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FDF6" w14:textId="77777777" w:rsidR="00403F20" w:rsidRPr="0077316A" w:rsidRDefault="00403F20" w:rsidP="00403F20">
      <w:pPr>
        <w:spacing w:line="480" w:lineRule="auto"/>
        <w:rPr>
          <w:sz w:val="20"/>
          <w:szCs w:val="20"/>
        </w:rPr>
      </w:pPr>
      <w:r w:rsidRPr="0077316A">
        <w:rPr>
          <w:b/>
          <w:bCs/>
          <w:sz w:val="20"/>
          <w:szCs w:val="20"/>
        </w:rPr>
        <w:t>Manuscript title:</w:t>
      </w:r>
      <w:r w:rsidRPr="0077316A">
        <w:rPr>
          <w:sz w:val="20"/>
          <w:szCs w:val="20"/>
        </w:rPr>
        <w:t xml:space="preserve"> </w:t>
      </w:r>
    </w:p>
    <w:p w14:paraId="576A8588" w14:textId="77777777" w:rsidR="00403F20" w:rsidRPr="0077316A" w:rsidRDefault="00403F20" w:rsidP="00403F20">
      <w:pPr>
        <w:spacing w:line="480" w:lineRule="auto"/>
        <w:rPr>
          <w:sz w:val="20"/>
          <w:szCs w:val="20"/>
        </w:rPr>
      </w:pPr>
      <w:r w:rsidRPr="0077316A">
        <w:rPr>
          <w:sz w:val="20"/>
          <w:szCs w:val="20"/>
        </w:rPr>
        <w:t>Community Pharmacists’ Perceptions and Experiences of Medicine Shortages in Disruptive Situations: A Qualitative Study</w:t>
      </w:r>
    </w:p>
    <w:p w14:paraId="2C9190F8" w14:textId="77777777" w:rsidR="00403F20" w:rsidRDefault="00403F20" w:rsidP="00403F20">
      <w:pPr>
        <w:spacing w:line="480" w:lineRule="auto"/>
        <w:rPr>
          <w:sz w:val="20"/>
          <w:szCs w:val="20"/>
        </w:rPr>
      </w:pPr>
    </w:p>
    <w:p w14:paraId="6EA1341F" w14:textId="7D7999C2" w:rsidR="00FC747D" w:rsidRDefault="00FC747D" w:rsidP="00403F20">
      <w:pPr>
        <w:spacing w:line="480" w:lineRule="auto"/>
        <w:rPr>
          <w:b/>
          <w:sz w:val="20"/>
          <w:szCs w:val="20"/>
        </w:rPr>
      </w:pPr>
      <w:r>
        <w:rPr>
          <w:b/>
          <w:sz w:val="20"/>
          <w:szCs w:val="20"/>
        </w:rPr>
        <w:t xml:space="preserve">Journal </w:t>
      </w:r>
      <w:r w:rsidR="00F61C47">
        <w:rPr>
          <w:b/>
          <w:sz w:val="20"/>
          <w:szCs w:val="20"/>
        </w:rPr>
        <w:t>n</w:t>
      </w:r>
      <w:r>
        <w:rPr>
          <w:b/>
          <w:sz w:val="20"/>
          <w:szCs w:val="20"/>
        </w:rPr>
        <w:t>ame:</w:t>
      </w:r>
    </w:p>
    <w:p w14:paraId="23EA78D3" w14:textId="3DC45013" w:rsidR="00FC747D" w:rsidRPr="00FC747D" w:rsidRDefault="00FC747D" w:rsidP="00403F20">
      <w:pPr>
        <w:spacing w:line="480" w:lineRule="auto"/>
        <w:rPr>
          <w:bCs/>
          <w:sz w:val="20"/>
          <w:szCs w:val="20"/>
        </w:rPr>
      </w:pPr>
      <w:r>
        <w:rPr>
          <w:bCs/>
          <w:sz w:val="20"/>
          <w:szCs w:val="20"/>
        </w:rPr>
        <w:t>International Journal of Clinical Pharmacy</w:t>
      </w:r>
    </w:p>
    <w:p w14:paraId="252B0576" w14:textId="77777777" w:rsidR="00FC747D" w:rsidRPr="0077316A" w:rsidRDefault="00FC747D" w:rsidP="00403F20">
      <w:pPr>
        <w:spacing w:line="480" w:lineRule="auto"/>
        <w:rPr>
          <w:sz w:val="20"/>
          <w:szCs w:val="20"/>
        </w:rPr>
      </w:pPr>
    </w:p>
    <w:p w14:paraId="67733669" w14:textId="77777777" w:rsidR="00403F20" w:rsidRPr="0077316A" w:rsidRDefault="00403F20" w:rsidP="00403F20">
      <w:pPr>
        <w:spacing w:line="480" w:lineRule="auto"/>
        <w:rPr>
          <w:rFonts w:cs="Times New Roman"/>
          <w:b/>
          <w:color w:val="000000" w:themeColor="text1"/>
          <w:sz w:val="20"/>
          <w:szCs w:val="20"/>
        </w:rPr>
      </w:pPr>
      <w:r w:rsidRPr="0077316A">
        <w:rPr>
          <w:rFonts w:cs="Times New Roman"/>
          <w:b/>
          <w:color w:val="000000" w:themeColor="text1"/>
          <w:sz w:val="20"/>
          <w:szCs w:val="20"/>
        </w:rPr>
        <w:t>Authors:</w:t>
      </w:r>
    </w:p>
    <w:p w14:paraId="49FB3C73" w14:textId="77777777" w:rsidR="00403F20" w:rsidRPr="0077316A" w:rsidRDefault="00403F20" w:rsidP="00403F20">
      <w:pPr>
        <w:spacing w:line="480" w:lineRule="auto"/>
        <w:rPr>
          <w:rFonts w:cs="Times New Roman"/>
          <w:bCs/>
          <w:color w:val="000000" w:themeColor="text1"/>
          <w:sz w:val="20"/>
          <w:szCs w:val="20"/>
        </w:rPr>
      </w:pPr>
      <w:r w:rsidRPr="0077316A">
        <w:rPr>
          <w:rFonts w:cs="Times New Roman"/>
          <w:color w:val="000000" w:themeColor="text1"/>
          <w:sz w:val="20"/>
          <w:szCs w:val="20"/>
        </w:rPr>
        <w:t>Rivana Bachoolall (B.Pharm),</w:t>
      </w:r>
      <w:r w:rsidRPr="0077316A">
        <w:rPr>
          <w:rFonts w:cs="Times New Roman"/>
          <w:color w:val="000000" w:themeColor="text1"/>
          <w:sz w:val="20"/>
          <w:szCs w:val="20"/>
          <w:vertAlign w:val="superscript"/>
        </w:rPr>
        <w:t>1</w:t>
      </w:r>
      <w:r w:rsidRPr="0077316A">
        <w:rPr>
          <w:rFonts w:cs="Times New Roman"/>
          <w:color w:val="000000" w:themeColor="text1"/>
          <w:sz w:val="20"/>
          <w:szCs w:val="20"/>
        </w:rPr>
        <w:t xml:space="preserve"> Fatima Suleman (B.Pharm, M.Pharm, PhD)</w:t>
      </w:r>
      <w:r w:rsidRPr="0077316A">
        <w:rPr>
          <w:rFonts w:cs="Times New Roman"/>
          <w:color w:val="000000" w:themeColor="text1"/>
          <w:sz w:val="20"/>
          <w:szCs w:val="20"/>
          <w:vertAlign w:val="superscript"/>
        </w:rPr>
        <w:t>1</w:t>
      </w:r>
    </w:p>
    <w:p w14:paraId="464AED9B" w14:textId="77777777" w:rsidR="00403F20" w:rsidRPr="0077316A" w:rsidRDefault="00403F20" w:rsidP="00403F20">
      <w:pPr>
        <w:pStyle w:val="ListParagraph"/>
        <w:numPr>
          <w:ilvl w:val="0"/>
          <w:numId w:val="10"/>
        </w:numPr>
        <w:spacing w:line="480" w:lineRule="auto"/>
        <w:jc w:val="left"/>
        <w:rPr>
          <w:rFonts w:cs="Times New Roman"/>
          <w:bCs/>
          <w:color w:val="000000" w:themeColor="text1"/>
          <w:sz w:val="20"/>
          <w:szCs w:val="20"/>
        </w:rPr>
      </w:pPr>
      <w:r w:rsidRPr="0077316A">
        <w:rPr>
          <w:rFonts w:cs="Times New Roman"/>
          <w:bCs/>
          <w:color w:val="000000" w:themeColor="text1"/>
          <w:sz w:val="20"/>
          <w:szCs w:val="20"/>
        </w:rPr>
        <w:t>College of Health Sciences, University of KwaZulu</w:t>
      </w:r>
      <w:r>
        <w:rPr>
          <w:rFonts w:cs="Times New Roman"/>
          <w:bCs/>
          <w:color w:val="000000" w:themeColor="text1"/>
          <w:sz w:val="20"/>
          <w:szCs w:val="20"/>
        </w:rPr>
        <w:t>-</w:t>
      </w:r>
      <w:r w:rsidRPr="0077316A">
        <w:rPr>
          <w:rFonts w:cs="Times New Roman"/>
          <w:bCs/>
          <w:color w:val="000000" w:themeColor="text1"/>
          <w:sz w:val="20"/>
          <w:szCs w:val="20"/>
        </w:rPr>
        <w:t>Natal, Durban, KwaZulu</w:t>
      </w:r>
      <w:r>
        <w:rPr>
          <w:rFonts w:cs="Times New Roman"/>
          <w:bCs/>
          <w:color w:val="000000" w:themeColor="text1"/>
          <w:sz w:val="20"/>
          <w:szCs w:val="20"/>
        </w:rPr>
        <w:t>-</w:t>
      </w:r>
      <w:r w:rsidRPr="0077316A">
        <w:rPr>
          <w:rFonts w:cs="Times New Roman"/>
          <w:bCs/>
          <w:color w:val="000000" w:themeColor="text1"/>
          <w:sz w:val="20"/>
          <w:szCs w:val="20"/>
        </w:rPr>
        <w:t>Natal, South Africa.</w:t>
      </w:r>
    </w:p>
    <w:p w14:paraId="438A2761" w14:textId="77777777" w:rsidR="00403F20" w:rsidRPr="0077316A" w:rsidRDefault="00403F20" w:rsidP="00403F20">
      <w:pPr>
        <w:pStyle w:val="ListParagraph"/>
        <w:spacing w:line="480" w:lineRule="auto"/>
        <w:rPr>
          <w:rFonts w:cs="Times New Roman"/>
          <w:bCs/>
          <w:color w:val="000000" w:themeColor="text1"/>
          <w:sz w:val="20"/>
          <w:szCs w:val="20"/>
        </w:rPr>
      </w:pPr>
    </w:p>
    <w:p w14:paraId="26158670" w14:textId="77777777" w:rsidR="00403F20" w:rsidRPr="0077316A" w:rsidRDefault="00403F20" w:rsidP="00403F20">
      <w:pPr>
        <w:spacing w:line="480" w:lineRule="auto"/>
        <w:rPr>
          <w:rFonts w:cs="Times New Roman"/>
          <w:b/>
          <w:bCs/>
          <w:color w:val="000000" w:themeColor="text1"/>
          <w:sz w:val="20"/>
          <w:szCs w:val="20"/>
        </w:rPr>
      </w:pPr>
      <w:r w:rsidRPr="0077316A">
        <w:rPr>
          <w:rFonts w:cs="Times New Roman"/>
          <w:b/>
          <w:bCs/>
          <w:color w:val="000000" w:themeColor="text1"/>
          <w:sz w:val="20"/>
          <w:szCs w:val="20"/>
        </w:rPr>
        <w:t xml:space="preserve">Corresponding author: </w:t>
      </w:r>
    </w:p>
    <w:p w14:paraId="22D33421" w14:textId="77777777" w:rsidR="00403F20" w:rsidRPr="0077316A" w:rsidRDefault="00403F20" w:rsidP="00403F20">
      <w:pPr>
        <w:spacing w:line="480" w:lineRule="auto"/>
        <w:rPr>
          <w:rFonts w:cs="Times New Roman"/>
          <w:bCs/>
          <w:color w:val="000000" w:themeColor="text1"/>
          <w:sz w:val="20"/>
          <w:szCs w:val="20"/>
        </w:rPr>
      </w:pPr>
      <w:r w:rsidRPr="0077316A">
        <w:rPr>
          <w:rFonts w:cs="Times New Roman"/>
          <w:bCs/>
          <w:color w:val="000000" w:themeColor="text1"/>
          <w:sz w:val="20"/>
          <w:szCs w:val="20"/>
        </w:rPr>
        <w:t>Rivana Bachoolall</w:t>
      </w:r>
    </w:p>
    <w:p w14:paraId="1B83ADBB" w14:textId="77777777" w:rsidR="00403F20" w:rsidRPr="0077316A" w:rsidRDefault="00403F20" w:rsidP="00403F20">
      <w:pPr>
        <w:spacing w:line="480" w:lineRule="auto"/>
        <w:rPr>
          <w:rFonts w:cs="Times New Roman"/>
          <w:sz w:val="20"/>
          <w:szCs w:val="20"/>
        </w:rPr>
      </w:pPr>
      <w:r w:rsidRPr="0077316A">
        <w:rPr>
          <w:rFonts w:cs="Times New Roman"/>
          <w:color w:val="000000" w:themeColor="text1"/>
          <w:sz w:val="20"/>
          <w:szCs w:val="20"/>
        </w:rPr>
        <w:t xml:space="preserve">Email: </w:t>
      </w:r>
      <w:hyperlink r:id="rId8" w:history="1">
        <w:r w:rsidRPr="0077316A">
          <w:rPr>
            <w:rStyle w:val="Hyperlink"/>
            <w:sz w:val="20"/>
            <w:szCs w:val="20"/>
          </w:rPr>
          <w:t>rbachoolall@gmail.com</w:t>
        </w:r>
      </w:hyperlink>
    </w:p>
    <w:p w14:paraId="25ACAD4F" w14:textId="77777777" w:rsidR="00403F20" w:rsidRPr="0077316A" w:rsidRDefault="00403F20" w:rsidP="00403F20">
      <w:pPr>
        <w:spacing w:line="480" w:lineRule="auto"/>
        <w:rPr>
          <w:rFonts w:cs="Times New Roman"/>
          <w:sz w:val="20"/>
          <w:szCs w:val="20"/>
        </w:rPr>
      </w:pPr>
    </w:p>
    <w:p w14:paraId="764E1AE3" w14:textId="77777777" w:rsidR="00403F20" w:rsidRDefault="00403F20" w:rsidP="00403F20">
      <w:pPr>
        <w:spacing w:line="480" w:lineRule="auto"/>
        <w:rPr>
          <w:rFonts w:cs="Times New Roman"/>
          <w:b/>
          <w:sz w:val="20"/>
          <w:szCs w:val="20"/>
        </w:rPr>
      </w:pPr>
    </w:p>
    <w:p w14:paraId="2D6A6FA0" w14:textId="77777777" w:rsidR="00403F20" w:rsidRDefault="00403F20" w:rsidP="00403F20">
      <w:pPr>
        <w:pStyle w:val="Default"/>
        <w:spacing w:line="480" w:lineRule="auto"/>
        <w:rPr>
          <w:rStyle w:val="Hyperlink"/>
          <w:rFonts w:ascii="Times New Roman" w:hAnsi="Times New Roman" w:cs="Times New Roman"/>
          <w:kern w:val="2"/>
          <w:sz w:val="20"/>
          <w:szCs w:val="20"/>
          <w:lang w:val="it-IT"/>
          <w14:ligatures w14:val="standardContextual"/>
        </w:rPr>
      </w:pPr>
    </w:p>
    <w:p w14:paraId="67491C06" w14:textId="77777777" w:rsidR="00403F20" w:rsidRDefault="00403F20" w:rsidP="00403F20">
      <w:pPr>
        <w:pStyle w:val="Default"/>
        <w:spacing w:line="480" w:lineRule="auto"/>
        <w:rPr>
          <w:rStyle w:val="Hyperlink"/>
          <w:rFonts w:ascii="Times New Roman" w:hAnsi="Times New Roman" w:cs="Times New Roman"/>
          <w:kern w:val="2"/>
          <w:sz w:val="20"/>
          <w:szCs w:val="20"/>
          <w:lang w:val="it-IT"/>
          <w14:ligatures w14:val="standardContextual"/>
        </w:rPr>
      </w:pPr>
    </w:p>
    <w:p w14:paraId="7AC4F648" w14:textId="77777777" w:rsidR="00403F20" w:rsidRPr="000C035D" w:rsidRDefault="00403F20" w:rsidP="00403F20">
      <w:pPr>
        <w:pStyle w:val="Default"/>
        <w:spacing w:line="480" w:lineRule="auto"/>
        <w:rPr>
          <w:rStyle w:val="Hyperlink"/>
          <w:rFonts w:ascii="Times New Roman" w:hAnsi="Times New Roman" w:cs="Times New Roman"/>
          <w:kern w:val="2"/>
          <w:sz w:val="20"/>
          <w:szCs w:val="20"/>
          <w:lang w:val="it-IT"/>
          <w14:ligatures w14:val="standardContextual"/>
        </w:rPr>
      </w:pPr>
    </w:p>
    <w:p w14:paraId="71291BC5" w14:textId="77777777" w:rsidR="00403F20" w:rsidRPr="000C035D" w:rsidRDefault="00403F20" w:rsidP="00403F20">
      <w:pPr>
        <w:rPr>
          <w:b/>
          <w:lang w:val="it-IT"/>
        </w:rPr>
      </w:pPr>
    </w:p>
    <w:p w14:paraId="511B38E5" w14:textId="77777777" w:rsidR="00403F20" w:rsidRPr="000C035D" w:rsidRDefault="00403F20" w:rsidP="00403F20">
      <w:pPr>
        <w:rPr>
          <w:b/>
          <w:lang w:val="it-IT"/>
        </w:rPr>
      </w:pPr>
    </w:p>
    <w:p w14:paraId="1C628B6D" w14:textId="77777777" w:rsidR="00403F20" w:rsidRPr="000C035D" w:rsidRDefault="00403F20" w:rsidP="00403F20">
      <w:pPr>
        <w:rPr>
          <w:b/>
          <w:lang w:val="it-IT"/>
        </w:rPr>
      </w:pPr>
    </w:p>
    <w:p w14:paraId="0B8B8D19" w14:textId="77777777" w:rsidR="00403F20" w:rsidRPr="000C035D" w:rsidRDefault="00403F20" w:rsidP="00403F20">
      <w:pPr>
        <w:rPr>
          <w:b/>
          <w:lang w:val="it-IT"/>
        </w:rPr>
      </w:pPr>
    </w:p>
    <w:p w14:paraId="03B0A9EA" w14:textId="77777777" w:rsidR="00403F20" w:rsidRPr="000C035D" w:rsidRDefault="00403F20" w:rsidP="00403F20">
      <w:pPr>
        <w:rPr>
          <w:b/>
          <w:lang w:val="it-IT"/>
        </w:rPr>
      </w:pPr>
    </w:p>
    <w:p w14:paraId="7AD7B98E" w14:textId="77777777" w:rsidR="00403F20" w:rsidRDefault="00403F20" w:rsidP="00403F20">
      <w:pPr>
        <w:rPr>
          <w:b/>
          <w:lang w:val="it-IT"/>
        </w:rPr>
      </w:pPr>
    </w:p>
    <w:p w14:paraId="736927B2" w14:textId="77777777" w:rsidR="00403F20" w:rsidRDefault="00403F20" w:rsidP="00403F20">
      <w:pPr>
        <w:rPr>
          <w:b/>
          <w:lang w:val="it-IT"/>
        </w:rPr>
      </w:pPr>
    </w:p>
    <w:p w14:paraId="331B812D" w14:textId="77777777" w:rsidR="00403F20" w:rsidRPr="000C035D" w:rsidRDefault="00403F20" w:rsidP="00403F20">
      <w:pPr>
        <w:rPr>
          <w:b/>
          <w:lang w:val="it-IT"/>
        </w:rPr>
      </w:pPr>
    </w:p>
    <w:p w14:paraId="40F668EF" w14:textId="77777777" w:rsidR="00403F20" w:rsidRPr="000C035D" w:rsidRDefault="00403F20" w:rsidP="00403F20">
      <w:pPr>
        <w:rPr>
          <w:b/>
          <w:lang w:val="it-IT"/>
        </w:rPr>
      </w:pPr>
    </w:p>
    <w:p w14:paraId="4824657A" w14:textId="77777777" w:rsidR="00403F20" w:rsidRPr="000C035D" w:rsidRDefault="00403F20" w:rsidP="00403F20">
      <w:pPr>
        <w:rPr>
          <w:b/>
          <w:lang w:val="it-IT"/>
        </w:rPr>
      </w:pPr>
    </w:p>
    <w:p w14:paraId="3755CC31" w14:textId="77777777" w:rsidR="00403F20" w:rsidRPr="000C035D" w:rsidRDefault="00403F20" w:rsidP="00403F20">
      <w:pPr>
        <w:spacing w:line="480" w:lineRule="auto"/>
        <w:rPr>
          <w:b/>
          <w:lang w:val="it-IT"/>
        </w:rPr>
      </w:pPr>
    </w:p>
    <w:p w14:paraId="6582414C" w14:textId="14C0CB3A" w:rsidR="001825E3" w:rsidRPr="00BE2978" w:rsidRDefault="001825E3" w:rsidP="00BE2978">
      <w:pPr>
        <w:spacing w:line="480" w:lineRule="auto"/>
        <w:rPr>
          <w:b/>
          <w:sz w:val="20"/>
          <w:szCs w:val="20"/>
        </w:rPr>
      </w:pPr>
      <w:r w:rsidRPr="00BE2978">
        <w:rPr>
          <w:b/>
          <w:sz w:val="20"/>
          <w:szCs w:val="20"/>
        </w:rPr>
        <w:lastRenderedPageBreak/>
        <w:t xml:space="preserve">SUPPLEMENTARY </w:t>
      </w:r>
      <w:r w:rsidR="003841C8" w:rsidRPr="00BE2978">
        <w:rPr>
          <w:b/>
          <w:sz w:val="20"/>
          <w:szCs w:val="20"/>
        </w:rPr>
        <w:t>MATERIAL</w:t>
      </w:r>
    </w:p>
    <w:p w14:paraId="33BF250E" w14:textId="77F74E42" w:rsidR="00820ABD" w:rsidRPr="009879FA" w:rsidRDefault="00820ABD" w:rsidP="00820ABD">
      <w:pPr>
        <w:spacing w:line="480" w:lineRule="auto"/>
        <w:rPr>
          <w:b/>
          <w:bCs/>
          <w:sz w:val="20"/>
          <w:szCs w:val="20"/>
        </w:rPr>
      </w:pPr>
      <w:r w:rsidRPr="009879FA">
        <w:rPr>
          <w:b/>
          <w:bCs/>
          <w:sz w:val="20"/>
          <w:szCs w:val="20"/>
        </w:rPr>
        <w:t>Appendix S1. Semi-structured interview guide</w:t>
      </w:r>
    </w:p>
    <w:p w14:paraId="46FD4E6C" w14:textId="77777777" w:rsidR="00820ABD" w:rsidRPr="00820ABD" w:rsidRDefault="00820ABD" w:rsidP="00820ABD">
      <w:pPr>
        <w:pStyle w:val="ListParagraph"/>
        <w:numPr>
          <w:ilvl w:val="0"/>
          <w:numId w:val="7"/>
        </w:numPr>
        <w:spacing w:after="160" w:line="480" w:lineRule="auto"/>
        <w:jc w:val="left"/>
        <w:rPr>
          <w:b/>
          <w:bCs/>
          <w:sz w:val="20"/>
          <w:szCs w:val="20"/>
        </w:rPr>
      </w:pPr>
      <w:r w:rsidRPr="00820ABD">
        <w:rPr>
          <w:b/>
          <w:bCs/>
          <w:sz w:val="20"/>
          <w:szCs w:val="20"/>
        </w:rPr>
        <w:t>Introduction</w:t>
      </w:r>
    </w:p>
    <w:p w14:paraId="7EB651E2" w14:textId="77777777" w:rsidR="00820ABD" w:rsidRPr="00820ABD" w:rsidRDefault="00820ABD" w:rsidP="00820ABD">
      <w:pPr>
        <w:pStyle w:val="ListParagraph"/>
        <w:numPr>
          <w:ilvl w:val="1"/>
          <w:numId w:val="7"/>
        </w:numPr>
        <w:spacing w:after="160" w:line="480" w:lineRule="auto"/>
        <w:ind w:left="1077" w:hanging="357"/>
        <w:jc w:val="left"/>
        <w:rPr>
          <w:b/>
          <w:bCs/>
          <w:sz w:val="20"/>
          <w:szCs w:val="20"/>
        </w:rPr>
      </w:pPr>
      <w:r w:rsidRPr="00820ABD">
        <w:rPr>
          <w:sz w:val="20"/>
          <w:szCs w:val="20"/>
        </w:rPr>
        <w:t>Purpose and objectives of the study</w:t>
      </w:r>
    </w:p>
    <w:p w14:paraId="33704456"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Informed consent</w:t>
      </w:r>
    </w:p>
    <w:p w14:paraId="74FA6D2F"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 xml:space="preserve">Voluntary participation </w:t>
      </w:r>
    </w:p>
    <w:p w14:paraId="463B8B07"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Confidentiality</w:t>
      </w:r>
    </w:p>
    <w:p w14:paraId="75515532"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Permission to audio record</w:t>
      </w:r>
    </w:p>
    <w:p w14:paraId="4C3E4E35" w14:textId="77777777" w:rsidR="00820ABD" w:rsidRPr="00820ABD" w:rsidRDefault="00820ABD" w:rsidP="00820ABD">
      <w:pPr>
        <w:pStyle w:val="ListParagraph"/>
        <w:spacing w:line="480" w:lineRule="auto"/>
        <w:ind w:left="1077"/>
        <w:rPr>
          <w:sz w:val="20"/>
          <w:szCs w:val="20"/>
        </w:rPr>
      </w:pPr>
    </w:p>
    <w:p w14:paraId="0D4B2897" w14:textId="77777777" w:rsidR="00820ABD" w:rsidRPr="00820ABD" w:rsidRDefault="00820ABD" w:rsidP="00820ABD">
      <w:pPr>
        <w:pStyle w:val="ListParagraph"/>
        <w:numPr>
          <w:ilvl w:val="0"/>
          <w:numId w:val="7"/>
        </w:numPr>
        <w:spacing w:after="160" w:line="480" w:lineRule="auto"/>
        <w:jc w:val="left"/>
        <w:rPr>
          <w:b/>
          <w:sz w:val="20"/>
          <w:szCs w:val="20"/>
        </w:rPr>
      </w:pPr>
      <w:r w:rsidRPr="00820ABD">
        <w:rPr>
          <w:bCs/>
          <w:sz w:val="20"/>
          <w:szCs w:val="20"/>
        </w:rPr>
        <w:t xml:space="preserve"> </w:t>
      </w:r>
      <w:r w:rsidRPr="00820ABD">
        <w:rPr>
          <w:b/>
          <w:bCs/>
          <w:sz w:val="20"/>
          <w:szCs w:val="20"/>
        </w:rPr>
        <w:t>Experience and Demographics</w:t>
      </w:r>
    </w:p>
    <w:p w14:paraId="1760DA76"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Gender</w:t>
      </w:r>
    </w:p>
    <w:p w14:paraId="79A99DC8"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Age</w:t>
      </w:r>
    </w:p>
    <w:p w14:paraId="7B16F558"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Qualification</w:t>
      </w:r>
    </w:p>
    <w:p w14:paraId="3ACF1C31"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Job description</w:t>
      </w:r>
    </w:p>
    <w:p w14:paraId="36795AF1"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Number of years of experience in community pharmacy</w:t>
      </w:r>
    </w:p>
    <w:p w14:paraId="68A2B2E7"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Type of community pharmacy – corporate, independent, or franchise</w:t>
      </w:r>
    </w:p>
    <w:p w14:paraId="44B64293" w14:textId="77777777" w:rsidR="00820ABD" w:rsidRPr="00820ABD" w:rsidRDefault="00820ABD" w:rsidP="00820ABD">
      <w:pPr>
        <w:pStyle w:val="ListParagraph"/>
        <w:spacing w:line="480" w:lineRule="auto"/>
        <w:ind w:left="1077"/>
        <w:rPr>
          <w:sz w:val="20"/>
          <w:szCs w:val="20"/>
        </w:rPr>
      </w:pPr>
    </w:p>
    <w:p w14:paraId="1F24E882" w14:textId="77777777" w:rsidR="00820ABD" w:rsidRPr="00820ABD" w:rsidRDefault="00820ABD" w:rsidP="00820ABD">
      <w:pPr>
        <w:pStyle w:val="ListParagraph"/>
        <w:numPr>
          <w:ilvl w:val="0"/>
          <w:numId w:val="7"/>
        </w:numPr>
        <w:spacing w:after="160" w:line="480" w:lineRule="auto"/>
        <w:ind w:left="357" w:hanging="357"/>
        <w:jc w:val="both"/>
        <w:rPr>
          <w:b/>
          <w:sz w:val="20"/>
          <w:szCs w:val="20"/>
        </w:rPr>
      </w:pPr>
      <w:r w:rsidRPr="00820ABD">
        <w:rPr>
          <w:b/>
          <w:sz w:val="20"/>
          <w:szCs w:val="20"/>
        </w:rPr>
        <w:t>General questions</w:t>
      </w:r>
    </w:p>
    <w:p w14:paraId="65F8744D" w14:textId="1CF36D9B"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 xml:space="preserve">What is your understanding of the term “medicine shortages”? Allow the participant to answer and then read out the definition, used for the purpose of this study – The World Health Organization defines a medicine shortage as follows: “when demand exceeds supply at any point in the supply chain and may ultimately create a “stock-out” at the point of appropriate service delivery to the patient if the cause of the shortage cannot be resolved </w:t>
      </w:r>
      <w:r w:rsidR="00CF7271">
        <w:rPr>
          <w:sz w:val="20"/>
          <w:szCs w:val="20"/>
        </w:rPr>
        <w:t>in a timely manner</w:t>
      </w:r>
      <w:r w:rsidRPr="00820ABD">
        <w:rPr>
          <w:sz w:val="20"/>
          <w:szCs w:val="20"/>
        </w:rPr>
        <w:t xml:space="preserve"> relative to the clinical needs of the patient.” </w:t>
      </w:r>
    </w:p>
    <w:p w14:paraId="0792AD34" w14:textId="77777777" w:rsid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lang w:val="en-GB"/>
        </w:rPr>
        <w:t>How often have you been encountering the problem of medicine shortages in your own professional practice?</w:t>
      </w:r>
      <w:r w:rsidRPr="00820ABD">
        <w:rPr>
          <w:sz w:val="20"/>
          <w:szCs w:val="20"/>
        </w:rPr>
        <w:t xml:space="preserve"> Interviewer to tick off the appropriate box, if applicable. </w:t>
      </w:r>
    </w:p>
    <w:p w14:paraId="7CA37EAF" w14:textId="77777777" w:rsidR="00820ABD" w:rsidRDefault="00820ABD" w:rsidP="00820ABD">
      <w:pPr>
        <w:spacing w:after="160" w:line="480" w:lineRule="auto"/>
        <w:ind w:left="720"/>
        <w:rPr>
          <w:sz w:val="20"/>
          <w:szCs w:val="20"/>
        </w:rPr>
      </w:pPr>
    </w:p>
    <w:p w14:paraId="4BEC29F0" w14:textId="77777777" w:rsidR="00820ABD" w:rsidRPr="00820ABD" w:rsidRDefault="00820ABD" w:rsidP="00820ABD">
      <w:pPr>
        <w:spacing w:after="160" w:line="480" w:lineRule="auto"/>
        <w:ind w:left="720"/>
        <w:rPr>
          <w:sz w:val="20"/>
          <w:szCs w:val="20"/>
        </w:rPr>
      </w:pPr>
    </w:p>
    <w:p w14:paraId="210B67B4" w14:textId="4D72FE5C" w:rsidR="00820ABD" w:rsidRPr="00820ABD" w:rsidRDefault="00820ABD" w:rsidP="00820ABD">
      <w:pPr>
        <w:spacing w:line="480" w:lineRule="auto"/>
        <w:jc w:val="both"/>
        <w:rPr>
          <w:sz w:val="20"/>
          <w:szCs w:val="20"/>
        </w:rPr>
      </w:pPr>
      <w:r w:rsidRPr="00820ABD">
        <w:rPr>
          <w:b/>
          <w:sz w:val="20"/>
          <w:szCs w:val="20"/>
        </w:rPr>
        <w:lastRenderedPageBreak/>
        <w:t>Table 1</w:t>
      </w:r>
      <w:r w:rsidRPr="00820ABD">
        <w:rPr>
          <w:sz w:val="20"/>
          <w:szCs w:val="20"/>
        </w:rPr>
        <w:t>. Frequency versus Duration of Medicine Shortages</w:t>
      </w:r>
      <w:r w:rsidR="00550719">
        <w:rPr>
          <w:rStyle w:val="FootnoteReference"/>
          <w:sz w:val="20"/>
          <w:szCs w:val="20"/>
        </w:rPr>
        <w:footnoteReference w:id="1"/>
      </w:r>
    </w:p>
    <w:tbl>
      <w:tblPr>
        <w:tblStyle w:val="GridTable1Light"/>
        <w:tblW w:w="0" w:type="auto"/>
        <w:tblLook w:val="04A0" w:firstRow="1" w:lastRow="0" w:firstColumn="1" w:lastColumn="0" w:noHBand="0" w:noVBand="1"/>
      </w:tblPr>
      <w:tblGrid>
        <w:gridCol w:w="1959"/>
        <w:gridCol w:w="1233"/>
        <w:gridCol w:w="1321"/>
        <w:gridCol w:w="1419"/>
        <w:gridCol w:w="1420"/>
        <w:gridCol w:w="1142"/>
      </w:tblGrid>
      <w:tr w:rsidR="00820ABD" w:rsidRPr="00820ABD" w14:paraId="111DACA4" w14:textId="77777777" w:rsidTr="00843C32">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100" w:type="dxa"/>
            <w:vMerge w:val="restart"/>
          </w:tcPr>
          <w:p w14:paraId="4D9626A0" w14:textId="77777777" w:rsidR="00820ABD" w:rsidRPr="00820ABD" w:rsidRDefault="00820ABD" w:rsidP="00820ABD">
            <w:pPr>
              <w:spacing w:line="480" w:lineRule="auto"/>
              <w:jc w:val="both"/>
              <w:rPr>
                <w:sz w:val="20"/>
                <w:szCs w:val="20"/>
              </w:rPr>
            </w:pPr>
            <w:r w:rsidRPr="00820ABD">
              <w:rPr>
                <w:sz w:val="20"/>
                <w:szCs w:val="20"/>
              </w:rPr>
              <w:t>Duration</w:t>
            </w:r>
          </w:p>
        </w:tc>
        <w:tc>
          <w:tcPr>
            <w:tcW w:w="7019" w:type="dxa"/>
            <w:gridSpan w:val="5"/>
          </w:tcPr>
          <w:p w14:paraId="1454B7D9" w14:textId="77777777" w:rsidR="00820ABD" w:rsidRPr="00820ABD" w:rsidRDefault="00820ABD" w:rsidP="00820ABD">
            <w:pPr>
              <w:spacing w:line="48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820ABD">
              <w:rPr>
                <w:sz w:val="20"/>
                <w:szCs w:val="20"/>
              </w:rPr>
              <w:t>Frequency</w:t>
            </w:r>
          </w:p>
        </w:tc>
      </w:tr>
      <w:tr w:rsidR="00820ABD" w:rsidRPr="00820ABD" w14:paraId="21C225BB" w14:textId="77777777" w:rsidTr="00843C32">
        <w:trPr>
          <w:trHeight w:val="216"/>
        </w:trPr>
        <w:tc>
          <w:tcPr>
            <w:cnfStyle w:val="001000000000" w:firstRow="0" w:lastRow="0" w:firstColumn="1" w:lastColumn="0" w:oddVBand="0" w:evenVBand="0" w:oddHBand="0" w:evenHBand="0" w:firstRowFirstColumn="0" w:firstRowLastColumn="0" w:lastRowFirstColumn="0" w:lastRowLastColumn="0"/>
            <w:tcW w:w="2100" w:type="dxa"/>
            <w:vMerge/>
          </w:tcPr>
          <w:p w14:paraId="3A74DAE2" w14:textId="77777777" w:rsidR="00820ABD" w:rsidRPr="00820ABD" w:rsidRDefault="00820ABD" w:rsidP="00820ABD">
            <w:pPr>
              <w:spacing w:line="480" w:lineRule="auto"/>
              <w:jc w:val="both"/>
              <w:rPr>
                <w:sz w:val="20"/>
                <w:szCs w:val="20"/>
              </w:rPr>
            </w:pPr>
          </w:p>
        </w:tc>
        <w:tc>
          <w:tcPr>
            <w:tcW w:w="1325" w:type="dxa"/>
          </w:tcPr>
          <w:p w14:paraId="2FFDD8A2"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20ABD">
              <w:rPr>
                <w:sz w:val="16"/>
                <w:szCs w:val="16"/>
              </w:rPr>
              <w:t>Every week</w:t>
            </w:r>
          </w:p>
        </w:tc>
        <w:tc>
          <w:tcPr>
            <w:tcW w:w="1422" w:type="dxa"/>
          </w:tcPr>
          <w:p w14:paraId="386C9219"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20ABD">
              <w:rPr>
                <w:sz w:val="16"/>
                <w:szCs w:val="16"/>
              </w:rPr>
              <w:t>Every month</w:t>
            </w:r>
          </w:p>
        </w:tc>
        <w:tc>
          <w:tcPr>
            <w:tcW w:w="1525" w:type="dxa"/>
          </w:tcPr>
          <w:p w14:paraId="382D9B5B"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20ABD">
              <w:rPr>
                <w:sz w:val="16"/>
                <w:szCs w:val="16"/>
              </w:rPr>
              <w:t>Every 3 months</w:t>
            </w:r>
          </w:p>
        </w:tc>
        <w:tc>
          <w:tcPr>
            <w:tcW w:w="1526" w:type="dxa"/>
          </w:tcPr>
          <w:p w14:paraId="48ADB678"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20ABD">
              <w:rPr>
                <w:sz w:val="16"/>
                <w:szCs w:val="16"/>
              </w:rPr>
              <w:t>Every 6 months</w:t>
            </w:r>
          </w:p>
        </w:tc>
        <w:tc>
          <w:tcPr>
            <w:tcW w:w="1220" w:type="dxa"/>
          </w:tcPr>
          <w:p w14:paraId="4B3DED37" w14:textId="77777777" w:rsidR="00820ABD" w:rsidRPr="00820ABD" w:rsidRDefault="00820ABD" w:rsidP="00820ABD">
            <w:pPr>
              <w:spacing w:line="480" w:lineRule="auto"/>
              <w:ind w:left="33" w:hanging="33"/>
              <w:jc w:val="both"/>
              <w:cnfStyle w:val="000000000000" w:firstRow="0" w:lastRow="0" w:firstColumn="0" w:lastColumn="0" w:oddVBand="0" w:evenVBand="0" w:oddHBand="0" w:evenHBand="0" w:firstRowFirstColumn="0" w:firstRowLastColumn="0" w:lastRowFirstColumn="0" w:lastRowLastColumn="0"/>
              <w:rPr>
                <w:sz w:val="16"/>
                <w:szCs w:val="16"/>
              </w:rPr>
            </w:pPr>
            <w:r w:rsidRPr="00820ABD">
              <w:rPr>
                <w:sz w:val="16"/>
                <w:szCs w:val="16"/>
              </w:rPr>
              <w:t>Every year</w:t>
            </w:r>
          </w:p>
        </w:tc>
      </w:tr>
      <w:tr w:rsidR="00820ABD" w:rsidRPr="00820ABD" w14:paraId="31DF0404" w14:textId="77777777" w:rsidTr="00843C32">
        <w:trPr>
          <w:trHeight w:val="404"/>
        </w:trPr>
        <w:tc>
          <w:tcPr>
            <w:cnfStyle w:val="001000000000" w:firstRow="0" w:lastRow="0" w:firstColumn="1" w:lastColumn="0" w:oddVBand="0" w:evenVBand="0" w:oddHBand="0" w:evenHBand="0" w:firstRowFirstColumn="0" w:firstRowLastColumn="0" w:lastRowFirstColumn="0" w:lastRowLastColumn="0"/>
            <w:tcW w:w="2100" w:type="dxa"/>
          </w:tcPr>
          <w:p w14:paraId="302E4D1A" w14:textId="77777777" w:rsidR="00820ABD" w:rsidRPr="00820ABD" w:rsidRDefault="00820ABD" w:rsidP="00820ABD">
            <w:pPr>
              <w:spacing w:line="480" w:lineRule="auto"/>
              <w:jc w:val="both"/>
              <w:rPr>
                <w:sz w:val="16"/>
                <w:szCs w:val="16"/>
              </w:rPr>
            </w:pPr>
            <w:r w:rsidRPr="00820ABD">
              <w:rPr>
                <w:sz w:val="16"/>
                <w:szCs w:val="16"/>
              </w:rPr>
              <w:t>Less than 1 week</w:t>
            </w:r>
          </w:p>
        </w:tc>
        <w:tc>
          <w:tcPr>
            <w:tcW w:w="1325" w:type="dxa"/>
          </w:tcPr>
          <w:p w14:paraId="7B50B3EF"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6213E1B1"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5" w:type="dxa"/>
          </w:tcPr>
          <w:p w14:paraId="2FC62588"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5F9AB144"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20" w:type="dxa"/>
          </w:tcPr>
          <w:p w14:paraId="4C8F55E5"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820ABD" w:rsidRPr="00820ABD" w14:paraId="32655B4B" w14:textId="77777777" w:rsidTr="00843C32">
        <w:trPr>
          <w:trHeight w:val="383"/>
        </w:trPr>
        <w:tc>
          <w:tcPr>
            <w:cnfStyle w:val="001000000000" w:firstRow="0" w:lastRow="0" w:firstColumn="1" w:lastColumn="0" w:oddVBand="0" w:evenVBand="0" w:oddHBand="0" w:evenHBand="0" w:firstRowFirstColumn="0" w:firstRowLastColumn="0" w:lastRowFirstColumn="0" w:lastRowLastColumn="0"/>
            <w:tcW w:w="2100" w:type="dxa"/>
          </w:tcPr>
          <w:p w14:paraId="53A9CE6A" w14:textId="77777777" w:rsidR="00820ABD" w:rsidRPr="00820ABD" w:rsidRDefault="00820ABD" w:rsidP="00820ABD">
            <w:pPr>
              <w:spacing w:line="480" w:lineRule="auto"/>
              <w:jc w:val="both"/>
              <w:rPr>
                <w:sz w:val="16"/>
                <w:szCs w:val="16"/>
              </w:rPr>
            </w:pPr>
            <w:r w:rsidRPr="00820ABD">
              <w:rPr>
                <w:sz w:val="16"/>
                <w:szCs w:val="16"/>
              </w:rPr>
              <w:t>1 week to 1 month</w:t>
            </w:r>
          </w:p>
        </w:tc>
        <w:tc>
          <w:tcPr>
            <w:tcW w:w="1325" w:type="dxa"/>
          </w:tcPr>
          <w:p w14:paraId="3460A4DB"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7AA1320F"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5" w:type="dxa"/>
          </w:tcPr>
          <w:p w14:paraId="150A54C0"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4862016C"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20" w:type="dxa"/>
          </w:tcPr>
          <w:p w14:paraId="72DD647F"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820ABD" w:rsidRPr="00820ABD" w14:paraId="1B05B88F" w14:textId="77777777" w:rsidTr="00843C32">
        <w:trPr>
          <w:trHeight w:val="404"/>
        </w:trPr>
        <w:tc>
          <w:tcPr>
            <w:cnfStyle w:val="001000000000" w:firstRow="0" w:lastRow="0" w:firstColumn="1" w:lastColumn="0" w:oddVBand="0" w:evenVBand="0" w:oddHBand="0" w:evenHBand="0" w:firstRowFirstColumn="0" w:firstRowLastColumn="0" w:lastRowFirstColumn="0" w:lastRowLastColumn="0"/>
            <w:tcW w:w="2100" w:type="dxa"/>
          </w:tcPr>
          <w:p w14:paraId="756C0929" w14:textId="77777777" w:rsidR="00820ABD" w:rsidRPr="00820ABD" w:rsidRDefault="00820ABD" w:rsidP="00820ABD">
            <w:pPr>
              <w:spacing w:line="480" w:lineRule="auto"/>
              <w:jc w:val="both"/>
              <w:rPr>
                <w:sz w:val="16"/>
                <w:szCs w:val="16"/>
              </w:rPr>
            </w:pPr>
            <w:r w:rsidRPr="00820ABD">
              <w:rPr>
                <w:sz w:val="16"/>
                <w:szCs w:val="16"/>
              </w:rPr>
              <w:t>More than 1 month</w:t>
            </w:r>
          </w:p>
        </w:tc>
        <w:tc>
          <w:tcPr>
            <w:tcW w:w="1325" w:type="dxa"/>
          </w:tcPr>
          <w:p w14:paraId="4CA85D95"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721B0859"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5" w:type="dxa"/>
          </w:tcPr>
          <w:p w14:paraId="121C3BC4"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602D8460"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20" w:type="dxa"/>
          </w:tcPr>
          <w:p w14:paraId="4D3C3D3A"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820ABD" w:rsidRPr="00820ABD" w14:paraId="4738B7C0" w14:textId="77777777" w:rsidTr="00843C32">
        <w:trPr>
          <w:trHeight w:val="404"/>
        </w:trPr>
        <w:tc>
          <w:tcPr>
            <w:cnfStyle w:val="001000000000" w:firstRow="0" w:lastRow="0" w:firstColumn="1" w:lastColumn="0" w:oddVBand="0" w:evenVBand="0" w:oddHBand="0" w:evenHBand="0" w:firstRowFirstColumn="0" w:firstRowLastColumn="0" w:lastRowFirstColumn="0" w:lastRowLastColumn="0"/>
            <w:tcW w:w="2100" w:type="dxa"/>
          </w:tcPr>
          <w:p w14:paraId="4585FB4C" w14:textId="77777777" w:rsidR="00820ABD" w:rsidRPr="00820ABD" w:rsidRDefault="00820ABD" w:rsidP="00820ABD">
            <w:pPr>
              <w:spacing w:line="480" w:lineRule="auto"/>
              <w:jc w:val="both"/>
              <w:rPr>
                <w:sz w:val="16"/>
                <w:szCs w:val="16"/>
              </w:rPr>
            </w:pPr>
            <w:r w:rsidRPr="00820ABD">
              <w:rPr>
                <w:sz w:val="16"/>
                <w:szCs w:val="16"/>
              </w:rPr>
              <w:t>Undefined or unlimited</w:t>
            </w:r>
          </w:p>
        </w:tc>
        <w:tc>
          <w:tcPr>
            <w:tcW w:w="1325" w:type="dxa"/>
          </w:tcPr>
          <w:p w14:paraId="40067909"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422" w:type="dxa"/>
          </w:tcPr>
          <w:p w14:paraId="535E33B9"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5" w:type="dxa"/>
          </w:tcPr>
          <w:p w14:paraId="5FF317CC"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0BE4D3EA"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220" w:type="dxa"/>
          </w:tcPr>
          <w:p w14:paraId="64A27393" w14:textId="77777777" w:rsidR="00820ABD" w:rsidRPr="00820ABD" w:rsidRDefault="00820ABD" w:rsidP="00820ABD">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
        </w:tc>
      </w:tr>
    </w:tbl>
    <w:p w14:paraId="5ACC427F" w14:textId="77777777" w:rsidR="00820ABD" w:rsidRPr="00820ABD" w:rsidRDefault="00820ABD" w:rsidP="00820ABD">
      <w:pPr>
        <w:spacing w:line="480" w:lineRule="auto"/>
        <w:rPr>
          <w:sz w:val="18"/>
          <w:szCs w:val="18"/>
        </w:rPr>
      </w:pPr>
    </w:p>
    <w:p w14:paraId="7CB80AEB"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 xml:space="preserve">What are the dynamics of medicine shortages in recent years? Has the problem intensified or decreased? </w:t>
      </w:r>
    </w:p>
    <w:p w14:paraId="3B87CEC9"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How do medicine shortages manifest themselves and influence your institution?</w:t>
      </w:r>
    </w:p>
    <w:p w14:paraId="6414C0C5"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What medicines or categories of medicines do you experience the most shortages with?</w:t>
      </w:r>
    </w:p>
    <w:p w14:paraId="0B3437E9"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How much of time do you spend, on average, to resolve medicine shortages?</w:t>
      </w:r>
    </w:p>
    <w:p w14:paraId="6D51A029" w14:textId="77777777" w:rsid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 xml:space="preserve">What are the reasons for medicine shortages in your opinion? Ask what they regard as the principal causes then show Table 2 and ask questions about relevant reasons for the shortages: According to some researchers, there are predictable and unpredictable reasons for medicine shortages. In your opinion what is the influence of each of those factors? Do you think other reasons could be added to this table? Could you rate their importance (1-3)? </w:t>
      </w:r>
    </w:p>
    <w:p w14:paraId="40CB5B8F" w14:textId="77777777" w:rsidR="00820ABD" w:rsidRDefault="00820ABD" w:rsidP="00820ABD">
      <w:pPr>
        <w:pStyle w:val="ListParagraph"/>
        <w:spacing w:after="160" w:line="480" w:lineRule="auto"/>
        <w:ind w:left="1077"/>
        <w:jc w:val="left"/>
        <w:rPr>
          <w:sz w:val="20"/>
          <w:szCs w:val="20"/>
        </w:rPr>
      </w:pPr>
    </w:p>
    <w:p w14:paraId="007C532F" w14:textId="77777777" w:rsidR="00820ABD" w:rsidRDefault="00820ABD" w:rsidP="00820ABD">
      <w:pPr>
        <w:pStyle w:val="ListParagraph"/>
        <w:spacing w:after="160" w:line="480" w:lineRule="auto"/>
        <w:ind w:left="1077"/>
        <w:jc w:val="left"/>
        <w:rPr>
          <w:sz w:val="20"/>
          <w:szCs w:val="20"/>
        </w:rPr>
      </w:pPr>
    </w:p>
    <w:p w14:paraId="28963832" w14:textId="77777777" w:rsidR="00820ABD" w:rsidRDefault="00820ABD" w:rsidP="00820ABD">
      <w:pPr>
        <w:pStyle w:val="ListParagraph"/>
        <w:spacing w:after="160" w:line="480" w:lineRule="auto"/>
        <w:ind w:left="1077"/>
        <w:jc w:val="left"/>
        <w:rPr>
          <w:sz w:val="20"/>
          <w:szCs w:val="20"/>
        </w:rPr>
      </w:pPr>
    </w:p>
    <w:p w14:paraId="408915B1" w14:textId="77777777" w:rsidR="006F26D8" w:rsidRDefault="006F26D8" w:rsidP="00820ABD">
      <w:pPr>
        <w:spacing w:line="480" w:lineRule="auto"/>
        <w:rPr>
          <w:sz w:val="20"/>
          <w:szCs w:val="20"/>
        </w:rPr>
      </w:pPr>
    </w:p>
    <w:p w14:paraId="6F7A3FC6" w14:textId="66120974" w:rsidR="00820ABD" w:rsidRPr="00820ABD" w:rsidRDefault="00820ABD" w:rsidP="00820ABD">
      <w:pPr>
        <w:spacing w:line="480" w:lineRule="auto"/>
        <w:rPr>
          <w:sz w:val="20"/>
          <w:szCs w:val="20"/>
        </w:rPr>
      </w:pPr>
      <w:r w:rsidRPr="00820ABD">
        <w:rPr>
          <w:b/>
          <w:bCs/>
          <w:sz w:val="20"/>
          <w:szCs w:val="20"/>
        </w:rPr>
        <w:lastRenderedPageBreak/>
        <w:t>Table 2.</w:t>
      </w:r>
      <w:r w:rsidRPr="00820ABD">
        <w:rPr>
          <w:sz w:val="20"/>
          <w:szCs w:val="20"/>
        </w:rPr>
        <w:t xml:space="preserve"> Reasons for Medicine Shortages</w:t>
      </w:r>
      <w:r w:rsidR="006F26D8">
        <w:rPr>
          <w:rStyle w:val="FootnoteReference"/>
          <w:sz w:val="20"/>
          <w:szCs w:val="20"/>
        </w:rPr>
        <w:footnoteReference w:id="2"/>
      </w:r>
    </w:p>
    <w:tbl>
      <w:tblPr>
        <w:tblStyle w:val="GridTable1Light"/>
        <w:tblW w:w="0" w:type="auto"/>
        <w:tblLook w:val="04A0" w:firstRow="1" w:lastRow="0" w:firstColumn="1" w:lastColumn="0" w:noHBand="0" w:noVBand="1"/>
      </w:tblPr>
      <w:tblGrid>
        <w:gridCol w:w="4243"/>
        <w:gridCol w:w="4251"/>
      </w:tblGrid>
      <w:tr w:rsidR="00820ABD" w:rsidRPr="00820ABD" w14:paraId="3EFFBE90" w14:textId="77777777" w:rsidTr="00843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FED8AF0" w14:textId="77777777" w:rsidR="00820ABD" w:rsidRPr="00820ABD" w:rsidRDefault="00820ABD" w:rsidP="00820ABD">
            <w:pPr>
              <w:pStyle w:val="ListParagraph"/>
              <w:spacing w:line="480" w:lineRule="auto"/>
              <w:ind w:left="0"/>
              <w:rPr>
                <w:sz w:val="20"/>
                <w:szCs w:val="20"/>
              </w:rPr>
            </w:pPr>
            <w:r w:rsidRPr="00820ABD">
              <w:rPr>
                <w:sz w:val="20"/>
                <w:szCs w:val="20"/>
              </w:rPr>
              <w:t>Unpredictable Reasons</w:t>
            </w:r>
          </w:p>
        </w:tc>
        <w:tc>
          <w:tcPr>
            <w:tcW w:w="4508" w:type="dxa"/>
          </w:tcPr>
          <w:p w14:paraId="16F7E458" w14:textId="77777777" w:rsidR="00820ABD" w:rsidRPr="00820ABD" w:rsidRDefault="00820ABD" w:rsidP="00820ABD">
            <w:pPr>
              <w:pStyle w:val="ListParagraph"/>
              <w:spacing w:line="480" w:lineRule="auto"/>
              <w:ind w:left="0"/>
              <w:cnfStyle w:val="100000000000" w:firstRow="1" w:lastRow="0" w:firstColumn="0" w:lastColumn="0" w:oddVBand="0" w:evenVBand="0" w:oddHBand="0" w:evenHBand="0" w:firstRowFirstColumn="0" w:firstRowLastColumn="0" w:lastRowFirstColumn="0" w:lastRowLastColumn="0"/>
              <w:rPr>
                <w:sz w:val="20"/>
                <w:szCs w:val="20"/>
              </w:rPr>
            </w:pPr>
            <w:r w:rsidRPr="00820ABD">
              <w:rPr>
                <w:sz w:val="20"/>
                <w:szCs w:val="20"/>
              </w:rPr>
              <w:t>Predictable Reasons</w:t>
            </w:r>
          </w:p>
        </w:tc>
      </w:tr>
      <w:tr w:rsidR="00820ABD" w:rsidRPr="00820ABD" w14:paraId="7567F456" w14:textId="77777777" w:rsidTr="00843C32">
        <w:tc>
          <w:tcPr>
            <w:cnfStyle w:val="001000000000" w:firstRow="0" w:lastRow="0" w:firstColumn="1" w:lastColumn="0" w:oddVBand="0" w:evenVBand="0" w:oddHBand="0" w:evenHBand="0" w:firstRowFirstColumn="0" w:firstRowLastColumn="0" w:lastRowFirstColumn="0" w:lastRowLastColumn="0"/>
            <w:tcW w:w="4508" w:type="dxa"/>
          </w:tcPr>
          <w:p w14:paraId="743E75CC"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 xml:space="preserve">Natural disasters </w:t>
            </w:r>
          </w:p>
          <w:p w14:paraId="1B3A0AFF"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Manufacturing problems</w:t>
            </w:r>
          </w:p>
          <w:p w14:paraId="1CC4A418"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Raw material shortages</w:t>
            </w:r>
          </w:p>
          <w:p w14:paraId="3ED7DCD3"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Non-compliance with regulatory standards</w:t>
            </w:r>
          </w:p>
          <w:p w14:paraId="7A3F55A7"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Packaging shortages</w:t>
            </w:r>
          </w:p>
          <w:p w14:paraId="6AC5E10D"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Unexpected demand</w:t>
            </w:r>
          </w:p>
          <w:p w14:paraId="44579374"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Outbreaks, epidemics, or pandemics</w:t>
            </w:r>
          </w:p>
          <w:p w14:paraId="6EC099FC"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Parallel distribution</w:t>
            </w:r>
          </w:p>
          <w:p w14:paraId="6DE0585F"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Competitive issues</w:t>
            </w:r>
          </w:p>
          <w:p w14:paraId="52AB3038"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Foreign currency exchange effect</w:t>
            </w:r>
          </w:p>
          <w:p w14:paraId="0C65A9FE"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Sovereign issues (financial crisis, debt, default)</w:t>
            </w:r>
          </w:p>
          <w:p w14:paraId="333719FD" w14:textId="77777777" w:rsidR="00820ABD" w:rsidRPr="00820ABD" w:rsidRDefault="00820ABD" w:rsidP="00820ABD">
            <w:pPr>
              <w:pStyle w:val="ListParagraph"/>
              <w:numPr>
                <w:ilvl w:val="0"/>
                <w:numId w:val="8"/>
              </w:numPr>
              <w:spacing w:line="480" w:lineRule="auto"/>
              <w:jc w:val="left"/>
              <w:rPr>
                <w:b w:val="0"/>
                <w:bCs w:val="0"/>
                <w:sz w:val="20"/>
                <w:szCs w:val="20"/>
              </w:rPr>
            </w:pPr>
            <w:r w:rsidRPr="00820ABD">
              <w:rPr>
                <w:sz w:val="20"/>
                <w:szCs w:val="20"/>
              </w:rPr>
              <w:t>Other, e.g., Civil unrest</w:t>
            </w:r>
          </w:p>
        </w:tc>
        <w:tc>
          <w:tcPr>
            <w:tcW w:w="4508" w:type="dxa"/>
          </w:tcPr>
          <w:p w14:paraId="63ECD8E6"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 xml:space="preserve">Product discontinuation </w:t>
            </w:r>
          </w:p>
          <w:p w14:paraId="1049CF2B"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Industry consolidation (mergers &amp; acquisitions)</w:t>
            </w:r>
          </w:p>
          <w:p w14:paraId="7A9D4F67"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Limited manufacturing capacity</w:t>
            </w:r>
          </w:p>
          <w:p w14:paraId="7FFC17C1"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Just-in-time inventories</w:t>
            </w:r>
          </w:p>
          <w:p w14:paraId="05283257"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Rationing/quotas</w:t>
            </w:r>
          </w:p>
          <w:p w14:paraId="721FE462"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Deliberately induced shortages to manipulate pricing</w:t>
            </w:r>
          </w:p>
          <w:p w14:paraId="4C8966F5"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Market shifts</w:t>
            </w:r>
          </w:p>
          <w:p w14:paraId="4E3F9973"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Launch of a new competitor, new formulation, or expiry of a patent</w:t>
            </w:r>
          </w:p>
          <w:p w14:paraId="78EE9F73" w14:textId="77777777" w:rsidR="00820ABD" w:rsidRPr="00820ABD" w:rsidRDefault="00820ABD" w:rsidP="00820ABD">
            <w:pPr>
              <w:pStyle w:val="ListParagraph"/>
              <w:numPr>
                <w:ilvl w:val="0"/>
                <w:numId w:val="8"/>
              </w:numPr>
              <w:spacing w:line="480"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820ABD">
              <w:rPr>
                <w:sz w:val="20"/>
                <w:szCs w:val="20"/>
              </w:rPr>
              <w:t>Other</w:t>
            </w:r>
          </w:p>
        </w:tc>
      </w:tr>
    </w:tbl>
    <w:p w14:paraId="2D3EFFF6" w14:textId="77777777" w:rsidR="00091A3A" w:rsidRPr="00820ABD" w:rsidRDefault="00091A3A" w:rsidP="00820ABD">
      <w:pPr>
        <w:spacing w:line="480" w:lineRule="auto"/>
        <w:rPr>
          <w:sz w:val="18"/>
          <w:szCs w:val="18"/>
        </w:rPr>
      </w:pPr>
    </w:p>
    <w:p w14:paraId="44F4326B"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What are the most important consequences of medicine shortages in your opinion? What is the cost/financial impact on patients and the pharmacy?</w:t>
      </w:r>
    </w:p>
    <w:p w14:paraId="673F1B78" w14:textId="77777777" w:rsidR="00820ABD" w:rsidRDefault="00820ABD" w:rsidP="00820ABD">
      <w:pPr>
        <w:pStyle w:val="ListParagraph"/>
        <w:spacing w:line="480" w:lineRule="auto"/>
        <w:ind w:left="1077"/>
        <w:rPr>
          <w:sz w:val="20"/>
          <w:szCs w:val="20"/>
        </w:rPr>
      </w:pPr>
    </w:p>
    <w:p w14:paraId="1816C626" w14:textId="77777777" w:rsidR="00045443" w:rsidRDefault="00045443" w:rsidP="00820ABD">
      <w:pPr>
        <w:pStyle w:val="ListParagraph"/>
        <w:spacing w:line="480" w:lineRule="auto"/>
        <w:ind w:left="1077"/>
        <w:rPr>
          <w:sz w:val="20"/>
          <w:szCs w:val="20"/>
        </w:rPr>
      </w:pPr>
    </w:p>
    <w:p w14:paraId="0E845C03" w14:textId="77777777" w:rsidR="004C1F69" w:rsidRDefault="004C1F69" w:rsidP="00820ABD">
      <w:pPr>
        <w:pStyle w:val="ListParagraph"/>
        <w:spacing w:line="480" w:lineRule="auto"/>
        <w:ind w:left="1077"/>
        <w:rPr>
          <w:sz w:val="20"/>
          <w:szCs w:val="20"/>
        </w:rPr>
      </w:pPr>
    </w:p>
    <w:p w14:paraId="235D223F" w14:textId="77777777" w:rsidR="004C1F69" w:rsidRDefault="004C1F69" w:rsidP="00820ABD">
      <w:pPr>
        <w:pStyle w:val="ListParagraph"/>
        <w:spacing w:line="480" w:lineRule="auto"/>
        <w:ind w:left="1077"/>
        <w:rPr>
          <w:sz w:val="20"/>
          <w:szCs w:val="20"/>
        </w:rPr>
      </w:pPr>
    </w:p>
    <w:p w14:paraId="26F6855D" w14:textId="77777777" w:rsidR="00045443" w:rsidRPr="009C0C00" w:rsidRDefault="00045443" w:rsidP="009C0C00">
      <w:pPr>
        <w:spacing w:line="480" w:lineRule="auto"/>
        <w:rPr>
          <w:sz w:val="20"/>
          <w:szCs w:val="20"/>
        </w:rPr>
      </w:pPr>
    </w:p>
    <w:p w14:paraId="7B0DBA4F" w14:textId="77777777" w:rsidR="00820ABD" w:rsidRPr="00820ABD" w:rsidRDefault="00820ABD" w:rsidP="00820ABD">
      <w:pPr>
        <w:pStyle w:val="ListParagraph"/>
        <w:numPr>
          <w:ilvl w:val="0"/>
          <w:numId w:val="7"/>
        </w:numPr>
        <w:spacing w:after="160" w:line="480" w:lineRule="auto"/>
        <w:ind w:left="357" w:hanging="357"/>
        <w:jc w:val="left"/>
        <w:rPr>
          <w:b/>
          <w:sz w:val="20"/>
          <w:szCs w:val="20"/>
        </w:rPr>
      </w:pPr>
      <w:r w:rsidRPr="00820ABD">
        <w:rPr>
          <w:b/>
          <w:sz w:val="20"/>
          <w:szCs w:val="20"/>
        </w:rPr>
        <w:lastRenderedPageBreak/>
        <w:t>Legal aspects</w:t>
      </w:r>
    </w:p>
    <w:p w14:paraId="58B1623B"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 xml:space="preserve">Do you know about any laws and/or regulations that may influence the occurrence of medicine shortages? </w:t>
      </w:r>
    </w:p>
    <w:p w14:paraId="28126340"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 xml:space="preserve">Do you think new legal regulations and organizational solutions could be implemented in order to reduce the problem of medicine shortages? Please, address this issue in more detail. </w:t>
      </w:r>
    </w:p>
    <w:p w14:paraId="647664B7"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Do you know any examples of such regulations in place in other countries?</w:t>
      </w:r>
    </w:p>
    <w:p w14:paraId="2D02B1D9"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Which ones out of the existing legal regulations and organizational solutions could be changed in order to reduce the problem of medicine shortages?</w:t>
      </w:r>
    </w:p>
    <w:p w14:paraId="5B6DA4DA" w14:textId="77777777" w:rsidR="00820ABD" w:rsidRPr="00820ABD" w:rsidRDefault="00820ABD" w:rsidP="00820ABD">
      <w:pPr>
        <w:pStyle w:val="ListParagraph"/>
        <w:numPr>
          <w:ilvl w:val="1"/>
          <w:numId w:val="7"/>
        </w:numPr>
        <w:spacing w:after="160" w:line="480" w:lineRule="auto"/>
        <w:ind w:left="1077" w:hanging="357"/>
        <w:jc w:val="left"/>
        <w:rPr>
          <w:sz w:val="20"/>
          <w:szCs w:val="20"/>
        </w:rPr>
      </w:pPr>
      <w:r w:rsidRPr="00820ABD">
        <w:rPr>
          <w:sz w:val="20"/>
          <w:szCs w:val="20"/>
        </w:rPr>
        <w:t>Could the rules of stock management implemented in your organization somehow influence the occurrence of medicine shortages?</w:t>
      </w:r>
    </w:p>
    <w:p w14:paraId="185A22ED" w14:textId="77777777" w:rsidR="00820ABD" w:rsidRPr="00820ABD" w:rsidRDefault="00820ABD" w:rsidP="00820ABD">
      <w:pPr>
        <w:pStyle w:val="ListParagraph"/>
        <w:spacing w:line="480" w:lineRule="auto"/>
        <w:ind w:left="1077"/>
        <w:rPr>
          <w:sz w:val="20"/>
          <w:szCs w:val="20"/>
        </w:rPr>
      </w:pPr>
    </w:p>
    <w:p w14:paraId="54FAAEDF" w14:textId="77777777" w:rsidR="00820ABD" w:rsidRPr="00820ABD" w:rsidRDefault="00820ABD" w:rsidP="00820ABD">
      <w:pPr>
        <w:pStyle w:val="ListParagraph"/>
        <w:numPr>
          <w:ilvl w:val="0"/>
          <w:numId w:val="7"/>
        </w:numPr>
        <w:spacing w:after="160" w:line="480" w:lineRule="auto"/>
        <w:ind w:left="357" w:hanging="357"/>
        <w:jc w:val="left"/>
        <w:rPr>
          <w:b/>
          <w:sz w:val="20"/>
          <w:szCs w:val="20"/>
        </w:rPr>
      </w:pPr>
      <w:r w:rsidRPr="00820ABD">
        <w:rPr>
          <w:b/>
          <w:sz w:val="20"/>
          <w:szCs w:val="20"/>
        </w:rPr>
        <w:t>Communication</w:t>
      </w:r>
    </w:p>
    <w:p w14:paraId="30137382"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 xml:space="preserve">What do you think about the communication regarding the medicine shortages? </w:t>
      </w:r>
    </w:p>
    <w:p w14:paraId="75431B8A"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 xml:space="preserve">Who should be responsible for the communication regarding the medicine shortages? </w:t>
      </w:r>
    </w:p>
    <w:p w14:paraId="2A846AC1"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 xml:space="preserve">When should medicine shortages be announced? </w:t>
      </w:r>
    </w:p>
    <w:p w14:paraId="35003E10"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How should medicine shortages be announced?</w:t>
      </w:r>
    </w:p>
    <w:p w14:paraId="6559BE62"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 xml:space="preserve">Are you warned of prospective medicine shortages before they occur? </w:t>
      </w:r>
    </w:p>
    <w:p w14:paraId="3EE995E3"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Do you warn customers of a prospective or an existing medicine shortage? How is this done?</w:t>
      </w:r>
    </w:p>
    <w:p w14:paraId="2227E89A" w14:textId="77777777" w:rsidR="00820ABD" w:rsidRPr="00820ABD" w:rsidRDefault="00820ABD" w:rsidP="00820ABD">
      <w:pPr>
        <w:pStyle w:val="ListParagraph"/>
        <w:spacing w:line="480" w:lineRule="auto"/>
        <w:ind w:left="1080"/>
        <w:rPr>
          <w:sz w:val="20"/>
          <w:szCs w:val="20"/>
        </w:rPr>
      </w:pPr>
    </w:p>
    <w:p w14:paraId="70132C31" w14:textId="77777777" w:rsidR="00820ABD" w:rsidRPr="00820ABD" w:rsidRDefault="00820ABD" w:rsidP="00820ABD">
      <w:pPr>
        <w:pStyle w:val="ListParagraph"/>
        <w:numPr>
          <w:ilvl w:val="0"/>
          <w:numId w:val="7"/>
        </w:numPr>
        <w:spacing w:after="160" w:line="480" w:lineRule="auto"/>
        <w:ind w:left="357" w:hanging="357"/>
        <w:jc w:val="left"/>
        <w:rPr>
          <w:b/>
          <w:sz w:val="20"/>
          <w:szCs w:val="20"/>
        </w:rPr>
      </w:pPr>
      <w:r w:rsidRPr="00820ABD">
        <w:rPr>
          <w:b/>
          <w:sz w:val="20"/>
          <w:szCs w:val="20"/>
        </w:rPr>
        <w:t>Solutions</w:t>
      </w:r>
    </w:p>
    <w:p w14:paraId="2A93423F"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Do the wholesalers or health authorities suggest any solutions to alleviate the problem?</w:t>
      </w:r>
    </w:p>
    <w:p w14:paraId="6E613AD5"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Which specific action do you take when a medicine, required by a patient, is out of stock?</w:t>
      </w:r>
    </w:p>
    <w:p w14:paraId="231AF651"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Which specific measures are taken by your institution to reduce or prevent medicine shortages? Are there any other measures, in your view, that could be implemented?</w:t>
      </w:r>
    </w:p>
    <w:p w14:paraId="5C683B7E" w14:textId="77777777" w:rsidR="00820ABD" w:rsidRPr="00820ABD" w:rsidRDefault="00820ABD" w:rsidP="00820ABD">
      <w:pPr>
        <w:pStyle w:val="ListParagraph"/>
        <w:numPr>
          <w:ilvl w:val="1"/>
          <w:numId w:val="7"/>
        </w:numPr>
        <w:spacing w:after="160" w:line="480" w:lineRule="auto"/>
        <w:jc w:val="left"/>
        <w:rPr>
          <w:sz w:val="20"/>
          <w:szCs w:val="20"/>
        </w:rPr>
      </w:pPr>
      <w:r w:rsidRPr="00820ABD">
        <w:rPr>
          <w:sz w:val="20"/>
          <w:szCs w:val="20"/>
        </w:rPr>
        <w:t>How could other stakeholders in the supply chain contribute to reducing medicine shortages?</w:t>
      </w:r>
    </w:p>
    <w:p w14:paraId="26764F8B" w14:textId="14AD4988" w:rsidR="00045443" w:rsidRPr="00045443" w:rsidRDefault="00820ABD" w:rsidP="00045443">
      <w:pPr>
        <w:pStyle w:val="ListParagraph"/>
        <w:numPr>
          <w:ilvl w:val="1"/>
          <w:numId w:val="7"/>
        </w:numPr>
        <w:spacing w:after="160" w:line="480" w:lineRule="auto"/>
        <w:jc w:val="left"/>
        <w:rPr>
          <w:sz w:val="20"/>
          <w:szCs w:val="20"/>
        </w:rPr>
      </w:pPr>
      <w:r w:rsidRPr="00820ABD">
        <w:rPr>
          <w:sz w:val="20"/>
          <w:szCs w:val="20"/>
        </w:rPr>
        <w:t>In some countries, special committees have been set up to reduce medicine shortages. Do you think such an institution might be useful in South Africa</w:t>
      </w:r>
      <w:r w:rsidR="00045443">
        <w:rPr>
          <w:sz w:val="20"/>
          <w:szCs w:val="20"/>
        </w:rPr>
        <w:t>?</w:t>
      </w:r>
    </w:p>
    <w:p w14:paraId="1E2B4DF5" w14:textId="77777777" w:rsidR="00820ABD" w:rsidRPr="00820ABD" w:rsidRDefault="00820ABD" w:rsidP="00820ABD">
      <w:pPr>
        <w:pStyle w:val="ListParagraph"/>
        <w:numPr>
          <w:ilvl w:val="0"/>
          <w:numId w:val="7"/>
        </w:numPr>
        <w:spacing w:after="160" w:line="480" w:lineRule="auto"/>
        <w:jc w:val="left"/>
        <w:rPr>
          <w:b/>
          <w:sz w:val="20"/>
          <w:szCs w:val="20"/>
        </w:rPr>
      </w:pPr>
      <w:r w:rsidRPr="00820ABD">
        <w:rPr>
          <w:b/>
          <w:sz w:val="20"/>
          <w:szCs w:val="20"/>
        </w:rPr>
        <w:lastRenderedPageBreak/>
        <w:t xml:space="preserve">Conclusion </w:t>
      </w:r>
    </w:p>
    <w:p w14:paraId="7E5A78C1" w14:textId="77777777" w:rsidR="00820ABD" w:rsidRPr="00820ABD" w:rsidRDefault="00820ABD" w:rsidP="00820ABD">
      <w:pPr>
        <w:pStyle w:val="ListParagraph"/>
        <w:numPr>
          <w:ilvl w:val="1"/>
          <w:numId w:val="7"/>
        </w:numPr>
        <w:spacing w:after="160" w:line="480" w:lineRule="auto"/>
        <w:jc w:val="left"/>
        <w:rPr>
          <w:bCs/>
          <w:sz w:val="20"/>
          <w:szCs w:val="20"/>
        </w:rPr>
      </w:pPr>
      <w:r w:rsidRPr="00820ABD">
        <w:rPr>
          <w:bCs/>
          <w:sz w:val="20"/>
          <w:szCs w:val="20"/>
        </w:rPr>
        <w:t>Please may you recommend a colleague who you feel will be interested in participating in this study?</w:t>
      </w:r>
    </w:p>
    <w:p w14:paraId="6FD792A0" w14:textId="77777777" w:rsidR="00820ABD" w:rsidRDefault="00820ABD" w:rsidP="00820ABD">
      <w:pPr>
        <w:pStyle w:val="ListParagraph"/>
        <w:numPr>
          <w:ilvl w:val="1"/>
          <w:numId w:val="7"/>
        </w:numPr>
        <w:spacing w:after="160" w:line="480" w:lineRule="auto"/>
        <w:jc w:val="left"/>
        <w:rPr>
          <w:bCs/>
          <w:sz w:val="20"/>
          <w:szCs w:val="20"/>
        </w:rPr>
      </w:pPr>
      <w:r w:rsidRPr="00820ABD">
        <w:rPr>
          <w:bCs/>
          <w:sz w:val="20"/>
          <w:szCs w:val="20"/>
        </w:rPr>
        <w:t>Thank you for your participation. Do you have any questions?</w:t>
      </w:r>
    </w:p>
    <w:p w14:paraId="270DEDB9" w14:textId="77777777" w:rsidR="00045443" w:rsidRDefault="00045443" w:rsidP="00045443">
      <w:pPr>
        <w:spacing w:after="160" w:line="480" w:lineRule="auto"/>
        <w:rPr>
          <w:bCs/>
          <w:sz w:val="20"/>
          <w:szCs w:val="20"/>
        </w:rPr>
      </w:pPr>
    </w:p>
    <w:p w14:paraId="3FF9A32F" w14:textId="77777777" w:rsidR="00045443" w:rsidRDefault="00045443" w:rsidP="00045443">
      <w:pPr>
        <w:spacing w:after="160" w:line="480" w:lineRule="auto"/>
        <w:rPr>
          <w:bCs/>
          <w:sz w:val="20"/>
          <w:szCs w:val="20"/>
        </w:rPr>
      </w:pPr>
    </w:p>
    <w:p w14:paraId="0C711C79" w14:textId="77777777" w:rsidR="00045443" w:rsidRDefault="00045443" w:rsidP="00045443">
      <w:pPr>
        <w:spacing w:after="160" w:line="480" w:lineRule="auto"/>
        <w:rPr>
          <w:bCs/>
          <w:sz w:val="20"/>
          <w:szCs w:val="20"/>
        </w:rPr>
      </w:pPr>
    </w:p>
    <w:p w14:paraId="358BF86D" w14:textId="77777777" w:rsidR="00045443" w:rsidRDefault="00045443" w:rsidP="00045443">
      <w:pPr>
        <w:spacing w:after="160" w:line="480" w:lineRule="auto"/>
        <w:rPr>
          <w:bCs/>
          <w:sz w:val="20"/>
          <w:szCs w:val="20"/>
        </w:rPr>
      </w:pPr>
    </w:p>
    <w:p w14:paraId="037CC97D" w14:textId="77777777" w:rsidR="00045443" w:rsidRDefault="00045443" w:rsidP="00045443">
      <w:pPr>
        <w:spacing w:after="160" w:line="480" w:lineRule="auto"/>
        <w:rPr>
          <w:bCs/>
          <w:sz w:val="20"/>
          <w:szCs w:val="20"/>
        </w:rPr>
      </w:pPr>
    </w:p>
    <w:p w14:paraId="7626E7CC" w14:textId="77777777" w:rsidR="00045443" w:rsidRDefault="00045443" w:rsidP="00045443">
      <w:pPr>
        <w:spacing w:after="160" w:line="480" w:lineRule="auto"/>
        <w:rPr>
          <w:bCs/>
          <w:sz w:val="20"/>
          <w:szCs w:val="20"/>
        </w:rPr>
      </w:pPr>
    </w:p>
    <w:p w14:paraId="437388A4" w14:textId="77777777" w:rsidR="00045443" w:rsidRDefault="00045443" w:rsidP="00045443">
      <w:pPr>
        <w:spacing w:after="160" w:line="480" w:lineRule="auto"/>
        <w:rPr>
          <w:bCs/>
          <w:sz w:val="20"/>
          <w:szCs w:val="20"/>
        </w:rPr>
      </w:pPr>
    </w:p>
    <w:p w14:paraId="3E23E580" w14:textId="77777777" w:rsidR="00045443" w:rsidRDefault="00045443" w:rsidP="00045443">
      <w:pPr>
        <w:spacing w:after="160" w:line="480" w:lineRule="auto"/>
        <w:rPr>
          <w:bCs/>
          <w:sz w:val="20"/>
          <w:szCs w:val="20"/>
        </w:rPr>
      </w:pPr>
    </w:p>
    <w:p w14:paraId="5DAADF13" w14:textId="77777777" w:rsidR="00045443" w:rsidRDefault="00045443" w:rsidP="00045443">
      <w:pPr>
        <w:spacing w:after="160" w:line="480" w:lineRule="auto"/>
        <w:rPr>
          <w:bCs/>
          <w:sz w:val="20"/>
          <w:szCs w:val="20"/>
        </w:rPr>
      </w:pPr>
    </w:p>
    <w:p w14:paraId="5B1D1445" w14:textId="77777777" w:rsidR="00045443" w:rsidRDefault="00045443" w:rsidP="00045443">
      <w:pPr>
        <w:spacing w:after="160" w:line="480" w:lineRule="auto"/>
        <w:rPr>
          <w:bCs/>
          <w:sz w:val="20"/>
          <w:szCs w:val="20"/>
        </w:rPr>
      </w:pPr>
    </w:p>
    <w:p w14:paraId="5268AD89" w14:textId="77777777" w:rsidR="00045443" w:rsidRDefault="00045443" w:rsidP="00045443">
      <w:pPr>
        <w:spacing w:after="160" w:line="480" w:lineRule="auto"/>
        <w:rPr>
          <w:bCs/>
          <w:sz w:val="20"/>
          <w:szCs w:val="20"/>
        </w:rPr>
      </w:pPr>
    </w:p>
    <w:p w14:paraId="7D75D798" w14:textId="77777777" w:rsidR="00045443" w:rsidRDefault="00045443" w:rsidP="00045443">
      <w:pPr>
        <w:spacing w:after="160" w:line="480" w:lineRule="auto"/>
        <w:rPr>
          <w:bCs/>
          <w:sz w:val="20"/>
          <w:szCs w:val="20"/>
        </w:rPr>
      </w:pPr>
    </w:p>
    <w:p w14:paraId="2FDEA6E1" w14:textId="77777777" w:rsidR="00045443" w:rsidRDefault="00045443" w:rsidP="00045443">
      <w:pPr>
        <w:spacing w:after="160" w:line="480" w:lineRule="auto"/>
        <w:rPr>
          <w:bCs/>
          <w:sz w:val="20"/>
          <w:szCs w:val="20"/>
        </w:rPr>
      </w:pPr>
    </w:p>
    <w:p w14:paraId="353F9EF2" w14:textId="77777777" w:rsidR="00045443" w:rsidRDefault="00045443" w:rsidP="00045443">
      <w:pPr>
        <w:spacing w:after="160" w:line="480" w:lineRule="auto"/>
        <w:rPr>
          <w:bCs/>
          <w:sz w:val="20"/>
          <w:szCs w:val="20"/>
        </w:rPr>
      </w:pPr>
    </w:p>
    <w:p w14:paraId="3042814C" w14:textId="77777777" w:rsidR="00045443" w:rsidRDefault="00045443" w:rsidP="00045443">
      <w:pPr>
        <w:spacing w:after="160" w:line="480" w:lineRule="auto"/>
        <w:rPr>
          <w:bCs/>
          <w:sz w:val="20"/>
          <w:szCs w:val="20"/>
        </w:rPr>
      </w:pPr>
    </w:p>
    <w:p w14:paraId="43C874FD" w14:textId="77777777" w:rsidR="00045443" w:rsidRDefault="00045443" w:rsidP="00045443">
      <w:pPr>
        <w:spacing w:after="160" w:line="480" w:lineRule="auto"/>
        <w:rPr>
          <w:bCs/>
          <w:sz w:val="20"/>
          <w:szCs w:val="20"/>
        </w:rPr>
      </w:pPr>
    </w:p>
    <w:p w14:paraId="4A39FAE7" w14:textId="77777777" w:rsidR="00045443" w:rsidRDefault="00045443" w:rsidP="00045443">
      <w:pPr>
        <w:spacing w:after="160" w:line="480" w:lineRule="auto"/>
        <w:rPr>
          <w:bCs/>
          <w:sz w:val="20"/>
          <w:szCs w:val="20"/>
        </w:rPr>
      </w:pPr>
    </w:p>
    <w:p w14:paraId="24798E82" w14:textId="77777777" w:rsidR="00045443" w:rsidRPr="00045443" w:rsidRDefault="00045443" w:rsidP="00045443">
      <w:pPr>
        <w:spacing w:after="160" w:line="480" w:lineRule="auto"/>
        <w:rPr>
          <w:bCs/>
          <w:sz w:val="20"/>
          <w:szCs w:val="20"/>
        </w:rPr>
      </w:pPr>
    </w:p>
    <w:p w14:paraId="3FD52FA0" w14:textId="77777777" w:rsidR="0092792A" w:rsidRDefault="0092792A">
      <w:pPr>
        <w:spacing w:after="160" w:line="259" w:lineRule="auto"/>
        <w:rPr>
          <w:b/>
          <w:bCs/>
          <w:u w:val="single"/>
        </w:rPr>
      </w:pPr>
    </w:p>
    <w:p w14:paraId="74B40C17" w14:textId="235C914D" w:rsidR="0007117B" w:rsidRPr="009879FA" w:rsidRDefault="0007117B" w:rsidP="0007117B">
      <w:pPr>
        <w:spacing w:line="480" w:lineRule="auto"/>
        <w:rPr>
          <w:b/>
          <w:sz w:val="20"/>
          <w:szCs w:val="20"/>
        </w:rPr>
      </w:pPr>
      <w:r w:rsidRPr="009879FA">
        <w:rPr>
          <w:b/>
          <w:sz w:val="20"/>
          <w:szCs w:val="20"/>
        </w:rPr>
        <w:lastRenderedPageBreak/>
        <w:t>Appendix S2. Consolidated criteria for reporting qualitative studies (COREQ): 32-item checklist</w:t>
      </w:r>
      <w:r w:rsidR="00045443" w:rsidRPr="009879FA">
        <w:rPr>
          <w:rStyle w:val="FootnoteReference"/>
          <w:b/>
          <w:sz w:val="20"/>
          <w:szCs w:val="20"/>
        </w:rPr>
        <w:footnoteReference w:id="3"/>
      </w:r>
    </w:p>
    <w:tbl>
      <w:tblPr>
        <w:tblStyle w:val="GridTable1Light1"/>
        <w:tblW w:w="9180" w:type="dxa"/>
        <w:tblLook w:val="00A0" w:firstRow="1" w:lastRow="0" w:firstColumn="1" w:lastColumn="0" w:noHBand="0" w:noVBand="0"/>
      </w:tblPr>
      <w:tblGrid>
        <w:gridCol w:w="2306"/>
        <w:gridCol w:w="3898"/>
        <w:gridCol w:w="2976"/>
      </w:tblGrid>
      <w:tr w:rsidR="0007117B" w:rsidRPr="0007117B" w14:paraId="0E4ED31F" w14:textId="77777777" w:rsidTr="001205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40D52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val="0"/>
                <w:sz w:val="20"/>
                <w:szCs w:val="20"/>
              </w:rPr>
            </w:pPr>
            <w:r w:rsidRPr="0007117B">
              <w:rPr>
                <w:sz w:val="20"/>
                <w:szCs w:val="20"/>
              </w:rPr>
              <w:t xml:space="preserve">No.  Item </w:t>
            </w:r>
          </w:p>
          <w:p w14:paraId="643E0A50" w14:textId="77777777" w:rsidR="0007117B" w:rsidRPr="0007117B" w:rsidRDefault="0007117B" w:rsidP="0007117B">
            <w:pPr>
              <w:spacing w:line="480" w:lineRule="auto"/>
              <w:rPr>
                <w:rFonts w:eastAsia="Times New Roman"/>
                <w:b w:val="0"/>
                <w:sz w:val="20"/>
                <w:szCs w:val="20"/>
              </w:rPr>
            </w:pPr>
          </w:p>
        </w:tc>
        <w:tc>
          <w:tcPr>
            <w:tcW w:w="3898" w:type="dxa"/>
          </w:tcPr>
          <w:p w14:paraId="3B1E9467" w14:textId="77777777" w:rsidR="0007117B" w:rsidRPr="0007117B" w:rsidRDefault="0007117B" w:rsidP="0007117B">
            <w:pPr>
              <w:spacing w:line="480" w:lineRule="auto"/>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07117B">
              <w:rPr>
                <w:sz w:val="20"/>
                <w:szCs w:val="20"/>
              </w:rPr>
              <w:t>Guide Questions/Description</w:t>
            </w:r>
          </w:p>
        </w:tc>
        <w:tc>
          <w:tcPr>
            <w:tcW w:w="2976" w:type="dxa"/>
          </w:tcPr>
          <w:p w14:paraId="1F2FF821" w14:textId="654550DE" w:rsidR="0007117B" w:rsidRPr="0007117B" w:rsidRDefault="0007117B" w:rsidP="0007117B">
            <w:pPr>
              <w:spacing w:line="480" w:lineRule="auto"/>
              <w:jc w:val="both"/>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r w:rsidRPr="0007117B">
              <w:rPr>
                <w:rFonts w:eastAsia="Times New Roman"/>
                <w:sz w:val="20"/>
                <w:szCs w:val="20"/>
              </w:rPr>
              <w:t>Notes</w:t>
            </w:r>
            <w:r w:rsidR="00217E67">
              <w:rPr>
                <w:rFonts w:eastAsia="Times New Roman"/>
                <w:sz w:val="20"/>
                <w:szCs w:val="20"/>
              </w:rPr>
              <w:t xml:space="preserve"> (</w:t>
            </w:r>
            <w:r w:rsidR="00174C02">
              <w:rPr>
                <w:rFonts w:eastAsia="Times New Roman"/>
                <w:sz w:val="20"/>
                <w:szCs w:val="20"/>
              </w:rPr>
              <w:t>P</w:t>
            </w:r>
            <w:r w:rsidR="00217E67">
              <w:rPr>
                <w:rFonts w:eastAsia="Times New Roman"/>
                <w:sz w:val="20"/>
                <w:szCs w:val="20"/>
              </w:rPr>
              <w:t>age number)</w:t>
            </w:r>
          </w:p>
        </w:tc>
      </w:tr>
      <w:tr w:rsidR="0007117B" w:rsidRPr="0007117B" w14:paraId="5FCEB4B5"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01060A88" w14:textId="77777777" w:rsidR="0007117B" w:rsidRPr="0007117B" w:rsidRDefault="0007117B" w:rsidP="0007117B">
            <w:pPr>
              <w:spacing w:line="480" w:lineRule="auto"/>
              <w:jc w:val="both"/>
              <w:rPr>
                <w:rFonts w:eastAsia="Times New Roman"/>
                <w:bCs w:val="0"/>
                <w:sz w:val="20"/>
                <w:szCs w:val="20"/>
              </w:rPr>
            </w:pPr>
            <w:r w:rsidRPr="0007117B">
              <w:rPr>
                <w:sz w:val="20"/>
                <w:szCs w:val="20"/>
              </w:rPr>
              <w:t xml:space="preserve">Domain 1: Research team and reﬂexivity </w:t>
            </w:r>
          </w:p>
        </w:tc>
      </w:tr>
      <w:tr w:rsidR="0007117B" w:rsidRPr="0007117B" w14:paraId="0ACB0AF5"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17F77187" w14:textId="77777777" w:rsidR="0007117B" w:rsidRPr="0007117B" w:rsidRDefault="0007117B" w:rsidP="0007117B">
            <w:pPr>
              <w:spacing w:line="480" w:lineRule="auto"/>
              <w:rPr>
                <w:b w:val="0"/>
                <w:sz w:val="20"/>
                <w:szCs w:val="20"/>
              </w:rPr>
            </w:pPr>
            <w:r w:rsidRPr="0007117B">
              <w:rPr>
                <w:b w:val="0"/>
                <w:sz w:val="20"/>
                <w:szCs w:val="20"/>
              </w:rPr>
              <w:t>The research team consisted of a Master of Pharmacy (M.Pharm) student, Rivana Bachoolall (RB) and the research supervisor, Professor Fatima Suleman (FS).</w:t>
            </w:r>
          </w:p>
        </w:tc>
      </w:tr>
      <w:tr w:rsidR="0007117B" w:rsidRPr="0007117B" w14:paraId="28C96EC7"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2A701459" w14:textId="77777777" w:rsidR="0007117B" w:rsidRPr="0007117B" w:rsidRDefault="0007117B" w:rsidP="0007117B">
            <w:pPr>
              <w:spacing w:line="480" w:lineRule="auto"/>
              <w:jc w:val="both"/>
              <w:rPr>
                <w:rFonts w:eastAsia="Times New Roman"/>
                <w:b w:val="0"/>
                <w:bCs w:val="0"/>
                <w:sz w:val="20"/>
                <w:szCs w:val="20"/>
              </w:rPr>
            </w:pPr>
            <w:r w:rsidRPr="0007117B">
              <w:rPr>
                <w:b w:val="0"/>
                <w:bCs w:val="0"/>
                <w:i/>
                <w:sz w:val="20"/>
                <w:szCs w:val="20"/>
              </w:rPr>
              <w:t xml:space="preserve">Personal Characteristics </w:t>
            </w:r>
          </w:p>
        </w:tc>
      </w:tr>
      <w:tr w:rsidR="0007117B" w:rsidRPr="0007117B" w14:paraId="56520079"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52AB96F8" w14:textId="77777777" w:rsidR="0007117B" w:rsidRPr="0007117B" w:rsidRDefault="0007117B" w:rsidP="0007117B">
            <w:pPr>
              <w:spacing w:line="480" w:lineRule="auto"/>
              <w:rPr>
                <w:b w:val="0"/>
                <w:bCs w:val="0"/>
                <w:sz w:val="20"/>
                <w:szCs w:val="20"/>
              </w:rPr>
            </w:pPr>
            <w:r w:rsidRPr="0007117B">
              <w:rPr>
                <w:sz w:val="20"/>
                <w:szCs w:val="20"/>
              </w:rPr>
              <w:t>1. Interviewer/</w:t>
            </w:r>
          </w:p>
          <w:p w14:paraId="1BCB774C" w14:textId="77777777" w:rsidR="0007117B" w:rsidRPr="0007117B" w:rsidRDefault="0007117B" w:rsidP="0007117B">
            <w:pPr>
              <w:spacing w:line="480" w:lineRule="auto"/>
              <w:rPr>
                <w:rFonts w:eastAsia="Times New Roman"/>
                <w:bCs w:val="0"/>
                <w:sz w:val="20"/>
                <w:szCs w:val="20"/>
              </w:rPr>
            </w:pPr>
            <w:r w:rsidRPr="0007117B">
              <w:rPr>
                <w:sz w:val="20"/>
                <w:szCs w:val="20"/>
              </w:rPr>
              <w:t>facilitator</w:t>
            </w:r>
          </w:p>
        </w:tc>
        <w:tc>
          <w:tcPr>
            <w:tcW w:w="3898" w:type="dxa"/>
          </w:tcPr>
          <w:p w14:paraId="67AC51DC"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Which author/s conducted the interview or focus group? </w:t>
            </w:r>
          </w:p>
        </w:tc>
        <w:tc>
          <w:tcPr>
            <w:tcW w:w="2976" w:type="dxa"/>
          </w:tcPr>
          <w:p w14:paraId="58CD480D" w14:textId="3FA6435C" w:rsidR="0007117B" w:rsidRPr="0007117B" w:rsidRDefault="0007117B"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pt-BR"/>
              </w:rPr>
            </w:pPr>
            <w:r w:rsidRPr="0007117B">
              <w:rPr>
                <w:rFonts w:eastAsia="Times New Roman"/>
                <w:bCs/>
                <w:sz w:val="20"/>
                <w:szCs w:val="20"/>
                <w:lang w:val="pt-BR"/>
              </w:rPr>
              <w:t>RB</w:t>
            </w:r>
            <w:r w:rsidR="00482E45">
              <w:rPr>
                <w:rFonts w:eastAsia="Times New Roman"/>
                <w:bCs/>
                <w:sz w:val="20"/>
                <w:szCs w:val="20"/>
                <w:lang w:val="pt-BR"/>
              </w:rPr>
              <w:t xml:space="preserve"> (Page 5)</w:t>
            </w:r>
          </w:p>
        </w:tc>
      </w:tr>
      <w:tr w:rsidR="0007117B" w:rsidRPr="0007117B" w14:paraId="3838AC98"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22E9156C" w14:textId="77777777" w:rsidR="0007117B" w:rsidRPr="0007117B" w:rsidRDefault="0007117B" w:rsidP="0007117B">
            <w:pPr>
              <w:spacing w:line="480" w:lineRule="auto"/>
              <w:rPr>
                <w:rFonts w:eastAsia="Times New Roman"/>
                <w:bCs w:val="0"/>
                <w:sz w:val="20"/>
                <w:szCs w:val="20"/>
              </w:rPr>
            </w:pPr>
            <w:r w:rsidRPr="0007117B">
              <w:rPr>
                <w:sz w:val="20"/>
                <w:szCs w:val="20"/>
              </w:rPr>
              <w:t>2. Credentials</w:t>
            </w:r>
          </w:p>
        </w:tc>
        <w:tc>
          <w:tcPr>
            <w:tcW w:w="3898" w:type="dxa"/>
          </w:tcPr>
          <w:p w14:paraId="62E7A68D"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were the researcher’s credentials? E.g., PhD, MD </w:t>
            </w:r>
          </w:p>
        </w:tc>
        <w:tc>
          <w:tcPr>
            <w:tcW w:w="2976" w:type="dxa"/>
          </w:tcPr>
          <w:p w14:paraId="6BED52A6" w14:textId="77777777" w:rsidR="0007117B" w:rsidRPr="0007117B" w:rsidRDefault="0007117B"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 xml:space="preserve">RB: B.Pharm </w:t>
            </w:r>
          </w:p>
          <w:p w14:paraId="318CAD9F" w14:textId="77777777" w:rsidR="0007117B" w:rsidRDefault="0007117B"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FS: B.Pharm, M.Pharm, Ph.D.</w:t>
            </w:r>
          </w:p>
          <w:p w14:paraId="0A88ABEF" w14:textId="27ED214A" w:rsidR="0081174A" w:rsidRPr="0007117B" w:rsidRDefault="0081174A"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Pr>
                <w:rFonts w:eastAsia="Times New Roman"/>
                <w:bCs/>
                <w:sz w:val="20"/>
                <w:szCs w:val="20"/>
              </w:rPr>
              <w:t xml:space="preserve">(Page </w:t>
            </w:r>
            <w:r w:rsidR="008060EC">
              <w:rPr>
                <w:rFonts w:eastAsia="Times New Roman"/>
                <w:bCs/>
                <w:sz w:val="20"/>
                <w:szCs w:val="20"/>
              </w:rPr>
              <w:t>1)</w:t>
            </w:r>
          </w:p>
        </w:tc>
      </w:tr>
      <w:tr w:rsidR="0007117B" w:rsidRPr="0007117B" w14:paraId="0CDC8195"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7142029B" w14:textId="77777777" w:rsidR="0007117B" w:rsidRPr="0007117B" w:rsidRDefault="0007117B" w:rsidP="0007117B">
            <w:pPr>
              <w:spacing w:line="480" w:lineRule="auto"/>
              <w:rPr>
                <w:rFonts w:eastAsia="Times New Roman"/>
                <w:bCs w:val="0"/>
                <w:sz w:val="20"/>
                <w:szCs w:val="20"/>
              </w:rPr>
            </w:pPr>
            <w:r w:rsidRPr="0007117B">
              <w:rPr>
                <w:sz w:val="20"/>
                <w:szCs w:val="20"/>
              </w:rPr>
              <w:t>3. Occupation</w:t>
            </w:r>
          </w:p>
        </w:tc>
        <w:tc>
          <w:tcPr>
            <w:tcW w:w="3898" w:type="dxa"/>
          </w:tcPr>
          <w:p w14:paraId="0C6AE7C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was their occupation at the time of the study? </w:t>
            </w:r>
          </w:p>
        </w:tc>
        <w:tc>
          <w:tcPr>
            <w:tcW w:w="2976" w:type="dxa"/>
          </w:tcPr>
          <w:p w14:paraId="7C4A6D52"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RB: Pharmacy manager and M.Pharm student</w:t>
            </w:r>
          </w:p>
          <w:p w14:paraId="4E50CD30" w14:textId="77777777" w:rsidR="0007117B" w:rsidRPr="0007117B" w:rsidRDefault="0007117B"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FS: Research Professor</w:t>
            </w:r>
          </w:p>
        </w:tc>
      </w:tr>
      <w:tr w:rsidR="0007117B" w:rsidRPr="0007117B" w14:paraId="3F56AB62"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0263EE20" w14:textId="77777777" w:rsidR="0007117B" w:rsidRPr="0007117B" w:rsidRDefault="0007117B" w:rsidP="0007117B">
            <w:pPr>
              <w:spacing w:line="480" w:lineRule="auto"/>
              <w:rPr>
                <w:rFonts w:eastAsia="Times New Roman"/>
                <w:bCs w:val="0"/>
                <w:sz w:val="20"/>
                <w:szCs w:val="20"/>
              </w:rPr>
            </w:pPr>
            <w:r w:rsidRPr="0007117B">
              <w:rPr>
                <w:sz w:val="20"/>
                <w:szCs w:val="20"/>
              </w:rPr>
              <w:t>4. Gender</w:t>
            </w:r>
          </w:p>
        </w:tc>
        <w:tc>
          <w:tcPr>
            <w:tcW w:w="3898" w:type="dxa"/>
          </w:tcPr>
          <w:p w14:paraId="4EB2EF8E"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Was the researcher male or female? </w:t>
            </w:r>
          </w:p>
        </w:tc>
        <w:tc>
          <w:tcPr>
            <w:tcW w:w="2976" w:type="dxa"/>
          </w:tcPr>
          <w:p w14:paraId="419D01B1" w14:textId="77777777" w:rsidR="0007117B" w:rsidRPr="0007117B" w:rsidRDefault="0007117B" w:rsidP="0007117B">
            <w:pPr>
              <w:spacing w:line="480" w:lineRule="auto"/>
              <w:jc w:val="both"/>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Female</w:t>
            </w:r>
          </w:p>
        </w:tc>
      </w:tr>
      <w:tr w:rsidR="0007117B" w:rsidRPr="0007117B" w14:paraId="2FD6D2A3"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7AF99E66" w14:textId="77777777" w:rsidR="0007117B" w:rsidRPr="0007117B" w:rsidRDefault="0007117B" w:rsidP="0007117B">
            <w:pPr>
              <w:spacing w:line="480" w:lineRule="auto"/>
              <w:rPr>
                <w:rFonts w:eastAsia="Times New Roman"/>
                <w:bCs w:val="0"/>
                <w:sz w:val="20"/>
                <w:szCs w:val="20"/>
              </w:rPr>
            </w:pPr>
            <w:r w:rsidRPr="0007117B">
              <w:rPr>
                <w:sz w:val="20"/>
                <w:szCs w:val="20"/>
              </w:rPr>
              <w:t>5. Experience and training</w:t>
            </w:r>
          </w:p>
        </w:tc>
        <w:tc>
          <w:tcPr>
            <w:tcW w:w="3898" w:type="dxa"/>
          </w:tcPr>
          <w:p w14:paraId="553E9A0D"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experience or training did the researcher have? </w:t>
            </w:r>
          </w:p>
        </w:tc>
        <w:tc>
          <w:tcPr>
            <w:tcW w:w="2976" w:type="dxa"/>
          </w:tcPr>
          <w:p w14:paraId="5DA8CD3F"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RB: Pharmacy management experience; and training in research ethics and qualitative analysis.</w:t>
            </w:r>
          </w:p>
        </w:tc>
      </w:tr>
      <w:tr w:rsidR="0007117B" w:rsidRPr="0007117B" w14:paraId="5676DC27"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5F5B8E81" w14:textId="77777777" w:rsidR="0007117B" w:rsidRPr="0007117B" w:rsidRDefault="0007117B" w:rsidP="0007117B">
            <w:pPr>
              <w:spacing w:line="480" w:lineRule="auto"/>
              <w:jc w:val="both"/>
              <w:rPr>
                <w:rFonts w:eastAsia="Times New Roman"/>
                <w:b w:val="0"/>
                <w:bCs w:val="0"/>
                <w:sz w:val="20"/>
                <w:szCs w:val="20"/>
              </w:rPr>
            </w:pPr>
            <w:r w:rsidRPr="0007117B">
              <w:rPr>
                <w:b w:val="0"/>
                <w:bCs w:val="0"/>
                <w:i/>
                <w:sz w:val="20"/>
                <w:szCs w:val="20"/>
              </w:rPr>
              <w:t xml:space="preserve">Relationship with participants </w:t>
            </w:r>
          </w:p>
        </w:tc>
      </w:tr>
      <w:tr w:rsidR="0007117B" w:rsidRPr="0007117B" w14:paraId="6B96A426"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28E8B696" w14:textId="77777777" w:rsidR="0007117B" w:rsidRPr="0007117B" w:rsidRDefault="0007117B" w:rsidP="0007117B">
            <w:pPr>
              <w:spacing w:line="480" w:lineRule="auto"/>
              <w:rPr>
                <w:rFonts w:eastAsia="Times New Roman"/>
                <w:bCs w:val="0"/>
                <w:sz w:val="20"/>
                <w:szCs w:val="20"/>
              </w:rPr>
            </w:pPr>
            <w:r w:rsidRPr="0007117B">
              <w:rPr>
                <w:sz w:val="20"/>
                <w:szCs w:val="20"/>
              </w:rPr>
              <w:t>6. Relationship established</w:t>
            </w:r>
          </w:p>
        </w:tc>
        <w:tc>
          <w:tcPr>
            <w:tcW w:w="3898" w:type="dxa"/>
          </w:tcPr>
          <w:p w14:paraId="02B159FC"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Was a relationship established prior to study commencement? </w:t>
            </w:r>
          </w:p>
        </w:tc>
        <w:tc>
          <w:tcPr>
            <w:tcW w:w="2976" w:type="dxa"/>
          </w:tcPr>
          <w:p w14:paraId="68D5C294"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val="pt-BR" w:eastAsia="ko-KR"/>
              </w:rPr>
            </w:pPr>
            <w:r w:rsidRPr="0007117B">
              <w:rPr>
                <w:rFonts w:eastAsia="Malgun Gothic"/>
                <w:bCs/>
                <w:sz w:val="20"/>
                <w:szCs w:val="20"/>
                <w:lang w:val="pt-BR" w:eastAsia="ko-KR"/>
              </w:rPr>
              <w:t xml:space="preserve">5 participants knew the interviewer prior, from the retail pharmacy environment. The </w:t>
            </w:r>
            <w:r w:rsidRPr="0007117B">
              <w:rPr>
                <w:rFonts w:eastAsia="Malgun Gothic"/>
                <w:bCs/>
                <w:sz w:val="20"/>
                <w:szCs w:val="20"/>
                <w:lang w:val="pt-BR" w:eastAsia="ko-KR"/>
              </w:rPr>
              <w:lastRenderedPageBreak/>
              <w:t>remaining 10 participants met the researcher for the first time, during participant recruitment.</w:t>
            </w:r>
          </w:p>
        </w:tc>
      </w:tr>
      <w:tr w:rsidR="0007117B" w:rsidRPr="0007117B" w14:paraId="4DEE5261" w14:textId="77777777" w:rsidTr="0012051C">
        <w:trPr>
          <w:trHeight w:val="1521"/>
        </w:trPr>
        <w:tc>
          <w:tcPr>
            <w:cnfStyle w:val="001000000000" w:firstRow="0" w:lastRow="0" w:firstColumn="1" w:lastColumn="0" w:oddVBand="0" w:evenVBand="0" w:oddHBand="0" w:evenHBand="0" w:firstRowFirstColumn="0" w:firstRowLastColumn="0" w:lastRowFirstColumn="0" w:lastRowLastColumn="0"/>
            <w:tcW w:w="0" w:type="auto"/>
          </w:tcPr>
          <w:p w14:paraId="0D24245E"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Cs w:val="0"/>
                <w:sz w:val="20"/>
                <w:szCs w:val="20"/>
              </w:rPr>
            </w:pPr>
            <w:r w:rsidRPr="0007117B">
              <w:rPr>
                <w:sz w:val="20"/>
                <w:szCs w:val="20"/>
              </w:rPr>
              <w:lastRenderedPageBreak/>
              <w:t xml:space="preserve">7. Participant knowledge of the interviewer </w:t>
            </w:r>
          </w:p>
        </w:tc>
        <w:tc>
          <w:tcPr>
            <w:tcW w:w="3898" w:type="dxa"/>
          </w:tcPr>
          <w:p w14:paraId="3E93E69E"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did the participants know about the researcher? e.g., personal goals, reasons for doing the research </w:t>
            </w:r>
          </w:p>
        </w:tc>
        <w:tc>
          <w:tcPr>
            <w:tcW w:w="2976" w:type="dxa"/>
          </w:tcPr>
          <w:p w14:paraId="4B030547" w14:textId="396C8B45"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lang w:eastAsia="ko-KR"/>
              </w:rPr>
              <w:t>The participants were aware that the interviewer is currently employed by a community pharmacy, in Durban, while studying toward a master’s degree part-time. The researcher outlined personal interest in the topic</w:t>
            </w:r>
            <w:r w:rsidR="00482E45">
              <w:rPr>
                <w:rFonts w:eastAsia="Malgun Gothic"/>
                <w:bCs/>
                <w:sz w:val="20"/>
                <w:szCs w:val="20"/>
                <w:lang w:eastAsia="ko-KR"/>
              </w:rPr>
              <w:t xml:space="preserve"> (Page 5)</w:t>
            </w:r>
            <w:r w:rsidRPr="0007117B">
              <w:rPr>
                <w:rFonts w:eastAsia="Malgun Gothic"/>
                <w:bCs/>
                <w:sz w:val="20"/>
                <w:szCs w:val="20"/>
                <w:lang w:eastAsia="ko-KR"/>
              </w:rPr>
              <w:t>.</w:t>
            </w:r>
          </w:p>
        </w:tc>
      </w:tr>
      <w:tr w:rsidR="0007117B" w:rsidRPr="0007117B" w14:paraId="422FBF68" w14:textId="77777777" w:rsidTr="0012051C">
        <w:tc>
          <w:tcPr>
            <w:cnfStyle w:val="001000000000" w:firstRow="0" w:lastRow="0" w:firstColumn="1" w:lastColumn="0" w:oddVBand="0" w:evenVBand="0" w:oddHBand="0" w:evenHBand="0" w:firstRowFirstColumn="0" w:firstRowLastColumn="0" w:lastRowFirstColumn="0" w:lastRowLastColumn="0"/>
            <w:tcW w:w="0" w:type="auto"/>
          </w:tcPr>
          <w:p w14:paraId="4ADB280F" w14:textId="77777777" w:rsidR="0007117B" w:rsidRPr="0007117B" w:rsidRDefault="0007117B" w:rsidP="0007117B">
            <w:pPr>
              <w:spacing w:line="480" w:lineRule="auto"/>
              <w:rPr>
                <w:rFonts w:eastAsia="Times New Roman"/>
                <w:bCs w:val="0"/>
                <w:sz w:val="20"/>
                <w:szCs w:val="20"/>
              </w:rPr>
            </w:pPr>
            <w:r w:rsidRPr="0007117B">
              <w:rPr>
                <w:sz w:val="20"/>
                <w:szCs w:val="20"/>
              </w:rPr>
              <w:t>8. Interviewer characteristics</w:t>
            </w:r>
          </w:p>
        </w:tc>
        <w:tc>
          <w:tcPr>
            <w:tcW w:w="3898" w:type="dxa"/>
          </w:tcPr>
          <w:p w14:paraId="549C929A"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characteristics were reported about the interviewer/facilitator? e.g., Bias, assumptions, reasons and interests in the research topic </w:t>
            </w:r>
          </w:p>
        </w:tc>
        <w:tc>
          <w:tcPr>
            <w:tcW w:w="2976" w:type="dxa"/>
          </w:tcPr>
          <w:p w14:paraId="15B0FEE8" w14:textId="30A7D69D"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lang w:eastAsia="ko-KR"/>
              </w:rPr>
              <w:t>The interviewer (RB) expresses a personal interest in the research topic and experiences the issue in her professional practice. Any potential bias in interpreting the data is acknowledged</w:t>
            </w:r>
            <w:r w:rsidR="006F5384">
              <w:rPr>
                <w:rFonts w:eastAsia="Malgun Gothic"/>
                <w:bCs/>
                <w:sz w:val="20"/>
                <w:szCs w:val="20"/>
                <w:lang w:eastAsia="ko-KR"/>
              </w:rPr>
              <w:t xml:space="preserve"> (Page 5)</w:t>
            </w:r>
            <w:r w:rsidRPr="0007117B">
              <w:rPr>
                <w:rFonts w:eastAsia="Malgun Gothic"/>
                <w:bCs/>
                <w:sz w:val="20"/>
                <w:szCs w:val="20"/>
                <w:lang w:eastAsia="ko-KR"/>
              </w:rPr>
              <w:t>.</w:t>
            </w:r>
          </w:p>
        </w:tc>
      </w:tr>
      <w:tr w:rsidR="0007117B" w:rsidRPr="0007117B" w14:paraId="6433DDC9"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3CCECA4E"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Cs w:val="0"/>
                <w:sz w:val="20"/>
                <w:szCs w:val="20"/>
              </w:rPr>
            </w:pPr>
            <w:r w:rsidRPr="0007117B">
              <w:rPr>
                <w:bCs w:val="0"/>
                <w:sz w:val="20"/>
                <w:szCs w:val="20"/>
              </w:rPr>
              <w:t xml:space="preserve">Domain 2: Study Design </w:t>
            </w:r>
          </w:p>
        </w:tc>
      </w:tr>
      <w:tr w:rsidR="0007117B" w:rsidRPr="0007117B" w14:paraId="39B9CA33"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34D064DA"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val="0"/>
                <w:i/>
                <w:sz w:val="20"/>
                <w:szCs w:val="20"/>
              </w:rPr>
            </w:pPr>
            <w:r w:rsidRPr="0007117B">
              <w:rPr>
                <w:b w:val="0"/>
                <w:i/>
                <w:sz w:val="20"/>
                <w:szCs w:val="20"/>
              </w:rPr>
              <w:t xml:space="preserve">Theoretical framework </w:t>
            </w:r>
          </w:p>
        </w:tc>
      </w:tr>
      <w:tr w:rsidR="0007117B" w:rsidRPr="0007117B" w14:paraId="649A8AFC"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278ED98D"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Cs w:val="0"/>
                <w:sz w:val="20"/>
                <w:szCs w:val="20"/>
              </w:rPr>
            </w:pPr>
            <w:r w:rsidRPr="0007117B">
              <w:rPr>
                <w:sz w:val="20"/>
                <w:szCs w:val="20"/>
              </w:rPr>
              <w:t xml:space="preserve">9. Methodological orientation and Theory </w:t>
            </w:r>
          </w:p>
        </w:tc>
        <w:tc>
          <w:tcPr>
            <w:tcW w:w="3898" w:type="dxa"/>
          </w:tcPr>
          <w:p w14:paraId="2E3CB39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methodological orientation was stated to underpin the study? e.g. grounded theory, discourse analysis, ethnography, phenomenology, content analysis </w:t>
            </w:r>
          </w:p>
        </w:tc>
        <w:tc>
          <w:tcPr>
            <w:tcW w:w="2976" w:type="dxa"/>
          </w:tcPr>
          <w:p w14:paraId="69C278A0" w14:textId="3252EAE9"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The Framework Method of thematic analysis was used</w:t>
            </w:r>
            <w:r w:rsidR="00217E67">
              <w:rPr>
                <w:rFonts w:eastAsia="Times New Roman"/>
                <w:bCs/>
                <w:sz w:val="20"/>
                <w:szCs w:val="20"/>
              </w:rPr>
              <w:t xml:space="preserve"> </w:t>
            </w:r>
            <w:r w:rsidR="00050864">
              <w:rPr>
                <w:rFonts w:eastAsia="Times New Roman"/>
                <w:bCs/>
                <w:sz w:val="20"/>
                <w:szCs w:val="20"/>
              </w:rPr>
              <w:t>(</w:t>
            </w:r>
            <w:r w:rsidR="00174C02">
              <w:rPr>
                <w:rFonts w:eastAsia="Times New Roman"/>
                <w:bCs/>
                <w:sz w:val="20"/>
                <w:szCs w:val="20"/>
              </w:rPr>
              <w:t>Pag</w:t>
            </w:r>
            <w:r w:rsidR="00F501BE">
              <w:rPr>
                <w:rFonts w:eastAsia="Times New Roman"/>
                <w:bCs/>
                <w:sz w:val="20"/>
                <w:szCs w:val="20"/>
              </w:rPr>
              <w:t>es 2,5 and 6</w:t>
            </w:r>
            <w:r w:rsidR="00050864">
              <w:rPr>
                <w:rFonts w:eastAsia="Times New Roman"/>
                <w:bCs/>
                <w:sz w:val="20"/>
                <w:szCs w:val="20"/>
              </w:rPr>
              <w:t>).</w:t>
            </w:r>
          </w:p>
        </w:tc>
      </w:tr>
      <w:tr w:rsidR="0007117B" w:rsidRPr="0007117B" w14:paraId="0AF0EB8C"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17D2BEDD" w14:textId="77777777" w:rsidR="0007117B" w:rsidRPr="0007117B" w:rsidRDefault="0007117B" w:rsidP="0007117B">
            <w:pPr>
              <w:spacing w:line="480" w:lineRule="auto"/>
              <w:rPr>
                <w:rFonts w:eastAsia="Times New Roman"/>
                <w:b w:val="0"/>
                <w:sz w:val="20"/>
                <w:szCs w:val="20"/>
              </w:rPr>
            </w:pPr>
            <w:r w:rsidRPr="0007117B">
              <w:rPr>
                <w:b w:val="0"/>
                <w:i/>
                <w:sz w:val="20"/>
                <w:szCs w:val="20"/>
              </w:rPr>
              <w:t xml:space="preserve">Participant selection </w:t>
            </w:r>
          </w:p>
        </w:tc>
      </w:tr>
      <w:tr w:rsidR="0007117B" w:rsidRPr="0007117B" w14:paraId="6D82034F" w14:textId="77777777" w:rsidTr="0012051C">
        <w:trPr>
          <w:trHeight w:val="819"/>
        </w:trPr>
        <w:tc>
          <w:tcPr>
            <w:cnfStyle w:val="001000000000" w:firstRow="0" w:lastRow="0" w:firstColumn="1" w:lastColumn="0" w:oddVBand="0" w:evenVBand="0" w:oddHBand="0" w:evenHBand="0" w:firstRowFirstColumn="0" w:firstRowLastColumn="0" w:lastRowFirstColumn="0" w:lastRowLastColumn="0"/>
            <w:tcW w:w="2306" w:type="dxa"/>
          </w:tcPr>
          <w:p w14:paraId="5789035E" w14:textId="77777777" w:rsidR="0007117B" w:rsidRPr="0007117B" w:rsidRDefault="0007117B" w:rsidP="0007117B">
            <w:pPr>
              <w:spacing w:line="480" w:lineRule="auto"/>
              <w:rPr>
                <w:rFonts w:eastAsia="Times New Roman"/>
                <w:bCs w:val="0"/>
                <w:sz w:val="20"/>
                <w:szCs w:val="20"/>
              </w:rPr>
            </w:pPr>
            <w:r w:rsidRPr="0007117B">
              <w:rPr>
                <w:sz w:val="20"/>
                <w:szCs w:val="20"/>
              </w:rPr>
              <w:t>10. Sampling</w:t>
            </w:r>
          </w:p>
        </w:tc>
        <w:tc>
          <w:tcPr>
            <w:tcW w:w="3898" w:type="dxa"/>
          </w:tcPr>
          <w:p w14:paraId="3E531F1D"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How were participants selected? e.g. purposive, convenience, consecutive, snowball </w:t>
            </w:r>
          </w:p>
        </w:tc>
        <w:tc>
          <w:tcPr>
            <w:tcW w:w="2976" w:type="dxa"/>
          </w:tcPr>
          <w:p w14:paraId="15DD7FF1" w14:textId="02E0DEBB" w:rsidR="0007117B" w:rsidRPr="0007117B" w:rsidRDefault="0007117B" w:rsidP="0007117B">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Convenience sampling with a snowball technique</w:t>
            </w:r>
            <w:r w:rsidR="00C31316">
              <w:rPr>
                <w:rFonts w:eastAsia="Times New Roman"/>
                <w:bCs/>
                <w:sz w:val="20"/>
                <w:szCs w:val="20"/>
              </w:rPr>
              <w:t xml:space="preserve"> (Page</w:t>
            </w:r>
            <w:r w:rsidR="006F4400">
              <w:rPr>
                <w:rFonts w:eastAsia="Times New Roman"/>
                <w:bCs/>
                <w:sz w:val="20"/>
                <w:szCs w:val="20"/>
              </w:rPr>
              <w:t xml:space="preserve">s 2 and </w:t>
            </w:r>
            <w:r w:rsidR="00C31316">
              <w:rPr>
                <w:rFonts w:eastAsia="Times New Roman"/>
                <w:bCs/>
                <w:sz w:val="20"/>
                <w:szCs w:val="20"/>
              </w:rPr>
              <w:t>5).</w:t>
            </w:r>
          </w:p>
        </w:tc>
      </w:tr>
      <w:tr w:rsidR="0007117B" w:rsidRPr="0007117B" w14:paraId="09B7F4CF"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2FC5E7D5" w14:textId="77777777" w:rsidR="0007117B" w:rsidRPr="0007117B" w:rsidRDefault="0007117B" w:rsidP="0007117B">
            <w:pPr>
              <w:spacing w:line="480" w:lineRule="auto"/>
              <w:rPr>
                <w:rFonts w:eastAsia="Times New Roman"/>
                <w:bCs w:val="0"/>
                <w:sz w:val="20"/>
                <w:szCs w:val="20"/>
              </w:rPr>
            </w:pPr>
            <w:r w:rsidRPr="0007117B">
              <w:rPr>
                <w:sz w:val="20"/>
                <w:szCs w:val="20"/>
              </w:rPr>
              <w:t>11. Method of approach</w:t>
            </w:r>
          </w:p>
        </w:tc>
        <w:tc>
          <w:tcPr>
            <w:tcW w:w="3898" w:type="dxa"/>
          </w:tcPr>
          <w:p w14:paraId="565BB33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How were participants approached? e.g. face-</w:t>
            </w:r>
            <w:r w:rsidRPr="0007117B">
              <w:rPr>
                <w:bCs/>
                <w:sz w:val="20"/>
                <w:szCs w:val="20"/>
              </w:rPr>
              <w:lastRenderedPageBreak/>
              <w:t xml:space="preserve">to-face, telephone, mail, email </w:t>
            </w:r>
          </w:p>
        </w:tc>
        <w:tc>
          <w:tcPr>
            <w:tcW w:w="2976" w:type="dxa"/>
          </w:tcPr>
          <w:p w14:paraId="16F720D8"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lastRenderedPageBreak/>
              <w:t>Convenience sample: via e-mail.</w:t>
            </w:r>
          </w:p>
          <w:p w14:paraId="21B3CC79" w14:textId="70898CDC"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lastRenderedPageBreak/>
              <w:t>Snowball technique: messages, telephone calls or face-to-face</w:t>
            </w:r>
            <w:r w:rsidR="00794618">
              <w:rPr>
                <w:rFonts w:eastAsia="Times New Roman"/>
                <w:bCs/>
                <w:sz w:val="20"/>
                <w:szCs w:val="20"/>
              </w:rPr>
              <w:t xml:space="preserve"> (Page 5)</w:t>
            </w:r>
            <w:r w:rsidRPr="0007117B">
              <w:rPr>
                <w:rFonts w:eastAsia="Times New Roman"/>
                <w:bCs/>
                <w:sz w:val="20"/>
                <w:szCs w:val="20"/>
              </w:rPr>
              <w:t xml:space="preserve">. </w:t>
            </w:r>
          </w:p>
        </w:tc>
      </w:tr>
      <w:tr w:rsidR="0007117B" w:rsidRPr="0007117B" w14:paraId="094FAEBE"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71375B2C" w14:textId="77777777" w:rsidR="0007117B" w:rsidRPr="0007117B" w:rsidRDefault="0007117B" w:rsidP="0007117B">
            <w:pPr>
              <w:spacing w:line="480" w:lineRule="auto"/>
              <w:rPr>
                <w:rFonts w:eastAsia="Times New Roman"/>
                <w:bCs w:val="0"/>
                <w:sz w:val="20"/>
                <w:szCs w:val="20"/>
              </w:rPr>
            </w:pPr>
            <w:r w:rsidRPr="0007117B">
              <w:rPr>
                <w:sz w:val="20"/>
                <w:szCs w:val="20"/>
              </w:rPr>
              <w:lastRenderedPageBreak/>
              <w:t>12. Sample size</w:t>
            </w:r>
          </w:p>
        </w:tc>
        <w:tc>
          <w:tcPr>
            <w:tcW w:w="3898" w:type="dxa"/>
          </w:tcPr>
          <w:p w14:paraId="73B1AD1A"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How many participants were in the study? </w:t>
            </w:r>
          </w:p>
        </w:tc>
        <w:tc>
          <w:tcPr>
            <w:tcW w:w="2976" w:type="dxa"/>
          </w:tcPr>
          <w:p w14:paraId="024AC40C" w14:textId="6CEF353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rPr>
              <w:t>There were fifteen participants in total</w:t>
            </w:r>
            <w:r w:rsidR="00794618">
              <w:rPr>
                <w:rFonts w:eastAsia="Malgun Gothic"/>
                <w:bCs/>
                <w:sz w:val="20"/>
                <w:szCs w:val="20"/>
              </w:rPr>
              <w:t xml:space="preserve"> (</w:t>
            </w:r>
            <w:r w:rsidR="006F4400">
              <w:rPr>
                <w:rFonts w:eastAsia="Malgun Gothic"/>
                <w:bCs/>
                <w:sz w:val="20"/>
                <w:szCs w:val="20"/>
              </w:rPr>
              <w:t>Pages 2 and 6</w:t>
            </w:r>
            <w:r w:rsidR="00794618">
              <w:rPr>
                <w:rFonts w:eastAsia="Malgun Gothic"/>
                <w:bCs/>
                <w:sz w:val="20"/>
                <w:szCs w:val="20"/>
              </w:rPr>
              <w:t>)</w:t>
            </w:r>
            <w:r w:rsidRPr="0007117B">
              <w:rPr>
                <w:rFonts w:eastAsia="Malgun Gothic"/>
                <w:bCs/>
                <w:sz w:val="20"/>
                <w:szCs w:val="20"/>
              </w:rPr>
              <w:t>.</w:t>
            </w:r>
          </w:p>
        </w:tc>
      </w:tr>
      <w:tr w:rsidR="0007117B" w:rsidRPr="0007117B" w14:paraId="2F6F2090" w14:textId="77777777" w:rsidTr="0012051C">
        <w:trPr>
          <w:trHeight w:val="2002"/>
        </w:trPr>
        <w:tc>
          <w:tcPr>
            <w:cnfStyle w:val="001000000000" w:firstRow="0" w:lastRow="0" w:firstColumn="1" w:lastColumn="0" w:oddVBand="0" w:evenVBand="0" w:oddHBand="0" w:evenHBand="0" w:firstRowFirstColumn="0" w:firstRowLastColumn="0" w:lastRowFirstColumn="0" w:lastRowLastColumn="0"/>
            <w:tcW w:w="2306" w:type="dxa"/>
          </w:tcPr>
          <w:p w14:paraId="50EF7336" w14:textId="77777777" w:rsidR="0007117B" w:rsidRPr="0007117B" w:rsidRDefault="0007117B" w:rsidP="0007117B">
            <w:pPr>
              <w:spacing w:line="480" w:lineRule="auto"/>
              <w:rPr>
                <w:rFonts w:eastAsia="Times New Roman"/>
                <w:bCs w:val="0"/>
                <w:sz w:val="20"/>
                <w:szCs w:val="20"/>
              </w:rPr>
            </w:pPr>
            <w:r w:rsidRPr="0007117B">
              <w:rPr>
                <w:sz w:val="20"/>
                <w:szCs w:val="20"/>
              </w:rPr>
              <w:t>13. Non-participation</w:t>
            </w:r>
          </w:p>
        </w:tc>
        <w:tc>
          <w:tcPr>
            <w:tcW w:w="3898" w:type="dxa"/>
          </w:tcPr>
          <w:p w14:paraId="0D23B454"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How many people refused to participate or dropped out? Reasons? </w:t>
            </w:r>
          </w:p>
        </w:tc>
        <w:tc>
          <w:tcPr>
            <w:tcW w:w="2976" w:type="dxa"/>
          </w:tcPr>
          <w:p w14:paraId="2DC9BD47"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lang w:val="pt-BR"/>
              </w:rPr>
            </w:pPr>
            <w:r w:rsidRPr="0007117B">
              <w:rPr>
                <w:rFonts w:eastAsia="Times New Roman"/>
                <w:bCs/>
                <w:sz w:val="20"/>
                <w:szCs w:val="20"/>
                <w:lang w:val="pt-BR"/>
              </w:rPr>
              <w:t>None of the participants dropped out. From the snowball technique, 9 people declined to participate. This was due to time constraints, preference towards a survey as opposed to an interview, or not relating to the research problem.</w:t>
            </w:r>
          </w:p>
        </w:tc>
      </w:tr>
      <w:tr w:rsidR="0007117B" w:rsidRPr="0007117B" w14:paraId="3C35FAED"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554110FF" w14:textId="77777777" w:rsidR="0007117B" w:rsidRPr="0007117B" w:rsidRDefault="0007117B" w:rsidP="0007117B">
            <w:pPr>
              <w:spacing w:line="480" w:lineRule="auto"/>
              <w:rPr>
                <w:rFonts w:eastAsia="Times New Roman"/>
                <w:bCs w:val="0"/>
                <w:i/>
                <w:sz w:val="20"/>
                <w:szCs w:val="20"/>
              </w:rPr>
            </w:pPr>
            <w:r w:rsidRPr="0007117B">
              <w:rPr>
                <w:b w:val="0"/>
                <w:i/>
                <w:sz w:val="20"/>
                <w:szCs w:val="20"/>
              </w:rPr>
              <w:t>Setting</w:t>
            </w:r>
          </w:p>
        </w:tc>
      </w:tr>
      <w:tr w:rsidR="0007117B" w:rsidRPr="0007117B" w14:paraId="55B0614C"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7DE82C56" w14:textId="77777777" w:rsidR="0007117B" w:rsidRPr="0007117B" w:rsidRDefault="0007117B" w:rsidP="0007117B">
            <w:pPr>
              <w:spacing w:line="480" w:lineRule="auto"/>
              <w:rPr>
                <w:rFonts w:eastAsia="Times New Roman"/>
                <w:bCs w:val="0"/>
                <w:sz w:val="20"/>
                <w:szCs w:val="20"/>
              </w:rPr>
            </w:pPr>
            <w:r w:rsidRPr="0007117B">
              <w:rPr>
                <w:sz w:val="20"/>
                <w:szCs w:val="20"/>
              </w:rPr>
              <w:t>14. Setting of data collection</w:t>
            </w:r>
          </w:p>
        </w:tc>
        <w:tc>
          <w:tcPr>
            <w:tcW w:w="3898" w:type="dxa"/>
          </w:tcPr>
          <w:p w14:paraId="4EF9E211"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Where was the data collected? e.g. home, clinic, workplace </w:t>
            </w:r>
          </w:p>
        </w:tc>
        <w:tc>
          <w:tcPr>
            <w:tcW w:w="2976" w:type="dxa"/>
          </w:tcPr>
          <w:p w14:paraId="636285B5" w14:textId="607433DB"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 xml:space="preserve">Either in a private area at the participants’ workplace (empty counselling room, clinic or kitchen), a coffee shop (Participant 14) or via </w:t>
            </w:r>
            <w:r w:rsidR="00D37771">
              <w:rPr>
                <w:rFonts w:eastAsia="Times New Roman"/>
                <w:bCs/>
                <w:sz w:val="20"/>
                <w:szCs w:val="20"/>
              </w:rPr>
              <w:t xml:space="preserve">online </w:t>
            </w:r>
            <w:r w:rsidRPr="0007117B">
              <w:rPr>
                <w:rFonts w:eastAsia="Times New Roman"/>
                <w:bCs/>
                <w:sz w:val="20"/>
                <w:szCs w:val="20"/>
              </w:rPr>
              <w:t>video conferencing</w:t>
            </w:r>
            <w:r w:rsidR="00BB6A7E">
              <w:rPr>
                <w:rFonts w:eastAsia="Times New Roman"/>
                <w:bCs/>
                <w:sz w:val="20"/>
                <w:szCs w:val="20"/>
              </w:rPr>
              <w:t xml:space="preserve"> (Page 5)</w:t>
            </w:r>
            <w:r w:rsidRPr="0007117B">
              <w:rPr>
                <w:rFonts w:eastAsia="Times New Roman"/>
                <w:bCs/>
                <w:sz w:val="20"/>
                <w:szCs w:val="20"/>
              </w:rPr>
              <w:t>.</w:t>
            </w:r>
          </w:p>
        </w:tc>
      </w:tr>
      <w:tr w:rsidR="0007117B" w:rsidRPr="0007117B" w14:paraId="3AA34599"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6A9173B4" w14:textId="77777777" w:rsidR="0007117B" w:rsidRPr="0007117B" w:rsidRDefault="0007117B" w:rsidP="0007117B">
            <w:pPr>
              <w:spacing w:line="480" w:lineRule="auto"/>
              <w:rPr>
                <w:rFonts w:eastAsia="Times New Roman"/>
                <w:bCs w:val="0"/>
                <w:sz w:val="20"/>
                <w:szCs w:val="20"/>
              </w:rPr>
            </w:pPr>
            <w:r w:rsidRPr="0007117B">
              <w:rPr>
                <w:sz w:val="20"/>
                <w:szCs w:val="20"/>
              </w:rPr>
              <w:t>15. Presence of non-participants</w:t>
            </w:r>
          </w:p>
        </w:tc>
        <w:tc>
          <w:tcPr>
            <w:tcW w:w="3898" w:type="dxa"/>
          </w:tcPr>
          <w:p w14:paraId="6910AB16"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Was anyone else present besides the participants and researchers? </w:t>
            </w:r>
          </w:p>
        </w:tc>
        <w:tc>
          <w:tcPr>
            <w:tcW w:w="2976" w:type="dxa"/>
          </w:tcPr>
          <w:p w14:paraId="3F805E02"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0"/>
                <w:szCs w:val="20"/>
              </w:rPr>
            </w:pPr>
            <w:r w:rsidRPr="0007117B">
              <w:rPr>
                <w:rFonts w:eastAsia="Times New Roman"/>
                <w:bCs/>
                <w:color w:val="000000" w:themeColor="text1"/>
                <w:sz w:val="20"/>
                <w:szCs w:val="20"/>
              </w:rPr>
              <w:t>No, only the participant and the researcher were present.</w:t>
            </w:r>
          </w:p>
        </w:tc>
      </w:tr>
      <w:tr w:rsidR="0007117B" w:rsidRPr="0007117B" w14:paraId="3DA5EAC3"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24B1D460" w14:textId="77777777" w:rsidR="0007117B" w:rsidRPr="0007117B" w:rsidRDefault="0007117B" w:rsidP="0007117B">
            <w:pPr>
              <w:spacing w:line="480" w:lineRule="auto"/>
              <w:rPr>
                <w:rFonts w:eastAsia="Times New Roman"/>
                <w:bCs w:val="0"/>
                <w:sz w:val="20"/>
                <w:szCs w:val="20"/>
              </w:rPr>
            </w:pPr>
            <w:r w:rsidRPr="0007117B">
              <w:rPr>
                <w:sz w:val="20"/>
                <w:szCs w:val="20"/>
              </w:rPr>
              <w:t>16. Description of sample</w:t>
            </w:r>
          </w:p>
        </w:tc>
        <w:tc>
          <w:tcPr>
            <w:tcW w:w="3898" w:type="dxa"/>
          </w:tcPr>
          <w:p w14:paraId="552D3FE4"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are the important characteristics of the sample? e.g. demographic data, date </w:t>
            </w:r>
          </w:p>
        </w:tc>
        <w:tc>
          <w:tcPr>
            <w:tcW w:w="2976" w:type="dxa"/>
          </w:tcPr>
          <w:p w14:paraId="43F8DF93" w14:textId="257B9C99"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0"/>
                <w:szCs w:val="20"/>
              </w:rPr>
            </w:pPr>
            <w:r w:rsidRPr="0007117B">
              <w:rPr>
                <w:rFonts w:eastAsia="Times New Roman"/>
                <w:bCs/>
                <w:color w:val="000000" w:themeColor="text1"/>
                <w:sz w:val="20"/>
                <w:szCs w:val="20"/>
              </w:rPr>
              <w:t>Refer to Table 1 in the results section</w:t>
            </w:r>
            <w:r w:rsidR="00BC42DF">
              <w:rPr>
                <w:rFonts w:eastAsia="Times New Roman"/>
                <w:bCs/>
                <w:color w:val="000000" w:themeColor="text1"/>
                <w:sz w:val="20"/>
                <w:szCs w:val="20"/>
              </w:rPr>
              <w:t xml:space="preserve"> (Page 20).</w:t>
            </w:r>
          </w:p>
        </w:tc>
      </w:tr>
      <w:tr w:rsidR="0007117B" w:rsidRPr="0007117B" w14:paraId="30C6840B"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212C04F2" w14:textId="77777777" w:rsidR="0007117B" w:rsidRPr="0007117B" w:rsidRDefault="0007117B" w:rsidP="0007117B">
            <w:pPr>
              <w:spacing w:line="480" w:lineRule="auto"/>
              <w:rPr>
                <w:rFonts w:eastAsia="Times New Roman"/>
                <w:b w:val="0"/>
                <w:sz w:val="20"/>
                <w:szCs w:val="20"/>
              </w:rPr>
            </w:pPr>
            <w:r w:rsidRPr="0007117B">
              <w:rPr>
                <w:b w:val="0"/>
                <w:i/>
                <w:sz w:val="20"/>
                <w:szCs w:val="20"/>
              </w:rPr>
              <w:t xml:space="preserve">Data collection </w:t>
            </w:r>
          </w:p>
        </w:tc>
      </w:tr>
      <w:tr w:rsidR="0007117B" w:rsidRPr="0007117B" w14:paraId="4ABBFFD0" w14:textId="77777777" w:rsidTr="0012051C">
        <w:trPr>
          <w:trHeight w:val="274"/>
        </w:trPr>
        <w:tc>
          <w:tcPr>
            <w:cnfStyle w:val="001000000000" w:firstRow="0" w:lastRow="0" w:firstColumn="1" w:lastColumn="0" w:oddVBand="0" w:evenVBand="0" w:oddHBand="0" w:evenHBand="0" w:firstRowFirstColumn="0" w:firstRowLastColumn="0" w:lastRowFirstColumn="0" w:lastRowLastColumn="0"/>
            <w:tcW w:w="2306" w:type="dxa"/>
          </w:tcPr>
          <w:p w14:paraId="4AC46274" w14:textId="77777777" w:rsidR="0007117B" w:rsidRPr="0007117B" w:rsidRDefault="0007117B" w:rsidP="0007117B">
            <w:pPr>
              <w:spacing w:line="480" w:lineRule="auto"/>
              <w:rPr>
                <w:rFonts w:eastAsia="Times New Roman"/>
                <w:bCs w:val="0"/>
                <w:sz w:val="20"/>
                <w:szCs w:val="20"/>
              </w:rPr>
            </w:pPr>
            <w:r w:rsidRPr="0007117B">
              <w:rPr>
                <w:sz w:val="20"/>
                <w:szCs w:val="20"/>
              </w:rPr>
              <w:t>17. Interview guide</w:t>
            </w:r>
          </w:p>
        </w:tc>
        <w:tc>
          <w:tcPr>
            <w:tcW w:w="3898" w:type="dxa"/>
          </w:tcPr>
          <w:p w14:paraId="6B01C86A"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Were questions, prompts, guides provided by the authors? Was it pilot tested? </w:t>
            </w:r>
          </w:p>
        </w:tc>
        <w:tc>
          <w:tcPr>
            <w:tcW w:w="2976" w:type="dxa"/>
          </w:tcPr>
          <w:p w14:paraId="3E728744" w14:textId="383EA9E2"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lang w:eastAsia="ko-KR"/>
              </w:rPr>
              <w:t xml:space="preserve">The interview guide was adapted from </w:t>
            </w:r>
            <w:r w:rsidRPr="0007117B">
              <w:rPr>
                <w:sz w:val="20"/>
                <w:szCs w:val="20"/>
              </w:rPr>
              <w:t xml:space="preserve">“A Qualitative Approach to a Better Understanding of the Problems Underlying Drug </w:t>
            </w:r>
            <w:r w:rsidRPr="0007117B">
              <w:rPr>
                <w:sz w:val="20"/>
                <w:szCs w:val="20"/>
              </w:rPr>
              <w:lastRenderedPageBreak/>
              <w:t xml:space="preserve">Shortages, as Viewed from Belgian. French and the European Union’s Perspectives” by Bogaert, P., Bochenek, T., Prokop, A., &amp; Pilc, A., 2015, </w:t>
            </w:r>
            <w:r w:rsidRPr="0007117B">
              <w:rPr>
                <w:i/>
                <w:iCs/>
                <w:sz w:val="20"/>
                <w:szCs w:val="20"/>
              </w:rPr>
              <w:t>PloS one 10</w:t>
            </w:r>
            <w:r w:rsidRPr="0007117B">
              <w:rPr>
                <w:sz w:val="20"/>
                <w:szCs w:val="20"/>
              </w:rPr>
              <w:t>(5). No pilot testing was done in this study, however, Bogaert et al. did pilot test the original interview guide</w:t>
            </w:r>
            <w:r w:rsidR="00186B9C">
              <w:rPr>
                <w:sz w:val="20"/>
                <w:szCs w:val="20"/>
              </w:rPr>
              <w:t xml:space="preserve"> (</w:t>
            </w:r>
            <w:r w:rsidR="00922A4B">
              <w:rPr>
                <w:sz w:val="20"/>
                <w:szCs w:val="20"/>
              </w:rPr>
              <w:t>Pages</w:t>
            </w:r>
            <w:r w:rsidR="00BC42DF">
              <w:rPr>
                <w:sz w:val="20"/>
                <w:szCs w:val="20"/>
              </w:rPr>
              <w:t xml:space="preserve"> </w:t>
            </w:r>
            <w:r w:rsidR="00AA301C">
              <w:rPr>
                <w:sz w:val="20"/>
                <w:szCs w:val="20"/>
              </w:rPr>
              <w:t xml:space="preserve">5 and </w:t>
            </w:r>
            <w:r w:rsidR="00BC42DF">
              <w:rPr>
                <w:sz w:val="20"/>
                <w:szCs w:val="20"/>
              </w:rPr>
              <w:t>23-27)</w:t>
            </w:r>
            <w:r w:rsidR="004D0011">
              <w:rPr>
                <w:sz w:val="20"/>
                <w:szCs w:val="20"/>
              </w:rPr>
              <w:t>.</w:t>
            </w:r>
          </w:p>
        </w:tc>
      </w:tr>
      <w:tr w:rsidR="0007117B" w:rsidRPr="0007117B" w14:paraId="4D38D92B"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2951ACAD" w14:textId="77777777" w:rsidR="0007117B" w:rsidRPr="0007117B" w:rsidRDefault="0007117B" w:rsidP="0007117B">
            <w:pPr>
              <w:spacing w:line="480" w:lineRule="auto"/>
              <w:rPr>
                <w:rFonts w:eastAsia="Times New Roman"/>
                <w:bCs w:val="0"/>
                <w:sz w:val="20"/>
                <w:szCs w:val="20"/>
              </w:rPr>
            </w:pPr>
            <w:r w:rsidRPr="0007117B">
              <w:rPr>
                <w:sz w:val="20"/>
                <w:szCs w:val="20"/>
              </w:rPr>
              <w:lastRenderedPageBreak/>
              <w:t>18. Repeat interviews</w:t>
            </w:r>
          </w:p>
        </w:tc>
        <w:tc>
          <w:tcPr>
            <w:tcW w:w="3898" w:type="dxa"/>
          </w:tcPr>
          <w:p w14:paraId="3D5A21B8"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Were repeat interviews carried out? If yes, how many? </w:t>
            </w:r>
          </w:p>
        </w:tc>
        <w:tc>
          <w:tcPr>
            <w:tcW w:w="2976" w:type="dxa"/>
          </w:tcPr>
          <w:p w14:paraId="45CC6483"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Yes, one repeat interview was carried out due to a recording issue (Participant 14).</w:t>
            </w:r>
          </w:p>
        </w:tc>
      </w:tr>
      <w:tr w:rsidR="0007117B" w:rsidRPr="0007117B" w14:paraId="59984779" w14:textId="77777777" w:rsidTr="0012051C">
        <w:trPr>
          <w:trHeight w:val="274"/>
        </w:trPr>
        <w:tc>
          <w:tcPr>
            <w:cnfStyle w:val="001000000000" w:firstRow="0" w:lastRow="0" w:firstColumn="1" w:lastColumn="0" w:oddVBand="0" w:evenVBand="0" w:oddHBand="0" w:evenHBand="0" w:firstRowFirstColumn="0" w:firstRowLastColumn="0" w:lastRowFirstColumn="0" w:lastRowLastColumn="0"/>
            <w:tcW w:w="2306" w:type="dxa"/>
          </w:tcPr>
          <w:p w14:paraId="18F02FD3" w14:textId="77777777" w:rsidR="0007117B" w:rsidRPr="0007117B" w:rsidRDefault="0007117B" w:rsidP="0007117B">
            <w:pPr>
              <w:spacing w:line="480" w:lineRule="auto"/>
              <w:rPr>
                <w:rFonts w:eastAsia="Times New Roman"/>
                <w:bCs w:val="0"/>
                <w:sz w:val="20"/>
                <w:szCs w:val="20"/>
              </w:rPr>
            </w:pPr>
            <w:r w:rsidRPr="0007117B">
              <w:rPr>
                <w:sz w:val="20"/>
                <w:szCs w:val="20"/>
              </w:rPr>
              <w:t>19. Audio/visual recording</w:t>
            </w:r>
          </w:p>
        </w:tc>
        <w:tc>
          <w:tcPr>
            <w:tcW w:w="3898" w:type="dxa"/>
          </w:tcPr>
          <w:p w14:paraId="5167660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Did the research use audio or visual recording to collect the data? </w:t>
            </w:r>
          </w:p>
        </w:tc>
        <w:tc>
          <w:tcPr>
            <w:tcW w:w="2976" w:type="dxa"/>
          </w:tcPr>
          <w:p w14:paraId="06C1F31D" w14:textId="7B033A01"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Yes, all interviews were audio-recorded after receiving informed consent from the participants</w:t>
            </w:r>
            <w:r w:rsidR="00922A4B">
              <w:rPr>
                <w:rFonts w:eastAsia="Times New Roman"/>
                <w:bCs/>
                <w:sz w:val="20"/>
                <w:szCs w:val="20"/>
              </w:rPr>
              <w:t xml:space="preserve"> (Page 5)</w:t>
            </w:r>
            <w:r w:rsidRPr="0007117B">
              <w:rPr>
                <w:rFonts w:eastAsia="Times New Roman"/>
                <w:bCs/>
                <w:sz w:val="20"/>
                <w:szCs w:val="20"/>
              </w:rPr>
              <w:t>.</w:t>
            </w:r>
          </w:p>
        </w:tc>
      </w:tr>
      <w:tr w:rsidR="0007117B" w:rsidRPr="0007117B" w14:paraId="3C34BA52" w14:textId="77777777" w:rsidTr="0012051C">
        <w:trPr>
          <w:trHeight w:val="674"/>
        </w:trPr>
        <w:tc>
          <w:tcPr>
            <w:cnfStyle w:val="001000000000" w:firstRow="0" w:lastRow="0" w:firstColumn="1" w:lastColumn="0" w:oddVBand="0" w:evenVBand="0" w:oddHBand="0" w:evenHBand="0" w:firstRowFirstColumn="0" w:firstRowLastColumn="0" w:lastRowFirstColumn="0" w:lastRowLastColumn="0"/>
            <w:tcW w:w="2306" w:type="dxa"/>
          </w:tcPr>
          <w:p w14:paraId="41FABFAE" w14:textId="77777777" w:rsidR="0007117B" w:rsidRPr="0007117B" w:rsidRDefault="0007117B" w:rsidP="0007117B">
            <w:pPr>
              <w:spacing w:line="480" w:lineRule="auto"/>
              <w:rPr>
                <w:rFonts w:eastAsia="Times New Roman"/>
                <w:bCs w:val="0"/>
                <w:sz w:val="20"/>
                <w:szCs w:val="20"/>
              </w:rPr>
            </w:pPr>
            <w:r w:rsidRPr="0007117B">
              <w:rPr>
                <w:sz w:val="20"/>
                <w:szCs w:val="20"/>
              </w:rPr>
              <w:t>20. Field notes</w:t>
            </w:r>
          </w:p>
        </w:tc>
        <w:tc>
          <w:tcPr>
            <w:tcW w:w="3898" w:type="dxa"/>
          </w:tcPr>
          <w:p w14:paraId="4B983E11"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bCs/>
                <w:sz w:val="20"/>
                <w:szCs w:val="20"/>
              </w:rPr>
              <w:t>Were ﬁeld notes made during and/or after the interview or focus group?</w:t>
            </w:r>
          </w:p>
        </w:tc>
        <w:tc>
          <w:tcPr>
            <w:tcW w:w="2976" w:type="dxa"/>
          </w:tcPr>
          <w:p w14:paraId="2A91F36F" w14:textId="7F94FA11"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color w:val="000000" w:themeColor="text1"/>
                <w:sz w:val="20"/>
                <w:szCs w:val="20"/>
              </w:rPr>
            </w:pPr>
            <w:r w:rsidRPr="0007117B">
              <w:rPr>
                <w:rFonts w:eastAsia="Times New Roman"/>
                <w:bCs/>
                <w:color w:val="000000" w:themeColor="text1"/>
                <w:sz w:val="20"/>
                <w:szCs w:val="20"/>
              </w:rPr>
              <w:t>Yes, field notes were made after the interview</w:t>
            </w:r>
            <w:r w:rsidR="00C9371A">
              <w:rPr>
                <w:rFonts w:eastAsia="Times New Roman"/>
                <w:bCs/>
                <w:color w:val="000000" w:themeColor="text1"/>
                <w:sz w:val="20"/>
                <w:szCs w:val="20"/>
              </w:rPr>
              <w:t xml:space="preserve"> (Page 5)</w:t>
            </w:r>
            <w:r w:rsidRPr="0007117B">
              <w:rPr>
                <w:rFonts w:eastAsia="Times New Roman"/>
                <w:bCs/>
                <w:color w:val="000000" w:themeColor="text1"/>
                <w:sz w:val="20"/>
                <w:szCs w:val="20"/>
              </w:rPr>
              <w:t>.</w:t>
            </w:r>
          </w:p>
        </w:tc>
      </w:tr>
      <w:tr w:rsidR="0007117B" w:rsidRPr="0007117B" w14:paraId="5E0A4472"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4DDCC331" w14:textId="77777777" w:rsidR="0007117B" w:rsidRPr="0007117B" w:rsidRDefault="0007117B" w:rsidP="0007117B">
            <w:pPr>
              <w:spacing w:line="480" w:lineRule="auto"/>
              <w:rPr>
                <w:rFonts w:eastAsia="Times New Roman"/>
                <w:bCs w:val="0"/>
                <w:sz w:val="20"/>
                <w:szCs w:val="20"/>
              </w:rPr>
            </w:pPr>
            <w:r w:rsidRPr="0007117B">
              <w:rPr>
                <w:sz w:val="20"/>
                <w:szCs w:val="20"/>
              </w:rPr>
              <w:t>21. Duration</w:t>
            </w:r>
          </w:p>
        </w:tc>
        <w:tc>
          <w:tcPr>
            <w:tcW w:w="3898" w:type="dxa"/>
          </w:tcPr>
          <w:p w14:paraId="2938FBC1"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What was the duration of the interviews or focus group? </w:t>
            </w:r>
          </w:p>
        </w:tc>
        <w:tc>
          <w:tcPr>
            <w:tcW w:w="2976" w:type="dxa"/>
          </w:tcPr>
          <w:p w14:paraId="0A1EE37F" w14:textId="47246B00"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Interviews ranged from 00:15:31 to 00:40:39</w:t>
            </w:r>
            <w:r w:rsidR="007C4F33">
              <w:rPr>
                <w:rFonts w:eastAsia="Times New Roman"/>
                <w:bCs/>
                <w:sz w:val="20"/>
                <w:szCs w:val="20"/>
              </w:rPr>
              <w:t xml:space="preserve"> (Page 6)</w:t>
            </w:r>
            <w:r w:rsidRPr="0007117B">
              <w:rPr>
                <w:rFonts w:eastAsia="Times New Roman"/>
                <w:bCs/>
                <w:sz w:val="20"/>
                <w:szCs w:val="20"/>
              </w:rPr>
              <w:t>.</w:t>
            </w:r>
          </w:p>
        </w:tc>
      </w:tr>
      <w:tr w:rsidR="0007117B" w:rsidRPr="0007117B" w14:paraId="04AD05B3"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4AF0A3ED" w14:textId="77777777" w:rsidR="0007117B" w:rsidRPr="0007117B" w:rsidRDefault="0007117B" w:rsidP="0007117B">
            <w:pPr>
              <w:spacing w:line="480" w:lineRule="auto"/>
              <w:rPr>
                <w:rFonts w:eastAsia="Times New Roman"/>
                <w:bCs w:val="0"/>
                <w:sz w:val="20"/>
                <w:szCs w:val="20"/>
              </w:rPr>
            </w:pPr>
            <w:r w:rsidRPr="0007117B">
              <w:rPr>
                <w:sz w:val="20"/>
                <w:szCs w:val="20"/>
              </w:rPr>
              <w:t>22. Data saturation</w:t>
            </w:r>
          </w:p>
        </w:tc>
        <w:tc>
          <w:tcPr>
            <w:tcW w:w="3898" w:type="dxa"/>
          </w:tcPr>
          <w:p w14:paraId="0CCDA520"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Was data saturation discussed? </w:t>
            </w:r>
          </w:p>
        </w:tc>
        <w:tc>
          <w:tcPr>
            <w:tcW w:w="2976" w:type="dxa"/>
          </w:tcPr>
          <w:p w14:paraId="484470ED" w14:textId="08183344"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Yes, under “Participant Recruitment” and “Data Collection” in the method section and the results section</w:t>
            </w:r>
            <w:r w:rsidR="004D0011">
              <w:rPr>
                <w:rFonts w:eastAsia="Times New Roman"/>
                <w:bCs/>
                <w:sz w:val="20"/>
                <w:szCs w:val="20"/>
              </w:rPr>
              <w:t xml:space="preserve"> (Page</w:t>
            </w:r>
            <w:r w:rsidR="00662A49">
              <w:rPr>
                <w:rFonts w:eastAsia="Times New Roman"/>
                <w:bCs/>
                <w:sz w:val="20"/>
                <w:szCs w:val="20"/>
              </w:rPr>
              <w:t>s</w:t>
            </w:r>
            <w:r w:rsidR="004D0011">
              <w:rPr>
                <w:rFonts w:eastAsia="Times New Roman"/>
                <w:bCs/>
                <w:sz w:val="20"/>
                <w:szCs w:val="20"/>
              </w:rPr>
              <w:t xml:space="preserve"> 5</w:t>
            </w:r>
            <w:r w:rsidR="00662A49">
              <w:rPr>
                <w:rFonts w:eastAsia="Times New Roman"/>
                <w:bCs/>
                <w:sz w:val="20"/>
                <w:szCs w:val="20"/>
              </w:rPr>
              <w:t xml:space="preserve"> and 6).</w:t>
            </w:r>
          </w:p>
        </w:tc>
      </w:tr>
      <w:tr w:rsidR="0007117B" w:rsidRPr="0007117B" w14:paraId="6F1E94FD"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7CC05015" w14:textId="77777777" w:rsidR="0007117B" w:rsidRPr="0007117B" w:rsidRDefault="0007117B" w:rsidP="0007117B">
            <w:pPr>
              <w:spacing w:line="480" w:lineRule="auto"/>
              <w:rPr>
                <w:rFonts w:eastAsia="Times New Roman"/>
                <w:bCs w:val="0"/>
                <w:sz w:val="20"/>
                <w:szCs w:val="20"/>
              </w:rPr>
            </w:pPr>
            <w:r w:rsidRPr="0007117B">
              <w:rPr>
                <w:sz w:val="20"/>
                <w:szCs w:val="20"/>
              </w:rPr>
              <w:t>23. Transcripts returned</w:t>
            </w:r>
          </w:p>
        </w:tc>
        <w:tc>
          <w:tcPr>
            <w:tcW w:w="3898" w:type="dxa"/>
          </w:tcPr>
          <w:p w14:paraId="78CD2E56"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bCs/>
                <w:sz w:val="20"/>
                <w:szCs w:val="20"/>
              </w:rPr>
            </w:pPr>
            <w:r w:rsidRPr="0007117B">
              <w:rPr>
                <w:bCs/>
                <w:sz w:val="20"/>
                <w:szCs w:val="20"/>
              </w:rPr>
              <w:t xml:space="preserve">Were transcripts returned to participants for comment and/or correction? </w:t>
            </w:r>
          </w:p>
        </w:tc>
        <w:tc>
          <w:tcPr>
            <w:tcW w:w="2976" w:type="dxa"/>
          </w:tcPr>
          <w:p w14:paraId="72778B0E" w14:textId="1C3A2ABD"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No, as these were not requested by the participants</w:t>
            </w:r>
            <w:r w:rsidR="004D0011">
              <w:rPr>
                <w:rFonts w:eastAsia="Times New Roman"/>
                <w:bCs/>
                <w:sz w:val="20"/>
                <w:szCs w:val="20"/>
              </w:rPr>
              <w:t>.</w:t>
            </w:r>
          </w:p>
        </w:tc>
      </w:tr>
      <w:tr w:rsidR="0007117B" w:rsidRPr="0007117B" w14:paraId="48676DBB"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0346A653" w14:textId="77777777" w:rsidR="0007117B" w:rsidRPr="0007117B" w:rsidRDefault="0007117B" w:rsidP="0007117B">
            <w:pPr>
              <w:spacing w:line="480" w:lineRule="auto"/>
              <w:rPr>
                <w:rFonts w:eastAsia="Times New Roman"/>
                <w:bCs w:val="0"/>
                <w:sz w:val="20"/>
                <w:szCs w:val="20"/>
              </w:rPr>
            </w:pPr>
            <w:r w:rsidRPr="0007117B">
              <w:rPr>
                <w:sz w:val="20"/>
                <w:szCs w:val="20"/>
              </w:rPr>
              <w:t xml:space="preserve">Domain 3: Analysis and Findings </w:t>
            </w:r>
          </w:p>
        </w:tc>
      </w:tr>
      <w:tr w:rsidR="0007117B" w:rsidRPr="0007117B" w14:paraId="13C235FA"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42E985E3"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sz w:val="20"/>
                <w:szCs w:val="20"/>
              </w:rPr>
            </w:pPr>
            <w:r w:rsidRPr="0007117B">
              <w:rPr>
                <w:b w:val="0"/>
                <w:bCs w:val="0"/>
                <w:i/>
                <w:sz w:val="20"/>
                <w:szCs w:val="20"/>
              </w:rPr>
              <w:lastRenderedPageBreak/>
              <w:t xml:space="preserve">Data analysis </w:t>
            </w:r>
          </w:p>
        </w:tc>
      </w:tr>
      <w:tr w:rsidR="0007117B" w:rsidRPr="0007117B" w14:paraId="11902F39"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1C9D6980" w14:textId="77777777" w:rsidR="0007117B" w:rsidRPr="0007117B" w:rsidRDefault="0007117B" w:rsidP="0007117B">
            <w:pPr>
              <w:spacing w:line="480" w:lineRule="auto"/>
              <w:rPr>
                <w:rFonts w:eastAsia="Times New Roman"/>
                <w:sz w:val="20"/>
                <w:szCs w:val="20"/>
              </w:rPr>
            </w:pPr>
            <w:r w:rsidRPr="0007117B">
              <w:rPr>
                <w:sz w:val="20"/>
                <w:szCs w:val="20"/>
              </w:rPr>
              <w:t>24. Number of data coders</w:t>
            </w:r>
          </w:p>
        </w:tc>
        <w:tc>
          <w:tcPr>
            <w:tcW w:w="3898" w:type="dxa"/>
          </w:tcPr>
          <w:p w14:paraId="5DE51762"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How many data coders coded the data? </w:t>
            </w:r>
          </w:p>
        </w:tc>
        <w:tc>
          <w:tcPr>
            <w:tcW w:w="2976" w:type="dxa"/>
          </w:tcPr>
          <w:p w14:paraId="38BEFA2C" w14:textId="18029E0E"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7117B">
              <w:rPr>
                <w:rFonts w:eastAsia="Times New Roman"/>
                <w:sz w:val="20"/>
                <w:szCs w:val="20"/>
              </w:rPr>
              <w:t>RB coded the data and FS validated the qualitative analysis</w:t>
            </w:r>
            <w:r w:rsidR="00D3341B">
              <w:rPr>
                <w:rFonts w:eastAsia="Times New Roman"/>
                <w:sz w:val="20"/>
                <w:szCs w:val="20"/>
              </w:rPr>
              <w:t xml:space="preserve"> (Page 6)</w:t>
            </w:r>
            <w:r w:rsidRPr="0007117B">
              <w:rPr>
                <w:rFonts w:eastAsia="Times New Roman"/>
                <w:sz w:val="20"/>
                <w:szCs w:val="20"/>
              </w:rPr>
              <w:t>.</w:t>
            </w:r>
          </w:p>
        </w:tc>
      </w:tr>
      <w:tr w:rsidR="0007117B" w:rsidRPr="0007117B" w14:paraId="0F7E387D"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63704AE3" w14:textId="77777777" w:rsidR="0007117B" w:rsidRPr="0007117B" w:rsidRDefault="0007117B" w:rsidP="0007117B">
            <w:pPr>
              <w:spacing w:line="480" w:lineRule="auto"/>
              <w:rPr>
                <w:rFonts w:eastAsia="Times New Roman"/>
                <w:sz w:val="20"/>
                <w:szCs w:val="20"/>
              </w:rPr>
            </w:pPr>
            <w:r w:rsidRPr="0007117B">
              <w:rPr>
                <w:sz w:val="20"/>
                <w:szCs w:val="20"/>
              </w:rPr>
              <w:t>25. Description of the coding tree</w:t>
            </w:r>
          </w:p>
        </w:tc>
        <w:tc>
          <w:tcPr>
            <w:tcW w:w="3898" w:type="dxa"/>
          </w:tcPr>
          <w:p w14:paraId="65F5D49C"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Did authors provide a description of the coding tree? </w:t>
            </w:r>
          </w:p>
        </w:tc>
        <w:tc>
          <w:tcPr>
            <w:tcW w:w="2976" w:type="dxa"/>
          </w:tcPr>
          <w:p w14:paraId="22EA3EF6" w14:textId="2B429868"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07117B">
              <w:rPr>
                <w:rFonts w:eastAsia="Times New Roman"/>
                <w:sz w:val="20"/>
                <w:szCs w:val="20"/>
              </w:rPr>
              <w:t>An initial codebook was used, as deductive coding was employed. The final codebook was generated using the coding software and is available on request</w:t>
            </w:r>
            <w:r w:rsidR="0065552A">
              <w:rPr>
                <w:rFonts w:eastAsia="Times New Roman"/>
                <w:sz w:val="20"/>
                <w:szCs w:val="20"/>
              </w:rPr>
              <w:t xml:space="preserve"> (Page 5)</w:t>
            </w:r>
            <w:r w:rsidRPr="0007117B">
              <w:rPr>
                <w:rFonts w:eastAsia="Times New Roman"/>
                <w:sz w:val="20"/>
                <w:szCs w:val="20"/>
              </w:rPr>
              <w:t>.</w:t>
            </w:r>
          </w:p>
        </w:tc>
      </w:tr>
      <w:tr w:rsidR="0007117B" w:rsidRPr="0007117B" w14:paraId="0495E7C0"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7849D412" w14:textId="77777777" w:rsidR="0007117B" w:rsidRPr="0007117B" w:rsidRDefault="0007117B" w:rsidP="0007117B">
            <w:pPr>
              <w:spacing w:line="480" w:lineRule="auto"/>
              <w:rPr>
                <w:rFonts w:eastAsia="Times New Roman"/>
                <w:sz w:val="20"/>
                <w:szCs w:val="20"/>
              </w:rPr>
            </w:pPr>
            <w:r w:rsidRPr="0007117B">
              <w:rPr>
                <w:sz w:val="20"/>
                <w:szCs w:val="20"/>
              </w:rPr>
              <w:t>26. Derivation of themes</w:t>
            </w:r>
          </w:p>
        </w:tc>
        <w:tc>
          <w:tcPr>
            <w:tcW w:w="3898" w:type="dxa"/>
          </w:tcPr>
          <w:p w14:paraId="4359AD60"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Were themes identiﬁed in advance or derived from the data? </w:t>
            </w:r>
          </w:p>
          <w:p w14:paraId="625D1902"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976" w:type="dxa"/>
          </w:tcPr>
          <w:p w14:paraId="28955977" w14:textId="4F1B4E3E"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07117B">
              <w:rPr>
                <w:rFonts w:eastAsia="Times New Roman"/>
                <w:color w:val="000000" w:themeColor="text1"/>
                <w:sz w:val="20"/>
                <w:szCs w:val="20"/>
              </w:rPr>
              <w:t>Themes were identified deductively, based on existing literature. The resulting themes were slightly adapted</w:t>
            </w:r>
            <w:r w:rsidR="008B0EC1">
              <w:rPr>
                <w:rFonts w:eastAsia="Times New Roman"/>
                <w:color w:val="000000" w:themeColor="text1"/>
                <w:sz w:val="20"/>
                <w:szCs w:val="20"/>
              </w:rPr>
              <w:t xml:space="preserve"> (Page 5)</w:t>
            </w:r>
            <w:r w:rsidRPr="0007117B">
              <w:rPr>
                <w:rFonts w:eastAsia="Times New Roman"/>
                <w:color w:val="000000" w:themeColor="text1"/>
                <w:sz w:val="20"/>
                <w:szCs w:val="20"/>
              </w:rPr>
              <w:t>.</w:t>
            </w:r>
          </w:p>
        </w:tc>
      </w:tr>
      <w:tr w:rsidR="0007117B" w:rsidRPr="0007117B" w14:paraId="2C32DDEA" w14:textId="77777777" w:rsidTr="0012051C">
        <w:trPr>
          <w:trHeight w:val="476"/>
        </w:trPr>
        <w:tc>
          <w:tcPr>
            <w:cnfStyle w:val="001000000000" w:firstRow="0" w:lastRow="0" w:firstColumn="1" w:lastColumn="0" w:oddVBand="0" w:evenVBand="0" w:oddHBand="0" w:evenHBand="0" w:firstRowFirstColumn="0" w:firstRowLastColumn="0" w:lastRowFirstColumn="0" w:lastRowLastColumn="0"/>
            <w:tcW w:w="2306" w:type="dxa"/>
          </w:tcPr>
          <w:p w14:paraId="05E8691A" w14:textId="77777777" w:rsidR="0007117B" w:rsidRPr="0007117B" w:rsidRDefault="0007117B" w:rsidP="0007117B">
            <w:pPr>
              <w:spacing w:line="480" w:lineRule="auto"/>
              <w:rPr>
                <w:rFonts w:eastAsia="Times New Roman"/>
                <w:sz w:val="20"/>
                <w:szCs w:val="20"/>
              </w:rPr>
            </w:pPr>
            <w:r w:rsidRPr="0007117B">
              <w:rPr>
                <w:sz w:val="20"/>
                <w:szCs w:val="20"/>
              </w:rPr>
              <w:t>27. Software</w:t>
            </w:r>
          </w:p>
        </w:tc>
        <w:tc>
          <w:tcPr>
            <w:tcW w:w="3898" w:type="dxa"/>
          </w:tcPr>
          <w:p w14:paraId="4014AE56"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What software, if applicable, was used to manage the data? </w:t>
            </w:r>
          </w:p>
        </w:tc>
        <w:tc>
          <w:tcPr>
            <w:tcW w:w="2976" w:type="dxa"/>
          </w:tcPr>
          <w:p w14:paraId="7470F34E" w14:textId="16EFD249"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lang w:eastAsia="ko-KR"/>
              </w:rPr>
              <w:t>NVivo 14</w:t>
            </w:r>
            <w:r w:rsidR="00F501BE">
              <w:rPr>
                <w:rFonts w:eastAsia="Malgun Gothic"/>
                <w:bCs/>
                <w:sz w:val="20"/>
                <w:szCs w:val="20"/>
                <w:lang w:eastAsia="ko-KR"/>
              </w:rPr>
              <w:t xml:space="preserve"> (Page</w:t>
            </w:r>
            <w:r w:rsidR="00843C32">
              <w:rPr>
                <w:rFonts w:eastAsia="Malgun Gothic"/>
                <w:bCs/>
                <w:sz w:val="20"/>
                <w:szCs w:val="20"/>
                <w:lang w:eastAsia="ko-KR"/>
              </w:rPr>
              <w:t>s</w:t>
            </w:r>
            <w:r w:rsidR="00F501BE">
              <w:rPr>
                <w:rFonts w:eastAsia="Malgun Gothic"/>
                <w:bCs/>
                <w:sz w:val="20"/>
                <w:szCs w:val="20"/>
                <w:lang w:eastAsia="ko-KR"/>
              </w:rPr>
              <w:t xml:space="preserve"> 2,5 and 6)</w:t>
            </w:r>
            <w:r w:rsidRPr="0007117B">
              <w:rPr>
                <w:rFonts w:eastAsia="Malgun Gothic"/>
                <w:bCs/>
                <w:sz w:val="20"/>
                <w:szCs w:val="20"/>
                <w:lang w:eastAsia="ko-KR"/>
              </w:rPr>
              <w:t>.</w:t>
            </w:r>
          </w:p>
        </w:tc>
      </w:tr>
      <w:tr w:rsidR="0007117B" w:rsidRPr="0007117B" w14:paraId="0635845F"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3678271C" w14:textId="77777777" w:rsidR="0007117B" w:rsidRPr="0007117B" w:rsidRDefault="0007117B" w:rsidP="0007117B">
            <w:pPr>
              <w:spacing w:line="480" w:lineRule="auto"/>
              <w:rPr>
                <w:rFonts w:eastAsia="Times New Roman"/>
                <w:sz w:val="20"/>
                <w:szCs w:val="20"/>
              </w:rPr>
            </w:pPr>
            <w:r w:rsidRPr="0007117B">
              <w:rPr>
                <w:sz w:val="20"/>
                <w:szCs w:val="20"/>
              </w:rPr>
              <w:t>28. Participant checking</w:t>
            </w:r>
          </w:p>
        </w:tc>
        <w:tc>
          <w:tcPr>
            <w:tcW w:w="3898" w:type="dxa"/>
          </w:tcPr>
          <w:p w14:paraId="3A81337D"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Did participants provide feedback on the ﬁndings? </w:t>
            </w:r>
          </w:p>
        </w:tc>
        <w:tc>
          <w:tcPr>
            <w:tcW w:w="2976" w:type="dxa"/>
          </w:tcPr>
          <w:p w14:paraId="09A125D8" w14:textId="77777777"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bCs/>
                <w:sz w:val="20"/>
                <w:szCs w:val="20"/>
                <w:lang w:eastAsia="ko-KR"/>
              </w:rPr>
            </w:pPr>
            <w:r w:rsidRPr="0007117B">
              <w:rPr>
                <w:rFonts w:eastAsia="Malgun Gothic"/>
                <w:bCs/>
                <w:sz w:val="20"/>
                <w:szCs w:val="20"/>
                <w:lang w:eastAsia="ko-KR"/>
              </w:rPr>
              <w:t>No member was checking performed.</w:t>
            </w:r>
          </w:p>
        </w:tc>
      </w:tr>
      <w:tr w:rsidR="0007117B" w:rsidRPr="0007117B" w14:paraId="534CE2CE" w14:textId="77777777" w:rsidTr="0012051C">
        <w:tc>
          <w:tcPr>
            <w:cnfStyle w:val="001000000000" w:firstRow="0" w:lastRow="0" w:firstColumn="1" w:lastColumn="0" w:oddVBand="0" w:evenVBand="0" w:oddHBand="0" w:evenHBand="0" w:firstRowFirstColumn="0" w:firstRowLastColumn="0" w:lastRowFirstColumn="0" w:lastRowLastColumn="0"/>
            <w:tcW w:w="9180" w:type="dxa"/>
            <w:gridSpan w:val="3"/>
          </w:tcPr>
          <w:p w14:paraId="4E23ED21"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val="0"/>
                <w:bCs w:val="0"/>
                <w:i/>
                <w:sz w:val="20"/>
                <w:szCs w:val="20"/>
              </w:rPr>
            </w:pPr>
            <w:r w:rsidRPr="0007117B">
              <w:rPr>
                <w:b w:val="0"/>
                <w:bCs w:val="0"/>
                <w:i/>
                <w:sz w:val="20"/>
                <w:szCs w:val="20"/>
              </w:rPr>
              <w:t xml:space="preserve">Reporting </w:t>
            </w:r>
          </w:p>
        </w:tc>
      </w:tr>
      <w:tr w:rsidR="0007117B" w:rsidRPr="0007117B" w14:paraId="43B5B4D0" w14:textId="77777777" w:rsidTr="0012051C">
        <w:trPr>
          <w:trHeight w:val="982"/>
        </w:trPr>
        <w:tc>
          <w:tcPr>
            <w:cnfStyle w:val="001000000000" w:firstRow="0" w:lastRow="0" w:firstColumn="1" w:lastColumn="0" w:oddVBand="0" w:evenVBand="0" w:oddHBand="0" w:evenHBand="0" w:firstRowFirstColumn="0" w:firstRowLastColumn="0" w:lastRowFirstColumn="0" w:lastRowLastColumn="0"/>
            <w:tcW w:w="2306" w:type="dxa"/>
          </w:tcPr>
          <w:p w14:paraId="47A5CE2E" w14:textId="77777777" w:rsidR="0007117B" w:rsidRPr="0007117B" w:rsidRDefault="0007117B" w:rsidP="0007117B">
            <w:pPr>
              <w:spacing w:line="480" w:lineRule="auto"/>
              <w:rPr>
                <w:rFonts w:eastAsia="Times New Roman"/>
                <w:sz w:val="20"/>
                <w:szCs w:val="20"/>
              </w:rPr>
            </w:pPr>
            <w:r w:rsidRPr="0007117B">
              <w:rPr>
                <w:sz w:val="20"/>
                <w:szCs w:val="20"/>
              </w:rPr>
              <w:t>29. Quotations presented</w:t>
            </w:r>
          </w:p>
        </w:tc>
        <w:tc>
          <w:tcPr>
            <w:tcW w:w="3898" w:type="dxa"/>
          </w:tcPr>
          <w:p w14:paraId="3EE39048"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Were participant quotations presented to illustrate the themes/ﬁndings? Was each quotation identiﬁed? e.g. participant number </w:t>
            </w:r>
          </w:p>
        </w:tc>
        <w:tc>
          <w:tcPr>
            <w:tcW w:w="2976" w:type="dxa"/>
          </w:tcPr>
          <w:p w14:paraId="3B22DE44" w14:textId="12D9263C"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Malgun Gothic"/>
                <w:sz w:val="20"/>
                <w:szCs w:val="20"/>
                <w:lang w:eastAsia="ko-KR"/>
              </w:rPr>
            </w:pPr>
            <w:r w:rsidRPr="0007117B">
              <w:rPr>
                <w:rFonts w:eastAsia="Malgun Gothic"/>
                <w:sz w:val="20"/>
                <w:szCs w:val="20"/>
                <w:lang w:eastAsia="ko-KR"/>
              </w:rPr>
              <w:t>Yes, all verbatim quotes presented were followed by the participant number in parenthesis</w:t>
            </w:r>
            <w:r w:rsidR="00F7048C">
              <w:rPr>
                <w:rFonts w:eastAsia="Malgun Gothic"/>
                <w:sz w:val="20"/>
                <w:szCs w:val="20"/>
                <w:lang w:eastAsia="ko-KR"/>
              </w:rPr>
              <w:t xml:space="preserve"> (Pages 6-13)</w:t>
            </w:r>
            <w:r w:rsidR="00F36C93">
              <w:rPr>
                <w:rFonts w:eastAsia="Malgun Gothic"/>
                <w:sz w:val="20"/>
                <w:szCs w:val="20"/>
                <w:lang w:eastAsia="ko-KR"/>
              </w:rPr>
              <w:t>.</w:t>
            </w:r>
          </w:p>
        </w:tc>
      </w:tr>
      <w:tr w:rsidR="0007117B" w:rsidRPr="0007117B" w14:paraId="5A615136"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2CE66ECC" w14:textId="77777777" w:rsidR="0007117B" w:rsidRPr="0007117B" w:rsidRDefault="0007117B" w:rsidP="0007117B">
            <w:pPr>
              <w:spacing w:line="480" w:lineRule="auto"/>
              <w:rPr>
                <w:rFonts w:eastAsia="Times New Roman"/>
                <w:sz w:val="20"/>
                <w:szCs w:val="20"/>
              </w:rPr>
            </w:pPr>
            <w:r w:rsidRPr="0007117B">
              <w:rPr>
                <w:sz w:val="20"/>
                <w:szCs w:val="20"/>
              </w:rPr>
              <w:t>30. Data and ﬁndings consistent</w:t>
            </w:r>
          </w:p>
        </w:tc>
        <w:tc>
          <w:tcPr>
            <w:tcW w:w="3898" w:type="dxa"/>
          </w:tcPr>
          <w:p w14:paraId="1F355CC8"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Was there consistency between the data presented and the ﬁndings? </w:t>
            </w:r>
          </w:p>
        </w:tc>
        <w:tc>
          <w:tcPr>
            <w:tcW w:w="2976" w:type="dxa"/>
          </w:tcPr>
          <w:p w14:paraId="5D3521DF" w14:textId="3C33DD33"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The findings are consistent with the data presented</w:t>
            </w:r>
            <w:r w:rsidR="00956E9A">
              <w:rPr>
                <w:rFonts w:eastAsia="Times New Roman"/>
                <w:bCs/>
                <w:sz w:val="20"/>
                <w:szCs w:val="20"/>
              </w:rPr>
              <w:t xml:space="preserve"> (Pages 6-14)</w:t>
            </w:r>
            <w:r w:rsidR="00F83CBF">
              <w:rPr>
                <w:rFonts w:eastAsia="Times New Roman"/>
                <w:bCs/>
                <w:sz w:val="20"/>
                <w:szCs w:val="20"/>
              </w:rPr>
              <w:t>.</w:t>
            </w:r>
          </w:p>
        </w:tc>
      </w:tr>
      <w:tr w:rsidR="0007117B" w:rsidRPr="0007117B" w14:paraId="72463E51" w14:textId="77777777" w:rsidTr="0012051C">
        <w:trPr>
          <w:trHeight w:val="58"/>
        </w:trPr>
        <w:tc>
          <w:tcPr>
            <w:cnfStyle w:val="001000000000" w:firstRow="0" w:lastRow="0" w:firstColumn="1" w:lastColumn="0" w:oddVBand="0" w:evenVBand="0" w:oddHBand="0" w:evenHBand="0" w:firstRowFirstColumn="0" w:firstRowLastColumn="0" w:lastRowFirstColumn="0" w:lastRowLastColumn="0"/>
            <w:tcW w:w="2306" w:type="dxa"/>
          </w:tcPr>
          <w:p w14:paraId="62755F5B" w14:textId="77777777" w:rsidR="0007117B" w:rsidRPr="0007117B" w:rsidRDefault="0007117B" w:rsidP="0007117B">
            <w:pPr>
              <w:spacing w:line="480" w:lineRule="auto"/>
              <w:rPr>
                <w:rFonts w:eastAsia="Times New Roman"/>
                <w:sz w:val="20"/>
                <w:szCs w:val="20"/>
              </w:rPr>
            </w:pPr>
            <w:r w:rsidRPr="0007117B">
              <w:rPr>
                <w:sz w:val="20"/>
                <w:szCs w:val="20"/>
              </w:rPr>
              <w:t>31. Clarity of major themes</w:t>
            </w:r>
          </w:p>
        </w:tc>
        <w:tc>
          <w:tcPr>
            <w:tcW w:w="3898" w:type="dxa"/>
          </w:tcPr>
          <w:p w14:paraId="4BD7FEA0"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Were major themes clearly presented in the ﬁndings? </w:t>
            </w:r>
          </w:p>
        </w:tc>
        <w:tc>
          <w:tcPr>
            <w:tcW w:w="2976" w:type="dxa"/>
          </w:tcPr>
          <w:p w14:paraId="38500E6D" w14:textId="5B9E4E41"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Yes, five major themes were identified in the results section and Table 2</w:t>
            </w:r>
            <w:r w:rsidR="00747C71">
              <w:rPr>
                <w:rFonts w:eastAsia="Times New Roman"/>
                <w:bCs/>
                <w:sz w:val="20"/>
                <w:szCs w:val="20"/>
              </w:rPr>
              <w:t xml:space="preserve"> (Page</w:t>
            </w:r>
            <w:r w:rsidR="00364682">
              <w:rPr>
                <w:rFonts w:eastAsia="Times New Roman"/>
                <w:bCs/>
                <w:sz w:val="20"/>
                <w:szCs w:val="20"/>
              </w:rPr>
              <w:t>s 6-13 and</w:t>
            </w:r>
            <w:r w:rsidR="00747C71">
              <w:rPr>
                <w:rFonts w:eastAsia="Times New Roman"/>
                <w:bCs/>
                <w:sz w:val="20"/>
                <w:szCs w:val="20"/>
              </w:rPr>
              <w:t xml:space="preserve"> 21)</w:t>
            </w:r>
            <w:r w:rsidRPr="0007117B">
              <w:rPr>
                <w:rFonts w:eastAsia="Times New Roman"/>
                <w:bCs/>
                <w:sz w:val="20"/>
                <w:szCs w:val="20"/>
              </w:rPr>
              <w:t>.</w:t>
            </w:r>
          </w:p>
        </w:tc>
      </w:tr>
      <w:tr w:rsidR="0007117B" w:rsidRPr="0007117B" w14:paraId="10398CFA" w14:textId="77777777" w:rsidTr="0012051C">
        <w:tc>
          <w:tcPr>
            <w:cnfStyle w:val="001000000000" w:firstRow="0" w:lastRow="0" w:firstColumn="1" w:lastColumn="0" w:oddVBand="0" w:evenVBand="0" w:oddHBand="0" w:evenHBand="0" w:firstRowFirstColumn="0" w:firstRowLastColumn="0" w:lastRowFirstColumn="0" w:lastRowLastColumn="0"/>
            <w:tcW w:w="2306" w:type="dxa"/>
          </w:tcPr>
          <w:p w14:paraId="0BD197A6" w14:textId="77777777" w:rsidR="0007117B" w:rsidRPr="0007117B" w:rsidRDefault="0007117B" w:rsidP="0007117B">
            <w:pPr>
              <w:spacing w:line="480" w:lineRule="auto"/>
              <w:rPr>
                <w:rFonts w:eastAsia="Times New Roman"/>
                <w:sz w:val="20"/>
                <w:szCs w:val="20"/>
              </w:rPr>
            </w:pPr>
            <w:r w:rsidRPr="0007117B">
              <w:rPr>
                <w:sz w:val="20"/>
                <w:szCs w:val="20"/>
              </w:rPr>
              <w:lastRenderedPageBreak/>
              <w:t>32. Clarity of minor themes</w:t>
            </w:r>
          </w:p>
        </w:tc>
        <w:tc>
          <w:tcPr>
            <w:tcW w:w="3898" w:type="dxa"/>
          </w:tcPr>
          <w:p w14:paraId="02B37647" w14:textId="77777777" w:rsidR="0007117B" w:rsidRPr="0007117B" w:rsidRDefault="0007117B" w:rsidP="000711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sz w:val="20"/>
                <w:szCs w:val="20"/>
              </w:rPr>
            </w:pPr>
            <w:r w:rsidRPr="0007117B">
              <w:rPr>
                <w:sz w:val="20"/>
                <w:szCs w:val="20"/>
              </w:rPr>
              <w:t xml:space="preserve">Is there a description of diverse cases or discussion of minor themes?      </w:t>
            </w:r>
          </w:p>
        </w:tc>
        <w:tc>
          <w:tcPr>
            <w:tcW w:w="2976" w:type="dxa"/>
          </w:tcPr>
          <w:p w14:paraId="39CD3365" w14:textId="11704B14" w:rsidR="0007117B" w:rsidRPr="0007117B" w:rsidRDefault="0007117B" w:rsidP="0007117B">
            <w:pPr>
              <w:spacing w:line="480" w:lineRule="auto"/>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r w:rsidRPr="0007117B">
              <w:rPr>
                <w:rFonts w:eastAsia="Times New Roman"/>
                <w:bCs/>
                <w:sz w:val="20"/>
                <w:szCs w:val="20"/>
              </w:rPr>
              <w:t>Yes, eighteen sub-themes were described in the results section and Table 2. Participants with opposing views are discussed, as well as sub-themes with one participant</w:t>
            </w:r>
            <w:r w:rsidR="00364682">
              <w:rPr>
                <w:rFonts w:eastAsia="Times New Roman"/>
                <w:bCs/>
                <w:sz w:val="20"/>
                <w:szCs w:val="20"/>
              </w:rPr>
              <w:t xml:space="preserve"> (Pages 6-13 and 21).</w:t>
            </w:r>
          </w:p>
        </w:tc>
      </w:tr>
    </w:tbl>
    <w:p w14:paraId="5F4513FA" w14:textId="77777777" w:rsidR="00820ABD" w:rsidRPr="0007117B" w:rsidRDefault="00820ABD" w:rsidP="0007117B">
      <w:pPr>
        <w:spacing w:after="160" w:line="480" w:lineRule="auto"/>
        <w:rPr>
          <w:b/>
          <w:bCs/>
          <w:sz w:val="20"/>
          <w:szCs w:val="20"/>
          <w:u w:val="single"/>
        </w:rPr>
      </w:pPr>
    </w:p>
    <w:sectPr w:rsidR="00820ABD" w:rsidRPr="0007117B" w:rsidSect="008B73F4">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81E5" w14:textId="77777777" w:rsidR="003064C4" w:rsidRDefault="003064C4" w:rsidP="00B5341B">
      <w:pPr>
        <w:spacing w:line="240" w:lineRule="auto"/>
      </w:pPr>
      <w:r>
        <w:separator/>
      </w:r>
    </w:p>
  </w:endnote>
  <w:endnote w:type="continuationSeparator" w:id="0">
    <w:p w14:paraId="33114EFB" w14:textId="77777777" w:rsidR="003064C4" w:rsidRDefault="003064C4" w:rsidP="00B534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96175"/>
      <w:docPartObj>
        <w:docPartGallery w:val="Page Numbers (Bottom of Page)"/>
        <w:docPartUnique/>
      </w:docPartObj>
    </w:sdtPr>
    <w:sdtEndPr>
      <w:rPr>
        <w:noProof/>
      </w:rPr>
    </w:sdtEndPr>
    <w:sdtContent>
      <w:p w14:paraId="7F7F6078" w14:textId="34102946" w:rsidR="00B5341B" w:rsidRDefault="00B534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F0391" w14:textId="77777777" w:rsidR="00B5341B" w:rsidRDefault="00B53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61690" w14:textId="77777777" w:rsidR="003064C4" w:rsidRDefault="003064C4" w:rsidP="00B5341B">
      <w:pPr>
        <w:spacing w:line="240" w:lineRule="auto"/>
      </w:pPr>
      <w:r>
        <w:separator/>
      </w:r>
    </w:p>
  </w:footnote>
  <w:footnote w:type="continuationSeparator" w:id="0">
    <w:p w14:paraId="0C2487A3" w14:textId="77777777" w:rsidR="003064C4" w:rsidRDefault="003064C4" w:rsidP="00B5341B">
      <w:pPr>
        <w:spacing w:line="240" w:lineRule="auto"/>
      </w:pPr>
      <w:r>
        <w:continuationSeparator/>
      </w:r>
    </w:p>
  </w:footnote>
  <w:footnote w:id="1">
    <w:p w14:paraId="1EA48B85" w14:textId="77777777" w:rsidR="00180C79" w:rsidRDefault="00550719" w:rsidP="00180C79">
      <w:pPr>
        <w:spacing w:line="480" w:lineRule="auto"/>
        <w:rPr>
          <w:sz w:val="18"/>
          <w:szCs w:val="18"/>
        </w:rPr>
      </w:pPr>
      <w:r>
        <w:rPr>
          <w:rStyle w:val="FootnoteReference"/>
        </w:rPr>
        <w:footnoteRef/>
      </w:r>
      <w:r>
        <w:t xml:space="preserve"> </w:t>
      </w:r>
      <w:r w:rsidR="00180C79" w:rsidRPr="00820ABD">
        <w:rPr>
          <w:i/>
          <w:iCs/>
          <w:sz w:val="18"/>
          <w:szCs w:val="18"/>
        </w:rPr>
        <w:t>Note.</w:t>
      </w:r>
      <w:r w:rsidR="00180C79" w:rsidRPr="00820ABD">
        <w:rPr>
          <w:sz w:val="18"/>
          <w:szCs w:val="18"/>
        </w:rPr>
        <w:t xml:space="preserve"> This table is based on the interview guide for pharmacists from the supplementary material in “A Qualitative Approach to a Better Understanding of the Problems Underlying Drug Shortages, as Viewed from Belgian. French and the European Union’s Perspectives” by Bogaert, P., Bochenek, T., Prokop, A., &amp; Pilc, A., 2015, </w:t>
      </w:r>
      <w:r w:rsidR="00180C79" w:rsidRPr="00820ABD">
        <w:rPr>
          <w:i/>
          <w:iCs/>
          <w:sz w:val="18"/>
          <w:szCs w:val="18"/>
        </w:rPr>
        <w:t>PloS one 10</w:t>
      </w:r>
      <w:r w:rsidR="00180C79" w:rsidRPr="00820ABD">
        <w:rPr>
          <w:sz w:val="18"/>
          <w:szCs w:val="18"/>
        </w:rPr>
        <w:t>(5)</w:t>
      </w:r>
      <w:r w:rsidR="00180C79" w:rsidRPr="00820ABD">
        <w:rPr>
          <w:i/>
          <w:iCs/>
          <w:sz w:val="18"/>
          <w:szCs w:val="18"/>
        </w:rPr>
        <w:t>,</w:t>
      </w:r>
      <w:r w:rsidR="00180C79" w:rsidRPr="00820ABD">
        <w:rPr>
          <w:sz w:val="18"/>
          <w:szCs w:val="18"/>
        </w:rPr>
        <w:t xml:space="preserve"> p. 1, Copyright 2015 by Creative Commons Attribution License.</w:t>
      </w:r>
    </w:p>
    <w:p w14:paraId="4F94F09A" w14:textId="2989297C" w:rsidR="00550719" w:rsidRPr="00550719" w:rsidRDefault="00550719">
      <w:pPr>
        <w:pStyle w:val="FootnoteText"/>
        <w:rPr>
          <w:lang w:val="en-US"/>
        </w:rPr>
      </w:pPr>
    </w:p>
  </w:footnote>
  <w:footnote w:id="2">
    <w:p w14:paraId="63AC7618" w14:textId="77777777" w:rsidR="006F26D8" w:rsidRDefault="006F26D8" w:rsidP="006F26D8">
      <w:pPr>
        <w:spacing w:line="480" w:lineRule="auto"/>
        <w:rPr>
          <w:sz w:val="18"/>
          <w:szCs w:val="18"/>
        </w:rPr>
      </w:pPr>
      <w:r>
        <w:rPr>
          <w:rStyle w:val="FootnoteReference"/>
        </w:rPr>
        <w:footnoteRef/>
      </w:r>
      <w:r>
        <w:t xml:space="preserve"> </w:t>
      </w:r>
      <w:r w:rsidRPr="00820ABD">
        <w:rPr>
          <w:i/>
          <w:iCs/>
          <w:sz w:val="18"/>
          <w:szCs w:val="18"/>
        </w:rPr>
        <w:t>Note.</w:t>
      </w:r>
      <w:r w:rsidRPr="00820ABD">
        <w:rPr>
          <w:sz w:val="18"/>
          <w:szCs w:val="18"/>
        </w:rPr>
        <w:t xml:space="preserve"> This table is based on the interview guide for pharmacists from the supplementary material in “A Qualitative Approach to a Better Understanding of the Problems Underlying Drug Shortages, as Viewed from Belgian. French and the European Union’s Perspectives” by Bogaert, P., Bochenek, T., Prokop, A., &amp; Pilc, A., 2015, </w:t>
      </w:r>
      <w:r w:rsidRPr="00820ABD">
        <w:rPr>
          <w:i/>
          <w:iCs/>
          <w:sz w:val="18"/>
          <w:szCs w:val="18"/>
        </w:rPr>
        <w:t>PloS one 10</w:t>
      </w:r>
      <w:r w:rsidRPr="00820ABD">
        <w:rPr>
          <w:sz w:val="18"/>
          <w:szCs w:val="18"/>
        </w:rPr>
        <w:t>(5)</w:t>
      </w:r>
      <w:r w:rsidRPr="00820ABD">
        <w:rPr>
          <w:i/>
          <w:iCs/>
          <w:sz w:val="18"/>
          <w:szCs w:val="18"/>
        </w:rPr>
        <w:t>,</w:t>
      </w:r>
      <w:r w:rsidRPr="00820ABD">
        <w:rPr>
          <w:sz w:val="18"/>
          <w:szCs w:val="18"/>
        </w:rPr>
        <w:t xml:space="preserve"> p. 2, Copyright 2015 by Creative Commons Attribution License.</w:t>
      </w:r>
    </w:p>
    <w:p w14:paraId="5D01A565" w14:textId="6A3B75A5" w:rsidR="006F26D8" w:rsidRPr="006F26D8" w:rsidRDefault="006F26D8">
      <w:pPr>
        <w:pStyle w:val="FootnoteText"/>
        <w:rPr>
          <w:lang w:val="en-US"/>
        </w:rPr>
      </w:pPr>
    </w:p>
  </w:footnote>
  <w:footnote w:id="3">
    <w:p w14:paraId="286DCD37" w14:textId="77777777" w:rsidR="009879FA" w:rsidRPr="0007117B" w:rsidRDefault="00045443" w:rsidP="009879FA">
      <w:pPr>
        <w:spacing w:before="161" w:line="480" w:lineRule="auto"/>
        <w:ind w:right="447"/>
        <w:rPr>
          <w:sz w:val="18"/>
          <w:szCs w:val="18"/>
        </w:rPr>
      </w:pPr>
      <w:r>
        <w:rPr>
          <w:rStyle w:val="FootnoteReference"/>
        </w:rPr>
        <w:footnoteRef/>
      </w:r>
      <w:r>
        <w:t xml:space="preserve"> </w:t>
      </w:r>
      <w:r w:rsidR="009879FA" w:rsidRPr="0007117B">
        <w:rPr>
          <w:i/>
          <w:iCs/>
          <w:sz w:val="18"/>
          <w:szCs w:val="18"/>
        </w:rPr>
        <w:t>Note.</w:t>
      </w:r>
      <w:r w:rsidR="009879FA" w:rsidRPr="0007117B">
        <w:rPr>
          <w:sz w:val="18"/>
          <w:szCs w:val="18"/>
        </w:rPr>
        <w:t xml:space="preserve"> This table is based on “Consolidated criteria for reporting qualitative research</w:t>
      </w:r>
      <w:r w:rsidR="009879FA" w:rsidRPr="0007117B">
        <w:rPr>
          <w:spacing w:val="1"/>
          <w:sz w:val="18"/>
          <w:szCs w:val="18"/>
        </w:rPr>
        <w:t xml:space="preserve"> </w:t>
      </w:r>
      <w:r w:rsidR="009879FA" w:rsidRPr="0007117B">
        <w:rPr>
          <w:sz w:val="18"/>
          <w:szCs w:val="18"/>
        </w:rPr>
        <w:t xml:space="preserve">(COREQ): a 32-item checklist for interviews and focus groups” by Tong A., Sainsbury P. &amp; Craig, J., 2007, </w:t>
      </w:r>
      <w:r w:rsidR="009879FA" w:rsidRPr="0007117B">
        <w:rPr>
          <w:i/>
          <w:iCs/>
          <w:sz w:val="18"/>
          <w:szCs w:val="18"/>
        </w:rPr>
        <w:t>International Journal for Quality in Health Care 19</w:t>
      </w:r>
      <w:r w:rsidR="009879FA" w:rsidRPr="0007117B">
        <w:rPr>
          <w:spacing w:val="-38"/>
          <w:sz w:val="18"/>
          <w:szCs w:val="18"/>
        </w:rPr>
        <w:t xml:space="preserve"> </w:t>
      </w:r>
      <w:r w:rsidR="009879FA" w:rsidRPr="0007117B">
        <w:rPr>
          <w:sz w:val="18"/>
          <w:szCs w:val="18"/>
        </w:rPr>
        <w:t>(6),</w:t>
      </w:r>
      <w:r w:rsidR="009879FA" w:rsidRPr="0007117B">
        <w:rPr>
          <w:spacing w:val="-1"/>
          <w:sz w:val="18"/>
          <w:szCs w:val="18"/>
        </w:rPr>
        <w:t xml:space="preserve"> </w:t>
      </w:r>
      <w:r w:rsidR="009879FA" w:rsidRPr="0007117B">
        <w:rPr>
          <w:sz w:val="18"/>
          <w:szCs w:val="18"/>
        </w:rPr>
        <w:t>p.</w:t>
      </w:r>
      <w:r w:rsidR="009879FA" w:rsidRPr="0007117B">
        <w:rPr>
          <w:spacing w:val="-1"/>
          <w:sz w:val="18"/>
          <w:szCs w:val="18"/>
        </w:rPr>
        <w:t xml:space="preserve"> </w:t>
      </w:r>
      <w:r w:rsidR="009879FA" w:rsidRPr="0007117B">
        <w:rPr>
          <w:sz w:val="18"/>
          <w:szCs w:val="18"/>
        </w:rPr>
        <w:t>352.</w:t>
      </w:r>
    </w:p>
    <w:p w14:paraId="6F69AEF6" w14:textId="17667D7E" w:rsidR="00045443" w:rsidRPr="00045443" w:rsidRDefault="00045443">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F414A"/>
    <w:multiLevelType w:val="hybridMultilevel"/>
    <w:tmpl w:val="E952AB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66514A"/>
    <w:multiLevelType w:val="hybridMultilevel"/>
    <w:tmpl w:val="975ABD5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BD12F86"/>
    <w:multiLevelType w:val="hybridMultilevel"/>
    <w:tmpl w:val="94AC33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8678A0"/>
    <w:multiLevelType w:val="hybridMultilevel"/>
    <w:tmpl w:val="A500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875B6B"/>
    <w:multiLevelType w:val="hybridMultilevel"/>
    <w:tmpl w:val="71345D2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E41920"/>
    <w:multiLevelType w:val="hybridMultilevel"/>
    <w:tmpl w:val="B936E6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29050FF"/>
    <w:multiLevelType w:val="hybridMultilevel"/>
    <w:tmpl w:val="CD34F18A"/>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7" w15:restartNumberingAfterBreak="0">
    <w:nsid w:val="50B74CBD"/>
    <w:multiLevelType w:val="multilevel"/>
    <w:tmpl w:val="808E394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 w15:restartNumberingAfterBreak="0">
    <w:nsid w:val="52FF3BE0"/>
    <w:multiLevelType w:val="hybridMultilevel"/>
    <w:tmpl w:val="14FA016C"/>
    <w:lvl w:ilvl="0" w:tplc="C5144C8A">
      <w:start w:val="1"/>
      <w:numFmt w:val="decimal"/>
      <w:lvlText w:val="%1."/>
      <w:lvlJc w:val="left"/>
      <w:pPr>
        <w:ind w:left="360" w:hanging="360"/>
      </w:pPr>
      <w:rPr>
        <w:rFonts w:hint="default"/>
        <w:color w:val="000000" w:themeColor="text1"/>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3A947C8"/>
    <w:multiLevelType w:val="hybridMultilevel"/>
    <w:tmpl w:val="3B20CB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7DA1C98"/>
    <w:multiLevelType w:val="hybridMultilevel"/>
    <w:tmpl w:val="8E8AAF2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58347F98"/>
    <w:multiLevelType w:val="hybridMultilevel"/>
    <w:tmpl w:val="8ED855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C31117A"/>
    <w:multiLevelType w:val="hybridMultilevel"/>
    <w:tmpl w:val="F2FC7516"/>
    <w:lvl w:ilvl="0" w:tplc="6BB473C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6ED832E7"/>
    <w:multiLevelType w:val="hybridMultilevel"/>
    <w:tmpl w:val="B2AC20AA"/>
    <w:lvl w:ilvl="0" w:tplc="A0DEF20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46B75C6"/>
    <w:multiLevelType w:val="hybridMultilevel"/>
    <w:tmpl w:val="7A1AC8A6"/>
    <w:lvl w:ilvl="0" w:tplc="504610D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D9875C4"/>
    <w:multiLevelType w:val="hybridMultilevel"/>
    <w:tmpl w:val="71844F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99665685">
    <w:abstractNumId w:val="4"/>
  </w:num>
  <w:num w:numId="2" w16cid:durableId="430706360">
    <w:abstractNumId w:val="15"/>
  </w:num>
  <w:num w:numId="3" w16cid:durableId="7799909">
    <w:abstractNumId w:val="2"/>
  </w:num>
  <w:num w:numId="4" w16cid:durableId="158355321">
    <w:abstractNumId w:val="12"/>
  </w:num>
  <w:num w:numId="5" w16cid:durableId="1130780972">
    <w:abstractNumId w:val="8"/>
  </w:num>
  <w:num w:numId="6" w16cid:durableId="1195726703">
    <w:abstractNumId w:val="6"/>
  </w:num>
  <w:num w:numId="7" w16cid:durableId="38828237">
    <w:abstractNumId w:val="7"/>
  </w:num>
  <w:num w:numId="8" w16cid:durableId="1683586387">
    <w:abstractNumId w:val="1"/>
  </w:num>
  <w:num w:numId="9" w16cid:durableId="930354584">
    <w:abstractNumId w:val="14"/>
  </w:num>
  <w:num w:numId="10" w16cid:durableId="862978311">
    <w:abstractNumId w:val="5"/>
  </w:num>
  <w:num w:numId="11" w16cid:durableId="783424208">
    <w:abstractNumId w:val="11"/>
  </w:num>
  <w:num w:numId="12" w16cid:durableId="1013801236">
    <w:abstractNumId w:val="0"/>
  </w:num>
  <w:num w:numId="13" w16cid:durableId="1518231680">
    <w:abstractNumId w:val="10"/>
  </w:num>
  <w:num w:numId="14" w16cid:durableId="1106464510">
    <w:abstractNumId w:val="13"/>
  </w:num>
  <w:num w:numId="15" w16cid:durableId="2090998921">
    <w:abstractNumId w:val="9"/>
  </w:num>
  <w:num w:numId="16" w16cid:durableId="16852084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wtvtw2jdz004etsdoxasvn2x52a5ww55x2&quot;&gt;My EndNote Library&lt;record-ids&gt;&lt;item&gt;108&lt;/item&gt;&lt;/record-ids&gt;&lt;/item&gt;&lt;/Libraries&gt;"/>
  </w:docVars>
  <w:rsids>
    <w:rsidRoot w:val="0007722B"/>
    <w:rsid w:val="000031E4"/>
    <w:rsid w:val="00003FDF"/>
    <w:rsid w:val="000059E3"/>
    <w:rsid w:val="000061A0"/>
    <w:rsid w:val="000065BB"/>
    <w:rsid w:val="00012E2E"/>
    <w:rsid w:val="00012E3D"/>
    <w:rsid w:val="000143C4"/>
    <w:rsid w:val="00015686"/>
    <w:rsid w:val="0001624D"/>
    <w:rsid w:val="000171B8"/>
    <w:rsid w:val="000172AF"/>
    <w:rsid w:val="00020762"/>
    <w:rsid w:val="00020E7A"/>
    <w:rsid w:val="00022625"/>
    <w:rsid w:val="000226B4"/>
    <w:rsid w:val="000226FF"/>
    <w:rsid w:val="00022918"/>
    <w:rsid w:val="00023064"/>
    <w:rsid w:val="000236C5"/>
    <w:rsid w:val="00024D34"/>
    <w:rsid w:val="000252AD"/>
    <w:rsid w:val="000254BD"/>
    <w:rsid w:val="0002580F"/>
    <w:rsid w:val="000263F6"/>
    <w:rsid w:val="00026415"/>
    <w:rsid w:val="0002714B"/>
    <w:rsid w:val="00030940"/>
    <w:rsid w:val="00033987"/>
    <w:rsid w:val="00033C33"/>
    <w:rsid w:val="000345FE"/>
    <w:rsid w:val="00034D4D"/>
    <w:rsid w:val="00036E89"/>
    <w:rsid w:val="00036F64"/>
    <w:rsid w:val="00041A8A"/>
    <w:rsid w:val="00042049"/>
    <w:rsid w:val="00042378"/>
    <w:rsid w:val="00042BDE"/>
    <w:rsid w:val="00042CB4"/>
    <w:rsid w:val="000434DE"/>
    <w:rsid w:val="00043D6B"/>
    <w:rsid w:val="00045443"/>
    <w:rsid w:val="00045E4E"/>
    <w:rsid w:val="00050864"/>
    <w:rsid w:val="0005096A"/>
    <w:rsid w:val="00051E2F"/>
    <w:rsid w:val="000539E5"/>
    <w:rsid w:val="000561FD"/>
    <w:rsid w:val="0006122A"/>
    <w:rsid w:val="00063BC9"/>
    <w:rsid w:val="00064088"/>
    <w:rsid w:val="0006754F"/>
    <w:rsid w:val="00067631"/>
    <w:rsid w:val="0007117B"/>
    <w:rsid w:val="00071CBC"/>
    <w:rsid w:val="00072108"/>
    <w:rsid w:val="00072AB4"/>
    <w:rsid w:val="00074073"/>
    <w:rsid w:val="00075011"/>
    <w:rsid w:val="0007722B"/>
    <w:rsid w:val="00080E92"/>
    <w:rsid w:val="00081E02"/>
    <w:rsid w:val="00082BB9"/>
    <w:rsid w:val="00083007"/>
    <w:rsid w:val="0008305E"/>
    <w:rsid w:val="0008342C"/>
    <w:rsid w:val="00085C9A"/>
    <w:rsid w:val="00090B67"/>
    <w:rsid w:val="000915CF"/>
    <w:rsid w:val="00091A3A"/>
    <w:rsid w:val="00092466"/>
    <w:rsid w:val="00092D45"/>
    <w:rsid w:val="0009309E"/>
    <w:rsid w:val="0009339E"/>
    <w:rsid w:val="00096361"/>
    <w:rsid w:val="000A03F0"/>
    <w:rsid w:val="000A1C72"/>
    <w:rsid w:val="000A328A"/>
    <w:rsid w:val="000A3855"/>
    <w:rsid w:val="000A3A4D"/>
    <w:rsid w:val="000A4142"/>
    <w:rsid w:val="000A71C9"/>
    <w:rsid w:val="000A7EEC"/>
    <w:rsid w:val="000B0993"/>
    <w:rsid w:val="000B3004"/>
    <w:rsid w:val="000B32C0"/>
    <w:rsid w:val="000B33F2"/>
    <w:rsid w:val="000B3D0A"/>
    <w:rsid w:val="000B3D45"/>
    <w:rsid w:val="000B46F2"/>
    <w:rsid w:val="000B4A5A"/>
    <w:rsid w:val="000C0036"/>
    <w:rsid w:val="000C035D"/>
    <w:rsid w:val="000C0855"/>
    <w:rsid w:val="000C09BD"/>
    <w:rsid w:val="000C270B"/>
    <w:rsid w:val="000C429D"/>
    <w:rsid w:val="000C5B05"/>
    <w:rsid w:val="000C687D"/>
    <w:rsid w:val="000D19AD"/>
    <w:rsid w:val="000D27B0"/>
    <w:rsid w:val="000D2F08"/>
    <w:rsid w:val="000D39D5"/>
    <w:rsid w:val="000D6383"/>
    <w:rsid w:val="000D6791"/>
    <w:rsid w:val="000D7AA7"/>
    <w:rsid w:val="000E20F4"/>
    <w:rsid w:val="000E356C"/>
    <w:rsid w:val="000E3CE3"/>
    <w:rsid w:val="000E3E50"/>
    <w:rsid w:val="000E589A"/>
    <w:rsid w:val="000F057C"/>
    <w:rsid w:val="000F0A39"/>
    <w:rsid w:val="000F0EF4"/>
    <w:rsid w:val="000F308D"/>
    <w:rsid w:val="000F4C0A"/>
    <w:rsid w:val="000F511F"/>
    <w:rsid w:val="000F6022"/>
    <w:rsid w:val="000F67CD"/>
    <w:rsid w:val="000F6E32"/>
    <w:rsid w:val="000F771B"/>
    <w:rsid w:val="001013CD"/>
    <w:rsid w:val="00103CAD"/>
    <w:rsid w:val="001050F3"/>
    <w:rsid w:val="001071DE"/>
    <w:rsid w:val="00110720"/>
    <w:rsid w:val="00110B3E"/>
    <w:rsid w:val="00111CA2"/>
    <w:rsid w:val="00113309"/>
    <w:rsid w:val="001142EA"/>
    <w:rsid w:val="00114A81"/>
    <w:rsid w:val="00115AC8"/>
    <w:rsid w:val="00115EB7"/>
    <w:rsid w:val="00116024"/>
    <w:rsid w:val="00117E28"/>
    <w:rsid w:val="00121099"/>
    <w:rsid w:val="001211B8"/>
    <w:rsid w:val="001223A2"/>
    <w:rsid w:val="00122990"/>
    <w:rsid w:val="00122B5E"/>
    <w:rsid w:val="0012429C"/>
    <w:rsid w:val="00124593"/>
    <w:rsid w:val="00124BC6"/>
    <w:rsid w:val="001261F7"/>
    <w:rsid w:val="00126C70"/>
    <w:rsid w:val="00127369"/>
    <w:rsid w:val="00127CCF"/>
    <w:rsid w:val="00132E42"/>
    <w:rsid w:val="00134149"/>
    <w:rsid w:val="00136803"/>
    <w:rsid w:val="00137DFB"/>
    <w:rsid w:val="00137E9E"/>
    <w:rsid w:val="00141BCD"/>
    <w:rsid w:val="00141F07"/>
    <w:rsid w:val="00143151"/>
    <w:rsid w:val="00144D2B"/>
    <w:rsid w:val="001466F6"/>
    <w:rsid w:val="00147DB3"/>
    <w:rsid w:val="00150E19"/>
    <w:rsid w:val="00151513"/>
    <w:rsid w:val="00151872"/>
    <w:rsid w:val="0015322E"/>
    <w:rsid w:val="00153695"/>
    <w:rsid w:val="00154EFF"/>
    <w:rsid w:val="00156596"/>
    <w:rsid w:val="00161031"/>
    <w:rsid w:val="00161388"/>
    <w:rsid w:val="00162424"/>
    <w:rsid w:val="001631C3"/>
    <w:rsid w:val="00163EF0"/>
    <w:rsid w:val="00165490"/>
    <w:rsid w:val="0016777A"/>
    <w:rsid w:val="00170189"/>
    <w:rsid w:val="00170A28"/>
    <w:rsid w:val="00170B99"/>
    <w:rsid w:val="00171429"/>
    <w:rsid w:val="001714FF"/>
    <w:rsid w:val="001717A6"/>
    <w:rsid w:val="001727E9"/>
    <w:rsid w:val="00174690"/>
    <w:rsid w:val="001746B4"/>
    <w:rsid w:val="00174C02"/>
    <w:rsid w:val="001752FF"/>
    <w:rsid w:val="0017582C"/>
    <w:rsid w:val="0017607E"/>
    <w:rsid w:val="001770A4"/>
    <w:rsid w:val="00180493"/>
    <w:rsid w:val="00180C79"/>
    <w:rsid w:val="001825E3"/>
    <w:rsid w:val="00183B05"/>
    <w:rsid w:val="00184A39"/>
    <w:rsid w:val="00185C44"/>
    <w:rsid w:val="001861A2"/>
    <w:rsid w:val="00186B9C"/>
    <w:rsid w:val="001900D9"/>
    <w:rsid w:val="00190B39"/>
    <w:rsid w:val="00190DCB"/>
    <w:rsid w:val="00190F45"/>
    <w:rsid w:val="0019190E"/>
    <w:rsid w:val="00195A37"/>
    <w:rsid w:val="001A4562"/>
    <w:rsid w:val="001A546E"/>
    <w:rsid w:val="001B345A"/>
    <w:rsid w:val="001B4FF8"/>
    <w:rsid w:val="001B744B"/>
    <w:rsid w:val="001B74DE"/>
    <w:rsid w:val="001C0972"/>
    <w:rsid w:val="001C6087"/>
    <w:rsid w:val="001C6BDB"/>
    <w:rsid w:val="001C6CB4"/>
    <w:rsid w:val="001C6EDF"/>
    <w:rsid w:val="001C7924"/>
    <w:rsid w:val="001D20D2"/>
    <w:rsid w:val="001D2AEE"/>
    <w:rsid w:val="001D35EB"/>
    <w:rsid w:val="001D36C3"/>
    <w:rsid w:val="001D3C60"/>
    <w:rsid w:val="001D40FB"/>
    <w:rsid w:val="001D4B23"/>
    <w:rsid w:val="001D4F4F"/>
    <w:rsid w:val="001D5069"/>
    <w:rsid w:val="001D59FB"/>
    <w:rsid w:val="001D6F0C"/>
    <w:rsid w:val="001E0BD8"/>
    <w:rsid w:val="001E0F8C"/>
    <w:rsid w:val="001E2541"/>
    <w:rsid w:val="001E53BF"/>
    <w:rsid w:val="001E5494"/>
    <w:rsid w:val="001E5C7E"/>
    <w:rsid w:val="001E6CB4"/>
    <w:rsid w:val="001E7353"/>
    <w:rsid w:val="001F16A7"/>
    <w:rsid w:val="001F2B91"/>
    <w:rsid w:val="001F35CC"/>
    <w:rsid w:val="001F3ACA"/>
    <w:rsid w:val="001F41BA"/>
    <w:rsid w:val="001F4AEC"/>
    <w:rsid w:val="001F528D"/>
    <w:rsid w:val="001F580D"/>
    <w:rsid w:val="002011AB"/>
    <w:rsid w:val="00201492"/>
    <w:rsid w:val="002021D4"/>
    <w:rsid w:val="002023E3"/>
    <w:rsid w:val="00202632"/>
    <w:rsid w:val="00203BCE"/>
    <w:rsid w:val="00204178"/>
    <w:rsid w:val="00204622"/>
    <w:rsid w:val="00204717"/>
    <w:rsid w:val="00204ABC"/>
    <w:rsid w:val="002067DD"/>
    <w:rsid w:val="002075E1"/>
    <w:rsid w:val="00210681"/>
    <w:rsid w:val="00212BFB"/>
    <w:rsid w:val="00212C31"/>
    <w:rsid w:val="00212E25"/>
    <w:rsid w:val="0021392A"/>
    <w:rsid w:val="0021545D"/>
    <w:rsid w:val="00217E67"/>
    <w:rsid w:val="002213D6"/>
    <w:rsid w:val="00221EE6"/>
    <w:rsid w:val="002236B1"/>
    <w:rsid w:val="00224055"/>
    <w:rsid w:val="00224C85"/>
    <w:rsid w:val="00225479"/>
    <w:rsid w:val="002278CC"/>
    <w:rsid w:val="002314AA"/>
    <w:rsid w:val="00236A8C"/>
    <w:rsid w:val="00237447"/>
    <w:rsid w:val="00237B38"/>
    <w:rsid w:val="00237F9D"/>
    <w:rsid w:val="0024081C"/>
    <w:rsid w:val="002435CD"/>
    <w:rsid w:val="00244390"/>
    <w:rsid w:val="00244E14"/>
    <w:rsid w:val="00245397"/>
    <w:rsid w:val="002464AD"/>
    <w:rsid w:val="002471DA"/>
    <w:rsid w:val="00252257"/>
    <w:rsid w:val="00254A40"/>
    <w:rsid w:val="00255AED"/>
    <w:rsid w:val="00256D8A"/>
    <w:rsid w:val="002577EF"/>
    <w:rsid w:val="00260AA6"/>
    <w:rsid w:val="00262569"/>
    <w:rsid w:val="00262B70"/>
    <w:rsid w:val="002655BC"/>
    <w:rsid w:val="00265692"/>
    <w:rsid w:val="002658A3"/>
    <w:rsid w:val="00265DCF"/>
    <w:rsid w:val="00266F94"/>
    <w:rsid w:val="0027006C"/>
    <w:rsid w:val="00273AA6"/>
    <w:rsid w:val="002745F3"/>
    <w:rsid w:val="00274D09"/>
    <w:rsid w:val="002769C8"/>
    <w:rsid w:val="00276EEF"/>
    <w:rsid w:val="002776B8"/>
    <w:rsid w:val="002776E3"/>
    <w:rsid w:val="00277787"/>
    <w:rsid w:val="002777CD"/>
    <w:rsid w:val="00277808"/>
    <w:rsid w:val="002817E3"/>
    <w:rsid w:val="00281E98"/>
    <w:rsid w:val="00282A65"/>
    <w:rsid w:val="00282C9D"/>
    <w:rsid w:val="002869DD"/>
    <w:rsid w:val="00292B6A"/>
    <w:rsid w:val="00293991"/>
    <w:rsid w:val="00294EE8"/>
    <w:rsid w:val="002950F1"/>
    <w:rsid w:val="00295CD0"/>
    <w:rsid w:val="0029667B"/>
    <w:rsid w:val="00297A27"/>
    <w:rsid w:val="002A19B0"/>
    <w:rsid w:val="002A3D13"/>
    <w:rsid w:val="002A4C8C"/>
    <w:rsid w:val="002A5B1E"/>
    <w:rsid w:val="002A5D7A"/>
    <w:rsid w:val="002A6313"/>
    <w:rsid w:val="002A6907"/>
    <w:rsid w:val="002A6926"/>
    <w:rsid w:val="002A7A79"/>
    <w:rsid w:val="002A7CAD"/>
    <w:rsid w:val="002B50D1"/>
    <w:rsid w:val="002B7198"/>
    <w:rsid w:val="002C0AD6"/>
    <w:rsid w:val="002C6172"/>
    <w:rsid w:val="002C7089"/>
    <w:rsid w:val="002C7247"/>
    <w:rsid w:val="002D2401"/>
    <w:rsid w:val="002D3F52"/>
    <w:rsid w:val="002D5341"/>
    <w:rsid w:val="002D55CA"/>
    <w:rsid w:val="002D5A3B"/>
    <w:rsid w:val="002D632E"/>
    <w:rsid w:val="002D76DD"/>
    <w:rsid w:val="002E3B48"/>
    <w:rsid w:val="002E3CC6"/>
    <w:rsid w:val="002E4381"/>
    <w:rsid w:val="002E5AFE"/>
    <w:rsid w:val="002E671D"/>
    <w:rsid w:val="002E7437"/>
    <w:rsid w:val="002E7624"/>
    <w:rsid w:val="002E7F0B"/>
    <w:rsid w:val="002F11A6"/>
    <w:rsid w:val="002F2761"/>
    <w:rsid w:val="002F373D"/>
    <w:rsid w:val="002F47AF"/>
    <w:rsid w:val="002F509C"/>
    <w:rsid w:val="002F52F1"/>
    <w:rsid w:val="002F5615"/>
    <w:rsid w:val="002F77E2"/>
    <w:rsid w:val="00300248"/>
    <w:rsid w:val="003002E5"/>
    <w:rsid w:val="00302B25"/>
    <w:rsid w:val="00302D4C"/>
    <w:rsid w:val="003064C4"/>
    <w:rsid w:val="003072BC"/>
    <w:rsid w:val="00307E85"/>
    <w:rsid w:val="0031057B"/>
    <w:rsid w:val="00310822"/>
    <w:rsid w:val="00310ACA"/>
    <w:rsid w:val="00310D1D"/>
    <w:rsid w:val="003139F9"/>
    <w:rsid w:val="00316020"/>
    <w:rsid w:val="00316194"/>
    <w:rsid w:val="00316E5D"/>
    <w:rsid w:val="003177CF"/>
    <w:rsid w:val="00317D45"/>
    <w:rsid w:val="00321799"/>
    <w:rsid w:val="003217A9"/>
    <w:rsid w:val="003225E0"/>
    <w:rsid w:val="00322A90"/>
    <w:rsid w:val="00325964"/>
    <w:rsid w:val="003262BD"/>
    <w:rsid w:val="0032646D"/>
    <w:rsid w:val="003265EE"/>
    <w:rsid w:val="0032675C"/>
    <w:rsid w:val="003316DE"/>
    <w:rsid w:val="00331BF8"/>
    <w:rsid w:val="00331EEA"/>
    <w:rsid w:val="003322B7"/>
    <w:rsid w:val="00332F93"/>
    <w:rsid w:val="0033345D"/>
    <w:rsid w:val="0033550E"/>
    <w:rsid w:val="00335532"/>
    <w:rsid w:val="003357DC"/>
    <w:rsid w:val="00335C21"/>
    <w:rsid w:val="00335D9B"/>
    <w:rsid w:val="00335F82"/>
    <w:rsid w:val="00340111"/>
    <w:rsid w:val="003403A3"/>
    <w:rsid w:val="00341172"/>
    <w:rsid w:val="003431DA"/>
    <w:rsid w:val="00343450"/>
    <w:rsid w:val="00344255"/>
    <w:rsid w:val="00344798"/>
    <w:rsid w:val="00344895"/>
    <w:rsid w:val="00344BA2"/>
    <w:rsid w:val="0035048D"/>
    <w:rsid w:val="00350A95"/>
    <w:rsid w:val="003542C2"/>
    <w:rsid w:val="00354460"/>
    <w:rsid w:val="0035773C"/>
    <w:rsid w:val="00357AA2"/>
    <w:rsid w:val="00360A0C"/>
    <w:rsid w:val="00360C92"/>
    <w:rsid w:val="003610AD"/>
    <w:rsid w:val="00361848"/>
    <w:rsid w:val="00361BBF"/>
    <w:rsid w:val="003620FE"/>
    <w:rsid w:val="00362614"/>
    <w:rsid w:val="00362DBE"/>
    <w:rsid w:val="00363AC1"/>
    <w:rsid w:val="00364303"/>
    <w:rsid w:val="0036432B"/>
    <w:rsid w:val="00364682"/>
    <w:rsid w:val="00364E2B"/>
    <w:rsid w:val="003675E1"/>
    <w:rsid w:val="00375112"/>
    <w:rsid w:val="00375541"/>
    <w:rsid w:val="00375F29"/>
    <w:rsid w:val="003768B0"/>
    <w:rsid w:val="00381BF9"/>
    <w:rsid w:val="00383CEC"/>
    <w:rsid w:val="003841C8"/>
    <w:rsid w:val="00386EC1"/>
    <w:rsid w:val="0038723C"/>
    <w:rsid w:val="003879A4"/>
    <w:rsid w:val="00387C7C"/>
    <w:rsid w:val="003915D9"/>
    <w:rsid w:val="00394EBD"/>
    <w:rsid w:val="00395180"/>
    <w:rsid w:val="00395B3D"/>
    <w:rsid w:val="00397B93"/>
    <w:rsid w:val="003A03B8"/>
    <w:rsid w:val="003A07F6"/>
    <w:rsid w:val="003A1274"/>
    <w:rsid w:val="003A4165"/>
    <w:rsid w:val="003A5B10"/>
    <w:rsid w:val="003B11F6"/>
    <w:rsid w:val="003B5854"/>
    <w:rsid w:val="003B5DDA"/>
    <w:rsid w:val="003B6F0B"/>
    <w:rsid w:val="003C02EF"/>
    <w:rsid w:val="003C030B"/>
    <w:rsid w:val="003C0892"/>
    <w:rsid w:val="003C177B"/>
    <w:rsid w:val="003C24D2"/>
    <w:rsid w:val="003C2753"/>
    <w:rsid w:val="003C55B7"/>
    <w:rsid w:val="003C7F85"/>
    <w:rsid w:val="003D121D"/>
    <w:rsid w:val="003D18F1"/>
    <w:rsid w:val="003D1BF2"/>
    <w:rsid w:val="003D1E99"/>
    <w:rsid w:val="003D3D72"/>
    <w:rsid w:val="003D5C96"/>
    <w:rsid w:val="003D6602"/>
    <w:rsid w:val="003D70A5"/>
    <w:rsid w:val="003E0C81"/>
    <w:rsid w:val="003E14EE"/>
    <w:rsid w:val="003E1A34"/>
    <w:rsid w:val="003E33BF"/>
    <w:rsid w:val="003E3E76"/>
    <w:rsid w:val="003E49E5"/>
    <w:rsid w:val="003E5CD6"/>
    <w:rsid w:val="003E5F31"/>
    <w:rsid w:val="003E68DF"/>
    <w:rsid w:val="003F1B88"/>
    <w:rsid w:val="003F222C"/>
    <w:rsid w:val="003F3136"/>
    <w:rsid w:val="003F3337"/>
    <w:rsid w:val="003F374C"/>
    <w:rsid w:val="003F3782"/>
    <w:rsid w:val="003F3AA9"/>
    <w:rsid w:val="003F4B09"/>
    <w:rsid w:val="003F4FFB"/>
    <w:rsid w:val="003F7E70"/>
    <w:rsid w:val="00400821"/>
    <w:rsid w:val="00400C95"/>
    <w:rsid w:val="00402978"/>
    <w:rsid w:val="00403367"/>
    <w:rsid w:val="00403F20"/>
    <w:rsid w:val="004050EF"/>
    <w:rsid w:val="00405BA6"/>
    <w:rsid w:val="00405C69"/>
    <w:rsid w:val="00406AFE"/>
    <w:rsid w:val="004112DF"/>
    <w:rsid w:val="00412ABD"/>
    <w:rsid w:val="00412DD3"/>
    <w:rsid w:val="004135B6"/>
    <w:rsid w:val="00414901"/>
    <w:rsid w:val="00414CB8"/>
    <w:rsid w:val="00416FF6"/>
    <w:rsid w:val="00417248"/>
    <w:rsid w:val="004223C7"/>
    <w:rsid w:val="00425FD4"/>
    <w:rsid w:val="00426CC9"/>
    <w:rsid w:val="00430364"/>
    <w:rsid w:val="00431B0A"/>
    <w:rsid w:val="004322E8"/>
    <w:rsid w:val="00432ADD"/>
    <w:rsid w:val="00432C53"/>
    <w:rsid w:val="00436431"/>
    <w:rsid w:val="00437EE8"/>
    <w:rsid w:val="0044003B"/>
    <w:rsid w:val="00441720"/>
    <w:rsid w:val="004428C2"/>
    <w:rsid w:val="00442E97"/>
    <w:rsid w:val="00445E81"/>
    <w:rsid w:val="004469EA"/>
    <w:rsid w:val="00447C41"/>
    <w:rsid w:val="00447F59"/>
    <w:rsid w:val="00450EB0"/>
    <w:rsid w:val="004516A7"/>
    <w:rsid w:val="004516FA"/>
    <w:rsid w:val="00452CEE"/>
    <w:rsid w:val="0045526C"/>
    <w:rsid w:val="00456185"/>
    <w:rsid w:val="00457328"/>
    <w:rsid w:val="00460609"/>
    <w:rsid w:val="00461920"/>
    <w:rsid w:val="004621C3"/>
    <w:rsid w:val="004623A5"/>
    <w:rsid w:val="004630B9"/>
    <w:rsid w:val="00466674"/>
    <w:rsid w:val="0046762E"/>
    <w:rsid w:val="00471638"/>
    <w:rsid w:val="00471873"/>
    <w:rsid w:val="00472613"/>
    <w:rsid w:val="0047410B"/>
    <w:rsid w:val="0047599B"/>
    <w:rsid w:val="00476672"/>
    <w:rsid w:val="00480AE5"/>
    <w:rsid w:val="00480CDB"/>
    <w:rsid w:val="00480E37"/>
    <w:rsid w:val="00480E9B"/>
    <w:rsid w:val="0048286A"/>
    <w:rsid w:val="00482E45"/>
    <w:rsid w:val="00482F7A"/>
    <w:rsid w:val="00484C16"/>
    <w:rsid w:val="00484C19"/>
    <w:rsid w:val="00485DBB"/>
    <w:rsid w:val="00486C00"/>
    <w:rsid w:val="004877D7"/>
    <w:rsid w:val="00490B3C"/>
    <w:rsid w:val="00490EE9"/>
    <w:rsid w:val="00490F8E"/>
    <w:rsid w:val="00491511"/>
    <w:rsid w:val="0049394B"/>
    <w:rsid w:val="00496F38"/>
    <w:rsid w:val="0049794A"/>
    <w:rsid w:val="00497F23"/>
    <w:rsid w:val="004A29FA"/>
    <w:rsid w:val="004A3090"/>
    <w:rsid w:val="004A30D7"/>
    <w:rsid w:val="004A388C"/>
    <w:rsid w:val="004A3D9E"/>
    <w:rsid w:val="004A445B"/>
    <w:rsid w:val="004A5B2A"/>
    <w:rsid w:val="004A6F69"/>
    <w:rsid w:val="004A705D"/>
    <w:rsid w:val="004B35ED"/>
    <w:rsid w:val="004B43A0"/>
    <w:rsid w:val="004B4C38"/>
    <w:rsid w:val="004B4D6D"/>
    <w:rsid w:val="004B4EEF"/>
    <w:rsid w:val="004B59F2"/>
    <w:rsid w:val="004B7F7A"/>
    <w:rsid w:val="004C063C"/>
    <w:rsid w:val="004C0F79"/>
    <w:rsid w:val="004C10DC"/>
    <w:rsid w:val="004C1976"/>
    <w:rsid w:val="004C1F69"/>
    <w:rsid w:val="004C246B"/>
    <w:rsid w:val="004C393C"/>
    <w:rsid w:val="004C45E6"/>
    <w:rsid w:val="004C622F"/>
    <w:rsid w:val="004C7488"/>
    <w:rsid w:val="004C74A0"/>
    <w:rsid w:val="004C78FC"/>
    <w:rsid w:val="004D0011"/>
    <w:rsid w:val="004D004F"/>
    <w:rsid w:val="004D1340"/>
    <w:rsid w:val="004D3DFF"/>
    <w:rsid w:val="004D4CBA"/>
    <w:rsid w:val="004E0C41"/>
    <w:rsid w:val="004E0D4A"/>
    <w:rsid w:val="004E20DA"/>
    <w:rsid w:val="004E25D6"/>
    <w:rsid w:val="004E2E89"/>
    <w:rsid w:val="004E3BB0"/>
    <w:rsid w:val="004F17AA"/>
    <w:rsid w:val="004F1AEF"/>
    <w:rsid w:val="004F2847"/>
    <w:rsid w:val="004F2E62"/>
    <w:rsid w:val="004F4AAA"/>
    <w:rsid w:val="004F7C2D"/>
    <w:rsid w:val="005003B7"/>
    <w:rsid w:val="00502ABD"/>
    <w:rsid w:val="005059F1"/>
    <w:rsid w:val="00505ECE"/>
    <w:rsid w:val="00506153"/>
    <w:rsid w:val="005066E0"/>
    <w:rsid w:val="00506AB9"/>
    <w:rsid w:val="0051085F"/>
    <w:rsid w:val="0051197A"/>
    <w:rsid w:val="005120CE"/>
    <w:rsid w:val="0051276B"/>
    <w:rsid w:val="005129C3"/>
    <w:rsid w:val="00513CF4"/>
    <w:rsid w:val="005141E3"/>
    <w:rsid w:val="005153F7"/>
    <w:rsid w:val="005168EB"/>
    <w:rsid w:val="00516991"/>
    <w:rsid w:val="005203B7"/>
    <w:rsid w:val="0052134A"/>
    <w:rsid w:val="005219C6"/>
    <w:rsid w:val="00522120"/>
    <w:rsid w:val="00523919"/>
    <w:rsid w:val="0052477E"/>
    <w:rsid w:val="00526721"/>
    <w:rsid w:val="00526894"/>
    <w:rsid w:val="0053300F"/>
    <w:rsid w:val="005336F3"/>
    <w:rsid w:val="005356C8"/>
    <w:rsid w:val="00535D38"/>
    <w:rsid w:val="00542048"/>
    <w:rsid w:val="00542D7A"/>
    <w:rsid w:val="005435D1"/>
    <w:rsid w:val="005463A5"/>
    <w:rsid w:val="00547AFE"/>
    <w:rsid w:val="00550719"/>
    <w:rsid w:val="00550897"/>
    <w:rsid w:val="00552C27"/>
    <w:rsid w:val="005558F0"/>
    <w:rsid w:val="00555DE3"/>
    <w:rsid w:val="0055700D"/>
    <w:rsid w:val="0055784C"/>
    <w:rsid w:val="005600B0"/>
    <w:rsid w:val="00560187"/>
    <w:rsid w:val="0056067E"/>
    <w:rsid w:val="005608CD"/>
    <w:rsid w:val="00560E7B"/>
    <w:rsid w:val="00564FE3"/>
    <w:rsid w:val="0056508B"/>
    <w:rsid w:val="00567662"/>
    <w:rsid w:val="00570DDF"/>
    <w:rsid w:val="00571819"/>
    <w:rsid w:val="00571ABB"/>
    <w:rsid w:val="00573F57"/>
    <w:rsid w:val="00574334"/>
    <w:rsid w:val="0057549A"/>
    <w:rsid w:val="00575BB3"/>
    <w:rsid w:val="00577572"/>
    <w:rsid w:val="00577DC6"/>
    <w:rsid w:val="00581BE2"/>
    <w:rsid w:val="00582182"/>
    <w:rsid w:val="005827D9"/>
    <w:rsid w:val="005848F8"/>
    <w:rsid w:val="00586C88"/>
    <w:rsid w:val="005907B2"/>
    <w:rsid w:val="005923DE"/>
    <w:rsid w:val="005924CA"/>
    <w:rsid w:val="005924FE"/>
    <w:rsid w:val="0059335E"/>
    <w:rsid w:val="00593957"/>
    <w:rsid w:val="00593D6E"/>
    <w:rsid w:val="00593DFF"/>
    <w:rsid w:val="00594C9F"/>
    <w:rsid w:val="00597993"/>
    <w:rsid w:val="005A27A1"/>
    <w:rsid w:val="005A3FDA"/>
    <w:rsid w:val="005A4EA1"/>
    <w:rsid w:val="005A5201"/>
    <w:rsid w:val="005A6798"/>
    <w:rsid w:val="005A722C"/>
    <w:rsid w:val="005B0244"/>
    <w:rsid w:val="005B1F74"/>
    <w:rsid w:val="005B3A7E"/>
    <w:rsid w:val="005B4EEC"/>
    <w:rsid w:val="005B5E84"/>
    <w:rsid w:val="005B67C0"/>
    <w:rsid w:val="005B68B3"/>
    <w:rsid w:val="005C0D45"/>
    <w:rsid w:val="005C1D59"/>
    <w:rsid w:val="005C2A79"/>
    <w:rsid w:val="005C36D3"/>
    <w:rsid w:val="005C4203"/>
    <w:rsid w:val="005C5899"/>
    <w:rsid w:val="005C6596"/>
    <w:rsid w:val="005C7780"/>
    <w:rsid w:val="005D1EB8"/>
    <w:rsid w:val="005D338C"/>
    <w:rsid w:val="005D3907"/>
    <w:rsid w:val="005D4055"/>
    <w:rsid w:val="005D4538"/>
    <w:rsid w:val="005D483A"/>
    <w:rsid w:val="005D483D"/>
    <w:rsid w:val="005E107F"/>
    <w:rsid w:val="005E1298"/>
    <w:rsid w:val="005E23A8"/>
    <w:rsid w:val="005E3929"/>
    <w:rsid w:val="005E4D29"/>
    <w:rsid w:val="005E64F0"/>
    <w:rsid w:val="005E6B30"/>
    <w:rsid w:val="005E7283"/>
    <w:rsid w:val="005E7813"/>
    <w:rsid w:val="005E7FCE"/>
    <w:rsid w:val="005F03B1"/>
    <w:rsid w:val="005F13CF"/>
    <w:rsid w:val="005F2289"/>
    <w:rsid w:val="005F2673"/>
    <w:rsid w:val="006012D0"/>
    <w:rsid w:val="00603567"/>
    <w:rsid w:val="006038F1"/>
    <w:rsid w:val="00604E4C"/>
    <w:rsid w:val="00607092"/>
    <w:rsid w:val="00607A2A"/>
    <w:rsid w:val="00607B84"/>
    <w:rsid w:val="00610FD5"/>
    <w:rsid w:val="00611EDD"/>
    <w:rsid w:val="006128ED"/>
    <w:rsid w:val="00613C5B"/>
    <w:rsid w:val="00614404"/>
    <w:rsid w:val="00615686"/>
    <w:rsid w:val="00615B75"/>
    <w:rsid w:val="00616398"/>
    <w:rsid w:val="00617BF6"/>
    <w:rsid w:val="00623482"/>
    <w:rsid w:val="006257EE"/>
    <w:rsid w:val="00625EA5"/>
    <w:rsid w:val="00626884"/>
    <w:rsid w:val="006270FA"/>
    <w:rsid w:val="00627632"/>
    <w:rsid w:val="00627973"/>
    <w:rsid w:val="00634178"/>
    <w:rsid w:val="006343C1"/>
    <w:rsid w:val="00634EBE"/>
    <w:rsid w:val="00636858"/>
    <w:rsid w:val="00637062"/>
    <w:rsid w:val="006400BD"/>
    <w:rsid w:val="006408EC"/>
    <w:rsid w:val="00642578"/>
    <w:rsid w:val="0064265A"/>
    <w:rsid w:val="0064377D"/>
    <w:rsid w:val="00643CBA"/>
    <w:rsid w:val="00643E92"/>
    <w:rsid w:val="0064400A"/>
    <w:rsid w:val="0064417C"/>
    <w:rsid w:val="00644238"/>
    <w:rsid w:val="00644C40"/>
    <w:rsid w:val="00644ED0"/>
    <w:rsid w:val="006452C7"/>
    <w:rsid w:val="00646D76"/>
    <w:rsid w:val="006522A5"/>
    <w:rsid w:val="006544AD"/>
    <w:rsid w:val="0065552A"/>
    <w:rsid w:val="006556AB"/>
    <w:rsid w:val="00656909"/>
    <w:rsid w:val="00656E79"/>
    <w:rsid w:val="00657C46"/>
    <w:rsid w:val="00660F4D"/>
    <w:rsid w:val="00660F61"/>
    <w:rsid w:val="00660F67"/>
    <w:rsid w:val="0066236C"/>
    <w:rsid w:val="0066296A"/>
    <w:rsid w:val="00662A49"/>
    <w:rsid w:val="006639AE"/>
    <w:rsid w:val="00663E75"/>
    <w:rsid w:val="00666DF2"/>
    <w:rsid w:val="0067083A"/>
    <w:rsid w:val="00670BF4"/>
    <w:rsid w:val="00671671"/>
    <w:rsid w:val="00672E1E"/>
    <w:rsid w:val="00674AF9"/>
    <w:rsid w:val="00675058"/>
    <w:rsid w:val="00675FB0"/>
    <w:rsid w:val="006812D9"/>
    <w:rsid w:val="00682A52"/>
    <w:rsid w:val="00683AFB"/>
    <w:rsid w:val="00683B10"/>
    <w:rsid w:val="006853EC"/>
    <w:rsid w:val="006871EF"/>
    <w:rsid w:val="006878F7"/>
    <w:rsid w:val="0069170B"/>
    <w:rsid w:val="00693A60"/>
    <w:rsid w:val="00693AD1"/>
    <w:rsid w:val="00693AFC"/>
    <w:rsid w:val="0069533D"/>
    <w:rsid w:val="00696131"/>
    <w:rsid w:val="00697121"/>
    <w:rsid w:val="006A3CCE"/>
    <w:rsid w:val="006A4410"/>
    <w:rsid w:val="006A4863"/>
    <w:rsid w:val="006A5521"/>
    <w:rsid w:val="006A561F"/>
    <w:rsid w:val="006A576B"/>
    <w:rsid w:val="006A58CF"/>
    <w:rsid w:val="006A5A1B"/>
    <w:rsid w:val="006A5F93"/>
    <w:rsid w:val="006A5FE5"/>
    <w:rsid w:val="006A6D94"/>
    <w:rsid w:val="006A7AB7"/>
    <w:rsid w:val="006B0806"/>
    <w:rsid w:val="006B2618"/>
    <w:rsid w:val="006B276C"/>
    <w:rsid w:val="006B291C"/>
    <w:rsid w:val="006B2DC2"/>
    <w:rsid w:val="006B73F0"/>
    <w:rsid w:val="006B7747"/>
    <w:rsid w:val="006C04DB"/>
    <w:rsid w:val="006C04E8"/>
    <w:rsid w:val="006C07E7"/>
    <w:rsid w:val="006C41B4"/>
    <w:rsid w:val="006C67B8"/>
    <w:rsid w:val="006C705C"/>
    <w:rsid w:val="006C7E8B"/>
    <w:rsid w:val="006D01E7"/>
    <w:rsid w:val="006D099B"/>
    <w:rsid w:val="006D0EEC"/>
    <w:rsid w:val="006D22F2"/>
    <w:rsid w:val="006D3606"/>
    <w:rsid w:val="006D5AF6"/>
    <w:rsid w:val="006D5FBD"/>
    <w:rsid w:val="006D65BB"/>
    <w:rsid w:val="006D6D3F"/>
    <w:rsid w:val="006D735A"/>
    <w:rsid w:val="006E1B34"/>
    <w:rsid w:val="006E1B91"/>
    <w:rsid w:val="006E3C1C"/>
    <w:rsid w:val="006E4F10"/>
    <w:rsid w:val="006E5565"/>
    <w:rsid w:val="006E6342"/>
    <w:rsid w:val="006E76DB"/>
    <w:rsid w:val="006E7860"/>
    <w:rsid w:val="006F1FE7"/>
    <w:rsid w:val="006F2390"/>
    <w:rsid w:val="006F26D8"/>
    <w:rsid w:val="006F2953"/>
    <w:rsid w:val="006F33B9"/>
    <w:rsid w:val="006F422F"/>
    <w:rsid w:val="006F4400"/>
    <w:rsid w:val="006F453C"/>
    <w:rsid w:val="006F4E01"/>
    <w:rsid w:val="006F5384"/>
    <w:rsid w:val="007027EC"/>
    <w:rsid w:val="00703725"/>
    <w:rsid w:val="00703AE2"/>
    <w:rsid w:val="00704104"/>
    <w:rsid w:val="00704FC3"/>
    <w:rsid w:val="00705254"/>
    <w:rsid w:val="007054E5"/>
    <w:rsid w:val="00706314"/>
    <w:rsid w:val="007102AA"/>
    <w:rsid w:val="0071030A"/>
    <w:rsid w:val="007103C1"/>
    <w:rsid w:val="00710539"/>
    <w:rsid w:val="007112C6"/>
    <w:rsid w:val="00711386"/>
    <w:rsid w:val="00713F1F"/>
    <w:rsid w:val="00715E14"/>
    <w:rsid w:val="00717CFC"/>
    <w:rsid w:val="00721880"/>
    <w:rsid w:val="007219CE"/>
    <w:rsid w:val="00724A43"/>
    <w:rsid w:val="007319F2"/>
    <w:rsid w:val="00731E2F"/>
    <w:rsid w:val="00736A49"/>
    <w:rsid w:val="0073714A"/>
    <w:rsid w:val="00741A33"/>
    <w:rsid w:val="00741F22"/>
    <w:rsid w:val="007424F9"/>
    <w:rsid w:val="007425B7"/>
    <w:rsid w:val="00742882"/>
    <w:rsid w:val="00742BAE"/>
    <w:rsid w:val="00742C58"/>
    <w:rsid w:val="0074375F"/>
    <w:rsid w:val="00743BB3"/>
    <w:rsid w:val="00746F7D"/>
    <w:rsid w:val="00747C71"/>
    <w:rsid w:val="00747DFE"/>
    <w:rsid w:val="0075032D"/>
    <w:rsid w:val="0075035B"/>
    <w:rsid w:val="00750691"/>
    <w:rsid w:val="0075193F"/>
    <w:rsid w:val="00752C26"/>
    <w:rsid w:val="0075315B"/>
    <w:rsid w:val="00753409"/>
    <w:rsid w:val="00753B0A"/>
    <w:rsid w:val="00753BB9"/>
    <w:rsid w:val="00754842"/>
    <w:rsid w:val="00754D69"/>
    <w:rsid w:val="00754E82"/>
    <w:rsid w:val="00755A6D"/>
    <w:rsid w:val="00756651"/>
    <w:rsid w:val="00756680"/>
    <w:rsid w:val="007609C1"/>
    <w:rsid w:val="007623D2"/>
    <w:rsid w:val="00762585"/>
    <w:rsid w:val="007701C5"/>
    <w:rsid w:val="0077113B"/>
    <w:rsid w:val="00772C28"/>
    <w:rsid w:val="00772D34"/>
    <w:rsid w:val="0077316A"/>
    <w:rsid w:val="007737B0"/>
    <w:rsid w:val="007748B7"/>
    <w:rsid w:val="00775D27"/>
    <w:rsid w:val="00775E12"/>
    <w:rsid w:val="007768EE"/>
    <w:rsid w:val="00783EDD"/>
    <w:rsid w:val="00784DBF"/>
    <w:rsid w:val="00785FEA"/>
    <w:rsid w:val="00786554"/>
    <w:rsid w:val="007879BC"/>
    <w:rsid w:val="00790A11"/>
    <w:rsid w:val="00792DBB"/>
    <w:rsid w:val="00793224"/>
    <w:rsid w:val="00794618"/>
    <w:rsid w:val="00796451"/>
    <w:rsid w:val="00796789"/>
    <w:rsid w:val="007970D8"/>
    <w:rsid w:val="007975D1"/>
    <w:rsid w:val="00797B55"/>
    <w:rsid w:val="007A27A7"/>
    <w:rsid w:val="007A294F"/>
    <w:rsid w:val="007A375B"/>
    <w:rsid w:val="007A44B7"/>
    <w:rsid w:val="007A4822"/>
    <w:rsid w:val="007B2854"/>
    <w:rsid w:val="007B4DF4"/>
    <w:rsid w:val="007B5432"/>
    <w:rsid w:val="007C087E"/>
    <w:rsid w:val="007C093D"/>
    <w:rsid w:val="007C132A"/>
    <w:rsid w:val="007C19FB"/>
    <w:rsid w:val="007C20CC"/>
    <w:rsid w:val="007C2B7C"/>
    <w:rsid w:val="007C407C"/>
    <w:rsid w:val="007C4BD5"/>
    <w:rsid w:val="007C4F33"/>
    <w:rsid w:val="007C6267"/>
    <w:rsid w:val="007D0B46"/>
    <w:rsid w:val="007D1579"/>
    <w:rsid w:val="007D1BCC"/>
    <w:rsid w:val="007D2448"/>
    <w:rsid w:val="007D2B22"/>
    <w:rsid w:val="007D35FA"/>
    <w:rsid w:val="007D3BBB"/>
    <w:rsid w:val="007D416F"/>
    <w:rsid w:val="007D4380"/>
    <w:rsid w:val="007D4935"/>
    <w:rsid w:val="007D501C"/>
    <w:rsid w:val="007D5A0B"/>
    <w:rsid w:val="007D5DCB"/>
    <w:rsid w:val="007D6496"/>
    <w:rsid w:val="007D79A6"/>
    <w:rsid w:val="007E0C04"/>
    <w:rsid w:val="007E15B6"/>
    <w:rsid w:val="007E1606"/>
    <w:rsid w:val="007E2090"/>
    <w:rsid w:val="007E21CA"/>
    <w:rsid w:val="007E2987"/>
    <w:rsid w:val="007E2E2A"/>
    <w:rsid w:val="007E38C9"/>
    <w:rsid w:val="007E45B4"/>
    <w:rsid w:val="007E555C"/>
    <w:rsid w:val="007E6350"/>
    <w:rsid w:val="007E721B"/>
    <w:rsid w:val="007F0C8C"/>
    <w:rsid w:val="007F1072"/>
    <w:rsid w:val="007F1D8F"/>
    <w:rsid w:val="007F3A9E"/>
    <w:rsid w:val="007F6E25"/>
    <w:rsid w:val="007F7EC1"/>
    <w:rsid w:val="0080077E"/>
    <w:rsid w:val="00800B86"/>
    <w:rsid w:val="0080317C"/>
    <w:rsid w:val="00803D1B"/>
    <w:rsid w:val="00805E01"/>
    <w:rsid w:val="008060EC"/>
    <w:rsid w:val="0081174A"/>
    <w:rsid w:val="00811A2D"/>
    <w:rsid w:val="00812C42"/>
    <w:rsid w:val="00813A4E"/>
    <w:rsid w:val="00817BAC"/>
    <w:rsid w:val="008200D9"/>
    <w:rsid w:val="00820ABD"/>
    <w:rsid w:val="008227DB"/>
    <w:rsid w:val="00822B4E"/>
    <w:rsid w:val="00822F75"/>
    <w:rsid w:val="00826238"/>
    <w:rsid w:val="0082640B"/>
    <w:rsid w:val="00827234"/>
    <w:rsid w:val="00836884"/>
    <w:rsid w:val="008431C6"/>
    <w:rsid w:val="00843C32"/>
    <w:rsid w:val="00844C6A"/>
    <w:rsid w:val="00844E13"/>
    <w:rsid w:val="00845737"/>
    <w:rsid w:val="00846E38"/>
    <w:rsid w:val="00847A85"/>
    <w:rsid w:val="0085089F"/>
    <w:rsid w:val="00852C83"/>
    <w:rsid w:val="0085323E"/>
    <w:rsid w:val="008539B4"/>
    <w:rsid w:val="00854D6F"/>
    <w:rsid w:val="00856D5B"/>
    <w:rsid w:val="008613A9"/>
    <w:rsid w:val="008616CF"/>
    <w:rsid w:val="008642B8"/>
    <w:rsid w:val="008643A3"/>
    <w:rsid w:val="008706C4"/>
    <w:rsid w:val="00871F26"/>
    <w:rsid w:val="008730ED"/>
    <w:rsid w:val="00875652"/>
    <w:rsid w:val="00875E27"/>
    <w:rsid w:val="00876506"/>
    <w:rsid w:val="00876C56"/>
    <w:rsid w:val="00877038"/>
    <w:rsid w:val="0087719B"/>
    <w:rsid w:val="008778A8"/>
    <w:rsid w:val="00877A81"/>
    <w:rsid w:val="008804E4"/>
    <w:rsid w:val="00880593"/>
    <w:rsid w:val="008820AD"/>
    <w:rsid w:val="00883502"/>
    <w:rsid w:val="00883CBC"/>
    <w:rsid w:val="0088477B"/>
    <w:rsid w:val="00885057"/>
    <w:rsid w:val="0088561B"/>
    <w:rsid w:val="0088689E"/>
    <w:rsid w:val="00886B30"/>
    <w:rsid w:val="008900CA"/>
    <w:rsid w:val="008912EF"/>
    <w:rsid w:val="00891495"/>
    <w:rsid w:val="00891E48"/>
    <w:rsid w:val="00892873"/>
    <w:rsid w:val="00892F78"/>
    <w:rsid w:val="00893D74"/>
    <w:rsid w:val="008A0C60"/>
    <w:rsid w:val="008A1298"/>
    <w:rsid w:val="008A4297"/>
    <w:rsid w:val="008A4308"/>
    <w:rsid w:val="008A4674"/>
    <w:rsid w:val="008A4827"/>
    <w:rsid w:val="008A55B2"/>
    <w:rsid w:val="008A5CE4"/>
    <w:rsid w:val="008B0EC1"/>
    <w:rsid w:val="008B37EF"/>
    <w:rsid w:val="008B3E66"/>
    <w:rsid w:val="008B50D4"/>
    <w:rsid w:val="008B670F"/>
    <w:rsid w:val="008B73F4"/>
    <w:rsid w:val="008B746A"/>
    <w:rsid w:val="008C00A0"/>
    <w:rsid w:val="008C16E5"/>
    <w:rsid w:val="008C2110"/>
    <w:rsid w:val="008C2643"/>
    <w:rsid w:val="008C334E"/>
    <w:rsid w:val="008C3CDD"/>
    <w:rsid w:val="008C529F"/>
    <w:rsid w:val="008C5DA9"/>
    <w:rsid w:val="008D1AF1"/>
    <w:rsid w:val="008D3739"/>
    <w:rsid w:val="008D5305"/>
    <w:rsid w:val="008E0523"/>
    <w:rsid w:val="008E206E"/>
    <w:rsid w:val="008E249D"/>
    <w:rsid w:val="008E280D"/>
    <w:rsid w:val="008E31AF"/>
    <w:rsid w:val="008E435A"/>
    <w:rsid w:val="008E5CAA"/>
    <w:rsid w:val="008E7106"/>
    <w:rsid w:val="008F0773"/>
    <w:rsid w:val="008F1C29"/>
    <w:rsid w:val="008F1C4A"/>
    <w:rsid w:val="008F3AF0"/>
    <w:rsid w:val="008F3D9C"/>
    <w:rsid w:val="008F6353"/>
    <w:rsid w:val="009028D9"/>
    <w:rsid w:val="00903CBE"/>
    <w:rsid w:val="0090470F"/>
    <w:rsid w:val="00905739"/>
    <w:rsid w:val="0090720B"/>
    <w:rsid w:val="00907806"/>
    <w:rsid w:val="00910193"/>
    <w:rsid w:val="009103A3"/>
    <w:rsid w:val="009118E9"/>
    <w:rsid w:val="009120BB"/>
    <w:rsid w:val="0091214C"/>
    <w:rsid w:val="009122A7"/>
    <w:rsid w:val="0091284E"/>
    <w:rsid w:val="00912BE1"/>
    <w:rsid w:val="00913DAF"/>
    <w:rsid w:val="00914ECA"/>
    <w:rsid w:val="00915DF4"/>
    <w:rsid w:val="00915FEE"/>
    <w:rsid w:val="009167A6"/>
    <w:rsid w:val="00916DD2"/>
    <w:rsid w:val="00920A41"/>
    <w:rsid w:val="00921763"/>
    <w:rsid w:val="00922A4B"/>
    <w:rsid w:val="00924BB6"/>
    <w:rsid w:val="0092617A"/>
    <w:rsid w:val="00927548"/>
    <w:rsid w:val="0092792A"/>
    <w:rsid w:val="00930E87"/>
    <w:rsid w:val="0093156E"/>
    <w:rsid w:val="009316A6"/>
    <w:rsid w:val="00931814"/>
    <w:rsid w:val="00933449"/>
    <w:rsid w:val="00933BC0"/>
    <w:rsid w:val="00934203"/>
    <w:rsid w:val="009349E3"/>
    <w:rsid w:val="00934D40"/>
    <w:rsid w:val="00935A22"/>
    <w:rsid w:val="0094040D"/>
    <w:rsid w:val="009406CC"/>
    <w:rsid w:val="009409D6"/>
    <w:rsid w:val="0094506D"/>
    <w:rsid w:val="00946674"/>
    <w:rsid w:val="009471C7"/>
    <w:rsid w:val="00947C62"/>
    <w:rsid w:val="0095093E"/>
    <w:rsid w:val="00951E8D"/>
    <w:rsid w:val="00952A32"/>
    <w:rsid w:val="0095374A"/>
    <w:rsid w:val="00954D9C"/>
    <w:rsid w:val="009559B5"/>
    <w:rsid w:val="00956E9A"/>
    <w:rsid w:val="00957A41"/>
    <w:rsid w:val="00957C30"/>
    <w:rsid w:val="00960429"/>
    <w:rsid w:val="00961736"/>
    <w:rsid w:val="009625DF"/>
    <w:rsid w:val="0096357F"/>
    <w:rsid w:val="0096524C"/>
    <w:rsid w:val="00965C60"/>
    <w:rsid w:val="009663F6"/>
    <w:rsid w:val="00966E90"/>
    <w:rsid w:val="0096782F"/>
    <w:rsid w:val="009706D1"/>
    <w:rsid w:val="00971DB3"/>
    <w:rsid w:val="00972669"/>
    <w:rsid w:val="009729C2"/>
    <w:rsid w:val="00972C9C"/>
    <w:rsid w:val="00973D6A"/>
    <w:rsid w:val="00974A79"/>
    <w:rsid w:val="009757E1"/>
    <w:rsid w:val="00976003"/>
    <w:rsid w:val="009764FB"/>
    <w:rsid w:val="00976542"/>
    <w:rsid w:val="00977A38"/>
    <w:rsid w:val="00980425"/>
    <w:rsid w:val="00982E71"/>
    <w:rsid w:val="00983D78"/>
    <w:rsid w:val="00984DD0"/>
    <w:rsid w:val="009851AC"/>
    <w:rsid w:val="00986B02"/>
    <w:rsid w:val="00986DE3"/>
    <w:rsid w:val="009871BF"/>
    <w:rsid w:val="009879FA"/>
    <w:rsid w:val="009900EE"/>
    <w:rsid w:val="009905D1"/>
    <w:rsid w:val="009911A3"/>
    <w:rsid w:val="009914C6"/>
    <w:rsid w:val="009916C7"/>
    <w:rsid w:val="00991EAF"/>
    <w:rsid w:val="0099372A"/>
    <w:rsid w:val="00993E4B"/>
    <w:rsid w:val="009949AD"/>
    <w:rsid w:val="00995F82"/>
    <w:rsid w:val="009A13FA"/>
    <w:rsid w:val="009A192A"/>
    <w:rsid w:val="009A3284"/>
    <w:rsid w:val="009A5789"/>
    <w:rsid w:val="009A5DF4"/>
    <w:rsid w:val="009A6509"/>
    <w:rsid w:val="009A71BA"/>
    <w:rsid w:val="009B0A11"/>
    <w:rsid w:val="009B0AFE"/>
    <w:rsid w:val="009B2A28"/>
    <w:rsid w:val="009B77D8"/>
    <w:rsid w:val="009C0C00"/>
    <w:rsid w:val="009C18FF"/>
    <w:rsid w:val="009C41CC"/>
    <w:rsid w:val="009C61A9"/>
    <w:rsid w:val="009C6724"/>
    <w:rsid w:val="009C6D18"/>
    <w:rsid w:val="009C77A1"/>
    <w:rsid w:val="009C79FA"/>
    <w:rsid w:val="009D05AA"/>
    <w:rsid w:val="009D09D1"/>
    <w:rsid w:val="009D0C1B"/>
    <w:rsid w:val="009D1157"/>
    <w:rsid w:val="009D2708"/>
    <w:rsid w:val="009D2B4C"/>
    <w:rsid w:val="009D42E1"/>
    <w:rsid w:val="009D4C9E"/>
    <w:rsid w:val="009D6E0E"/>
    <w:rsid w:val="009D7D1A"/>
    <w:rsid w:val="009E02CE"/>
    <w:rsid w:val="009E29CB"/>
    <w:rsid w:val="009E4612"/>
    <w:rsid w:val="009E5341"/>
    <w:rsid w:val="009E5A2B"/>
    <w:rsid w:val="009E74F1"/>
    <w:rsid w:val="009E77FB"/>
    <w:rsid w:val="009F0D2E"/>
    <w:rsid w:val="009F0FC2"/>
    <w:rsid w:val="009F1E7D"/>
    <w:rsid w:val="009F4470"/>
    <w:rsid w:val="009F50AF"/>
    <w:rsid w:val="009F6B08"/>
    <w:rsid w:val="00A019F7"/>
    <w:rsid w:val="00A01AE4"/>
    <w:rsid w:val="00A02EDC"/>
    <w:rsid w:val="00A04388"/>
    <w:rsid w:val="00A04CC9"/>
    <w:rsid w:val="00A04CEC"/>
    <w:rsid w:val="00A11822"/>
    <w:rsid w:val="00A126CA"/>
    <w:rsid w:val="00A1324E"/>
    <w:rsid w:val="00A13482"/>
    <w:rsid w:val="00A14420"/>
    <w:rsid w:val="00A1447C"/>
    <w:rsid w:val="00A15166"/>
    <w:rsid w:val="00A16435"/>
    <w:rsid w:val="00A16581"/>
    <w:rsid w:val="00A16D3A"/>
    <w:rsid w:val="00A17577"/>
    <w:rsid w:val="00A17A22"/>
    <w:rsid w:val="00A2001A"/>
    <w:rsid w:val="00A21466"/>
    <w:rsid w:val="00A23425"/>
    <w:rsid w:val="00A234F9"/>
    <w:rsid w:val="00A23D49"/>
    <w:rsid w:val="00A23E70"/>
    <w:rsid w:val="00A23F10"/>
    <w:rsid w:val="00A26121"/>
    <w:rsid w:val="00A266FF"/>
    <w:rsid w:val="00A2699B"/>
    <w:rsid w:val="00A27A57"/>
    <w:rsid w:val="00A27D1C"/>
    <w:rsid w:val="00A302D3"/>
    <w:rsid w:val="00A30913"/>
    <w:rsid w:val="00A31EC9"/>
    <w:rsid w:val="00A3377C"/>
    <w:rsid w:val="00A3638C"/>
    <w:rsid w:val="00A366B0"/>
    <w:rsid w:val="00A3685F"/>
    <w:rsid w:val="00A3747C"/>
    <w:rsid w:val="00A40D90"/>
    <w:rsid w:val="00A41332"/>
    <w:rsid w:val="00A41E14"/>
    <w:rsid w:val="00A4294D"/>
    <w:rsid w:val="00A45322"/>
    <w:rsid w:val="00A45F8F"/>
    <w:rsid w:val="00A465D8"/>
    <w:rsid w:val="00A46AF8"/>
    <w:rsid w:val="00A46C88"/>
    <w:rsid w:val="00A47D9E"/>
    <w:rsid w:val="00A47E04"/>
    <w:rsid w:val="00A47F50"/>
    <w:rsid w:val="00A52CA1"/>
    <w:rsid w:val="00A54F64"/>
    <w:rsid w:val="00A56761"/>
    <w:rsid w:val="00A63F96"/>
    <w:rsid w:val="00A65DB3"/>
    <w:rsid w:val="00A665B4"/>
    <w:rsid w:val="00A6768E"/>
    <w:rsid w:val="00A67E68"/>
    <w:rsid w:val="00A67F8A"/>
    <w:rsid w:val="00A71014"/>
    <w:rsid w:val="00A72B5B"/>
    <w:rsid w:val="00A736D4"/>
    <w:rsid w:val="00A73801"/>
    <w:rsid w:val="00A73E8E"/>
    <w:rsid w:val="00A7499A"/>
    <w:rsid w:val="00A749BF"/>
    <w:rsid w:val="00A75EA2"/>
    <w:rsid w:val="00A77601"/>
    <w:rsid w:val="00A801FD"/>
    <w:rsid w:val="00A82A8E"/>
    <w:rsid w:val="00A833C0"/>
    <w:rsid w:val="00A84646"/>
    <w:rsid w:val="00A84981"/>
    <w:rsid w:val="00A867DB"/>
    <w:rsid w:val="00A86846"/>
    <w:rsid w:val="00A86B1A"/>
    <w:rsid w:val="00A86DFE"/>
    <w:rsid w:val="00A8718A"/>
    <w:rsid w:val="00A87464"/>
    <w:rsid w:val="00A90F91"/>
    <w:rsid w:val="00A91EC8"/>
    <w:rsid w:val="00A9246E"/>
    <w:rsid w:val="00A93F46"/>
    <w:rsid w:val="00A952EA"/>
    <w:rsid w:val="00A9638C"/>
    <w:rsid w:val="00A9668D"/>
    <w:rsid w:val="00AA084A"/>
    <w:rsid w:val="00AA301C"/>
    <w:rsid w:val="00AA3E0E"/>
    <w:rsid w:val="00AA4F94"/>
    <w:rsid w:val="00AA5CB1"/>
    <w:rsid w:val="00AA6063"/>
    <w:rsid w:val="00AA689B"/>
    <w:rsid w:val="00AB096B"/>
    <w:rsid w:val="00AB3A1D"/>
    <w:rsid w:val="00AB5A1A"/>
    <w:rsid w:val="00AB5AB2"/>
    <w:rsid w:val="00AB75ED"/>
    <w:rsid w:val="00AB7A6B"/>
    <w:rsid w:val="00AC0266"/>
    <w:rsid w:val="00AC3A4B"/>
    <w:rsid w:val="00AC4B62"/>
    <w:rsid w:val="00AC5487"/>
    <w:rsid w:val="00AC568F"/>
    <w:rsid w:val="00AC5708"/>
    <w:rsid w:val="00AC58EA"/>
    <w:rsid w:val="00AC69B1"/>
    <w:rsid w:val="00AC7100"/>
    <w:rsid w:val="00AC7412"/>
    <w:rsid w:val="00AD3E4A"/>
    <w:rsid w:val="00AD403B"/>
    <w:rsid w:val="00AD5199"/>
    <w:rsid w:val="00AE1F5A"/>
    <w:rsid w:val="00AE4E9F"/>
    <w:rsid w:val="00AE6D00"/>
    <w:rsid w:val="00AF45BE"/>
    <w:rsid w:val="00AF4CBF"/>
    <w:rsid w:val="00AF5FA3"/>
    <w:rsid w:val="00AF6989"/>
    <w:rsid w:val="00AF7F11"/>
    <w:rsid w:val="00B00DF2"/>
    <w:rsid w:val="00B017F7"/>
    <w:rsid w:val="00B020F1"/>
    <w:rsid w:val="00B03894"/>
    <w:rsid w:val="00B038D8"/>
    <w:rsid w:val="00B03E8F"/>
    <w:rsid w:val="00B05E0A"/>
    <w:rsid w:val="00B0620B"/>
    <w:rsid w:val="00B11FA7"/>
    <w:rsid w:val="00B12D43"/>
    <w:rsid w:val="00B12EC7"/>
    <w:rsid w:val="00B14164"/>
    <w:rsid w:val="00B150A8"/>
    <w:rsid w:val="00B15562"/>
    <w:rsid w:val="00B1577E"/>
    <w:rsid w:val="00B179CD"/>
    <w:rsid w:val="00B2000C"/>
    <w:rsid w:val="00B2217D"/>
    <w:rsid w:val="00B225A8"/>
    <w:rsid w:val="00B3054B"/>
    <w:rsid w:val="00B30E0D"/>
    <w:rsid w:val="00B311F2"/>
    <w:rsid w:val="00B34861"/>
    <w:rsid w:val="00B4239D"/>
    <w:rsid w:val="00B42DF6"/>
    <w:rsid w:val="00B431E6"/>
    <w:rsid w:val="00B4450B"/>
    <w:rsid w:val="00B46B15"/>
    <w:rsid w:val="00B47856"/>
    <w:rsid w:val="00B47927"/>
    <w:rsid w:val="00B47D0D"/>
    <w:rsid w:val="00B51A24"/>
    <w:rsid w:val="00B5268E"/>
    <w:rsid w:val="00B53092"/>
    <w:rsid w:val="00B5341B"/>
    <w:rsid w:val="00B536E8"/>
    <w:rsid w:val="00B56171"/>
    <w:rsid w:val="00B57EEC"/>
    <w:rsid w:val="00B60244"/>
    <w:rsid w:val="00B61CD9"/>
    <w:rsid w:val="00B63F50"/>
    <w:rsid w:val="00B65474"/>
    <w:rsid w:val="00B6583E"/>
    <w:rsid w:val="00B65A69"/>
    <w:rsid w:val="00B6780E"/>
    <w:rsid w:val="00B67CA2"/>
    <w:rsid w:val="00B70C6E"/>
    <w:rsid w:val="00B71629"/>
    <w:rsid w:val="00B72814"/>
    <w:rsid w:val="00B75E85"/>
    <w:rsid w:val="00B760AB"/>
    <w:rsid w:val="00B77AB2"/>
    <w:rsid w:val="00B80583"/>
    <w:rsid w:val="00B80924"/>
    <w:rsid w:val="00B80FDB"/>
    <w:rsid w:val="00B8198A"/>
    <w:rsid w:val="00B82D40"/>
    <w:rsid w:val="00B83966"/>
    <w:rsid w:val="00B84449"/>
    <w:rsid w:val="00B86E1E"/>
    <w:rsid w:val="00B86F22"/>
    <w:rsid w:val="00B87B12"/>
    <w:rsid w:val="00B913A4"/>
    <w:rsid w:val="00B91AFF"/>
    <w:rsid w:val="00B91B4C"/>
    <w:rsid w:val="00B93162"/>
    <w:rsid w:val="00B93273"/>
    <w:rsid w:val="00B945F3"/>
    <w:rsid w:val="00B94B43"/>
    <w:rsid w:val="00B958F3"/>
    <w:rsid w:val="00B9652D"/>
    <w:rsid w:val="00B969EB"/>
    <w:rsid w:val="00BA03AC"/>
    <w:rsid w:val="00BA1943"/>
    <w:rsid w:val="00BA6811"/>
    <w:rsid w:val="00BB07D4"/>
    <w:rsid w:val="00BB0D24"/>
    <w:rsid w:val="00BB14AF"/>
    <w:rsid w:val="00BB1BCC"/>
    <w:rsid w:val="00BB386F"/>
    <w:rsid w:val="00BB38EF"/>
    <w:rsid w:val="00BB418B"/>
    <w:rsid w:val="00BB56B1"/>
    <w:rsid w:val="00BB6A7E"/>
    <w:rsid w:val="00BC0EFF"/>
    <w:rsid w:val="00BC114B"/>
    <w:rsid w:val="00BC243A"/>
    <w:rsid w:val="00BC30AD"/>
    <w:rsid w:val="00BC33F6"/>
    <w:rsid w:val="00BC41F7"/>
    <w:rsid w:val="00BC42DF"/>
    <w:rsid w:val="00BC725B"/>
    <w:rsid w:val="00BD024F"/>
    <w:rsid w:val="00BD08FD"/>
    <w:rsid w:val="00BD1824"/>
    <w:rsid w:val="00BD18E7"/>
    <w:rsid w:val="00BD4754"/>
    <w:rsid w:val="00BD5231"/>
    <w:rsid w:val="00BD54F6"/>
    <w:rsid w:val="00BD58FC"/>
    <w:rsid w:val="00BD5E60"/>
    <w:rsid w:val="00BD6DB1"/>
    <w:rsid w:val="00BE1023"/>
    <w:rsid w:val="00BE1E8F"/>
    <w:rsid w:val="00BE2122"/>
    <w:rsid w:val="00BE219D"/>
    <w:rsid w:val="00BE2978"/>
    <w:rsid w:val="00BE4B36"/>
    <w:rsid w:val="00BE589F"/>
    <w:rsid w:val="00BE5B54"/>
    <w:rsid w:val="00BF0B59"/>
    <w:rsid w:val="00BF3387"/>
    <w:rsid w:val="00BF3ED9"/>
    <w:rsid w:val="00BF531E"/>
    <w:rsid w:val="00BF5E79"/>
    <w:rsid w:val="00BF5F1A"/>
    <w:rsid w:val="00BF672C"/>
    <w:rsid w:val="00C01503"/>
    <w:rsid w:val="00C022A4"/>
    <w:rsid w:val="00C024C4"/>
    <w:rsid w:val="00C05E65"/>
    <w:rsid w:val="00C064F3"/>
    <w:rsid w:val="00C0724C"/>
    <w:rsid w:val="00C0799B"/>
    <w:rsid w:val="00C110BC"/>
    <w:rsid w:val="00C11225"/>
    <w:rsid w:val="00C12184"/>
    <w:rsid w:val="00C126A7"/>
    <w:rsid w:val="00C130C4"/>
    <w:rsid w:val="00C143B0"/>
    <w:rsid w:val="00C14F48"/>
    <w:rsid w:val="00C154A3"/>
    <w:rsid w:val="00C17F75"/>
    <w:rsid w:val="00C22FA5"/>
    <w:rsid w:val="00C251CD"/>
    <w:rsid w:val="00C253DB"/>
    <w:rsid w:val="00C256AB"/>
    <w:rsid w:val="00C2640E"/>
    <w:rsid w:val="00C27514"/>
    <w:rsid w:val="00C27789"/>
    <w:rsid w:val="00C30779"/>
    <w:rsid w:val="00C31316"/>
    <w:rsid w:val="00C319A2"/>
    <w:rsid w:val="00C33D22"/>
    <w:rsid w:val="00C34744"/>
    <w:rsid w:val="00C401B9"/>
    <w:rsid w:val="00C415B0"/>
    <w:rsid w:val="00C432CB"/>
    <w:rsid w:val="00C46BE2"/>
    <w:rsid w:val="00C52EA2"/>
    <w:rsid w:val="00C5345B"/>
    <w:rsid w:val="00C558D1"/>
    <w:rsid w:val="00C57A58"/>
    <w:rsid w:val="00C57B0A"/>
    <w:rsid w:val="00C57BAE"/>
    <w:rsid w:val="00C62139"/>
    <w:rsid w:val="00C66B3D"/>
    <w:rsid w:val="00C6781D"/>
    <w:rsid w:val="00C70F1C"/>
    <w:rsid w:val="00C751BD"/>
    <w:rsid w:val="00C760F3"/>
    <w:rsid w:val="00C768C9"/>
    <w:rsid w:val="00C77151"/>
    <w:rsid w:val="00C81521"/>
    <w:rsid w:val="00C83311"/>
    <w:rsid w:val="00C8484C"/>
    <w:rsid w:val="00C8638E"/>
    <w:rsid w:val="00C86741"/>
    <w:rsid w:val="00C8720C"/>
    <w:rsid w:val="00C874C4"/>
    <w:rsid w:val="00C8774A"/>
    <w:rsid w:val="00C90B96"/>
    <w:rsid w:val="00C911B2"/>
    <w:rsid w:val="00C92BE6"/>
    <w:rsid w:val="00C932F4"/>
    <w:rsid w:val="00C9371A"/>
    <w:rsid w:val="00C938C3"/>
    <w:rsid w:val="00C94152"/>
    <w:rsid w:val="00C9728E"/>
    <w:rsid w:val="00CA25D0"/>
    <w:rsid w:val="00CA51CC"/>
    <w:rsid w:val="00CA590C"/>
    <w:rsid w:val="00CA6260"/>
    <w:rsid w:val="00CA7338"/>
    <w:rsid w:val="00CA7424"/>
    <w:rsid w:val="00CA7FDC"/>
    <w:rsid w:val="00CB45DF"/>
    <w:rsid w:val="00CB6129"/>
    <w:rsid w:val="00CB6348"/>
    <w:rsid w:val="00CB63C7"/>
    <w:rsid w:val="00CB77D5"/>
    <w:rsid w:val="00CC04BC"/>
    <w:rsid w:val="00CC2AEC"/>
    <w:rsid w:val="00CC2CD2"/>
    <w:rsid w:val="00CC3465"/>
    <w:rsid w:val="00CC5457"/>
    <w:rsid w:val="00CC66A5"/>
    <w:rsid w:val="00CC677F"/>
    <w:rsid w:val="00CC6A0E"/>
    <w:rsid w:val="00CC6D2B"/>
    <w:rsid w:val="00CC6F1E"/>
    <w:rsid w:val="00CC75E8"/>
    <w:rsid w:val="00CD007C"/>
    <w:rsid w:val="00CD0F1C"/>
    <w:rsid w:val="00CD4981"/>
    <w:rsid w:val="00CD4D90"/>
    <w:rsid w:val="00CD6282"/>
    <w:rsid w:val="00CD6696"/>
    <w:rsid w:val="00CE0943"/>
    <w:rsid w:val="00CE118C"/>
    <w:rsid w:val="00CE150B"/>
    <w:rsid w:val="00CE1544"/>
    <w:rsid w:val="00CE2D58"/>
    <w:rsid w:val="00CE327C"/>
    <w:rsid w:val="00CE40C9"/>
    <w:rsid w:val="00CE520F"/>
    <w:rsid w:val="00CE6E03"/>
    <w:rsid w:val="00CE7262"/>
    <w:rsid w:val="00CF085E"/>
    <w:rsid w:val="00CF242F"/>
    <w:rsid w:val="00CF30C3"/>
    <w:rsid w:val="00CF5D11"/>
    <w:rsid w:val="00CF6A92"/>
    <w:rsid w:val="00CF7271"/>
    <w:rsid w:val="00D00C2C"/>
    <w:rsid w:val="00D01997"/>
    <w:rsid w:val="00D02A18"/>
    <w:rsid w:val="00D05D3C"/>
    <w:rsid w:val="00D06313"/>
    <w:rsid w:val="00D07ABF"/>
    <w:rsid w:val="00D11B7A"/>
    <w:rsid w:val="00D148D2"/>
    <w:rsid w:val="00D14C1E"/>
    <w:rsid w:val="00D17A16"/>
    <w:rsid w:val="00D206D2"/>
    <w:rsid w:val="00D21E2A"/>
    <w:rsid w:val="00D21EEB"/>
    <w:rsid w:val="00D2215F"/>
    <w:rsid w:val="00D233D9"/>
    <w:rsid w:val="00D241A1"/>
    <w:rsid w:val="00D2458D"/>
    <w:rsid w:val="00D267C8"/>
    <w:rsid w:val="00D2717C"/>
    <w:rsid w:val="00D31012"/>
    <w:rsid w:val="00D31913"/>
    <w:rsid w:val="00D3341B"/>
    <w:rsid w:val="00D347A9"/>
    <w:rsid w:val="00D35A12"/>
    <w:rsid w:val="00D35B9D"/>
    <w:rsid w:val="00D36E70"/>
    <w:rsid w:val="00D36FC7"/>
    <w:rsid w:val="00D37621"/>
    <w:rsid w:val="00D37771"/>
    <w:rsid w:val="00D407E0"/>
    <w:rsid w:val="00D413F3"/>
    <w:rsid w:val="00D41447"/>
    <w:rsid w:val="00D41E6F"/>
    <w:rsid w:val="00D45BBF"/>
    <w:rsid w:val="00D4637C"/>
    <w:rsid w:val="00D4642C"/>
    <w:rsid w:val="00D469F4"/>
    <w:rsid w:val="00D46DA0"/>
    <w:rsid w:val="00D4786D"/>
    <w:rsid w:val="00D47F58"/>
    <w:rsid w:val="00D52AB7"/>
    <w:rsid w:val="00D53DE3"/>
    <w:rsid w:val="00D5548B"/>
    <w:rsid w:val="00D5559F"/>
    <w:rsid w:val="00D56371"/>
    <w:rsid w:val="00D56C19"/>
    <w:rsid w:val="00D64DAA"/>
    <w:rsid w:val="00D67AF8"/>
    <w:rsid w:val="00D71D74"/>
    <w:rsid w:val="00D72890"/>
    <w:rsid w:val="00D7428C"/>
    <w:rsid w:val="00D762AC"/>
    <w:rsid w:val="00D77B70"/>
    <w:rsid w:val="00D8076C"/>
    <w:rsid w:val="00D80A52"/>
    <w:rsid w:val="00D815A7"/>
    <w:rsid w:val="00D81978"/>
    <w:rsid w:val="00D81FE6"/>
    <w:rsid w:val="00D853B2"/>
    <w:rsid w:val="00D85848"/>
    <w:rsid w:val="00D8627E"/>
    <w:rsid w:val="00D8760F"/>
    <w:rsid w:val="00D87877"/>
    <w:rsid w:val="00D87DD9"/>
    <w:rsid w:val="00D917B0"/>
    <w:rsid w:val="00D91917"/>
    <w:rsid w:val="00D91A31"/>
    <w:rsid w:val="00D92BFC"/>
    <w:rsid w:val="00D94AEA"/>
    <w:rsid w:val="00D95D53"/>
    <w:rsid w:val="00D973D9"/>
    <w:rsid w:val="00D97706"/>
    <w:rsid w:val="00DA06B1"/>
    <w:rsid w:val="00DA10E1"/>
    <w:rsid w:val="00DA1284"/>
    <w:rsid w:val="00DA1431"/>
    <w:rsid w:val="00DA1C55"/>
    <w:rsid w:val="00DA2AA9"/>
    <w:rsid w:val="00DA370A"/>
    <w:rsid w:val="00DA42D7"/>
    <w:rsid w:val="00DA4DE9"/>
    <w:rsid w:val="00DA716C"/>
    <w:rsid w:val="00DA7881"/>
    <w:rsid w:val="00DB000B"/>
    <w:rsid w:val="00DB063A"/>
    <w:rsid w:val="00DB0661"/>
    <w:rsid w:val="00DB0E32"/>
    <w:rsid w:val="00DB1056"/>
    <w:rsid w:val="00DB29C8"/>
    <w:rsid w:val="00DB3BCF"/>
    <w:rsid w:val="00DB454B"/>
    <w:rsid w:val="00DB52D2"/>
    <w:rsid w:val="00DB553A"/>
    <w:rsid w:val="00DB571C"/>
    <w:rsid w:val="00DB5F0D"/>
    <w:rsid w:val="00DB5FF0"/>
    <w:rsid w:val="00DB67F4"/>
    <w:rsid w:val="00DB6876"/>
    <w:rsid w:val="00DB7A5F"/>
    <w:rsid w:val="00DC02E5"/>
    <w:rsid w:val="00DC03FA"/>
    <w:rsid w:val="00DC12E7"/>
    <w:rsid w:val="00DC1D77"/>
    <w:rsid w:val="00DC2893"/>
    <w:rsid w:val="00DC47D4"/>
    <w:rsid w:val="00DC6711"/>
    <w:rsid w:val="00DD0AF1"/>
    <w:rsid w:val="00DD198E"/>
    <w:rsid w:val="00DD2950"/>
    <w:rsid w:val="00DD2D7F"/>
    <w:rsid w:val="00DD317B"/>
    <w:rsid w:val="00DD4879"/>
    <w:rsid w:val="00DD563F"/>
    <w:rsid w:val="00DE431A"/>
    <w:rsid w:val="00DE4D52"/>
    <w:rsid w:val="00DE5B15"/>
    <w:rsid w:val="00DE6605"/>
    <w:rsid w:val="00DE6D59"/>
    <w:rsid w:val="00DE6D9A"/>
    <w:rsid w:val="00DE769D"/>
    <w:rsid w:val="00E003DB"/>
    <w:rsid w:val="00E00960"/>
    <w:rsid w:val="00E0195F"/>
    <w:rsid w:val="00E0319B"/>
    <w:rsid w:val="00E0322D"/>
    <w:rsid w:val="00E03352"/>
    <w:rsid w:val="00E03595"/>
    <w:rsid w:val="00E042EA"/>
    <w:rsid w:val="00E04E09"/>
    <w:rsid w:val="00E04EA8"/>
    <w:rsid w:val="00E05709"/>
    <w:rsid w:val="00E07F09"/>
    <w:rsid w:val="00E10706"/>
    <w:rsid w:val="00E10F2A"/>
    <w:rsid w:val="00E13516"/>
    <w:rsid w:val="00E13C25"/>
    <w:rsid w:val="00E143DC"/>
    <w:rsid w:val="00E155FE"/>
    <w:rsid w:val="00E159D5"/>
    <w:rsid w:val="00E15BBC"/>
    <w:rsid w:val="00E16DC5"/>
    <w:rsid w:val="00E21B32"/>
    <w:rsid w:val="00E21CAE"/>
    <w:rsid w:val="00E221B2"/>
    <w:rsid w:val="00E24FAE"/>
    <w:rsid w:val="00E25C43"/>
    <w:rsid w:val="00E26F6C"/>
    <w:rsid w:val="00E276E8"/>
    <w:rsid w:val="00E27C72"/>
    <w:rsid w:val="00E30DAB"/>
    <w:rsid w:val="00E31B6F"/>
    <w:rsid w:val="00E33C3D"/>
    <w:rsid w:val="00E36EEB"/>
    <w:rsid w:val="00E37ABD"/>
    <w:rsid w:val="00E37D7D"/>
    <w:rsid w:val="00E4328B"/>
    <w:rsid w:val="00E44288"/>
    <w:rsid w:val="00E44886"/>
    <w:rsid w:val="00E44FD6"/>
    <w:rsid w:val="00E515E6"/>
    <w:rsid w:val="00E52370"/>
    <w:rsid w:val="00E53384"/>
    <w:rsid w:val="00E53DC8"/>
    <w:rsid w:val="00E549E8"/>
    <w:rsid w:val="00E55413"/>
    <w:rsid w:val="00E55F41"/>
    <w:rsid w:val="00E5789B"/>
    <w:rsid w:val="00E6152F"/>
    <w:rsid w:val="00E630A1"/>
    <w:rsid w:val="00E65F3F"/>
    <w:rsid w:val="00E6649E"/>
    <w:rsid w:val="00E673D9"/>
    <w:rsid w:val="00E678FB"/>
    <w:rsid w:val="00E67E23"/>
    <w:rsid w:val="00E67E47"/>
    <w:rsid w:val="00E7082B"/>
    <w:rsid w:val="00E70F94"/>
    <w:rsid w:val="00E718FD"/>
    <w:rsid w:val="00E739D8"/>
    <w:rsid w:val="00E74561"/>
    <w:rsid w:val="00E74B3F"/>
    <w:rsid w:val="00E8431E"/>
    <w:rsid w:val="00E8447D"/>
    <w:rsid w:val="00E87EDE"/>
    <w:rsid w:val="00E90361"/>
    <w:rsid w:val="00E90A4E"/>
    <w:rsid w:val="00E915C7"/>
    <w:rsid w:val="00E917E4"/>
    <w:rsid w:val="00E93413"/>
    <w:rsid w:val="00E93C3A"/>
    <w:rsid w:val="00E949FA"/>
    <w:rsid w:val="00E94A20"/>
    <w:rsid w:val="00E962AB"/>
    <w:rsid w:val="00E965AC"/>
    <w:rsid w:val="00E9663D"/>
    <w:rsid w:val="00E96CA5"/>
    <w:rsid w:val="00EA13AD"/>
    <w:rsid w:val="00EA179B"/>
    <w:rsid w:val="00EA1E8F"/>
    <w:rsid w:val="00EA2ED7"/>
    <w:rsid w:val="00EA4D3B"/>
    <w:rsid w:val="00EA565F"/>
    <w:rsid w:val="00EA5C5C"/>
    <w:rsid w:val="00EA5E21"/>
    <w:rsid w:val="00EA66CA"/>
    <w:rsid w:val="00EA6C64"/>
    <w:rsid w:val="00EA7835"/>
    <w:rsid w:val="00EB0A5B"/>
    <w:rsid w:val="00EB1592"/>
    <w:rsid w:val="00EB4932"/>
    <w:rsid w:val="00EB54A4"/>
    <w:rsid w:val="00EB77B0"/>
    <w:rsid w:val="00EC2702"/>
    <w:rsid w:val="00EC467D"/>
    <w:rsid w:val="00EC5AD2"/>
    <w:rsid w:val="00EC6C98"/>
    <w:rsid w:val="00EC7DF4"/>
    <w:rsid w:val="00ED1CA8"/>
    <w:rsid w:val="00ED2FC1"/>
    <w:rsid w:val="00ED4213"/>
    <w:rsid w:val="00ED48E4"/>
    <w:rsid w:val="00ED5144"/>
    <w:rsid w:val="00ED5F00"/>
    <w:rsid w:val="00ED7F71"/>
    <w:rsid w:val="00EE013E"/>
    <w:rsid w:val="00EE2168"/>
    <w:rsid w:val="00EE2A9B"/>
    <w:rsid w:val="00EE5BA9"/>
    <w:rsid w:val="00EF09D1"/>
    <w:rsid w:val="00EF1611"/>
    <w:rsid w:val="00EF3743"/>
    <w:rsid w:val="00EF5375"/>
    <w:rsid w:val="00EF7477"/>
    <w:rsid w:val="00EF7CF2"/>
    <w:rsid w:val="00EF7E37"/>
    <w:rsid w:val="00F002C0"/>
    <w:rsid w:val="00F016A4"/>
    <w:rsid w:val="00F042C8"/>
    <w:rsid w:val="00F0483B"/>
    <w:rsid w:val="00F06684"/>
    <w:rsid w:val="00F076F4"/>
    <w:rsid w:val="00F107E9"/>
    <w:rsid w:val="00F13CF9"/>
    <w:rsid w:val="00F14033"/>
    <w:rsid w:val="00F14D75"/>
    <w:rsid w:val="00F15C13"/>
    <w:rsid w:val="00F15C70"/>
    <w:rsid w:val="00F1767C"/>
    <w:rsid w:val="00F17FA4"/>
    <w:rsid w:val="00F20736"/>
    <w:rsid w:val="00F21D97"/>
    <w:rsid w:val="00F2357D"/>
    <w:rsid w:val="00F26DCB"/>
    <w:rsid w:val="00F3002A"/>
    <w:rsid w:val="00F30F86"/>
    <w:rsid w:val="00F314C5"/>
    <w:rsid w:val="00F334A0"/>
    <w:rsid w:val="00F33D42"/>
    <w:rsid w:val="00F340DA"/>
    <w:rsid w:val="00F35C48"/>
    <w:rsid w:val="00F36C93"/>
    <w:rsid w:val="00F37351"/>
    <w:rsid w:val="00F408DF"/>
    <w:rsid w:val="00F4148D"/>
    <w:rsid w:val="00F41AD2"/>
    <w:rsid w:val="00F41B58"/>
    <w:rsid w:val="00F41CAE"/>
    <w:rsid w:val="00F42498"/>
    <w:rsid w:val="00F42F8B"/>
    <w:rsid w:val="00F43068"/>
    <w:rsid w:val="00F452F2"/>
    <w:rsid w:val="00F4761A"/>
    <w:rsid w:val="00F501BE"/>
    <w:rsid w:val="00F506DB"/>
    <w:rsid w:val="00F50B16"/>
    <w:rsid w:val="00F531BC"/>
    <w:rsid w:val="00F54E0E"/>
    <w:rsid w:val="00F553D2"/>
    <w:rsid w:val="00F564EC"/>
    <w:rsid w:val="00F5654A"/>
    <w:rsid w:val="00F56EA8"/>
    <w:rsid w:val="00F57985"/>
    <w:rsid w:val="00F61C47"/>
    <w:rsid w:val="00F61F35"/>
    <w:rsid w:val="00F64496"/>
    <w:rsid w:val="00F6559F"/>
    <w:rsid w:val="00F657FE"/>
    <w:rsid w:val="00F65A69"/>
    <w:rsid w:val="00F65D04"/>
    <w:rsid w:val="00F7048C"/>
    <w:rsid w:val="00F7072E"/>
    <w:rsid w:val="00F71BAF"/>
    <w:rsid w:val="00F72A4A"/>
    <w:rsid w:val="00F72BAD"/>
    <w:rsid w:val="00F72E42"/>
    <w:rsid w:val="00F733AE"/>
    <w:rsid w:val="00F74CC9"/>
    <w:rsid w:val="00F74F21"/>
    <w:rsid w:val="00F75DB5"/>
    <w:rsid w:val="00F765F5"/>
    <w:rsid w:val="00F8072E"/>
    <w:rsid w:val="00F8206B"/>
    <w:rsid w:val="00F82BDC"/>
    <w:rsid w:val="00F82FCA"/>
    <w:rsid w:val="00F83044"/>
    <w:rsid w:val="00F83CBF"/>
    <w:rsid w:val="00F84478"/>
    <w:rsid w:val="00F85233"/>
    <w:rsid w:val="00F8561C"/>
    <w:rsid w:val="00F86583"/>
    <w:rsid w:val="00F86887"/>
    <w:rsid w:val="00F9019F"/>
    <w:rsid w:val="00F9221D"/>
    <w:rsid w:val="00F94B1D"/>
    <w:rsid w:val="00F96F37"/>
    <w:rsid w:val="00FA00A1"/>
    <w:rsid w:val="00FA3201"/>
    <w:rsid w:val="00FA361C"/>
    <w:rsid w:val="00FA3F2C"/>
    <w:rsid w:val="00FA4A4A"/>
    <w:rsid w:val="00FA4F8C"/>
    <w:rsid w:val="00FA5F8B"/>
    <w:rsid w:val="00FA6563"/>
    <w:rsid w:val="00FA6F0E"/>
    <w:rsid w:val="00FB09AF"/>
    <w:rsid w:val="00FB2A02"/>
    <w:rsid w:val="00FB37FA"/>
    <w:rsid w:val="00FB3DB2"/>
    <w:rsid w:val="00FB543A"/>
    <w:rsid w:val="00FB5D8A"/>
    <w:rsid w:val="00FB78F3"/>
    <w:rsid w:val="00FC04FF"/>
    <w:rsid w:val="00FC3B6D"/>
    <w:rsid w:val="00FC4653"/>
    <w:rsid w:val="00FC6452"/>
    <w:rsid w:val="00FC6848"/>
    <w:rsid w:val="00FC6A0F"/>
    <w:rsid w:val="00FC747D"/>
    <w:rsid w:val="00FD1F22"/>
    <w:rsid w:val="00FD2AB0"/>
    <w:rsid w:val="00FD53AE"/>
    <w:rsid w:val="00FD57B6"/>
    <w:rsid w:val="00FD7BAF"/>
    <w:rsid w:val="00FE091B"/>
    <w:rsid w:val="00FE0BDD"/>
    <w:rsid w:val="00FE27C5"/>
    <w:rsid w:val="00FE35F9"/>
    <w:rsid w:val="00FE3BD5"/>
    <w:rsid w:val="00FE43A0"/>
    <w:rsid w:val="00FE57EC"/>
    <w:rsid w:val="00FF0720"/>
    <w:rsid w:val="00FF1623"/>
    <w:rsid w:val="00FF1866"/>
    <w:rsid w:val="00FF3350"/>
    <w:rsid w:val="00FF34A6"/>
    <w:rsid w:val="00FF3CB5"/>
    <w:rsid w:val="00FF48A7"/>
    <w:rsid w:val="00FF5E6D"/>
    <w:rsid w:val="00FF7873"/>
    <w:rsid w:val="0138AF9C"/>
    <w:rsid w:val="013EB4FC"/>
    <w:rsid w:val="016DB887"/>
    <w:rsid w:val="019B40B1"/>
    <w:rsid w:val="043382B0"/>
    <w:rsid w:val="0499F1AC"/>
    <w:rsid w:val="05043A6E"/>
    <w:rsid w:val="054ADCD9"/>
    <w:rsid w:val="05A8D456"/>
    <w:rsid w:val="07D2867B"/>
    <w:rsid w:val="086C53F1"/>
    <w:rsid w:val="0875D3F2"/>
    <w:rsid w:val="08C890D2"/>
    <w:rsid w:val="08FBC1AF"/>
    <w:rsid w:val="097A7BDB"/>
    <w:rsid w:val="0A2C5E38"/>
    <w:rsid w:val="0A3C491E"/>
    <w:rsid w:val="0A5A16F2"/>
    <w:rsid w:val="0AD68171"/>
    <w:rsid w:val="0B5D1C42"/>
    <w:rsid w:val="0BDDB690"/>
    <w:rsid w:val="0D5D475E"/>
    <w:rsid w:val="0DA6BF01"/>
    <w:rsid w:val="0DF22666"/>
    <w:rsid w:val="0E0082F4"/>
    <w:rsid w:val="0E285213"/>
    <w:rsid w:val="0E6EAF05"/>
    <w:rsid w:val="1092F49C"/>
    <w:rsid w:val="11D086DD"/>
    <w:rsid w:val="130A64A4"/>
    <w:rsid w:val="131EB3C1"/>
    <w:rsid w:val="133F7885"/>
    <w:rsid w:val="135C770D"/>
    <w:rsid w:val="13AE6BEE"/>
    <w:rsid w:val="13E1AE64"/>
    <w:rsid w:val="143405C1"/>
    <w:rsid w:val="146029A9"/>
    <w:rsid w:val="14C3A54F"/>
    <w:rsid w:val="14F24F83"/>
    <w:rsid w:val="15337C7A"/>
    <w:rsid w:val="155987C1"/>
    <w:rsid w:val="161460AA"/>
    <w:rsid w:val="1682AA8F"/>
    <w:rsid w:val="16BCB0BB"/>
    <w:rsid w:val="16ED44E5"/>
    <w:rsid w:val="16F0044B"/>
    <w:rsid w:val="172578EE"/>
    <w:rsid w:val="1785762D"/>
    <w:rsid w:val="17893BF0"/>
    <w:rsid w:val="18DC57E1"/>
    <w:rsid w:val="19165907"/>
    <w:rsid w:val="19949BA9"/>
    <w:rsid w:val="1AC0DCB2"/>
    <w:rsid w:val="1B551F93"/>
    <w:rsid w:val="1C062C54"/>
    <w:rsid w:val="1C24B1E5"/>
    <w:rsid w:val="1C2AD87E"/>
    <w:rsid w:val="1C5CAD13"/>
    <w:rsid w:val="1D8D36B1"/>
    <w:rsid w:val="1E440539"/>
    <w:rsid w:val="1EB52A7B"/>
    <w:rsid w:val="1ED7815E"/>
    <w:rsid w:val="201E4675"/>
    <w:rsid w:val="2023A271"/>
    <w:rsid w:val="2085425A"/>
    <w:rsid w:val="20F152F2"/>
    <w:rsid w:val="21574854"/>
    <w:rsid w:val="216532EB"/>
    <w:rsid w:val="22DC9A94"/>
    <w:rsid w:val="232E738C"/>
    <w:rsid w:val="234925C4"/>
    <w:rsid w:val="24271892"/>
    <w:rsid w:val="246E90FB"/>
    <w:rsid w:val="2476CF75"/>
    <w:rsid w:val="249C861E"/>
    <w:rsid w:val="24F95A36"/>
    <w:rsid w:val="2561279E"/>
    <w:rsid w:val="257F361C"/>
    <w:rsid w:val="25A81E2C"/>
    <w:rsid w:val="25D5D207"/>
    <w:rsid w:val="280408B3"/>
    <w:rsid w:val="2816DDC8"/>
    <w:rsid w:val="29283810"/>
    <w:rsid w:val="2A9DDD1C"/>
    <w:rsid w:val="2B72AF78"/>
    <w:rsid w:val="2BEA6F68"/>
    <w:rsid w:val="2C6C0B19"/>
    <w:rsid w:val="2CB89CD7"/>
    <w:rsid w:val="2DAB1905"/>
    <w:rsid w:val="2DB3DE8C"/>
    <w:rsid w:val="2E0BB0F9"/>
    <w:rsid w:val="2E3014E8"/>
    <w:rsid w:val="2E318B3C"/>
    <w:rsid w:val="2F5E6CE2"/>
    <w:rsid w:val="2FE68CF3"/>
    <w:rsid w:val="30C7D815"/>
    <w:rsid w:val="315640E3"/>
    <w:rsid w:val="31807B0D"/>
    <w:rsid w:val="3197CF83"/>
    <w:rsid w:val="328EE79C"/>
    <w:rsid w:val="32B51F77"/>
    <w:rsid w:val="32B63C59"/>
    <w:rsid w:val="32D40EAB"/>
    <w:rsid w:val="337F58C0"/>
    <w:rsid w:val="33D53CC5"/>
    <w:rsid w:val="33DC58F0"/>
    <w:rsid w:val="33EBD890"/>
    <w:rsid w:val="3413EF7E"/>
    <w:rsid w:val="345EB9BE"/>
    <w:rsid w:val="346A164B"/>
    <w:rsid w:val="35830B88"/>
    <w:rsid w:val="36789900"/>
    <w:rsid w:val="368F4457"/>
    <w:rsid w:val="3710011C"/>
    <w:rsid w:val="371889AB"/>
    <w:rsid w:val="38AFCA13"/>
    <w:rsid w:val="39039EF4"/>
    <w:rsid w:val="394DF2C3"/>
    <w:rsid w:val="39518C11"/>
    <w:rsid w:val="3B2589F2"/>
    <w:rsid w:val="3BCE9E35"/>
    <w:rsid w:val="3BE00077"/>
    <w:rsid w:val="3BEE7A72"/>
    <w:rsid w:val="3CE851DB"/>
    <w:rsid w:val="3D354EDC"/>
    <w:rsid w:val="3D38DF92"/>
    <w:rsid w:val="3D8CD6B3"/>
    <w:rsid w:val="3EC6CDDE"/>
    <w:rsid w:val="3EDC0079"/>
    <w:rsid w:val="3F00DCA3"/>
    <w:rsid w:val="3F04F49F"/>
    <w:rsid w:val="3F0F2C5A"/>
    <w:rsid w:val="3F696084"/>
    <w:rsid w:val="3FA9EDB9"/>
    <w:rsid w:val="3FB40FB9"/>
    <w:rsid w:val="41218AE2"/>
    <w:rsid w:val="41D52393"/>
    <w:rsid w:val="428EE75D"/>
    <w:rsid w:val="42C89B9E"/>
    <w:rsid w:val="43B9F23D"/>
    <w:rsid w:val="442B271B"/>
    <w:rsid w:val="444683F1"/>
    <w:rsid w:val="447BFE3A"/>
    <w:rsid w:val="4485E09A"/>
    <w:rsid w:val="459BAFFE"/>
    <w:rsid w:val="45E50DCE"/>
    <w:rsid w:val="460A501E"/>
    <w:rsid w:val="46756427"/>
    <w:rsid w:val="46C161EA"/>
    <w:rsid w:val="46F6A6F6"/>
    <w:rsid w:val="471F8FDA"/>
    <w:rsid w:val="4818C9C3"/>
    <w:rsid w:val="48561B73"/>
    <w:rsid w:val="48BB4E12"/>
    <w:rsid w:val="49B91429"/>
    <w:rsid w:val="49DA138B"/>
    <w:rsid w:val="4A340E8F"/>
    <w:rsid w:val="4B5F78BB"/>
    <w:rsid w:val="4B7B7F63"/>
    <w:rsid w:val="4C52C9B2"/>
    <w:rsid w:val="4CFB491C"/>
    <w:rsid w:val="4D1388AC"/>
    <w:rsid w:val="4D5517A5"/>
    <w:rsid w:val="4DAD11D5"/>
    <w:rsid w:val="4DE16F82"/>
    <w:rsid w:val="4E7035C4"/>
    <w:rsid w:val="4E73F996"/>
    <w:rsid w:val="4EA0858F"/>
    <w:rsid w:val="4EE2088D"/>
    <w:rsid w:val="4F678D98"/>
    <w:rsid w:val="4FE4DFE6"/>
    <w:rsid w:val="5126E4FD"/>
    <w:rsid w:val="51DF74A6"/>
    <w:rsid w:val="52121D97"/>
    <w:rsid w:val="5270F8DC"/>
    <w:rsid w:val="534BD699"/>
    <w:rsid w:val="539B3F9A"/>
    <w:rsid w:val="546FB1D8"/>
    <w:rsid w:val="54C3D8FA"/>
    <w:rsid w:val="5523B22F"/>
    <w:rsid w:val="5561A40B"/>
    <w:rsid w:val="5607CCF6"/>
    <w:rsid w:val="571B9B05"/>
    <w:rsid w:val="578696B1"/>
    <w:rsid w:val="57B5CD1F"/>
    <w:rsid w:val="57C431CF"/>
    <w:rsid w:val="57F5CB06"/>
    <w:rsid w:val="57FE163B"/>
    <w:rsid w:val="583C9D11"/>
    <w:rsid w:val="58BFCFA0"/>
    <w:rsid w:val="58E6FD0F"/>
    <w:rsid w:val="5986A892"/>
    <w:rsid w:val="59EF569E"/>
    <w:rsid w:val="59FF46A7"/>
    <w:rsid w:val="5A47C9AA"/>
    <w:rsid w:val="5AD9F6E8"/>
    <w:rsid w:val="5B4BD789"/>
    <w:rsid w:val="5B80EECC"/>
    <w:rsid w:val="5B8B26FF"/>
    <w:rsid w:val="5C3E39E6"/>
    <w:rsid w:val="5D849936"/>
    <w:rsid w:val="5DE66CF9"/>
    <w:rsid w:val="5E7D514F"/>
    <w:rsid w:val="5F022CCC"/>
    <w:rsid w:val="5F7FAA10"/>
    <w:rsid w:val="60703DE9"/>
    <w:rsid w:val="608D75C7"/>
    <w:rsid w:val="6147EAAA"/>
    <w:rsid w:val="61B3306B"/>
    <w:rsid w:val="61D3F9F3"/>
    <w:rsid w:val="62477323"/>
    <w:rsid w:val="649F492B"/>
    <w:rsid w:val="654623B2"/>
    <w:rsid w:val="656B9911"/>
    <w:rsid w:val="65753AA9"/>
    <w:rsid w:val="658C0902"/>
    <w:rsid w:val="65BD4BB5"/>
    <w:rsid w:val="6666A655"/>
    <w:rsid w:val="678D3C45"/>
    <w:rsid w:val="684B6136"/>
    <w:rsid w:val="69553FDE"/>
    <w:rsid w:val="6A64DFC2"/>
    <w:rsid w:val="6B37B998"/>
    <w:rsid w:val="6C4D0C78"/>
    <w:rsid w:val="6C60DD3C"/>
    <w:rsid w:val="6C950DBC"/>
    <w:rsid w:val="6CFB1C97"/>
    <w:rsid w:val="6DFAA9B8"/>
    <w:rsid w:val="6F0B0DBB"/>
    <w:rsid w:val="6F1602F6"/>
    <w:rsid w:val="6F5B79A0"/>
    <w:rsid w:val="6FA1167B"/>
    <w:rsid w:val="6FB04B6A"/>
    <w:rsid w:val="6FB0B880"/>
    <w:rsid w:val="709159F3"/>
    <w:rsid w:val="70BBE7CF"/>
    <w:rsid w:val="70EA7BCE"/>
    <w:rsid w:val="70F03538"/>
    <w:rsid w:val="7124E6B2"/>
    <w:rsid w:val="72A2CD2F"/>
    <w:rsid w:val="73431556"/>
    <w:rsid w:val="7479CF6B"/>
    <w:rsid w:val="74BD9387"/>
    <w:rsid w:val="75248292"/>
    <w:rsid w:val="756DCAC8"/>
    <w:rsid w:val="75937337"/>
    <w:rsid w:val="75BEFE46"/>
    <w:rsid w:val="75E80A3F"/>
    <w:rsid w:val="762D5B19"/>
    <w:rsid w:val="762DA616"/>
    <w:rsid w:val="770EAF20"/>
    <w:rsid w:val="7767CC5B"/>
    <w:rsid w:val="7809F512"/>
    <w:rsid w:val="786E92FA"/>
    <w:rsid w:val="78A7D7DE"/>
    <w:rsid w:val="79E8FADD"/>
    <w:rsid w:val="7A0E5D07"/>
    <w:rsid w:val="7A894E83"/>
    <w:rsid w:val="7AD61C0D"/>
    <w:rsid w:val="7AF55711"/>
    <w:rsid w:val="7B590209"/>
    <w:rsid w:val="7C2E61DA"/>
    <w:rsid w:val="7CB1024A"/>
    <w:rsid w:val="7D4D9812"/>
    <w:rsid w:val="7D6EE5A1"/>
    <w:rsid w:val="7DF90DB3"/>
    <w:rsid w:val="7E58F106"/>
    <w:rsid w:val="7E71B397"/>
    <w:rsid w:val="7EF0AFD7"/>
    <w:rsid w:val="7F8AA59E"/>
    <w:rsid w:val="7F9369F5"/>
    <w:rsid w:val="7FDEF5AD"/>
    <w:rsid w:val="7FE011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348B7"/>
  <w15:docId w15:val="{1BDFFF91-39A0-41E7-AC8C-8E8001C0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A6D"/>
    <w:pPr>
      <w:spacing w:after="0" w:line="36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F1C4A"/>
    <w:pPr>
      <w:ind w:left="720"/>
      <w:contextualSpacing/>
      <w:jc w:val="center"/>
    </w:pPr>
  </w:style>
  <w:style w:type="paragraph" w:customStyle="1" w:styleId="EndNoteBibliographyTitle">
    <w:name w:val="EndNote Bibliography Title"/>
    <w:basedOn w:val="Normal"/>
    <w:link w:val="EndNoteBibliographyTitleChar"/>
    <w:rsid w:val="000561FD"/>
    <w:pPr>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561FD"/>
    <w:rPr>
      <w:rFonts w:ascii="Times New Roman" w:hAnsi="Times New Roman" w:cs="Times New Roman"/>
      <w:noProof/>
      <w:lang w:val="en-US"/>
    </w:rPr>
  </w:style>
  <w:style w:type="paragraph" w:customStyle="1" w:styleId="EndNoteBibliography">
    <w:name w:val="EndNote Bibliography"/>
    <w:basedOn w:val="Normal"/>
    <w:link w:val="EndNoteBibliographyChar"/>
    <w:rsid w:val="000561FD"/>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0561FD"/>
    <w:rPr>
      <w:rFonts w:ascii="Times New Roman" w:hAnsi="Times New Roman" w:cs="Times New Roman"/>
      <w:noProof/>
      <w:lang w:val="en-US"/>
    </w:rPr>
  </w:style>
  <w:style w:type="character" w:styleId="Hyperlink">
    <w:name w:val="Hyperlink"/>
    <w:basedOn w:val="DefaultParagraphFont"/>
    <w:uiPriority w:val="99"/>
    <w:unhideWhenUsed/>
    <w:rsid w:val="000561FD"/>
    <w:rPr>
      <w:color w:val="0563C1" w:themeColor="hyperlink"/>
      <w:u w:val="single"/>
    </w:rPr>
  </w:style>
  <w:style w:type="character" w:customStyle="1" w:styleId="UnresolvedMention1">
    <w:name w:val="Unresolved Mention1"/>
    <w:basedOn w:val="DefaultParagraphFont"/>
    <w:uiPriority w:val="99"/>
    <w:semiHidden/>
    <w:unhideWhenUsed/>
    <w:rsid w:val="000561FD"/>
    <w:rPr>
      <w:color w:val="605E5C"/>
      <w:shd w:val="clear" w:color="auto" w:fill="E1DFDD"/>
    </w:rPr>
  </w:style>
  <w:style w:type="paragraph" w:styleId="Revision">
    <w:name w:val="Revision"/>
    <w:hidden/>
    <w:uiPriority w:val="99"/>
    <w:semiHidden/>
    <w:rsid w:val="005C6596"/>
    <w:pPr>
      <w:spacing w:after="0" w:line="240" w:lineRule="auto"/>
    </w:pPr>
    <w:rPr>
      <w:rFonts w:ascii="Times New Roman" w:hAnsi="Times New Roman"/>
    </w:rPr>
  </w:style>
  <w:style w:type="paragraph" w:customStyle="1" w:styleId="paragraph">
    <w:name w:val="paragraph"/>
    <w:basedOn w:val="Normal"/>
    <w:rsid w:val="00294EE8"/>
    <w:pPr>
      <w:spacing w:before="100" w:beforeAutospacing="1" w:after="100" w:afterAutospacing="1" w:line="240" w:lineRule="auto"/>
    </w:pPr>
    <w:rPr>
      <w:rFonts w:eastAsia="Times New Roman" w:cs="Times New Roman"/>
      <w:kern w:val="0"/>
      <w:sz w:val="24"/>
      <w:szCs w:val="24"/>
      <w:lang w:val="af-ZA" w:eastAsia="af-ZA"/>
      <w14:ligatures w14:val="none"/>
    </w:rPr>
  </w:style>
  <w:style w:type="character" w:customStyle="1" w:styleId="normaltextrun">
    <w:name w:val="normaltextrun"/>
    <w:basedOn w:val="DefaultParagraphFont"/>
    <w:rsid w:val="00294EE8"/>
  </w:style>
  <w:style w:type="character" w:customStyle="1" w:styleId="eop">
    <w:name w:val="eop"/>
    <w:basedOn w:val="DefaultParagraphFont"/>
    <w:rsid w:val="00294EE8"/>
  </w:style>
  <w:style w:type="paragraph" w:styleId="BalloonText">
    <w:name w:val="Balloon Text"/>
    <w:basedOn w:val="Normal"/>
    <w:link w:val="BalloonTextChar"/>
    <w:uiPriority w:val="99"/>
    <w:semiHidden/>
    <w:unhideWhenUsed/>
    <w:rsid w:val="009D2B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B4C"/>
    <w:rPr>
      <w:rFonts w:ascii="Tahoma" w:hAnsi="Tahoma" w:cs="Tahoma"/>
      <w:sz w:val="16"/>
      <w:szCs w:val="16"/>
    </w:rPr>
  </w:style>
  <w:style w:type="character" w:customStyle="1" w:styleId="UnresolvedMention2">
    <w:name w:val="Unresolved Mention2"/>
    <w:basedOn w:val="DefaultParagraphFont"/>
    <w:uiPriority w:val="99"/>
    <w:semiHidden/>
    <w:unhideWhenUsed/>
    <w:rsid w:val="0017018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
    <w:name w:val="Plain Table 21"/>
    <w:basedOn w:val="TableNormal"/>
    <w:uiPriority w:val="42"/>
    <w:rsid w:val="00F74CC9"/>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TableNormal"/>
    <w:uiPriority w:val="46"/>
    <w:rsid w:val="00783E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783E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D5341"/>
    <w:rPr>
      <w:sz w:val="16"/>
      <w:szCs w:val="16"/>
    </w:rPr>
  </w:style>
  <w:style w:type="paragraph" w:styleId="CommentText">
    <w:name w:val="annotation text"/>
    <w:basedOn w:val="Normal"/>
    <w:link w:val="CommentTextChar"/>
    <w:uiPriority w:val="99"/>
    <w:unhideWhenUsed/>
    <w:rsid w:val="002D5341"/>
    <w:pPr>
      <w:spacing w:line="240" w:lineRule="auto"/>
    </w:pPr>
    <w:rPr>
      <w:sz w:val="20"/>
      <w:szCs w:val="20"/>
    </w:rPr>
  </w:style>
  <w:style w:type="character" w:customStyle="1" w:styleId="CommentTextChar">
    <w:name w:val="Comment Text Char"/>
    <w:basedOn w:val="DefaultParagraphFont"/>
    <w:link w:val="CommentText"/>
    <w:uiPriority w:val="99"/>
    <w:rsid w:val="002D534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D5341"/>
    <w:rPr>
      <w:b/>
      <w:bCs/>
    </w:rPr>
  </w:style>
  <w:style w:type="character" w:customStyle="1" w:styleId="CommentSubjectChar">
    <w:name w:val="Comment Subject Char"/>
    <w:basedOn w:val="CommentTextChar"/>
    <w:link w:val="CommentSubject"/>
    <w:uiPriority w:val="99"/>
    <w:semiHidden/>
    <w:rsid w:val="002D5341"/>
    <w:rPr>
      <w:rFonts w:ascii="Times New Roman" w:hAnsi="Times New Roman"/>
      <w:b/>
      <w:bCs/>
      <w:sz w:val="20"/>
      <w:szCs w:val="20"/>
    </w:rPr>
  </w:style>
  <w:style w:type="paragraph" w:customStyle="1" w:styleId="Default">
    <w:name w:val="Default"/>
    <w:rsid w:val="00BE1023"/>
    <w:pPr>
      <w:autoSpaceDE w:val="0"/>
      <w:autoSpaceDN w:val="0"/>
      <w:adjustRightInd w:val="0"/>
      <w:spacing w:after="0" w:line="240" w:lineRule="auto"/>
    </w:pPr>
    <w:rPr>
      <w:rFonts w:ascii="Arial" w:hAnsi="Arial" w:cs="Arial"/>
      <w:color w:val="000000"/>
      <w:kern w:val="0"/>
      <w:sz w:val="24"/>
      <w:szCs w:val="24"/>
      <w14:ligatures w14:val="none"/>
    </w:rPr>
  </w:style>
  <w:style w:type="character" w:styleId="UnresolvedMention">
    <w:name w:val="Unresolved Mention"/>
    <w:basedOn w:val="DefaultParagraphFont"/>
    <w:uiPriority w:val="99"/>
    <w:semiHidden/>
    <w:unhideWhenUsed/>
    <w:rsid w:val="008A0C60"/>
    <w:rPr>
      <w:color w:val="605E5C"/>
      <w:shd w:val="clear" w:color="auto" w:fill="E1DFDD"/>
    </w:rPr>
  </w:style>
  <w:style w:type="paragraph" w:styleId="Header">
    <w:name w:val="header"/>
    <w:basedOn w:val="Normal"/>
    <w:link w:val="HeaderChar"/>
    <w:uiPriority w:val="99"/>
    <w:unhideWhenUsed/>
    <w:rsid w:val="00B5341B"/>
    <w:pPr>
      <w:tabs>
        <w:tab w:val="center" w:pos="4513"/>
        <w:tab w:val="right" w:pos="9026"/>
      </w:tabs>
      <w:spacing w:line="240" w:lineRule="auto"/>
    </w:pPr>
  </w:style>
  <w:style w:type="character" w:customStyle="1" w:styleId="HeaderChar">
    <w:name w:val="Header Char"/>
    <w:basedOn w:val="DefaultParagraphFont"/>
    <w:link w:val="Header"/>
    <w:uiPriority w:val="99"/>
    <w:rsid w:val="00B5341B"/>
    <w:rPr>
      <w:rFonts w:ascii="Times New Roman" w:hAnsi="Times New Roman"/>
    </w:rPr>
  </w:style>
  <w:style w:type="paragraph" w:styleId="Footer">
    <w:name w:val="footer"/>
    <w:basedOn w:val="Normal"/>
    <w:link w:val="FooterChar"/>
    <w:uiPriority w:val="99"/>
    <w:unhideWhenUsed/>
    <w:rsid w:val="00B5341B"/>
    <w:pPr>
      <w:tabs>
        <w:tab w:val="center" w:pos="4513"/>
        <w:tab w:val="right" w:pos="9026"/>
      </w:tabs>
      <w:spacing w:line="240" w:lineRule="auto"/>
    </w:pPr>
  </w:style>
  <w:style w:type="character" w:customStyle="1" w:styleId="FooterChar">
    <w:name w:val="Footer Char"/>
    <w:basedOn w:val="DefaultParagraphFont"/>
    <w:link w:val="Footer"/>
    <w:uiPriority w:val="99"/>
    <w:rsid w:val="00B5341B"/>
    <w:rPr>
      <w:rFonts w:ascii="Times New Roman" w:hAnsi="Times New Roman"/>
    </w:rPr>
  </w:style>
  <w:style w:type="paragraph" w:styleId="FootnoteText">
    <w:name w:val="footnote text"/>
    <w:basedOn w:val="Normal"/>
    <w:link w:val="FootnoteTextChar"/>
    <w:uiPriority w:val="99"/>
    <w:semiHidden/>
    <w:unhideWhenUsed/>
    <w:rsid w:val="00550719"/>
    <w:pPr>
      <w:spacing w:line="240" w:lineRule="auto"/>
    </w:pPr>
    <w:rPr>
      <w:sz w:val="20"/>
      <w:szCs w:val="20"/>
    </w:rPr>
  </w:style>
  <w:style w:type="character" w:customStyle="1" w:styleId="FootnoteTextChar">
    <w:name w:val="Footnote Text Char"/>
    <w:basedOn w:val="DefaultParagraphFont"/>
    <w:link w:val="FootnoteText"/>
    <w:uiPriority w:val="99"/>
    <w:semiHidden/>
    <w:rsid w:val="00550719"/>
    <w:rPr>
      <w:rFonts w:ascii="Times New Roman" w:hAnsi="Times New Roman"/>
      <w:sz w:val="20"/>
      <w:szCs w:val="20"/>
    </w:rPr>
  </w:style>
  <w:style w:type="character" w:styleId="FootnoteReference">
    <w:name w:val="footnote reference"/>
    <w:basedOn w:val="DefaultParagraphFont"/>
    <w:uiPriority w:val="99"/>
    <w:semiHidden/>
    <w:unhideWhenUsed/>
    <w:rsid w:val="00550719"/>
    <w:rPr>
      <w:vertAlign w:val="superscript"/>
    </w:rPr>
  </w:style>
  <w:style w:type="table" w:styleId="GridTable1Light">
    <w:name w:val="Grid Table 1 Light"/>
    <w:basedOn w:val="TableNormal"/>
    <w:uiPriority w:val="46"/>
    <w:rsid w:val="00843C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0442">
      <w:bodyDiv w:val="1"/>
      <w:marLeft w:val="0"/>
      <w:marRight w:val="0"/>
      <w:marTop w:val="0"/>
      <w:marBottom w:val="0"/>
      <w:divBdr>
        <w:top w:val="none" w:sz="0" w:space="0" w:color="auto"/>
        <w:left w:val="none" w:sz="0" w:space="0" w:color="auto"/>
        <w:bottom w:val="none" w:sz="0" w:space="0" w:color="auto"/>
        <w:right w:val="none" w:sz="0" w:space="0" w:color="auto"/>
      </w:divBdr>
    </w:div>
    <w:div w:id="530920897">
      <w:bodyDiv w:val="1"/>
      <w:marLeft w:val="0"/>
      <w:marRight w:val="0"/>
      <w:marTop w:val="0"/>
      <w:marBottom w:val="0"/>
      <w:divBdr>
        <w:top w:val="none" w:sz="0" w:space="0" w:color="auto"/>
        <w:left w:val="none" w:sz="0" w:space="0" w:color="auto"/>
        <w:bottom w:val="none" w:sz="0" w:space="0" w:color="auto"/>
        <w:right w:val="none" w:sz="0" w:space="0" w:color="auto"/>
      </w:divBdr>
    </w:div>
    <w:div w:id="886650073">
      <w:bodyDiv w:val="1"/>
      <w:marLeft w:val="0"/>
      <w:marRight w:val="0"/>
      <w:marTop w:val="0"/>
      <w:marBottom w:val="0"/>
      <w:divBdr>
        <w:top w:val="none" w:sz="0" w:space="0" w:color="auto"/>
        <w:left w:val="none" w:sz="0" w:space="0" w:color="auto"/>
        <w:bottom w:val="none" w:sz="0" w:space="0" w:color="auto"/>
        <w:right w:val="none" w:sz="0" w:space="0" w:color="auto"/>
      </w:divBdr>
    </w:div>
    <w:div w:id="12681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achoolall@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3AED8-9CD1-47D3-821C-68D556C3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1851</Words>
  <Characters>10500</Characters>
  <Application>Microsoft Office Word</Application>
  <DocSecurity>0</DocSecurity>
  <Lines>456</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Rivana Bachoolall (208504185)</dc:creator>
  <cp:lastModifiedBy>Rivana Bachoolall (208504185)</cp:lastModifiedBy>
  <cp:revision>9</cp:revision>
  <dcterms:created xsi:type="dcterms:W3CDTF">2024-01-30T20:12:00Z</dcterms:created>
  <dcterms:modified xsi:type="dcterms:W3CDTF">2024-01-31T08:38:00Z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f2b21416-f822-4665-a66e-dd21ea408e03</vt:lpwstr>
  </property>
</Properties>
</file>