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B1F8A" w:rsidRPr="00AB168F" w:rsidRDefault="008C126E" w:rsidP="008C126E">
      <w:pPr>
        <w:jc w:val="center"/>
        <w:rPr>
          <w:rFonts w:ascii="Times New Roman" w:hAnsi="Times New Roman"/>
          <w:b/>
          <w:sz w:val="24"/>
          <w:szCs w:val="24"/>
        </w:rPr>
      </w:pPr>
      <w:bookmarkStart w:id="0" w:name="_GoBack"/>
      <w:r w:rsidRPr="00AB168F">
        <w:rPr>
          <w:rFonts w:ascii="Times New Roman" w:hAnsi="Times New Roman"/>
          <w:b/>
          <w:sz w:val="24"/>
          <w:szCs w:val="24"/>
        </w:rPr>
        <w:t>Appendix</w:t>
      </w:r>
      <w:r w:rsidR="00AB168F" w:rsidRPr="00AB168F">
        <w:rPr>
          <w:rFonts w:ascii="Times New Roman" w:hAnsi="Times New Roman"/>
          <w:b/>
          <w:sz w:val="24"/>
          <w:szCs w:val="24"/>
        </w:rPr>
        <w:t xml:space="preserve"> 1</w:t>
      </w:r>
    </w:p>
    <w:bookmarkEnd w:id="0"/>
    <w:p w:rsidR="006B1F8A" w:rsidRPr="00AB168F" w:rsidRDefault="006B1F8A" w:rsidP="00BC2B76">
      <w:pPr>
        <w:spacing w:line="360" w:lineRule="auto"/>
        <w:jc w:val="both"/>
        <w:rPr>
          <w:rFonts w:ascii="Times New Roman" w:hAnsi="Times New Roman"/>
          <w:b/>
          <w:sz w:val="24"/>
          <w:szCs w:val="24"/>
        </w:rPr>
      </w:pPr>
      <w:r w:rsidRPr="00AB168F">
        <w:rPr>
          <w:rFonts w:ascii="Times New Roman" w:hAnsi="Times New Roman"/>
          <w:b/>
          <w:sz w:val="24"/>
          <w:szCs w:val="24"/>
        </w:rPr>
        <w:t>COCHRANE CLINICALTRIALS</w:t>
      </w:r>
    </w:p>
    <w:p w:rsidR="006B1F8A" w:rsidRPr="00AB168F" w:rsidRDefault="008F7789" w:rsidP="00BC2B76">
      <w:pPr>
        <w:spacing w:line="360" w:lineRule="auto"/>
        <w:jc w:val="both"/>
        <w:rPr>
          <w:rFonts w:ascii="Times New Roman" w:hAnsi="Times New Roman"/>
          <w:b/>
          <w:sz w:val="24"/>
          <w:szCs w:val="24"/>
        </w:rPr>
      </w:pPr>
      <w:r w:rsidRPr="00AB168F">
        <w:rPr>
          <w:rFonts w:ascii="Times New Roman" w:hAnsi="Times New Roman"/>
          <w:sz w:val="24"/>
          <w:szCs w:val="24"/>
        </w:rPr>
        <w:t>(anosmia OR loss smell OR smell loss OR olfactory dysfunction OR smell disorder OR olfactory disorders) AND (treatment OR corticoids OR acid, alpha lipoic OR alpha lipoic acid OR lipoic acid OR zinc chelated pentosan polysulfate OR zinc OR chelated zinc OR melatonin OR sodium citrate OR omega-3 OR ômega-3 fatty acid OR ꞷ-3 fatty acid OR vitamin D OR vitamins OR olfactory training OR olfactory therapy)</w:t>
      </w:r>
    </w:p>
    <w:p w:rsidR="006B1F8A" w:rsidRPr="00AB168F" w:rsidRDefault="006B1F8A" w:rsidP="00BC2B76">
      <w:pPr>
        <w:spacing w:line="360" w:lineRule="auto"/>
        <w:jc w:val="both"/>
        <w:rPr>
          <w:rFonts w:ascii="Times New Roman" w:hAnsi="Times New Roman"/>
          <w:b/>
          <w:sz w:val="24"/>
          <w:szCs w:val="24"/>
        </w:rPr>
      </w:pPr>
      <w:r w:rsidRPr="00AB168F">
        <w:rPr>
          <w:rFonts w:ascii="Times New Roman" w:hAnsi="Times New Roman"/>
          <w:b/>
          <w:sz w:val="24"/>
          <w:szCs w:val="24"/>
        </w:rPr>
        <w:t>GOOGLE SCHOLAR</w:t>
      </w:r>
    </w:p>
    <w:p w:rsidR="006B1F8A" w:rsidRPr="00AB168F" w:rsidRDefault="008F7789" w:rsidP="00BC2B76">
      <w:pPr>
        <w:spacing w:line="360" w:lineRule="auto"/>
        <w:jc w:val="both"/>
        <w:rPr>
          <w:rFonts w:ascii="Times New Roman" w:hAnsi="Times New Roman"/>
          <w:sz w:val="24"/>
          <w:szCs w:val="24"/>
        </w:rPr>
      </w:pPr>
      <w:r w:rsidRPr="00AB168F">
        <w:rPr>
          <w:rFonts w:ascii="Times New Roman" w:hAnsi="Times New Roman"/>
          <w:sz w:val="24"/>
          <w:szCs w:val="24"/>
        </w:rPr>
        <w:t>(anosmia OR loss smell OR smell loss OR olfactory dysfunction OR smell disorder OR olfactory disorders) AND (treatment OR corticoids OR acid, alpha lipoic OR alpha lipoic acid OR lipoic acid OR zinc chelated pentosan polysulfate OR zinc OR chelated zinc OR melatonin OR sodium citrate OR omega-3 OR ômega-3 fatty acid OR ꞷ-3 fatty acid OR vitamin D OR vitamins OR olfactory training OR olfactory therapy)</w:t>
      </w:r>
    </w:p>
    <w:p w:rsidR="00BC2B76" w:rsidRPr="00AB168F" w:rsidRDefault="00BC2B76" w:rsidP="00BC2B76">
      <w:pPr>
        <w:spacing w:line="360" w:lineRule="auto"/>
        <w:jc w:val="both"/>
        <w:rPr>
          <w:rFonts w:ascii="Times New Roman" w:hAnsi="Times New Roman"/>
          <w:b/>
          <w:color w:val="222222"/>
          <w:sz w:val="24"/>
          <w:szCs w:val="24"/>
          <w:shd w:val="clear" w:color="auto" w:fill="FFFFFF"/>
        </w:rPr>
      </w:pPr>
      <w:r w:rsidRPr="00AB168F">
        <w:rPr>
          <w:rFonts w:ascii="Times New Roman" w:hAnsi="Times New Roman"/>
          <w:b/>
          <w:color w:val="222222"/>
          <w:sz w:val="24"/>
          <w:szCs w:val="24"/>
          <w:shd w:val="clear" w:color="auto" w:fill="FFFFFF"/>
        </w:rPr>
        <w:t>LILACS</w:t>
      </w:r>
    </w:p>
    <w:p w:rsidR="00BC2B76" w:rsidRPr="00AB168F" w:rsidRDefault="00BC2B76" w:rsidP="00BC2B76">
      <w:pPr>
        <w:spacing w:line="360" w:lineRule="auto"/>
        <w:jc w:val="both"/>
        <w:rPr>
          <w:rFonts w:ascii="Times New Roman" w:hAnsi="Times New Roman"/>
          <w:sz w:val="24"/>
          <w:szCs w:val="24"/>
        </w:rPr>
      </w:pPr>
      <w:r w:rsidRPr="00AB168F">
        <w:rPr>
          <w:rFonts w:ascii="Times New Roman" w:hAnsi="Times New Roman"/>
          <w:sz w:val="24"/>
          <w:szCs w:val="24"/>
        </w:rPr>
        <w:t>(anosmia OR loss smell OR smell loss OR olfactory dysfunction OR smell disorder OR olfactory disorders) AND (treatment OR corticoids OR acid, alpha lipoic OR alpha lipoic acid OR lipoic acid OR zinc chelated pentosan polysulfate OR zinc OR chelated zinc OR melatonin OR sodium citrate OR omega-3 OR ômega-3 fatty acid OR ꞷ-3 fatty acid OR vitamin D OR vitamins OR olfactory training OR olfactory therapy)</w:t>
      </w:r>
    </w:p>
    <w:p w:rsidR="00BC2B76" w:rsidRPr="00AB168F" w:rsidRDefault="00BC2B76" w:rsidP="00BC2B76">
      <w:pPr>
        <w:spacing w:line="360" w:lineRule="auto"/>
        <w:jc w:val="both"/>
        <w:rPr>
          <w:rFonts w:ascii="Times New Roman" w:hAnsi="Times New Roman"/>
          <w:b/>
          <w:sz w:val="24"/>
          <w:szCs w:val="24"/>
        </w:rPr>
      </w:pPr>
      <w:r w:rsidRPr="00AB168F">
        <w:rPr>
          <w:rFonts w:ascii="Times New Roman" w:hAnsi="Times New Roman"/>
          <w:b/>
          <w:sz w:val="24"/>
          <w:szCs w:val="24"/>
        </w:rPr>
        <w:t>MEDLINE VIA PUBMED</w:t>
      </w:r>
    </w:p>
    <w:p w:rsidR="00BC2B76" w:rsidRPr="00AB168F" w:rsidRDefault="00BC2B76" w:rsidP="00BC2B76">
      <w:pPr>
        <w:spacing w:line="360" w:lineRule="auto"/>
        <w:jc w:val="both"/>
        <w:rPr>
          <w:rFonts w:ascii="Times New Roman" w:hAnsi="Times New Roman"/>
          <w:color w:val="000000"/>
          <w:sz w:val="24"/>
          <w:szCs w:val="24"/>
          <w:lang w:val="en-US"/>
        </w:rPr>
      </w:pPr>
      <w:r w:rsidRPr="00AB168F">
        <w:rPr>
          <w:rFonts w:ascii="Times New Roman" w:eastAsia="Times New Roman" w:hAnsi="Times New Roman"/>
          <w:color w:val="000000"/>
          <w:sz w:val="24"/>
          <w:szCs w:val="24"/>
          <w:lang w:val="en-US" w:eastAsia="pt-BR"/>
        </w:rPr>
        <w:t>(olfaction disorder OR smell disorder OR olfactory dysfunction OR olfactory disorder OR anosmia OR cacosmia OR dysosmia OR paraosmia OR smell loss OR loss smell) AND (treatment OR corticoids OR acid alpha lipoic OR alpha lipoic acid</w:t>
      </w:r>
      <w:r w:rsidRPr="00AB168F">
        <w:rPr>
          <w:rFonts w:ascii="Times New Roman" w:eastAsia="Times New Roman" w:hAnsi="Times New Roman"/>
          <w:iCs/>
          <w:color w:val="000000"/>
          <w:sz w:val="24"/>
          <w:szCs w:val="24"/>
          <w:lang w:val="en-US" w:eastAsia="pt-BR"/>
        </w:rPr>
        <w:t> </w:t>
      </w:r>
      <w:r w:rsidRPr="00AB168F">
        <w:rPr>
          <w:rFonts w:ascii="Times New Roman" w:eastAsia="Times New Roman" w:hAnsi="Times New Roman"/>
          <w:color w:val="000000"/>
          <w:sz w:val="24"/>
          <w:szCs w:val="24"/>
          <w:lang w:val="en-US" w:eastAsia="pt-BR"/>
        </w:rPr>
        <w:t xml:space="preserve">OR lipoic acid OR zinc chelated pentosan polysulfate OR zinc OR chelated zinc OR melatonin OR sodium citrate OR omega-3 OR omega-3 fatty acid OR W-3 fatty acid OR vitamin D OR vitamins OR olfactory training OR olfactory therapy) </w:t>
      </w:r>
      <w:r w:rsidRPr="00AB168F">
        <w:rPr>
          <w:rFonts w:ascii="Times New Roman" w:hAnsi="Times New Roman"/>
          <w:color w:val="000000"/>
          <w:sz w:val="24"/>
          <w:szCs w:val="24"/>
          <w:lang w:val="en-US"/>
        </w:rPr>
        <w:t xml:space="preserve">AND </w:t>
      </w:r>
      <w:r w:rsidRPr="00AB168F">
        <w:rPr>
          <w:rStyle w:val="bumpedfont15"/>
          <w:rFonts w:ascii="Times New Roman" w:hAnsi="Times New Roman"/>
          <w:color w:val="000000"/>
          <w:sz w:val="24"/>
          <w:szCs w:val="24"/>
          <w:lang w:val="en-US"/>
        </w:rPr>
        <w:t>(randomized</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controlled</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trial</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[pt] OR</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controlled</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clinical trial</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[pt] OR</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randomized</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controlled</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trials</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[mh] OR</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random allocation</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[mh] OR</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double-blind</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method</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[mh] OR single-blind</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method</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[mh] OR</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clinical</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trial</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[pt] OR</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clinical trials[mh] OR (“clinical</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trial”[tw]) OR ((singl*[tw] ORdoubl*[tw] OR</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 xml:space="preserve">trebl*[tw] </w:t>
      </w:r>
      <w:r w:rsidRPr="00AB168F">
        <w:rPr>
          <w:rStyle w:val="bumpedfont15"/>
          <w:rFonts w:ascii="Times New Roman" w:hAnsi="Times New Roman"/>
          <w:color w:val="000000"/>
          <w:sz w:val="24"/>
          <w:szCs w:val="24"/>
          <w:lang w:val="en-US"/>
        </w:rPr>
        <w:lastRenderedPageBreak/>
        <w:t>OR</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tripl*[tw]) AND (mask*[tw] OR</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blind*[tw])) OR (placebos [mh]</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OR placebo*[tw] OR</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random* [tw] OR</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research</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design [mh:noexp] OR</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comparative</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study</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[pt] OR</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evaluation</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studies</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as</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topic[mh] OR follow-up</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studies</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[mh] OR</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prospective</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studies[mh] OR</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control* [tw] OR</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prospective* [tw] OR</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volunteer* [tw]) NOT (animals</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[mh] NOT</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humans</w:t>
      </w:r>
      <w:r w:rsidRPr="00AB168F">
        <w:rPr>
          <w:rStyle w:val="apple-converted-space"/>
          <w:rFonts w:ascii="Times New Roman" w:hAnsi="Times New Roman"/>
          <w:color w:val="000000"/>
          <w:sz w:val="24"/>
          <w:szCs w:val="24"/>
          <w:lang w:val="en-US"/>
        </w:rPr>
        <w:t> </w:t>
      </w:r>
      <w:r w:rsidRPr="00AB168F">
        <w:rPr>
          <w:rStyle w:val="bumpedfont15"/>
          <w:rFonts w:ascii="Times New Roman" w:hAnsi="Times New Roman"/>
          <w:color w:val="000000"/>
          <w:sz w:val="24"/>
          <w:szCs w:val="24"/>
          <w:lang w:val="en-US"/>
        </w:rPr>
        <w:t>[mh]))</w:t>
      </w:r>
    </w:p>
    <w:p w:rsidR="00BC2B76" w:rsidRPr="00AB168F" w:rsidRDefault="00BC2B76" w:rsidP="00BC2B76">
      <w:pPr>
        <w:spacing w:line="360" w:lineRule="auto"/>
        <w:jc w:val="both"/>
        <w:rPr>
          <w:rFonts w:ascii="Times New Roman" w:hAnsi="Times New Roman"/>
          <w:b/>
          <w:sz w:val="24"/>
          <w:szCs w:val="24"/>
          <w:shd w:val="clear" w:color="auto" w:fill="FFFFFF"/>
        </w:rPr>
      </w:pPr>
      <w:r w:rsidRPr="00AB168F">
        <w:rPr>
          <w:rFonts w:ascii="Times New Roman" w:hAnsi="Times New Roman"/>
          <w:b/>
          <w:sz w:val="24"/>
          <w:szCs w:val="24"/>
          <w:shd w:val="clear" w:color="auto" w:fill="FFFFFF"/>
        </w:rPr>
        <w:t>SCIENCE DIRECT</w:t>
      </w:r>
    </w:p>
    <w:p w:rsidR="00BC2B76" w:rsidRPr="00AB168F" w:rsidRDefault="00BC2B76" w:rsidP="00BC2B76">
      <w:pPr>
        <w:spacing w:line="360" w:lineRule="auto"/>
        <w:jc w:val="both"/>
        <w:rPr>
          <w:rFonts w:ascii="Times New Roman" w:hAnsi="Times New Roman"/>
          <w:sz w:val="24"/>
          <w:szCs w:val="24"/>
          <w:lang w:val="en-US"/>
        </w:rPr>
      </w:pPr>
      <w:r w:rsidRPr="00AB168F">
        <w:rPr>
          <w:rFonts w:ascii="Times New Roman" w:hAnsi="Times New Roman"/>
          <w:sz w:val="24"/>
          <w:szCs w:val="24"/>
          <w:lang w:val="en-US"/>
        </w:rPr>
        <w:t>(olfaction disorder OR smell disorder OR olfactory dysfunction OR olfactory disorder OR anosmia) AND randomized AND treatment AND Infection</w:t>
      </w:r>
    </w:p>
    <w:p w:rsidR="00BC2B76" w:rsidRPr="00AB168F" w:rsidRDefault="00BC2B76" w:rsidP="00BC2B76">
      <w:pPr>
        <w:spacing w:line="360" w:lineRule="auto"/>
        <w:jc w:val="both"/>
        <w:rPr>
          <w:rFonts w:ascii="Times New Roman" w:hAnsi="Times New Roman"/>
          <w:sz w:val="24"/>
          <w:szCs w:val="24"/>
        </w:rPr>
      </w:pPr>
      <w:r w:rsidRPr="00AB168F">
        <w:rPr>
          <w:rFonts w:ascii="Times New Roman" w:hAnsi="Times New Roman"/>
          <w:sz w:val="24"/>
          <w:szCs w:val="24"/>
        </w:rPr>
        <w:t>* permite no máximo oito descritores</w:t>
      </w:r>
    </w:p>
    <w:p w:rsidR="00BC2B76" w:rsidRPr="00AB168F" w:rsidRDefault="00BC2B76" w:rsidP="00BC2B76">
      <w:pPr>
        <w:spacing w:line="360" w:lineRule="auto"/>
        <w:jc w:val="both"/>
        <w:rPr>
          <w:rFonts w:ascii="Times New Roman" w:hAnsi="Times New Roman"/>
          <w:b/>
          <w:sz w:val="24"/>
          <w:szCs w:val="24"/>
        </w:rPr>
      </w:pPr>
      <w:r w:rsidRPr="00AB168F">
        <w:rPr>
          <w:rFonts w:ascii="Times New Roman" w:hAnsi="Times New Roman"/>
          <w:b/>
          <w:sz w:val="24"/>
          <w:szCs w:val="24"/>
        </w:rPr>
        <w:t>SCOPUS</w:t>
      </w:r>
    </w:p>
    <w:p w:rsidR="00BC2B76" w:rsidRPr="00AB168F" w:rsidRDefault="00BC2B76" w:rsidP="00BC2B76">
      <w:pPr>
        <w:spacing w:line="360" w:lineRule="auto"/>
        <w:jc w:val="both"/>
        <w:rPr>
          <w:rFonts w:ascii="Times New Roman" w:hAnsi="Times New Roman"/>
          <w:b/>
          <w:bCs/>
          <w:sz w:val="24"/>
          <w:szCs w:val="24"/>
          <w:lang w:val="en-US"/>
        </w:rPr>
      </w:pPr>
      <w:r w:rsidRPr="00AB168F">
        <w:rPr>
          <w:rFonts w:ascii="Times New Roman" w:eastAsia="Times New Roman" w:hAnsi="Times New Roman"/>
          <w:sz w:val="24"/>
          <w:szCs w:val="24"/>
          <w:lang w:val="en-US" w:eastAsia="pt-BR"/>
        </w:rPr>
        <w:t>( TITLE-ABS-KEY ( ( olfaction  AND disorder  OR  smell  AND disorder  OR  olfactory  AND dysfunction  OR  olfactory  AND disorder  OR  anosmia  OR  cacosmia  OR  dysosmia  OR  parosmia  OR  smell  AND loss  OR  loss  AND smell ) )  AND  TITLE-ABS-KEY ( ( randomized  AND controlled  AND trial  OR  controlled  AND clinical  AND trial  OR  randomized  AND controlled  AND trials  OR  random  AND allocation  OR  double-blind  AND method  OR  single-blind  AND method  OR  clinical  AND trial  OR  clinical  AND trials ) ) )</w:t>
      </w:r>
    </w:p>
    <w:p w:rsidR="00BC2B76" w:rsidRPr="00AB168F" w:rsidRDefault="00BC2B76" w:rsidP="00BC2B76">
      <w:pPr>
        <w:spacing w:line="360" w:lineRule="auto"/>
        <w:jc w:val="both"/>
        <w:rPr>
          <w:rFonts w:ascii="Times New Roman" w:hAnsi="Times New Roman"/>
          <w:b/>
          <w:sz w:val="24"/>
          <w:szCs w:val="24"/>
          <w:lang w:val="en-US"/>
        </w:rPr>
      </w:pPr>
      <w:r w:rsidRPr="00AB168F">
        <w:rPr>
          <w:rFonts w:ascii="Times New Roman" w:hAnsi="Times New Roman"/>
          <w:b/>
          <w:sz w:val="24"/>
          <w:szCs w:val="24"/>
          <w:lang w:val="en-US"/>
        </w:rPr>
        <w:t xml:space="preserve">WEB OF SCIENCE </w:t>
      </w:r>
    </w:p>
    <w:p w:rsidR="00BC2B76" w:rsidRPr="00AB168F" w:rsidRDefault="00BC2B76" w:rsidP="00BC2B76">
      <w:pPr>
        <w:spacing w:line="360" w:lineRule="auto"/>
        <w:jc w:val="both"/>
        <w:rPr>
          <w:rFonts w:ascii="Times New Roman" w:hAnsi="Times New Roman"/>
          <w:b/>
          <w:bCs/>
          <w:sz w:val="24"/>
          <w:szCs w:val="24"/>
          <w:lang w:val="en-US"/>
        </w:rPr>
      </w:pPr>
      <w:r w:rsidRPr="00AB168F">
        <w:rPr>
          <w:rFonts w:ascii="Times New Roman" w:hAnsi="Times New Roman"/>
          <w:sz w:val="24"/>
          <w:szCs w:val="24"/>
          <w:lang w:val="en-US"/>
        </w:rPr>
        <w:t>TS=(olfaction disorder  OR  smell  disorder  OR  olfactory  dysfunction  OR  olfactory  disorder  OR  anosmia  OR  cacosmia  OR  dysosmia  OR  paraosmia  OR  smell  loss  OR  loss  smell) AND TS=(randomized controlled  trial  OR  controlled  clinical  trial  OR  randomized  controlled  trials  OR  random  allocation  OR  double-blind  method  OR  single-blind  method  OR  clinical  trial  OR  clinical  trials  OR  (“clinical trial”)  OR  ((singl* OR doubl* OR trebl* OR tripl*)  AND  (mask* OR blind*) )  OR  (placebos OR placebo* OR random* OR research design OR comparative study OR evaluation studies as topic OR follow-up studies OR prospective studies OR control* OR prospective* OR volunteer* )  NOT  (animals NOT humans ) )</w:t>
      </w:r>
    </w:p>
    <w:p w:rsidR="00C03028" w:rsidRDefault="00C03028" w:rsidP="00BC2B76">
      <w:pPr>
        <w:spacing w:line="360" w:lineRule="auto"/>
        <w:jc w:val="both"/>
      </w:pPr>
    </w:p>
    <w:sectPr w:rsidR="00C03028" w:rsidSect="00C7297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B1F8A"/>
    <w:rsid w:val="00275A7C"/>
    <w:rsid w:val="006B1F8A"/>
    <w:rsid w:val="008C126E"/>
    <w:rsid w:val="008F7789"/>
    <w:rsid w:val="00952453"/>
    <w:rsid w:val="009D6BF2"/>
    <w:rsid w:val="00AB168F"/>
    <w:rsid w:val="00BC2B76"/>
    <w:rsid w:val="00C0302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2A7B4F"/>
  <w15:chartTrackingRefBased/>
  <w15:docId w15:val="{B789E9F1-B243-423D-A03F-4F6C6C071E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B1F8A"/>
    <w:pPr>
      <w:spacing w:after="200" w:line="276" w:lineRule="auto"/>
    </w:pPr>
    <w:rPr>
      <w:rFonts w:ascii="Calibri" w:eastAsia="Calibri" w:hAnsi="Calibri" w:cs="Times New Roma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bumpedfont15">
    <w:name w:val="bumpedfont15"/>
    <w:basedOn w:val="Fontepargpadro"/>
    <w:rsid w:val="00BC2B76"/>
  </w:style>
  <w:style w:type="character" w:customStyle="1" w:styleId="apple-converted-space">
    <w:name w:val="apple-converted-space"/>
    <w:basedOn w:val="Fontepargpadro"/>
    <w:rsid w:val="00BC2B76"/>
  </w:style>
  <w:style w:type="paragraph" w:customStyle="1" w:styleId="s5">
    <w:name w:val="s5"/>
    <w:basedOn w:val="Normal"/>
    <w:rsid w:val="00BC2B76"/>
    <w:pPr>
      <w:spacing w:before="100" w:beforeAutospacing="1" w:after="100" w:afterAutospacing="1" w:line="240" w:lineRule="auto"/>
    </w:pPr>
    <w:rPr>
      <w:rFonts w:ascii="Times New Roman" w:eastAsia="Times New Roman" w:hAnsi="Times New Roman"/>
      <w:sz w:val="24"/>
      <w:szCs w:val="24"/>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2</Pages>
  <Words>604</Words>
  <Characters>3263</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Klinger</dc:creator>
  <cp:keywords/>
  <dc:description/>
  <cp:lastModifiedBy>Dr. Klinger</cp:lastModifiedBy>
  <cp:revision>5</cp:revision>
  <dcterms:created xsi:type="dcterms:W3CDTF">2020-05-23T16:18:00Z</dcterms:created>
  <dcterms:modified xsi:type="dcterms:W3CDTF">2020-06-17T20:18:00Z</dcterms:modified>
</cp:coreProperties>
</file>