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default" w:ascii="Times New Roman" w:hAnsi="Times New Roman" w:cs="Times New Roman"/>
          <w:b/>
          <w:sz w:val="18"/>
          <w:szCs w:val="18"/>
        </w:rPr>
      </w:pPr>
      <w:r>
        <w:rPr>
          <w:rFonts w:hint="default" w:ascii="Times New Roman" w:hAnsi="Times New Roman" w:cs="Times New Roman"/>
          <w:b/>
          <w:sz w:val="24"/>
          <w:szCs w:val="18"/>
        </w:rPr>
        <w:t xml:space="preserve">Characterization of a novel </w:t>
      </w:r>
      <w:r>
        <w:rPr>
          <w:rFonts w:hint="default" w:ascii="Times New Roman" w:hAnsi="Times New Roman" w:cs="Times New Roman"/>
          <w:b/>
          <w:i/>
          <w:sz w:val="24"/>
          <w:szCs w:val="18"/>
        </w:rPr>
        <w:t>Pseudomonas aeruginosa</w:t>
      </w:r>
      <w:r>
        <w:rPr>
          <w:rFonts w:hint="default" w:ascii="Times New Roman" w:hAnsi="Times New Roman" w:cs="Times New Roman"/>
          <w:b/>
          <w:sz w:val="24"/>
          <w:szCs w:val="18"/>
        </w:rPr>
        <w:t xml:space="preserve"> phage</w:t>
      </w:r>
      <w:r>
        <w:rPr>
          <w:rFonts w:hint="default" w:ascii="Times New Roman" w:hAnsi="Times New Roman" w:cs="Times New Roman"/>
          <w:b/>
          <w:sz w:val="24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18"/>
        </w:rPr>
        <w:t>species</w:t>
      </w:r>
      <w:r>
        <w:rPr>
          <w:rFonts w:hint="default" w:ascii="Times New Roman" w:hAnsi="Times New Roman" w:cs="Times New Roman"/>
          <w:b/>
          <w:sz w:val="24"/>
          <w:szCs w:val="18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sz w:val="24"/>
          <w:szCs w:val="18"/>
        </w:rPr>
        <w:t>PaYy-2</w:t>
      </w:r>
      <w:r>
        <w:rPr>
          <w:rFonts w:hint="default" w:ascii="Times New Roman" w:hAnsi="Times New Roman" w:cs="Times New Roman"/>
          <w:b/>
          <w:sz w:val="18"/>
          <w:szCs w:val="18"/>
        </w:rPr>
        <w:tab/>
      </w:r>
    </w:p>
    <w:p>
      <w:pPr>
        <w:spacing w:line="360" w:lineRule="auto"/>
        <w:ind w:firstLine="3060" w:firstLineChars="1700"/>
        <w:rPr>
          <w:rFonts w:hint="default" w:ascii="Times New Roman" w:hAnsi="Times New Roman" w:cs="Times New Roman" w:eastAsiaTheme="minorEastAsia"/>
          <w:sz w:val="18"/>
          <w:szCs w:val="18"/>
          <w:vertAlign w:val="superscript"/>
          <w:lang w:val="en-US" w:eastAsia="zh-CN"/>
        </w:rPr>
      </w:pPr>
      <w:bookmarkStart w:id="0" w:name="OLE_LINK144"/>
      <w:bookmarkStart w:id="1" w:name="OLE_LINK94"/>
      <w:bookmarkStart w:id="2" w:name="OLE_LINK100"/>
      <w:bookmarkStart w:id="3" w:name="OLE_LINK85"/>
      <w:r>
        <w:rPr>
          <w:rFonts w:hint="eastAsia" w:ascii="Times New Roman" w:hAnsi="Times New Roman" w:cs="Times New Roman"/>
          <w:sz w:val="18"/>
          <w:szCs w:val="18"/>
        </w:rPr>
        <w:t>Lihua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Fang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bookmarkStart w:id="4" w:name="OLE_LINK54"/>
      <w:bookmarkStart w:id="5" w:name="OLE_LINK55"/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,</w:t>
      </w: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  <w:vertAlign w:val="baseline"/>
          <w:lang w:val="en-US" w:eastAsia="zh-CN"/>
        </w:rPr>
        <w:t>Jie Ning</w:t>
      </w:r>
      <w:r>
        <w:rPr>
          <w:rFonts w:hint="eastAsia" w:ascii="Times New Roman" w:hAnsi="Times New Roman" w:cs="Times New Roman"/>
          <w:sz w:val="18"/>
          <w:szCs w:val="18"/>
          <w:vertAlign w:val="superscript"/>
          <w:lang w:val="en-US" w:eastAsia="zh-CN"/>
        </w:rPr>
        <w:t xml:space="preserve">1* </w:t>
      </w:r>
    </w:p>
    <w:bookmarkEnd w:id="0"/>
    <w:bookmarkEnd w:id="1"/>
    <w:bookmarkEnd w:id="2"/>
    <w:bookmarkEnd w:id="3"/>
    <w:bookmarkEnd w:id="4"/>
    <w:bookmarkEnd w:id="5"/>
    <w:p>
      <w:pPr>
        <w:spacing w:line="360" w:lineRule="auto"/>
        <w:ind w:firstLine="2700" w:firstLineChars="1500"/>
        <w:rPr>
          <w:rFonts w:hint="eastAsia" w:ascii="Times New Roman" w:hAnsi="Times New Roman" w:cs="Times New Roman" w:eastAsiaTheme="minorEastAsia"/>
          <w:color w:val="auto"/>
          <w:sz w:val="18"/>
          <w:szCs w:val="18"/>
          <w:vertAlign w:val="baseline"/>
        </w:rPr>
      </w:pPr>
      <w:r>
        <w:rPr>
          <w:rFonts w:ascii="Times New Roman" w:hAnsi="Times New Roman" w:cs="Times New Roman"/>
          <w:sz w:val="18"/>
          <w:szCs w:val="18"/>
        </w:rPr>
        <w:t xml:space="preserve">* </w:t>
      </w:r>
      <w:r>
        <w:rPr>
          <w:rFonts w:ascii="Times New Roman" w:hAnsi="Times New Roman" w:cs="Times New Roman"/>
          <w:color w:val="auto"/>
          <w:sz w:val="18"/>
          <w:szCs w:val="18"/>
        </w:rPr>
        <w:t>Corresponding to</w:t>
      </w:r>
      <w:r>
        <w:rPr>
          <w:rFonts w:ascii="Times New Roman" w:hAnsi="Times New Roman" w:cs="Times New Roman" w:eastAsiaTheme="minorEastAsia"/>
          <w:color w:val="auto"/>
          <w:sz w:val="18"/>
          <w:szCs w:val="18"/>
          <w:vertAlign w:val="baseline"/>
        </w:rPr>
        <w:t xml:space="preserve"> </w:t>
      </w:r>
      <w:r>
        <w:rPr>
          <w:rFonts w:hint="eastAsia" w:ascii="Times New Roman" w:hAnsi="Times New Roman" w:cs="Times New Roman" w:eastAsiaTheme="minorEastAsia"/>
          <w:sz w:val="18"/>
          <w:szCs w:val="18"/>
          <w:u w:val="single"/>
          <w:vertAlign w:val="baseline"/>
          <w:lang w:val="en-US" w:eastAsia="zh-CN"/>
        </w:rPr>
        <w:t>ningjie919@sina.com</w:t>
      </w:r>
    </w:p>
    <w:p>
      <w:pPr>
        <w:spacing w:line="360" w:lineRule="auto"/>
        <w:jc w:val="left"/>
        <w:rPr>
          <w:sz w:val="18"/>
          <w:szCs w:val="18"/>
        </w:rPr>
      </w:pPr>
      <w:r>
        <w:rPr>
          <w:rFonts w:hint="eastAsia" w:ascii="Times New Roman" w:hAnsi="Times New Roman" w:cs="Times New Roman" w:eastAsiaTheme="minorEastAsia"/>
          <w:sz w:val="18"/>
          <w:szCs w:val="18"/>
        </w:rPr>
        <w:t>1</w:t>
      </w:r>
      <w:r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  <w:t>.</w:t>
      </w:r>
      <w:r>
        <w:rPr>
          <w:rFonts w:hint="eastAsia" w:ascii="Times New Roman" w:hAnsi="Times New Roman" w:cs="Times New Roman" w:eastAsiaTheme="minorEastAsia"/>
          <w:sz w:val="18"/>
          <w:szCs w:val="18"/>
        </w:rPr>
        <w:t xml:space="preserve">Department of Endocrinology, </w:t>
      </w:r>
      <w:bookmarkStart w:id="6" w:name="OLE_LINK10"/>
      <w:r>
        <w:rPr>
          <w:rFonts w:hint="eastAsia" w:ascii="Times New Roman" w:hAnsi="Times New Roman" w:cs="Times New Roman" w:eastAsiaTheme="minorEastAsia"/>
          <w:sz w:val="18"/>
          <w:szCs w:val="18"/>
        </w:rPr>
        <w:t>Shenzhen Longhua Central Hospital</w:t>
      </w:r>
      <w:bookmarkEnd w:id="6"/>
      <w:r>
        <w:rPr>
          <w:rFonts w:hint="eastAsia" w:ascii="Times New Roman" w:hAnsi="Times New Roman" w:cs="Times New Roman" w:eastAsiaTheme="minorEastAsia"/>
          <w:sz w:val="18"/>
          <w:szCs w:val="18"/>
        </w:rPr>
        <w:t>, Shenzhen 518110, Guangdong</w:t>
      </w:r>
      <w:r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  <w:t xml:space="preserve"> </w:t>
      </w:r>
      <w:r>
        <w:rPr>
          <w:rFonts w:hint="eastAsia" w:ascii="Times New Roman" w:hAnsi="Times New Roman" w:cs="Times New Roman" w:eastAsiaTheme="minorEastAsia"/>
          <w:sz w:val="18"/>
          <w:szCs w:val="18"/>
        </w:rPr>
        <w:t>Province, China</w:t>
      </w:r>
    </w:p>
    <w:p>
      <w:pPr>
        <w:rPr>
          <w:sz w:val="18"/>
          <w:szCs w:val="18"/>
        </w:rPr>
      </w:pPr>
      <w:bookmarkStart w:id="7" w:name="_GoBack"/>
      <w:bookmarkEnd w:id="7"/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widowControl/>
        <w:spacing w:line="240" w:lineRule="exact"/>
        <w:jc w:val="left"/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S1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General characteristics of genes coded by the genome of phage PaYy-2</w:t>
      </w:r>
    </w:p>
    <w:tbl>
      <w:tblPr>
        <w:tblStyle w:val="4"/>
        <w:tblW w:w="996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616"/>
        <w:gridCol w:w="640"/>
        <w:gridCol w:w="980"/>
        <w:gridCol w:w="608"/>
        <w:gridCol w:w="6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Genes</w:t>
            </w:r>
          </w:p>
        </w:tc>
        <w:tc>
          <w:tcPr>
            <w:tcW w:w="61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start</w:t>
            </w:r>
          </w:p>
        </w:tc>
        <w:tc>
          <w:tcPr>
            <w:tcW w:w="6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end</w:t>
            </w:r>
          </w:p>
        </w:tc>
        <w:tc>
          <w:tcPr>
            <w:tcW w:w="9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Length (aa)</w:t>
            </w:r>
          </w:p>
        </w:tc>
        <w:tc>
          <w:tcPr>
            <w:tcW w:w="60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 xml:space="preserve">strand </w:t>
            </w:r>
          </w:p>
        </w:tc>
        <w:tc>
          <w:tcPr>
            <w:tcW w:w="62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Function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protease subunit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C11_043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C11_042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C11_041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C11_040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C11_039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2157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BN405_2-10_Ab1_orf_35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Y35_GM000137 [Pseudomonas phage YS35]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2432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PAK_P400159 [Pseudomonas phage PAK_P4]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2654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PAK_P200158c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2884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3300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CMP/dCMP deaminase, zinc-binding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3297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403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DNA ligase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4518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4979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PaoP5_033 [Pseudomonas phage PaoP5]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cell wall hydrolase [Pseudomonas phage YS35]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PAK_P100158c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6150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6581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[Pseudomonas phage PA10]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6581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phosphoesterase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PJG4_025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7386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7661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PJG4_024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7658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8065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BN405_2-10_Ab1_orf_22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8994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RNA ligase/tail attachment protein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9421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vB_PaeM_MAG1_165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9431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10297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phosphoribosylpyrophosphate synthetase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10294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C11_021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10569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12257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nictotinate phosphoribosyltransferase [Pseudomonas phage K8]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12269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12466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C11_019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12463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12942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macro domain protein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12954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13103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DNA recombination-mediator protein A [Pseudomonas phage PPSC2]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13105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13422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C11_016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13419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14000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194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DNA recombination-mediator protein A [Pseudomonas phage PaoP5]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14020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14397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PAK_P200137c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14384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14887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toxic anion resistance protein [Pseudomonas phage PPSC2]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14889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15230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phiMK_160 [Pseudomonas phage phiMK]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15227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15442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C11_011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15499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15861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C11_010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15861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16172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PAK_P400131 [Pseudomonas phage PAK_P4]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16160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16438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PAK_P200130c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16441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17103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[Pseudomonas phage vB_PaeM_C2-10_Ab02]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17146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17550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C11_006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17547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17963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C11_005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ORF_41</w:t>
            </w:r>
          </w:p>
        </w:tc>
        <w:tc>
          <w:tcPr>
            <w:tcW w:w="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17953</w:t>
            </w:r>
          </w:p>
        </w:tc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18357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135</w:t>
            </w:r>
          </w:p>
        </w:tc>
        <w:tc>
          <w:tcPr>
            <w:tcW w:w="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PAK_P200127c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18357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18623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PAK_P200126c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ORF_43</w:t>
            </w:r>
          </w:p>
        </w:tc>
        <w:tc>
          <w:tcPr>
            <w:tcW w:w="616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18686</w:t>
            </w:r>
          </w:p>
        </w:tc>
        <w:tc>
          <w:tcPr>
            <w:tcW w:w="6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18835</w:t>
            </w:r>
          </w:p>
        </w:tc>
        <w:tc>
          <w:tcPr>
            <w:tcW w:w="9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</w:t>
            </w:r>
          </w:p>
        </w:tc>
        <w:tc>
          <w:tcPr>
            <w:tcW w:w="608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PJG4_003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ORF_44</w:t>
            </w:r>
          </w:p>
        </w:tc>
        <w:tc>
          <w:tcPr>
            <w:tcW w:w="6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19342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19944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201</w:t>
            </w:r>
          </w:p>
        </w:tc>
        <w:tc>
          <w:tcPr>
            <w:tcW w:w="6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HNH homing endonuclease [Pseudomonas phage Zigelbrucke]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20628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20828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Zigelbrucke_171 [Pseudomonas phage Zigelbrucke]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21012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21206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Zigelbrucke_168 [Pseudomonas phage Zigelbrucke]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21306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21572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C11_168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21666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21968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C11_167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21985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22446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C11_166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22511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22654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C11_165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22927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23139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C11_164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23208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23735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[Delftia tsuruhatensis]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23821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24300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Y35_GM0000012 [Pseudomonas phage YS35]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24336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24659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24662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25243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194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C11_160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25286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25642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C11_159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25720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25974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C11_158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26079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26471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C11_157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ORF_59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26468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26734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C11_156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26767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26991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C11_155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26988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27284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C11_154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27300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27494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C11_153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27758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28111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C11_152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28111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28449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phiMK_21 [Pseudomonas phage phiMK]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28454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29125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224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BN405_2-10_Ab1_orf_138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29201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29584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C11_149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29821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29967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PAK_P100101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30042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30350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PAK_P100100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ORF_69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30350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30478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PAK_P100099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30549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30782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C11_144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30772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31062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C11_143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31062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31205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C11_142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31217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31486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C11_141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31561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32037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SprT-like family protein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32666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32839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PAK_P100093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33062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34048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329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C11_138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34216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34416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PJG4_142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34479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34718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BN405_2-10_Ab1_orf_127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ORF_79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34720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34914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PAK_P100089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34924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35409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C11_134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35421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35669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Y35_GM000039 [Pseudomonas phage YS35]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ORF_82</w:t>
            </w:r>
          </w:p>
        </w:tc>
        <w:tc>
          <w:tcPr>
            <w:tcW w:w="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35710</w:t>
            </w:r>
          </w:p>
        </w:tc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35895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</w:t>
            </w:r>
          </w:p>
        </w:tc>
        <w:tc>
          <w:tcPr>
            <w:tcW w:w="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BN405_2-10_Ab1_orf_123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35885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36199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PJG4_137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ORF_84</w:t>
            </w:r>
          </w:p>
        </w:tc>
        <w:tc>
          <w:tcPr>
            <w:tcW w:w="616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36199</w:t>
            </w:r>
          </w:p>
        </w:tc>
        <w:tc>
          <w:tcPr>
            <w:tcW w:w="6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36435</w:t>
            </w:r>
          </w:p>
        </w:tc>
        <w:tc>
          <w:tcPr>
            <w:tcW w:w="9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608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PJG4_136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ORF_85</w:t>
            </w:r>
          </w:p>
        </w:tc>
        <w:tc>
          <w:tcPr>
            <w:tcW w:w="6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36435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36668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6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PJG4_135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36668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36895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PAK_P200079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36892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37038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PAK_P200078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37113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38858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582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ribonucleoside-diphosphate reductase alpha chain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ORF_89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38851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39897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ribonucleoside-diphosphate reductase beta subunit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39914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40258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Y35_GM000048 [Pseudomonas phage YS35]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40261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41208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thymidylate synthase [Pseudomonas phage PaoP5]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41263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41355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PAK_P100075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41415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42365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317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3'-phosphatase, 5'-polynucleotide kinase [Pseudomonas phage PA10]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42358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42573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vB_PaeM_MAG1_054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42577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42912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PAK_P100072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42931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43140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[Delftia sp. 670]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43152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43334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nucleotide pyrophosphohydrolase [Roseobacter phage DSS3P8]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43331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44110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constituent protein [Pseudomonas phage K8]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ORF_99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44107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44289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PaP1_gp103 [Pseudomonas phage PaP1]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44291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44458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PAK_P100067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44455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44892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PAK_P100066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44889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45125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PAK_P100065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45122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45520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endolysin [Pseudomonas phage Lu11]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FF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45517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46080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HNH endonuclease [Pseudomonas phage Zigelbrucke]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46077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47129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351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exodeoxyribonuclease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47171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47392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vB_PaeM_MAG1_066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47402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47635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phiMK_65 [Pseudomonas phage phiMK]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47705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48709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335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BN405_2-10_Ab1_orf_101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ORF_109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48811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49527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PJG4_113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49529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49696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PaP1_gp092 [Pseudomonas phage PaP1]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49719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50117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PAK_P400056 [Pseudomonas phage PAK_P4]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50207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52921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DNA Polymerase [Pseudomonas phage vB_PaeM_C2-10_Ab08]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52982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54844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DNA primase/helicase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54898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55083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BN405_2-10_Ab1_orf_95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55080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55325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PAK_P400052 [Pseudomonas phage PAK_P4]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55335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55526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RNA methyltransferase [Pseudomonas phage PAK_P4]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55513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55641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PAK_P100050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55759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56181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141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PAK_P100048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ORF_119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56182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56484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PAK_P100047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56487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56654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C11_094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56641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57297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219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C11_093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57294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57683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BN405_2-10_Ab1_orf_88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57685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57939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PAK_P200043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57973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58458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PAK_P200042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ORF_125</w:t>
            </w:r>
          </w:p>
        </w:tc>
        <w:tc>
          <w:tcPr>
            <w:tcW w:w="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58461</w:t>
            </w:r>
          </w:p>
        </w:tc>
        <w:tc>
          <w:tcPr>
            <w:tcW w:w="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58658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6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C11_089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59099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59332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PJG4_098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ORF_127</w:t>
            </w:r>
          </w:p>
        </w:tc>
        <w:tc>
          <w:tcPr>
            <w:tcW w:w="616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59370</w:t>
            </w:r>
          </w:p>
        </w:tc>
        <w:tc>
          <w:tcPr>
            <w:tcW w:w="6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59603</w:t>
            </w:r>
          </w:p>
        </w:tc>
        <w:tc>
          <w:tcPr>
            <w:tcW w:w="98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</w:t>
            </w:r>
          </w:p>
        </w:tc>
        <w:tc>
          <w:tcPr>
            <w:tcW w:w="608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PJG4_097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ORF_128</w:t>
            </w:r>
          </w:p>
        </w:tc>
        <w:tc>
          <w:tcPr>
            <w:tcW w:w="61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59635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60786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384</w:t>
            </w:r>
          </w:p>
        </w:tc>
        <w:tc>
          <w:tcPr>
            <w:tcW w:w="60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RNA ligase [Pseudomonas phage vB_PaeM_MAG1]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ORF_129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60799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60957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phiMK_86 [Pseudomonas phage phiMK]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60950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61759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270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pyrophosphatase [Pseudomonas phage K8]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61761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62081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C11_083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62092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62400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C11_082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62448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62762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C11_081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62798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63103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PAK_P100032 [Pseudomonas phage PAK_P1]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63093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63374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PJG4_090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63665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63904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PJG4_088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63922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64482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peptidoglycan binding protein [Pseudomonas phage vB_PaeM_C2-10_Ab02]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64499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65998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tail fiber protein [Pseudomonas phage C11]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ORF_139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66010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66384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tail fiber assembly protein [Pseudomonas phage vB_PaeM_PAO1_Ab03]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66428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68485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686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tail fiber protein [Pseudomonas phage PaoP5]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68496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69227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PJG4_083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69246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70709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baseplate component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70711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71082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structural protein [Pseudomonas phage ventosus]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71093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71833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247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baseplate protein [Pseudomonas phage JG004]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71830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72747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structural protein [Pseudomonas phage vB_PsyM_KIL1]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72744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73100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BN405_2-10_Ab1_orf_65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73106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73867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254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structural protein [Acinetobacter phage YMC13/03/R2096]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73864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76230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tape measure protein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ORF_149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76227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76379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PAK_P200016 [Pseudomonas phage PAK_P2]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76487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76858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"alnHdr_985769990" \o "Go to alignment for hypothetical protein PaoP5_067 [Pseudomonas phage PaoP5] &gt;gb|ALT58347.1| hypothetical protein PaoP5_067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"alnHdr_985769990" \o "Go to alignment for hypothetical protein PaoP5_067 [Pseudomonas phage PaoP5] &gt;gb|ALT58347.1| hypothetical protein PaoP5_067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PaoP5_067 [Pseudomonas phage PaoP5]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76872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77351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"alnHdr_985769989" \o "Go to alignment for hypothetical protein PaoP5_066 [Pseudomonas phage PaoP5] &gt;gb|ALT58346.1| hypothetical protein PaoP5_066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"alnHdr_985769989" \o "Go to alignment for hypothetical protein PaoP5_066 [Pseudomonas phage PaoP5] &gt;gb|ALT58346.1| hypothetical protein PaoP5_066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PaoP5_066 [Pseudomonas phage PaoP5]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77351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77851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structural protein [Pseudomonas phage POR1]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77926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78450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175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structural protein [Pseudomonas phage KPP10]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78481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79767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429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"alnHdr_1103734764" \o "Go to alignment for putative tail sheath protein [Pseudomonas phage Zigelbrucke]"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"alnHdr_1103734764" \o "Go to alignment for putative tail sheath protein [Pseudomonas phage Zigelbrucke]"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tail sheath protein [Pseudomonas phage Zigelbrucke]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79780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80343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188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"alnHdr_431809989" \o "Go to alignment for hypothetical protein BN405_2-10_Ab1_orf_56 [Pseudomonas phage vB_PaeM_C2-10_Ab1] &gt;ref|YP_008859221.1| hypothetical protein PAK_P400010 [Pseudomonas phage PAK_P4] &gt;ref|YP_009287411.1| hypothetical protein vB_PaeM_MAG1_115 [Pseudomonas p"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"alnHdr_431809989" \o "Go to alignment for hypothetical protein BN405_2-10_Ab1_orf_56 [Pseudomonas phage vB_PaeM_C2-10_Ab1] &gt;ref|YP_008859221.1| hypothetical protein PAK_P400010 [Pseudomonas phage PAK_P4] &gt;ref|YP_009287411.1| hypothetical protein vB_PaeM_MAG1_115 [Pseudomonas p"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BN405_2-10_Ab1_orf_56 [Pseudomonas phage vB_PaeM_C2-10_Ab1]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80340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80720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127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"alnHdr_1103734763" \o "Go to alignment for putative head-tail joining protein [Pseudomonas phage Zigelbrucke]"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"alnHdr_1103734763" \o "Go to alignment for putative head-tail joining protein [Pseudomonas phage Zigelbrucke]"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head-tail joining protein [Pseudomonas phage Zigelbrucke]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80720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81199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160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"alnHdr_418488281" \o "Go to alignment for putative RNA polymerase [Pseudomonas phage JG004] &gt;ref|YP_008857048.1| hypothetical protein PAK_P200008 [Pseudomonas phage PAK_P2] &gt;ref|YP_008869154.1| hypothetical protein PAK_P100008 [Pseudomonas phage PAK_P1] &gt;ref|YP_009186946.1| pu"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"alnHdr_418488281" \o "Go to alignment for putative RNA polymerase [Pseudomonas phage JG004] &gt;ref|YP_008857048.1| hypothetical protein PAK_P200008 [Pseudomonas phage PAK_P2] &gt;ref|YP_008869154.1| hypothetical protein PAK_P100008 [Pseudomonas phage PAK_P1] &gt;ref|YP_009186946.1| pu"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RNA polymerase [Pseudomonas phage JG004]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ORF_158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81171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81647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BN405_2-10_Ab1_orf_53 [Pseudomonas phage vB_PaeM_C2-10_Ab1]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ORF_159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81699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82733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345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"alnHdr_985769981" \o "Go to alignment for major capsid protein [Pseudomonas phage PaoP5] &gt;gb|ALT58338.1| major capsid protein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"alnHdr_985769981" \o "Go to alignment for major capsid protein [Pseudomonas phage PaoP5] &gt;gb|ALT58338.1| major capsid protein [Pseudomonas phage PaoP5]"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major capsid protein [Pseudomonas phage PaoP5]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ORF_160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82777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83187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137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structural protein [Pseudomonas phage KPP10]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83215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84132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306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"alnHdr_418488277" \o "Go to alignment for hypothetical protein PJG4_062 [Pseudomonas phage JG004] &gt;ref|YP_007236871.1| hypothetical protein BN405_2-10_Ab1_orf_50 [Pseudomonas phage vB_PaeM_C2-10_Ab1] &gt;ref|YP_008857044.1| hypothetical protein PAK_P200004 [Pseudomonas phage PAK_"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"alnHdr_418488277" \o "Go to alignment for hypothetical protein PJG4_062 [Pseudomonas phage JG004] &gt;ref|YP_007236871.1| hypothetical protein BN405_2-10_Ab1_orf_50 [Pseudomonas phage vB_PaeM_C2-10_Ab1] &gt;ref|YP_008857044.1| hypothetical protein PAK_P200004 [Pseudomonas phage PAK_"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PJG4_062 [Pseudomonas phage JG004]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84129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84599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"alnHdr_418488276" \o "Go to alignment for putative methyltransferase [Pseudomonas phage JG004] &gt;ref|YP_007236870.1| putative methyltransferase [Pseudomonas phage vB_PaeM_C2-10_Ab1] &gt;ref|YP_008859214.1| hypothetical protein PAK_P400003 [Pseudomonas phage PAK_P4] &gt;ref|YP_0092247"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"alnHdr_418488276" \o "Go to alignment for putative methyltransferase [Pseudomonas phage JG004] &gt;ref|YP_007236870.1| putative methyltransferase [Pseudomonas phage vB_PaeM_C2-10_Ab1] &gt;ref|YP_008859214.1| hypothetical protein PAK_P400003 [Pseudomonas phage PAK_P4] &gt;ref|YP_0092247"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methyltransferase [Pseudomonas phage JG004]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ORF_163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84609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86048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480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"alnHdr_1278230283" \o "Go to alignment for putative portal protein [Pseudomonas phage ventosus]"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"alnHdr_1278230283" \o "Go to alignment for putative portal protein [Pseudomonas phage ventosus]"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portal protein [Pseudomonas phage ventosus]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ORF_164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86061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87581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507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"alnHdr_326804390" \o "Go to alignment for putative terminase large subunit [Pseudomonas phage PAK_P1] &gt;ref|YP_007236457.1| putative large terminase subunit [Pseudomonas phage PaP1] &gt;ref|YP_009186939.1| putative terminase large subunit [Pseudomonas phage C11] &gt;ref|YP_009224744."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"alnHdr_326804390" \o "Go to alignment for putative terminase large subunit [Pseudomonas phage PAK_P1] &gt;ref|YP_007236457.1| putative large terminase subunit [Pseudomonas phage PaP1] &gt;ref|YP_009186939.1| putative terminase large subunit [Pseudomonas phage C11] &gt;ref|YP_009224744."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putative terminase large subunit [Pseudomonas phage PAK_P1]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90382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90705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108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"alnHdr_1251976675" \o "Go to alignment for hypothetical protein Y35_GM000126 [Pseudomonas phage YS35]"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"alnHdr_1251976675" \o "Go to alignment for hypothetical protein Y35_GM000126 [Pseudomonas phage YS35]"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Y35_GM000126 [Pseudomonas phage YS35]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ORF_166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90848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91036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"alnHdr_985769622" \o "Go to alignment for hypothetical protein VCM_00139 [Pseudomonas phage VCM] &gt;emb|CUR44341.1| hypothetical protein VCM_00139 [Pseudomonas phage VCM]"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-1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"alnHdr_985769622" \o "Go to alignment for hypothetical protein VCM_00139 [Pseudomonas phage VCM] &gt;emb|CUR44341.1| hypothetical protein VCM_00139 [Pseudomonas phage VCM]"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VCM_00139 [Pseudomonas phage VCM]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ORF_167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91511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91978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"alnHdr_431809561" \o "Go to alignment for hypothetical protein PaP1_gp043 [Pseudomonas phage PaP1] &gt;ref|YP_008857211.1| hypothetical protein PAK_P200170c [Pseudomonas phage PAK_P2] &gt;gb|AEK21583.1| hypothetical protein PaP1_gp043 [Pseudomonas phage PaP1] &gt;gb|AGR89291.1| hypothe"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"alnHdr_431809561" \o "Go to alignment for hypothetical protein PaP1_gp043 [Pseudomonas phage PaP1] &gt;ref|YP_008857211.1| hypothetical protein PAK_P200170c [Pseudomonas phage PAK_P2] &gt;gb|AEK21583.1| hypothetical protein PaP1_gp043 [Pseudomonas phage PaP1] &gt;gb|AGR89291.1| hypothe"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PaP1_gp043 [Pseudomonas phage PaP1]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ORF_168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91975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92331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119</w:t>
            </w:r>
          </w:p>
        </w:tc>
        <w:tc>
          <w:tcPr>
            <w:tcW w:w="60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"alnHdr_418488270" \o "Go to alignment for hypothetical protein PJG4_043 [Pseudomonas phage JG004] &gt;ref|YP_007236862.1| hypothetical protein BN405_2-10_Ab1_orf_41 [Pseudomonas phage vB_PaeM_C2-10_Ab1] &gt;ref|YP_008857210.1| hypothetical protein PAK_P200169c [Pseudomonas phage PAK"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  <w:tc>
          <w:tcPr>
            <w:tcW w:w="624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fldChar w:fldCharType="begin"/>
            </w:r>
            <w:r>
              <w:instrText xml:space="preserve"> HYPERLINK "https://blast.ncbi.nlm.nih.gov/Blast.cgi" \l "alnHdr_418488270" \o "Go to alignment for hypothetical protein PJG4_043 [Pseudomonas phage JG004] &gt;ref|YP_007236862.1| hypothetical protein BN405_2-10_Ab1_orf_41 [Pseudomonas phage vB_PaeM_C2-10_Ab1] &gt;ref|YP_008857210.1| hypothetical protein PAK_P200169c [Pseudomonas phage PAK"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t>hypothetical protein PJG4_043 [Pseudomonas phage JG004]</w:t>
            </w:r>
            <w:r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  <w:fldChar w:fldCharType="end"/>
            </w:r>
          </w:p>
        </w:tc>
      </w:tr>
    </w:tbl>
    <w:p/>
    <w:p/>
    <w:p>
      <w:pPr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b/>
          <w:color w:val="0070C0"/>
          <w:sz w:val="20"/>
          <w:szCs w:val="20"/>
        </w:rPr>
        <w:t>Table S</w:t>
      </w:r>
      <w:r>
        <w:rPr>
          <w:rFonts w:hint="eastAsia" w:ascii="Times New Roman" w:hAnsi="Times New Roman" w:cs="Times New Roman"/>
          <w:b/>
          <w:color w:val="0070C0"/>
          <w:sz w:val="20"/>
          <w:szCs w:val="20"/>
        </w:rPr>
        <w:t>2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b/>
          <w:color w:val="0070C0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>Predicted 15 tRNAs of</w:t>
      </w:r>
      <w:r>
        <w:rPr>
          <w:rFonts w:hint="eastAsia" w:ascii="Times New Roman" w:hAnsi="Times New Roman" w:cs="Times New Roman"/>
          <w:b/>
          <w:color w:val="0070C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70C0"/>
          <w:sz w:val="20"/>
          <w:szCs w:val="20"/>
        </w:rPr>
        <w:t>the genome of phage PaYy-2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650"/>
        <w:gridCol w:w="515"/>
        <w:gridCol w:w="111"/>
        <w:gridCol w:w="567"/>
        <w:gridCol w:w="425"/>
        <w:gridCol w:w="405"/>
        <w:gridCol w:w="162"/>
        <w:gridCol w:w="567"/>
        <w:gridCol w:w="43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72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tRNA</w:t>
            </w:r>
          </w:p>
        </w:tc>
        <w:tc>
          <w:tcPr>
            <w:tcW w:w="6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Amino Acids</w:t>
            </w:r>
          </w:p>
        </w:tc>
        <w:tc>
          <w:tcPr>
            <w:tcW w:w="6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Codon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start 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end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 xml:space="preserve"> length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score</w:t>
            </w:r>
          </w:p>
        </w:tc>
        <w:tc>
          <w:tcPr>
            <w:tcW w:w="430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12"/>
                <w:szCs w:val="12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Gln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TTG 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90376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90302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75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54.5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TGCCGCTTCGTTCAATGGTAGGACGCCAGACTTTGAATCTGGAGATGATGGTTCGATCCCATCAGTGGCTGCCAA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Trp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CCA 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90221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90148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55.6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Arg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TCT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90097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90026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30.1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GGGTCGGTGAGCGTAATTGGCAACCTACTGGATTCCAAATCCTCGTATTCTCTGTTCGAATCAGAGTCGGCCCG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Lys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TTT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90015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89942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74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40.3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TGGACGGAAGCTAAAGTGGATAGGCATCTGGCTTTTAACCAGATTTATAGTGAGTTCGAGTCTCACCCGTTCAA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Ser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AGA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89760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89674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87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22.8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AGCGAGTAGCCCTGAGTAGGTCGGGAACTAGTCTAGAAAACTAGGCCACTGTGATGAACGGTGAGGGTTCGACTCCTTTACTCGCTG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Leu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TAG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89664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89583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82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61.1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GGCCCTGTGGTGGAATTGGTATACACATCAGTCTTAGAAACTGACGCCGAGAGGATTGAGGGTTCAAGTCCCTCCGGGGCCA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Ile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GAT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89369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89297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66.6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AGCCGGATAGCTCAATTGGTAGAGCACCCGACCGATAATCGGATGGTTGAAGGTTCAAGTCCTTCTCTGGCTA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tRNA8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Asp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GTC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89284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89209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58.6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GGCCCATTAGCTCAGTCTGGACTAGAGCAAGCCCCTGTCTAGGGCAAGGTCGTCGGTTCGAATCCGACATGGGTCG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Tyr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GTA 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89200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89118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83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26.2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GTCGTTGTAGAGATAGATGGCTACTATCATCCGGCTGTAACCCGGACGCCATAGGCTAGAGGTTCAATTCCTTCCTTCGACCA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Cys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 xml:space="preserve">GCA 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88750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88674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77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54.4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GCCCGCGTTGGCCGAGAGGTTTAGGCGGCGGATTGCAAATCCGTCTCACATCGGTTCAAATCCGATACGCGGCTCCA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Asn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GTT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88663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88591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73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69.2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TGGGATGTAGCTCAGTTGGTAGAGCAGGGAGCTGTTAACTCTCAGGTCGCAGGTTCGAACCCTGCCGTCCCAG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Pro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TGG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88523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88448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69.4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CCTCGTAGCTCAGTCTGGTTAGAGTGTCGGATTTGGAATCCGAAGGTCGAAGGTTCAAATCCTTCCGGGGTGACCA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Gly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TCC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88276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88201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67.6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GCGGGTATAGCTCAGTTGGTAGAGCGTCTGCCTTCCAAGCAGTTCGTCGTCGGTTCGAGTCCGTCTATCCGCTCCA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Glu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TTC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88112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88037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76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67.6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GCAGTTATAGATTAATTGGTTAAATCGCCAGACTTTCAATCTGGTGTTCCGGGTTCGATCCCCGGTAACTGCTCCA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2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tRNA15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Thr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TGT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87715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87644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72</w:t>
            </w:r>
          </w:p>
        </w:tc>
        <w:tc>
          <w:tcPr>
            <w:tcW w:w="729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21.5</w:t>
            </w:r>
          </w:p>
        </w:tc>
        <w:tc>
          <w:tcPr>
            <w:tcW w:w="430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2"/>
                <w:szCs w:val="12"/>
              </w:rPr>
              <w:t>GCCCTTTAAGCATTTATGGTGATGCACCGGCTTTGTAACCCGGCGAATTCTGTTCAAGTCAGGAATGGGGCA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Table S</w:t>
      </w:r>
      <w:r>
        <w:rPr>
          <w:rFonts w:hint="eastAsia" w:ascii="Times New Roman" w:hAnsi="Times New Roman" w:cs="Times New Roman"/>
          <w:b/>
          <w:sz w:val="20"/>
          <w:szCs w:val="20"/>
        </w:rPr>
        <w:t>3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General characteristics of </w:t>
      </w:r>
      <w:r>
        <w:rPr>
          <w:rFonts w:hint="eastAsia" w:ascii="Times New Roman" w:hAnsi="Times New Roman" w:cs="Times New Roman"/>
          <w:b/>
          <w:sz w:val="20"/>
          <w:szCs w:val="20"/>
        </w:rPr>
        <w:t>the reference</w:t>
      </w:r>
      <w:r>
        <w:rPr>
          <w:rFonts w:ascii="Times New Roman" w:hAnsi="Times New Roman" w:cs="Times New Roman"/>
          <w:b/>
          <w:sz w:val="20"/>
          <w:szCs w:val="20"/>
        </w:rPr>
        <w:t xml:space="preserve"> genome 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Pseudomonas </w:t>
      </w:r>
      <w:r>
        <w:rPr>
          <w:rFonts w:ascii="Times New Roman" w:hAnsi="Times New Roman" w:cs="Times New Roman"/>
          <w:b/>
          <w:sz w:val="20"/>
          <w:szCs w:val="20"/>
        </w:rPr>
        <w:t>phage YS35</w:t>
      </w:r>
    </w:p>
    <w:tbl>
      <w:tblPr>
        <w:tblStyle w:val="4"/>
        <w:tblW w:w="852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767"/>
        <w:gridCol w:w="767"/>
        <w:gridCol w:w="1271"/>
        <w:gridCol w:w="877"/>
        <w:gridCol w:w="37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Genes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start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end</w:t>
            </w:r>
          </w:p>
        </w:tc>
        <w:tc>
          <w:tcPr>
            <w:tcW w:w="127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Length (aa)</w:t>
            </w:r>
          </w:p>
        </w:tc>
        <w:tc>
          <w:tcPr>
            <w:tcW w:w="8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 xml:space="preserve">strand </w:t>
            </w:r>
          </w:p>
        </w:tc>
        <w:tc>
          <w:tcPr>
            <w:tcW w:w="376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</w:rPr>
              <w:t>Function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229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831</w:t>
            </w:r>
          </w:p>
        </w:tc>
        <w:tc>
          <w:tcPr>
            <w:tcW w:w="1271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201</w:t>
            </w:r>
          </w:p>
        </w:tc>
        <w:tc>
          <w:tcPr>
            <w:tcW w:w="87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1872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2067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2304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2498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2580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2870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2867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3028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3620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3790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3820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4032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4101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4670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4707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5222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5306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5785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6159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6171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6416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6909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6906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7172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7205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7429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7426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7722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7932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8220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8570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8570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8908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8913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9584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9660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10043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10280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10426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10500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10808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10808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10936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11007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11255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ORF_29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11252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11539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hypothetical protein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11539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11682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11696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11962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12038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12514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13143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13316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13539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14525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329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14692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14892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14955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15194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15196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15390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15400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15885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ORF_39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15897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16172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16186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16371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84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ORF_41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16361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16675</w:t>
            </w:r>
          </w:p>
        </w:tc>
        <w:tc>
          <w:tcPr>
            <w:tcW w:w="1271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105</w:t>
            </w:r>
          </w:p>
        </w:tc>
        <w:tc>
          <w:tcPr>
            <w:tcW w:w="87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4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ORF_42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16675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16911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79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ORF_43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16911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17144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</w:t>
            </w:r>
          </w:p>
        </w:tc>
        <w:tc>
          <w:tcPr>
            <w:tcW w:w="87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17144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17371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17368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17514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17589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19334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ribonucleoside-diphosphate reductase alpha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                 chain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19327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20373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349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ribonucleotide-diphosphate reductase beta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                   subunit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20390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20770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ORF_49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20736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21701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322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thymidylate synthase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21756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21848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21908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22858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22851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23063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23067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23402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23421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23630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hypothetical protein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23642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23824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23821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24600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260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24597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24767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24764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25201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ORF_59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25198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25428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25425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25811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25808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26371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26368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27420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exodeoxyribonuclease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27463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27684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27694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27828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27995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28999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335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29101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29811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29813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29980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30009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30407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ORF_69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30497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31186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230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31338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31817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endonuclease VII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31921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33921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667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putative DNA polymerase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33982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35844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DNA primase/helicase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35898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36083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36080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36325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36335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36526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36513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36641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36759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37181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37182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37484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ORF_79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37487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37651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hypothetical protein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ORF_80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37638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38303</w:t>
            </w:r>
          </w:p>
        </w:tc>
        <w:tc>
          <w:tcPr>
            <w:tcW w:w="1271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222</w:t>
            </w:r>
          </w:p>
        </w:tc>
        <w:tc>
          <w:tcPr>
            <w:tcW w:w="87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ORF_81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38300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38668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123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ORF_82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38691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38945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85</w:t>
            </w:r>
          </w:p>
        </w:tc>
        <w:tc>
          <w:tcPr>
            <w:tcW w:w="87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38979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39464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39467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39664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39883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39895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sRNA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40105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40338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hypothetical protein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40370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41506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379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41509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41664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ORF_89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41657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42466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270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42468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42788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42800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43111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43149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43463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43499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43804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43936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44379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44366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44605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44623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45183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45200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46699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tail fiber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46711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47187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ORF_99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47189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47569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47605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49620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672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tail fiber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49631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50362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50381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51844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488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baseplate component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51846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52145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52228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52968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247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baseplate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52965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53882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53879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54235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54241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55002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254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54999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57365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tape measure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ORF_109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57362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57514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57622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57993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structural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58007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58486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structural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58486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58959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59061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59585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175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structural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59616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60902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429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60915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61478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61475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61855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61855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62268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62306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62782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ORF_119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62833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63867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345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major head capsid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63911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64321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64349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65266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65263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65733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methyltransferase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65743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67182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480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ORF_124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67195</w:t>
            </w:r>
          </w:p>
        </w:tc>
        <w:tc>
          <w:tcPr>
            <w:tcW w:w="76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68715</w:t>
            </w:r>
          </w:p>
        </w:tc>
        <w:tc>
          <w:tcPr>
            <w:tcW w:w="1271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507</w:t>
            </w:r>
          </w:p>
        </w:tc>
        <w:tc>
          <w:tcPr>
            <w:tcW w:w="877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tcBorders>
              <w:bottom w:val="single" w:color="auto" w:sz="8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terminase large subunit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ORF_125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68774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68850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tcBorders>
              <w:top w:val="single" w:color="auto" w:sz="8" w:space="0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tRNA-Thr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ORF_126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69171</w:t>
            </w:r>
          </w:p>
        </w:tc>
        <w:tc>
          <w:tcPr>
            <w:tcW w:w="76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69246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tcBorders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tRNA-Glu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69253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69328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tRNA-Phe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69391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69467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tRNA-Gly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ORF_129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69475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69552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tRNA-Pro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69614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69692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tRNA-Asn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69701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69776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tRNA-Cys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70188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70266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tRNA-Asp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70276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70351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tRNA-Ile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70375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70464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70562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70646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tRNA-Leu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70983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71408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142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HNH endonuclease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71465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71540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tRNA-Arg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71588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71664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tRNA-Trp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ORF_139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71746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71819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_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tRNA-Gln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71825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72148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-1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72288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72503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72953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73420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73417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73773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73821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74369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protease subunit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74430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74615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74612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74905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74906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75091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75126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75404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ORF_149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75401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75679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75693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76010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76019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76288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76285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76497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76508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76732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76735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77151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CMP/dCMP deaminase, zinc-binding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77148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78356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403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DNA ligase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78369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78830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154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78895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79455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cell wall hydrolase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79457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80017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metal dependent phosphohydrolase HD region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ORF_159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80007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80438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144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80438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81004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phosphoesterase domain containing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80985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81242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81244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81519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81516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81923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81935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82852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306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RNA ligase/tail attachment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ORF_165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82863</w:t>
            </w: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83279</w:t>
            </w:r>
          </w:p>
        </w:tc>
        <w:tc>
          <w:tcPr>
            <w:tcW w:w="1271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139</w:t>
            </w:r>
          </w:p>
        </w:tc>
        <w:tc>
          <w:tcPr>
            <w:tcW w:w="877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tcBorders>
              <w:top w:val="single" w:color="auto" w:sz="12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83289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84155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phosphoribosylpyrophosphate synthetase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84152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84370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84427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86115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563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putative nicotinamide phosphoribosyltransferase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family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ORF_169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86193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86324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44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86321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86800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hypothetical protein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86812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86961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50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86963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87280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87277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87858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194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87878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88255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126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88242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88745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168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ORF_176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88747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89088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114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89085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89300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72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89357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89719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121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ORF_179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89719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90030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104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ORF_180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90018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90296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93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90299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90961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221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ORF_182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91004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91408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135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ORF_183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91405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91821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91811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92221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137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ORF_185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92214</w:t>
            </w:r>
          </w:p>
        </w:tc>
        <w:tc>
          <w:tcPr>
            <w:tcW w:w="76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92480</w:t>
            </w:r>
          </w:p>
        </w:tc>
        <w:tc>
          <w:tcPr>
            <w:tcW w:w="1271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89</w:t>
            </w:r>
          </w:p>
        </w:tc>
        <w:tc>
          <w:tcPr>
            <w:tcW w:w="877" w:type="dxa"/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ORF_186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92534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92692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53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376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hypothetical protein</w:t>
            </w:r>
          </w:p>
        </w:tc>
      </w:tr>
    </w:tbl>
    <w:p>
      <w:pPr>
        <w:rPr>
          <w:rFonts w:ascii="Times New Roman" w:hAnsi="Times New Roman" w:cs="Times New Roman"/>
          <w:sz w:val="22"/>
        </w:rPr>
      </w:pPr>
    </w:p>
    <w:p/>
    <w:p/>
    <w:p/>
    <w:p/>
    <w:p/>
    <w:p/>
    <w:p/>
    <w:p/>
    <w:p/>
    <w:p/>
    <w:p/>
    <w:p/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2NzMzM2VhMDQ3Y2ViYjY5NWE1NmIwYjRlYWYxOGYifQ=="/>
  </w:docVars>
  <w:rsids>
    <w:rsidRoot w:val="00CA7541"/>
    <w:rsid w:val="0013342A"/>
    <w:rsid w:val="001D1822"/>
    <w:rsid w:val="002C258B"/>
    <w:rsid w:val="003507DD"/>
    <w:rsid w:val="003D07B8"/>
    <w:rsid w:val="003F4517"/>
    <w:rsid w:val="00421BED"/>
    <w:rsid w:val="004C4BDB"/>
    <w:rsid w:val="004D4A75"/>
    <w:rsid w:val="00530749"/>
    <w:rsid w:val="005E2689"/>
    <w:rsid w:val="00635CC7"/>
    <w:rsid w:val="007A47AD"/>
    <w:rsid w:val="00863752"/>
    <w:rsid w:val="00872EFC"/>
    <w:rsid w:val="008C43D6"/>
    <w:rsid w:val="008E5055"/>
    <w:rsid w:val="00960E14"/>
    <w:rsid w:val="00A60B15"/>
    <w:rsid w:val="00A77A87"/>
    <w:rsid w:val="00A91235"/>
    <w:rsid w:val="00AE57FD"/>
    <w:rsid w:val="00B6267A"/>
    <w:rsid w:val="00B743C9"/>
    <w:rsid w:val="00B91FF3"/>
    <w:rsid w:val="00C344C1"/>
    <w:rsid w:val="00CA7541"/>
    <w:rsid w:val="00CF7276"/>
    <w:rsid w:val="00D87760"/>
    <w:rsid w:val="00DE41E4"/>
    <w:rsid w:val="00E12135"/>
    <w:rsid w:val="00E6537E"/>
    <w:rsid w:val="00EA018C"/>
    <w:rsid w:val="00EF477C"/>
    <w:rsid w:val="00EF73A8"/>
    <w:rsid w:val="00F82FEC"/>
    <w:rsid w:val="00FB129C"/>
    <w:rsid w:val="12E50BB3"/>
    <w:rsid w:val="158C17BA"/>
    <w:rsid w:val="19595E57"/>
    <w:rsid w:val="1D1A58FD"/>
    <w:rsid w:val="22F866E1"/>
    <w:rsid w:val="27DC212D"/>
    <w:rsid w:val="2E980D78"/>
    <w:rsid w:val="300761B5"/>
    <w:rsid w:val="3B76761C"/>
    <w:rsid w:val="492B486B"/>
    <w:rsid w:val="4AB50890"/>
    <w:rsid w:val="50324731"/>
    <w:rsid w:val="550671B3"/>
    <w:rsid w:val="5F516BEE"/>
    <w:rsid w:val="75510906"/>
    <w:rsid w:val="755A3C5E"/>
    <w:rsid w:val="7EF1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5052</Words>
  <Characters>28798</Characters>
  <Lines>239</Lines>
  <Paragraphs>67</Paragraphs>
  <TotalTime>5</TotalTime>
  <ScaleCrop>false</ScaleCrop>
  <LinksUpToDate>false</LinksUpToDate>
  <CharactersWithSpaces>33783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2018-08-01T06:32:00Z</dcterms:created>
  <dc:creator>apple</dc:creator>
  <cp:lastModifiedBy>WPS_1690958005</cp:lastModifiedBy>
  <dcterms:modified xsi:type="dcterms:W3CDTF">2024-02-04T06:14:16Z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883FF990C703456CBB272019D45918D6_13</vt:lpwstr>
  </property>
</Properties>
</file>