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2BBC" w:rsidRDefault="006B2BBC" w:rsidP="006B2BBC">
      <w:pPr>
        <w:tabs>
          <w:tab w:val="left" w:pos="284"/>
        </w:tabs>
        <w:spacing w:line="360" w:lineRule="auto"/>
        <w:jc w:val="both"/>
        <w:rPr>
          <w:rFonts w:cs="Arial"/>
          <w:lang w:val="fr-FR"/>
        </w:rPr>
      </w:pPr>
      <w:proofErr w:type="spellStart"/>
      <w:r w:rsidRPr="008A40B7">
        <w:rPr>
          <w:rFonts w:cs="Arial"/>
          <w:bCs/>
          <w:lang w:val="fr-FR"/>
        </w:rPr>
        <w:t>Supplemental</w:t>
      </w:r>
      <w:proofErr w:type="spellEnd"/>
      <w:r w:rsidRPr="008A40B7">
        <w:rPr>
          <w:rFonts w:cs="Arial"/>
          <w:bCs/>
          <w:lang w:val="fr-FR"/>
        </w:rPr>
        <w:t xml:space="preserve"> </w:t>
      </w:r>
      <w:proofErr w:type="spellStart"/>
      <w:r w:rsidRPr="008A40B7">
        <w:rPr>
          <w:rFonts w:cs="Arial"/>
          <w:bCs/>
          <w:lang w:val="fr-FR"/>
        </w:rPr>
        <w:t>appendix</w:t>
      </w:r>
      <w:proofErr w:type="spellEnd"/>
      <w:r w:rsidRPr="008A40B7">
        <w:rPr>
          <w:rFonts w:cs="Arial"/>
          <w:bCs/>
          <w:lang w:val="fr-FR"/>
        </w:rPr>
        <w:t xml:space="preserve"> 1: </w:t>
      </w:r>
      <w:proofErr w:type="spellStart"/>
      <w:r w:rsidRPr="008A40B7">
        <w:rPr>
          <w:rFonts w:cs="Arial"/>
          <w:lang w:val="fr-FR"/>
        </w:rPr>
        <w:t>socio-professional</w:t>
      </w:r>
      <w:proofErr w:type="spellEnd"/>
      <w:r w:rsidRPr="008A40B7">
        <w:rPr>
          <w:rFonts w:cs="Arial"/>
          <w:lang w:val="fr-FR"/>
        </w:rPr>
        <w:t xml:space="preserve"> classification of INSEE </w:t>
      </w:r>
      <w:r>
        <w:rPr>
          <w:rFonts w:cs="Arial"/>
          <w:lang w:val="fr-FR"/>
        </w:rPr>
        <w:t xml:space="preserve">(2020) </w:t>
      </w:r>
      <w:r w:rsidRPr="008A40B7">
        <w:rPr>
          <w:rFonts w:cs="Arial"/>
          <w:lang w:val="fr-FR"/>
        </w:rPr>
        <w:t>(</w:t>
      </w:r>
      <w:r w:rsidRPr="008A40B7">
        <w:rPr>
          <w:rFonts w:cs="Arial"/>
          <w:i/>
          <w:iCs/>
          <w:lang w:val="fr-FR"/>
        </w:rPr>
        <w:t xml:space="preserve">Institut National de la Statistique et des études </w:t>
      </w:r>
      <w:proofErr w:type="spellStart"/>
      <w:r w:rsidRPr="008A40B7">
        <w:rPr>
          <w:rFonts w:cs="Arial"/>
          <w:i/>
          <w:iCs/>
          <w:lang w:val="fr-FR"/>
        </w:rPr>
        <w:t>Economiques</w:t>
      </w:r>
      <w:proofErr w:type="spellEnd"/>
      <w:r w:rsidRPr="008A40B7">
        <w:rPr>
          <w:rFonts w:cs="Arial"/>
          <w:lang w:val="fr-FR"/>
        </w:rPr>
        <w:t>)</w:t>
      </w:r>
    </w:p>
    <w:p w:rsidR="006B2BBC" w:rsidRDefault="006B2BBC" w:rsidP="006B2BBC">
      <w:pPr>
        <w:tabs>
          <w:tab w:val="left" w:pos="284"/>
        </w:tabs>
        <w:spacing w:line="360" w:lineRule="auto"/>
        <w:jc w:val="both"/>
        <w:rPr>
          <w:rFonts w:cs="Arial"/>
          <w:lang w:val="fr-FR"/>
        </w:rPr>
      </w:pPr>
    </w:p>
    <w:p w:rsidR="006B2BBC" w:rsidRPr="008A40B7" w:rsidRDefault="006B2BBC" w:rsidP="006B2BBC">
      <w:pPr>
        <w:tabs>
          <w:tab w:val="left" w:pos="284"/>
        </w:tabs>
        <w:spacing w:line="360" w:lineRule="auto"/>
        <w:jc w:val="both"/>
        <w:rPr>
          <w:rFonts w:cs="Arial"/>
        </w:rPr>
      </w:pPr>
      <w:r w:rsidRPr="008A40B7">
        <w:rPr>
          <w:rFonts w:cs="Arial"/>
        </w:rPr>
        <w:t>This classification is divided in</w:t>
      </w:r>
      <w:r>
        <w:rPr>
          <w:rFonts w:cs="Arial"/>
        </w:rPr>
        <w:t>to</w:t>
      </w:r>
      <w:r w:rsidRPr="008A40B7">
        <w:rPr>
          <w:rFonts w:cs="Arial"/>
        </w:rPr>
        <w:t xml:space="preserve"> </w:t>
      </w:r>
      <w:r w:rsidR="00BF64E7">
        <w:rPr>
          <w:rFonts w:cs="Arial"/>
        </w:rPr>
        <w:t>seven</w:t>
      </w:r>
      <w:bookmarkStart w:id="0" w:name="_GoBack"/>
      <w:bookmarkEnd w:id="0"/>
      <w:r>
        <w:rPr>
          <w:rFonts w:cs="Arial"/>
        </w:rPr>
        <w:t xml:space="preserve"> categories:</w:t>
      </w:r>
    </w:p>
    <w:p w:rsidR="006B2BBC" w:rsidRPr="008A40B7" w:rsidRDefault="006B2BBC" w:rsidP="006B2BBC">
      <w:pPr>
        <w:tabs>
          <w:tab w:val="left" w:pos="284"/>
        </w:tabs>
        <w:spacing w:line="360" w:lineRule="auto"/>
        <w:jc w:val="both"/>
        <w:rPr>
          <w:rFonts w:cs="Arial"/>
          <w:bCs/>
        </w:rPr>
      </w:pPr>
    </w:p>
    <w:tbl>
      <w:tblPr>
        <w:tblStyle w:val="Grilledetableauclaire"/>
        <w:tblW w:w="0" w:type="auto"/>
        <w:tblLook w:val="04A0" w:firstRow="1" w:lastRow="0" w:firstColumn="1" w:lastColumn="0" w:noHBand="0" w:noVBand="1"/>
      </w:tblPr>
      <w:tblGrid>
        <w:gridCol w:w="5098"/>
      </w:tblGrid>
      <w:tr w:rsidR="006B2BBC" w:rsidRPr="005437DC" w:rsidTr="00500ED2">
        <w:tc>
          <w:tcPr>
            <w:tcW w:w="5098" w:type="dxa"/>
            <w:tcBorders>
              <w:top w:val="single" w:sz="4" w:space="0" w:color="FFFFFF"/>
              <w:bottom w:val="single" w:sz="4" w:space="0" w:color="FFFFFF"/>
            </w:tcBorders>
          </w:tcPr>
          <w:p w:rsidR="006B2BBC" w:rsidRPr="008A40B7" w:rsidRDefault="006B2BBC" w:rsidP="00500ED2">
            <w:pPr>
              <w:tabs>
                <w:tab w:val="left" w:pos="284"/>
              </w:tabs>
              <w:spacing w:line="360" w:lineRule="auto"/>
              <w:jc w:val="both"/>
              <w:rPr>
                <w:rFonts w:cs="Arial"/>
                <w:bCs/>
                <w:lang w:val="fr-FR"/>
              </w:rPr>
            </w:pPr>
            <w:r w:rsidRPr="008A40B7">
              <w:rPr>
                <w:rFonts w:cs="Arial"/>
                <w:bCs/>
                <w:lang w:val="fr-FR"/>
              </w:rPr>
              <w:t>Farmer</w:t>
            </w:r>
          </w:p>
        </w:tc>
      </w:tr>
      <w:tr w:rsidR="006B2BBC" w:rsidRPr="005437DC" w:rsidTr="00500ED2">
        <w:tc>
          <w:tcPr>
            <w:tcW w:w="5098" w:type="dxa"/>
            <w:tcBorders>
              <w:top w:val="single" w:sz="4" w:space="0" w:color="FFFFFF"/>
              <w:bottom w:val="single" w:sz="4" w:space="0" w:color="FFFFFF"/>
            </w:tcBorders>
          </w:tcPr>
          <w:p w:rsidR="006B2BBC" w:rsidRPr="008A40B7" w:rsidRDefault="006B2BBC" w:rsidP="00500ED2">
            <w:pPr>
              <w:tabs>
                <w:tab w:val="left" w:pos="284"/>
              </w:tabs>
              <w:spacing w:line="360" w:lineRule="auto"/>
              <w:jc w:val="both"/>
              <w:rPr>
                <w:rFonts w:cs="Arial"/>
                <w:bCs/>
                <w:lang w:val="fr-FR"/>
              </w:rPr>
            </w:pPr>
            <w:proofErr w:type="spellStart"/>
            <w:r w:rsidRPr="008A40B7">
              <w:rPr>
                <w:rFonts w:cs="Arial"/>
                <w:bCs/>
                <w:lang w:val="fr-FR"/>
              </w:rPr>
              <w:t>Craftswomen</w:t>
            </w:r>
            <w:proofErr w:type="spellEnd"/>
            <w:r w:rsidRPr="008A40B7">
              <w:rPr>
                <w:rFonts w:cs="Arial"/>
                <w:bCs/>
                <w:lang w:val="fr-FR"/>
              </w:rPr>
              <w:t xml:space="preserve">, trader, </w:t>
            </w:r>
            <w:proofErr w:type="spellStart"/>
            <w:r w:rsidRPr="008A40B7">
              <w:rPr>
                <w:rFonts w:cs="Arial"/>
                <w:bCs/>
                <w:lang w:val="fr-FR"/>
              </w:rPr>
              <w:t>company</w:t>
            </w:r>
            <w:proofErr w:type="spellEnd"/>
            <w:r w:rsidRPr="008A40B7">
              <w:rPr>
                <w:rFonts w:cs="Arial"/>
                <w:bCs/>
                <w:lang w:val="fr-FR"/>
              </w:rPr>
              <w:t xml:space="preserve"> </w:t>
            </w:r>
            <w:proofErr w:type="spellStart"/>
            <w:r w:rsidRPr="008A40B7">
              <w:rPr>
                <w:rFonts w:cs="Arial"/>
                <w:bCs/>
                <w:lang w:val="fr-FR"/>
              </w:rPr>
              <w:t>director</w:t>
            </w:r>
            <w:proofErr w:type="spellEnd"/>
          </w:p>
        </w:tc>
      </w:tr>
      <w:tr w:rsidR="006B2BBC" w:rsidRPr="005437DC" w:rsidTr="00500ED2">
        <w:tc>
          <w:tcPr>
            <w:tcW w:w="5098" w:type="dxa"/>
            <w:tcBorders>
              <w:top w:val="single" w:sz="4" w:space="0" w:color="FFFFFF"/>
              <w:bottom w:val="single" w:sz="4" w:space="0" w:color="FFFFFF"/>
            </w:tcBorders>
          </w:tcPr>
          <w:p w:rsidR="006B2BBC" w:rsidRPr="008A40B7" w:rsidRDefault="006B2BBC" w:rsidP="00500ED2">
            <w:pPr>
              <w:tabs>
                <w:tab w:val="left" w:pos="284"/>
              </w:tabs>
              <w:spacing w:line="360" w:lineRule="auto"/>
              <w:jc w:val="both"/>
              <w:rPr>
                <w:rFonts w:cs="Arial"/>
                <w:bCs/>
                <w:lang w:val="fr-FR"/>
              </w:rPr>
            </w:pPr>
            <w:r w:rsidRPr="008A40B7">
              <w:rPr>
                <w:rFonts w:cs="Arial"/>
                <w:bCs/>
                <w:lang w:val="fr-FR"/>
              </w:rPr>
              <w:t xml:space="preserve">Manager, </w:t>
            </w:r>
            <w:proofErr w:type="spellStart"/>
            <w:r w:rsidRPr="008A40B7">
              <w:rPr>
                <w:rFonts w:cs="Arial"/>
                <w:bCs/>
                <w:lang w:val="fr-FR"/>
              </w:rPr>
              <w:t>higher</w:t>
            </w:r>
            <w:proofErr w:type="spellEnd"/>
            <w:r w:rsidRPr="008A40B7">
              <w:rPr>
                <w:rFonts w:cs="Arial"/>
                <w:bCs/>
                <w:lang w:val="fr-FR"/>
              </w:rPr>
              <w:t xml:space="preserve"> </w:t>
            </w:r>
            <w:proofErr w:type="spellStart"/>
            <w:r w:rsidRPr="008A40B7">
              <w:rPr>
                <w:rFonts w:cs="Arial"/>
                <w:bCs/>
                <w:lang w:val="fr-FR"/>
              </w:rPr>
              <w:t>intellectual</w:t>
            </w:r>
            <w:proofErr w:type="spellEnd"/>
            <w:r w:rsidRPr="008A40B7">
              <w:rPr>
                <w:rFonts w:cs="Arial"/>
                <w:bCs/>
                <w:lang w:val="fr-FR"/>
              </w:rPr>
              <w:t xml:space="preserve"> profession</w:t>
            </w:r>
          </w:p>
        </w:tc>
      </w:tr>
      <w:tr w:rsidR="006B2BBC" w:rsidRPr="005437DC" w:rsidTr="00500ED2">
        <w:tc>
          <w:tcPr>
            <w:tcW w:w="5098" w:type="dxa"/>
            <w:tcBorders>
              <w:top w:val="single" w:sz="4" w:space="0" w:color="FFFFFF"/>
              <w:bottom w:val="single" w:sz="4" w:space="0" w:color="FFFFFF"/>
            </w:tcBorders>
          </w:tcPr>
          <w:p w:rsidR="006B2BBC" w:rsidRPr="008A40B7" w:rsidRDefault="006B2BBC" w:rsidP="00500ED2">
            <w:pPr>
              <w:tabs>
                <w:tab w:val="left" w:pos="284"/>
              </w:tabs>
              <w:spacing w:line="360" w:lineRule="auto"/>
              <w:jc w:val="both"/>
              <w:rPr>
                <w:rFonts w:cs="Arial"/>
                <w:bCs/>
                <w:lang w:val="fr-FR"/>
              </w:rPr>
            </w:pPr>
            <w:r w:rsidRPr="008A40B7">
              <w:rPr>
                <w:rFonts w:cs="Arial"/>
                <w:bCs/>
                <w:lang w:val="fr-FR"/>
              </w:rPr>
              <w:t>Intermediate profession</w:t>
            </w:r>
          </w:p>
        </w:tc>
      </w:tr>
      <w:tr w:rsidR="006B2BBC" w:rsidRPr="005437DC" w:rsidTr="00500ED2">
        <w:tc>
          <w:tcPr>
            <w:tcW w:w="5098" w:type="dxa"/>
            <w:tcBorders>
              <w:top w:val="single" w:sz="4" w:space="0" w:color="FFFFFF"/>
              <w:bottom w:val="single" w:sz="4" w:space="0" w:color="FFFFFF"/>
            </w:tcBorders>
          </w:tcPr>
          <w:p w:rsidR="006B2BBC" w:rsidRPr="008A40B7" w:rsidRDefault="006B2BBC" w:rsidP="00500ED2">
            <w:pPr>
              <w:tabs>
                <w:tab w:val="left" w:pos="284"/>
              </w:tabs>
              <w:spacing w:line="360" w:lineRule="auto"/>
              <w:jc w:val="both"/>
              <w:rPr>
                <w:rFonts w:cs="Arial"/>
                <w:bCs/>
                <w:lang w:val="fr-FR"/>
              </w:rPr>
            </w:pPr>
            <w:proofErr w:type="spellStart"/>
            <w:r w:rsidRPr="008A40B7">
              <w:rPr>
                <w:rFonts w:cs="Arial"/>
                <w:bCs/>
                <w:lang w:val="fr-FR"/>
              </w:rPr>
              <w:t>Employee</w:t>
            </w:r>
            <w:proofErr w:type="spellEnd"/>
          </w:p>
        </w:tc>
      </w:tr>
      <w:tr w:rsidR="006B2BBC" w:rsidRPr="005437DC" w:rsidTr="00500ED2">
        <w:tc>
          <w:tcPr>
            <w:tcW w:w="5098" w:type="dxa"/>
            <w:tcBorders>
              <w:top w:val="single" w:sz="4" w:space="0" w:color="FFFFFF"/>
              <w:bottom w:val="single" w:sz="4" w:space="0" w:color="FFFFFF"/>
            </w:tcBorders>
          </w:tcPr>
          <w:p w:rsidR="006B2BBC" w:rsidRPr="008A40B7" w:rsidRDefault="006B2BBC" w:rsidP="00500ED2">
            <w:pPr>
              <w:tabs>
                <w:tab w:val="left" w:pos="284"/>
              </w:tabs>
              <w:spacing w:line="360" w:lineRule="auto"/>
              <w:jc w:val="both"/>
              <w:rPr>
                <w:rFonts w:cs="Arial"/>
                <w:bCs/>
                <w:lang w:val="fr-FR"/>
              </w:rPr>
            </w:pPr>
            <w:proofErr w:type="spellStart"/>
            <w:r w:rsidRPr="008A40B7">
              <w:rPr>
                <w:rFonts w:cs="Arial"/>
                <w:bCs/>
                <w:lang w:val="fr-FR"/>
              </w:rPr>
              <w:t>Worker</w:t>
            </w:r>
            <w:proofErr w:type="spellEnd"/>
          </w:p>
        </w:tc>
      </w:tr>
      <w:tr w:rsidR="006B2BBC" w:rsidRPr="005437DC" w:rsidTr="00500ED2">
        <w:tc>
          <w:tcPr>
            <w:tcW w:w="5098" w:type="dxa"/>
            <w:tcBorders>
              <w:top w:val="single" w:sz="4" w:space="0" w:color="FFFFFF"/>
              <w:bottom w:val="single" w:sz="4" w:space="0" w:color="FFFFFF"/>
            </w:tcBorders>
          </w:tcPr>
          <w:p w:rsidR="006B2BBC" w:rsidRPr="008A40B7" w:rsidRDefault="006B2BBC" w:rsidP="00500ED2">
            <w:pPr>
              <w:tabs>
                <w:tab w:val="left" w:pos="284"/>
              </w:tabs>
              <w:spacing w:line="360" w:lineRule="auto"/>
              <w:jc w:val="both"/>
              <w:rPr>
                <w:rFonts w:cs="Arial"/>
                <w:bCs/>
                <w:lang w:val="fr-FR"/>
              </w:rPr>
            </w:pPr>
            <w:proofErr w:type="spellStart"/>
            <w:r w:rsidRPr="00500ED2">
              <w:rPr>
                <w:rFonts w:cs="Arial"/>
                <w:bCs/>
                <w:lang w:val="fr-FR"/>
              </w:rPr>
              <w:t>Other</w:t>
            </w:r>
            <w:proofErr w:type="spellEnd"/>
            <w:r w:rsidRPr="00500ED2">
              <w:rPr>
                <w:rFonts w:cs="Arial"/>
                <w:bCs/>
                <w:lang w:val="fr-FR"/>
              </w:rPr>
              <w:t xml:space="preserve"> </w:t>
            </w:r>
            <w:r>
              <w:rPr>
                <w:rFonts w:cs="Arial"/>
                <w:bCs/>
                <w:lang w:val="fr-FR"/>
              </w:rPr>
              <w:t>non-</w:t>
            </w:r>
            <w:proofErr w:type="spellStart"/>
            <w:r>
              <w:rPr>
                <w:rFonts w:cs="Arial"/>
                <w:bCs/>
                <w:lang w:val="fr-FR"/>
              </w:rPr>
              <w:t>workers</w:t>
            </w:r>
            <w:proofErr w:type="spellEnd"/>
          </w:p>
        </w:tc>
      </w:tr>
    </w:tbl>
    <w:p w:rsidR="008E33A7" w:rsidRDefault="00BF64E7"/>
    <w:sectPr w:rsidR="008E33A7" w:rsidSect="007E15A0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BBC"/>
    <w:rsid w:val="004C0E02"/>
    <w:rsid w:val="006B2BBC"/>
    <w:rsid w:val="007E15A0"/>
    <w:rsid w:val="00BF6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E5E25A5"/>
  <w14:defaultImageDpi w14:val="32767"/>
  <w15:chartTrackingRefBased/>
  <w15:docId w15:val="{CB590133-CAE7-D041-902C-E1552540A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B2BBC"/>
    <w:rPr>
      <w:rFonts w:ascii="Times New Roman" w:eastAsia="Times New Roman" w:hAnsi="Times New Roman" w:cs="Times New Roman"/>
      <w:lang w:val="en-US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etableauclaire">
    <w:name w:val="Grid Table Light"/>
    <w:basedOn w:val="TableauNormal"/>
    <w:uiPriority w:val="40"/>
    <w:rsid w:val="006B2BBC"/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293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Fanny Delehaye</dc:creator>
  <cp:keywords/>
  <dc:description/>
  <cp:lastModifiedBy>Fanny Delehaye</cp:lastModifiedBy>
  <cp:revision>2</cp:revision>
  <dcterms:created xsi:type="dcterms:W3CDTF">2023-10-20T08:30:00Z</dcterms:created>
  <dcterms:modified xsi:type="dcterms:W3CDTF">2023-10-20T08:31:00Z</dcterms:modified>
</cp:coreProperties>
</file>