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0EC14" w14:textId="23A0477C" w:rsidR="00EF1D1F" w:rsidRDefault="00722075">
      <w:pPr>
        <w:rPr>
          <w:rFonts w:ascii="Times New Roman" w:hAnsi="Times New Roman" w:cs="Times New Roman"/>
          <w:sz w:val="24"/>
          <w:szCs w:val="24"/>
        </w:rPr>
      </w:pPr>
      <w:r w:rsidRPr="00722075">
        <w:rPr>
          <w:rFonts w:ascii="Times New Roman" w:hAnsi="Times New Roman" w:cs="Times New Roman"/>
          <w:sz w:val="24"/>
          <w:szCs w:val="24"/>
        </w:rPr>
        <w:t xml:space="preserve">Figure S1. Scatter plot of SNPs associated with </w:t>
      </w:r>
      <w:r w:rsidRPr="00722075">
        <w:rPr>
          <w:rFonts w:ascii="Times New Roman" w:hAnsi="Times New Roman" w:cs="Times New Roman"/>
          <w:sz w:val="24"/>
          <w:szCs w:val="24"/>
        </w:rPr>
        <w:t>UFAs level</w:t>
      </w:r>
      <w:r w:rsidRPr="00722075">
        <w:rPr>
          <w:rFonts w:ascii="Times New Roman" w:hAnsi="Times New Roman" w:cs="Times New Roman"/>
          <w:sz w:val="24"/>
          <w:szCs w:val="24"/>
        </w:rPr>
        <w:t xml:space="preserve"> and their risk of </w:t>
      </w:r>
      <w:r w:rsidRPr="00722075">
        <w:rPr>
          <w:rFonts w:ascii="Times New Roman" w:hAnsi="Times New Roman" w:cs="Times New Roman"/>
          <w:sz w:val="24"/>
          <w:szCs w:val="24"/>
        </w:rPr>
        <w:t>ADHD</w:t>
      </w:r>
      <w:r>
        <w:rPr>
          <w:rFonts w:ascii="Times New Roman" w:hAnsi="Times New Roman" w:cs="Times New Roman"/>
          <w:sz w:val="24"/>
          <w:szCs w:val="24"/>
        </w:rPr>
        <w:t xml:space="preserve">. a) MFUAs level; b) PFUAs level; c) </w:t>
      </w:r>
      <w:r w:rsidRPr="00586C92">
        <w:rPr>
          <w:rFonts w:ascii="Times New Roman" w:hAnsi="Times New Roman" w:cs="Times New Roman"/>
          <w:sz w:val="24"/>
          <w:szCs w:val="24"/>
        </w:rPr>
        <w:t>Omega-3 PUFAs level</w:t>
      </w:r>
      <w:r>
        <w:rPr>
          <w:rFonts w:ascii="Times New Roman" w:hAnsi="Times New Roman" w:cs="Times New Roman"/>
          <w:sz w:val="24"/>
          <w:szCs w:val="24"/>
        </w:rPr>
        <w:t>; d)</w:t>
      </w:r>
      <w:r w:rsidRPr="00722075">
        <w:rPr>
          <w:rFonts w:ascii="Times New Roman" w:hAnsi="Times New Roman" w:cs="Times New Roman"/>
          <w:sz w:val="24"/>
          <w:szCs w:val="24"/>
        </w:rPr>
        <w:t xml:space="preserve"> </w:t>
      </w:r>
      <w:r w:rsidRPr="00586C92">
        <w:rPr>
          <w:rFonts w:ascii="Times New Roman" w:hAnsi="Times New Roman" w:cs="Times New Roman"/>
          <w:sz w:val="24"/>
          <w:szCs w:val="24"/>
        </w:rPr>
        <w:t>Omega-6 PUFAs level</w:t>
      </w:r>
      <w:r>
        <w:rPr>
          <w:rFonts w:ascii="Times New Roman" w:hAnsi="Times New Roman" w:cs="Times New Roman"/>
          <w:sz w:val="24"/>
          <w:szCs w:val="24"/>
        </w:rPr>
        <w:t xml:space="preserve">; e) </w:t>
      </w:r>
      <w:r w:rsidRPr="00586C92">
        <w:rPr>
          <w:rFonts w:ascii="Times New Roman" w:hAnsi="Times New Roman" w:cs="Times New Roman"/>
          <w:sz w:val="24"/>
          <w:szCs w:val="24"/>
        </w:rPr>
        <w:t>DHA level</w:t>
      </w:r>
      <w:r>
        <w:rPr>
          <w:rFonts w:ascii="Times New Roman" w:hAnsi="Times New Roman" w:cs="Times New Roman"/>
          <w:sz w:val="24"/>
          <w:szCs w:val="24"/>
        </w:rPr>
        <w:t xml:space="preserve">; f) </w:t>
      </w:r>
      <w:r w:rsidRPr="00586C92">
        <w:rPr>
          <w:rFonts w:ascii="Times New Roman" w:hAnsi="Times New Roman" w:cs="Times New Roman"/>
          <w:sz w:val="24"/>
          <w:szCs w:val="24"/>
        </w:rPr>
        <w:t>LA level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31157C" w14:textId="28B056B3" w:rsidR="00722075" w:rsidRDefault="00722075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2D49F69" wp14:editId="337EB3B2">
            <wp:extent cx="6120000" cy="8739052"/>
            <wp:effectExtent l="0" t="0" r="0" b="5080"/>
            <wp:docPr id="18891095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686" cy="8745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F3047" w14:textId="136A371B" w:rsidR="00125DF7" w:rsidRDefault="00125DF7" w:rsidP="00125DF7">
      <w:pPr>
        <w:rPr>
          <w:rFonts w:ascii="Times New Roman" w:hAnsi="Times New Roman" w:cs="Times New Roman"/>
          <w:sz w:val="24"/>
          <w:szCs w:val="24"/>
        </w:rPr>
      </w:pPr>
      <w:r w:rsidRPr="00125DF7">
        <w:rPr>
          <w:rFonts w:ascii="Times New Roman" w:hAnsi="Times New Roman" w:cs="Times New Roman"/>
          <w:sz w:val="24"/>
          <w:szCs w:val="24"/>
        </w:rPr>
        <w:lastRenderedPageBreak/>
        <w:t xml:space="preserve">Figure S2. Forest plot of </w:t>
      </w:r>
      <w:r w:rsidRPr="00AA6099">
        <w:rPr>
          <w:rFonts w:ascii="Times New Roman" w:hAnsi="Times New Roman" w:cs="Times New Roman"/>
          <w:sz w:val="24"/>
          <w:szCs w:val="24"/>
        </w:rPr>
        <w:t>individual causal estimates for each SNP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5DF7">
        <w:rPr>
          <w:rFonts w:ascii="Times New Roman" w:hAnsi="Times New Roman" w:cs="Times New Roman"/>
          <w:sz w:val="24"/>
          <w:szCs w:val="24"/>
        </w:rPr>
        <w:t>associated with</w:t>
      </w:r>
      <w:r w:rsidRPr="00722075">
        <w:rPr>
          <w:rFonts w:ascii="Times New Roman" w:hAnsi="Times New Roman" w:cs="Times New Roman"/>
          <w:sz w:val="24"/>
          <w:szCs w:val="24"/>
        </w:rPr>
        <w:t xml:space="preserve"> UFAs level and their risk of ADHD</w:t>
      </w:r>
      <w:r>
        <w:rPr>
          <w:rFonts w:ascii="Times New Roman" w:hAnsi="Times New Roman" w:cs="Times New Roman"/>
          <w:sz w:val="24"/>
          <w:szCs w:val="24"/>
        </w:rPr>
        <w:t xml:space="preserve">. a) MFUAs level; b) PFUAs level; c) </w:t>
      </w:r>
      <w:r w:rsidRPr="00586C92">
        <w:rPr>
          <w:rFonts w:ascii="Times New Roman" w:hAnsi="Times New Roman" w:cs="Times New Roman"/>
          <w:sz w:val="24"/>
          <w:szCs w:val="24"/>
        </w:rPr>
        <w:t>Omega-3 PUFAs level</w:t>
      </w:r>
      <w:r>
        <w:rPr>
          <w:rFonts w:ascii="Times New Roman" w:hAnsi="Times New Roman" w:cs="Times New Roman"/>
          <w:sz w:val="24"/>
          <w:szCs w:val="24"/>
        </w:rPr>
        <w:t>; d)</w:t>
      </w:r>
      <w:r w:rsidRPr="00722075">
        <w:rPr>
          <w:rFonts w:ascii="Times New Roman" w:hAnsi="Times New Roman" w:cs="Times New Roman"/>
          <w:sz w:val="24"/>
          <w:szCs w:val="24"/>
        </w:rPr>
        <w:t xml:space="preserve"> </w:t>
      </w:r>
      <w:r w:rsidRPr="00586C92">
        <w:rPr>
          <w:rFonts w:ascii="Times New Roman" w:hAnsi="Times New Roman" w:cs="Times New Roman"/>
          <w:sz w:val="24"/>
          <w:szCs w:val="24"/>
        </w:rPr>
        <w:t>Omega-6 PUFAs level</w:t>
      </w:r>
      <w:r>
        <w:rPr>
          <w:rFonts w:ascii="Times New Roman" w:hAnsi="Times New Roman" w:cs="Times New Roman"/>
          <w:sz w:val="24"/>
          <w:szCs w:val="24"/>
        </w:rPr>
        <w:t xml:space="preserve">; e) </w:t>
      </w:r>
      <w:r w:rsidRPr="00586C92">
        <w:rPr>
          <w:rFonts w:ascii="Times New Roman" w:hAnsi="Times New Roman" w:cs="Times New Roman"/>
          <w:sz w:val="24"/>
          <w:szCs w:val="24"/>
        </w:rPr>
        <w:t>DHA level</w:t>
      </w:r>
      <w:r>
        <w:rPr>
          <w:rFonts w:ascii="Times New Roman" w:hAnsi="Times New Roman" w:cs="Times New Roman"/>
          <w:sz w:val="24"/>
          <w:szCs w:val="24"/>
        </w:rPr>
        <w:t xml:space="preserve">; f) </w:t>
      </w:r>
      <w:r w:rsidRPr="00586C92">
        <w:rPr>
          <w:rFonts w:ascii="Times New Roman" w:hAnsi="Times New Roman" w:cs="Times New Roman"/>
          <w:sz w:val="24"/>
          <w:szCs w:val="24"/>
        </w:rPr>
        <w:t>LA level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9679D8" w14:textId="4FA73B8B" w:rsidR="003119DC" w:rsidRDefault="003119DC" w:rsidP="00125DF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591DCE7" wp14:editId="354BCBE2">
            <wp:extent cx="6120063" cy="8543108"/>
            <wp:effectExtent l="0" t="0" r="0" b="0"/>
            <wp:docPr id="91769597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868" cy="854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44CEB" w14:textId="0ED6E5E1" w:rsidR="00E54B99" w:rsidRDefault="00E54B99" w:rsidP="00E54B99">
      <w:pPr>
        <w:rPr>
          <w:rFonts w:ascii="Times New Roman" w:hAnsi="Times New Roman" w:cs="Times New Roman"/>
          <w:sz w:val="24"/>
          <w:szCs w:val="24"/>
        </w:rPr>
      </w:pPr>
      <w:r w:rsidRPr="00E54B99">
        <w:rPr>
          <w:rFonts w:ascii="Times New Roman" w:hAnsi="Times New Roman" w:cs="Times New Roman"/>
          <w:sz w:val="24"/>
          <w:szCs w:val="24"/>
        </w:rPr>
        <w:lastRenderedPageBreak/>
        <w:t>Figure S</w:t>
      </w:r>
      <w:r w:rsidR="009E51D2">
        <w:rPr>
          <w:rFonts w:ascii="Times New Roman" w:hAnsi="Times New Roman" w:cs="Times New Roman"/>
          <w:sz w:val="24"/>
          <w:szCs w:val="24"/>
        </w:rPr>
        <w:t>3</w:t>
      </w:r>
      <w:r w:rsidRPr="00E54B99">
        <w:rPr>
          <w:rFonts w:ascii="Times New Roman" w:hAnsi="Times New Roman" w:cs="Times New Roman"/>
          <w:sz w:val="24"/>
          <w:szCs w:val="24"/>
        </w:rPr>
        <w:t>. Leave-one-out of SNPs associated</w:t>
      </w:r>
      <w:r w:rsidR="009E51D2" w:rsidRPr="00722075">
        <w:rPr>
          <w:rFonts w:ascii="Times New Roman" w:hAnsi="Times New Roman" w:cs="Times New Roman"/>
          <w:sz w:val="24"/>
          <w:szCs w:val="24"/>
        </w:rPr>
        <w:t xml:space="preserve"> with UFAs level and their risk of ADHD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a) MFUAs level; b) PFUAs level; c) </w:t>
      </w:r>
      <w:r w:rsidRPr="00586C92">
        <w:rPr>
          <w:rFonts w:ascii="Times New Roman" w:hAnsi="Times New Roman" w:cs="Times New Roman"/>
          <w:sz w:val="24"/>
          <w:szCs w:val="24"/>
        </w:rPr>
        <w:t>Omega-3 PUFAs level</w:t>
      </w:r>
      <w:r>
        <w:rPr>
          <w:rFonts w:ascii="Times New Roman" w:hAnsi="Times New Roman" w:cs="Times New Roman"/>
          <w:sz w:val="24"/>
          <w:szCs w:val="24"/>
        </w:rPr>
        <w:t>; d)</w:t>
      </w:r>
      <w:r w:rsidRPr="00722075">
        <w:rPr>
          <w:rFonts w:ascii="Times New Roman" w:hAnsi="Times New Roman" w:cs="Times New Roman"/>
          <w:sz w:val="24"/>
          <w:szCs w:val="24"/>
        </w:rPr>
        <w:t xml:space="preserve"> </w:t>
      </w:r>
      <w:r w:rsidRPr="00586C92">
        <w:rPr>
          <w:rFonts w:ascii="Times New Roman" w:hAnsi="Times New Roman" w:cs="Times New Roman"/>
          <w:sz w:val="24"/>
          <w:szCs w:val="24"/>
        </w:rPr>
        <w:t>Omega-6 PUFAs level</w:t>
      </w:r>
      <w:r>
        <w:rPr>
          <w:rFonts w:ascii="Times New Roman" w:hAnsi="Times New Roman" w:cs="Times New Roman"/>
          <w:sz w:val="24"/>
          <w:szCs w:val="24"/>
        </w:rPr>
        <w:t xml:space="preserve">; e) </w:t>
      </w:r>
      <w:r w:rsidRPr="00586C92">
        <w:rPr>
          <w:rFonts w:ascii="Times New Roman" w:hAnsi="Times New Roman" w:cs="Times New Roman"/>
          <w:sz w:val="24"/>
          <w:szCs w:val="24"/>
        </w:rPr>
        <w:t>DHA level</w:t>
      </w:r>
      <w:r>
        <w:rPr>
          <w:rFonts w:ascii="Times New Roman" w:hAnsi="Times New Roman" w:cs="Times New Roman"/>
          <w:sz w:val="24"/>
          <w:szCs w:val="24"/>
        </w:rPr>
        <w:t xml:space="preserve">; f) </w:t>
      </w:r>
      <w:r w:rsidRPr="00586C92">
        <w:rPr>
          <w:rFonts w:ascii="Times New Roman" w:hAnsi="Times New Roman" w:cs="Times New Roman"/>
          <w:sz w:val="24"/>
          <w:szCs w:val="24"/>
        </w:rPr>
        <w:t>LA level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6407BD" w14:textId="0994E7CC" w:rsidR="00035B14" w:rsidRPr="00E54B99" w:rsidRDefault="000D6340" w:rsidP="00125DF7">
      <w:pPr>
        <w:rPr>
          <w:rFonts w:ascii="Times New Roman" w:hAnsi="Times New Roman" w:cs="Times New Roman" w:hint="eastAsia"/>
          <w:sz w:val="24"/>
          <w:szCs w:val="24"/>
        </w:rPr>
      </w:pPr>
      <w:r>
        <w:rPr>
          <w:noProof/>
        </w:rPr>
        <w:drawing>
          <wp:inline distT="0" distB="0" distL="0" distR="0" wp14:anchorId="559D256B" wp14:editId="0BAD7A67">
            <wp:extent cx="6118604" cy="8758645"/>
            <wp:effectExtent l="0" t="0" r="0" b="4445"/>
            <wp:docPr id="77956696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409" cy="8775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10526" w14:textId="77777777" w:rsidR="00CB46BE" w:rsidRDefault="009E51D2" w:rsidP="00CB46BE">
      <w:pPr>
        <w:rPr>
          <w:rFonts w:ascii="Times New Roman" w:hAnsi="Times New Roman" w:cs="Times New Roman"/>
          <w:sz w:val="24"/>
          <w:szCs w:val="24"/>
        </w:rPr>
      </w:pPr>
      <w:r w:rsidRPr="009E51D2">
        <w:rPr>
          <w:rFonts w:ascii="Times New Roman" w:hAnsi="Times New Roman" w:cs="Times New Roman"/>
          <w:sz w:val="24"/>
          <w:szCs w:val="24"/>
        </w:rPr>
        <w:lastRenderedPageBreak/>
        <w:t>Figure S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E51D2">
        <w:rPr>
          <w:rFonts w:ascii="Times New Roman" w:hAnsi="Times New Roman" w:cs="Times New Roman"/>
          <w:sz w:val="24"/>
          <w:szCs w:val="24"/>
        </w:rPr>
        <w:t xml:space="preserve">. Funnel plot of SNPs </w:t>
      </w:r>
      <w:r w:rsidR="00CB46BE" w:rsidRPr="00E54B99">
        <w:rPr>
          <w:rFonts w:ascii="Times New Roman" w:hAnsi="Times New Roman" w:cs="Times New Roman"/>
          <w:sz w:val="24"/>
          <w:szCs w:val="24"/>
        </w:rPr>
        <w:t>SNPs associated</w:t>
      </w:r>
      <w:r w:rsidR="00CB46BE" w:rsidRPr="00722075">
        <w:rPr>
          <w:rFonts w:ascii="Times New Roman" w:hAnsi="Times New Roman" w:cs="Times New Roman"/>
          <w:sz w:val="24"/>
          <w:szCs w:val="24"/>
        </w:rPr>
        <w:t xml:space="preserve"> with UFAs level and their risk of ADHD</w:t>
      </w:r>
      <w:r w:rsidR="00CB46BE">
        <w:rPr>
          <w:rFonts w:ascii="Times New Roman" w:hAnsi="Times New Roman" w:cs="Times New Roman"/>
          <w:sz w:val="24"/>
          <w:szCs w:val="24"/>
        </w:rPr>
        <w:t xml:space="preserve">. a) MFUAs level; b) PFUAs level; c) </w:t>
      </w:r>
      <w:r w:rsidR="00CB46BE" w:rsidRPr="00586C92">
        <w:rPr>
          <w:rFonts w:ascii="Times New Roman" w:hAnsi="Times New Roman" w:cs="Times New Roman"/>
          <w:sz w:val="24"/>
          <w:szCs w:val="24"/>
        </w:rPr>
        <w:t>Omega-3 PUFAs level</w:t>
      </w:r>
      <w:r w:rsidR="00CB46BE">
        <w:rPr>
          <w:rFonts w:ascii="Times New Roman" w:hAnsi="Times New Roman" w:cs="Times New Roman"/>
          <w:sz w:val="24"/>
          <w:szCs w:val="24"/>
        </w:rPr>
        <w:t>; d)</w:t>
      </w:r>
      <w:r w:rsidR="00CB46BE" w:rsidRPr="00722075">
        <w:rPr>
          <w:rFonts w:ascii="Times New Roman" w:hAnsi="Times New Roman" w:cs="Times New Roman"/>
          <w:sz w:val="24"/>
          <w:szCs w:val="24"/>
        </w:rPr>
        <w:t xml:space="preserve"> </w:t>
      </w:r>
      <w:r w:rsidR="00CB46BE" w:rsidRPr="00586C92">
        <w:rPr>
          <w:rFonts w:ascii="Times New Roman" w:hAnsi="Times New Roman" w:cs="Times New Roman"/>
          <w:sz w:val="24"/>
          <w:szCs w:val="24"/>
        </w:rPr>
        <w:t>Omega-6 PUFAs level</w:t>
      </w:r>
      <w:r w:rsidR="00CB46BE">
        <w:rPr>
          <w:rFonts w:ascii="Times New Roman" w:hAnsi="Times New Roman" w:cs="Times New Roman"/>
          <w:sz w:val="24"/>
          <w:szCs w:val="24"/>
        </w:rPr>
        <w:t xml:space="preserve">; e) </w:t>
      </w:r>
      <w:r w:rsidR="00CB46BE" w:rsidRPr="00586C92">
        <w:rPr>
          <w:rFonts w:ascii="Times New Roman" w:hAnsi="Times New Roman" w:cs="Times New Roman"/>
          <w:sz w:val="24"/>
          <w:szCs w:val="24"/>
        </w:rPr>
        <w:t>DHA level</w:t>
      </w:r>
      <w:r w:rsidR="00CB46BE">
        <w:rPr>
          <w:rFonts w:ascii="Times New Roman" w:hAnsi="Times New Roman" w:cs="Times New Roman"/>
          <w:sz w:val="24"/>
          <w:szCs w:val="24"/>
        </w:rPr>
        <w:t xml:space="preserve">; f) </w:t>
      </w:r>
      <w:r w:rsidR="00CB46BE" w:rsidRPr="00586C92">
        <w:rPr>
          <w:rFonts w:ascii="Times New Roman" w:hAnsi="Times New Roman" w:cs="Times New Roman"/>
          <w:sz w:val="24"/>
          <w:szCs w:val="24"/>
        </w:rPr>
        <w:t>LA level</w:t>
      </w:r>
      <w:r w:rsidR="00CB46BE">
        <w:rPr>
          <w:rFonts w:ascii="Times New Roman" w:hAnsi="Times New Roman" w:cs="Times New Roman"/>
          <w:sz w:val="24"/>
          <w:szCs w:val="24"/>
        </w:rPr>
        <w:t>.</w:t>
      </w:r>
    </w:p>
    <w:p w14:paraId="4A6289D5" w14:textId="19AE007E" w:rsidR="000D1D4B" w:rsidRPr="00CB46BE" w:rsidRDefault="00AD68A1">
      <w:pPr>
        <w:rPr>
          <w:rFonts w:ascii="Times New Roman" w:hAnsi="Times New Roman" w:cs="Times New Roman" w:hint="eastAsia"/>
          <w:sz w:val="24"/>
          <w:szCs w:val="24"/>
        </w:rPr>
      </w:pPr>
      <w:r>
        <w:rPr>
          <w:noProof/>
        </w:rPr>
        <w:drawing>
          <wp:inline distT="0" distB="0" distL="0" distR="0" wp14:anchorId="2377FEFD" wp14:editId="336EC60B">
            <wp:extent cx="6119495" cy="8758646"/>
            <wp:effectExtent l="0" t="0" r="0" b="4445"/>
            <wp:docPr id="98003587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156" cy="8762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1D4B" w:rsidRPr="00CB46BE" w:rsidSect="00AA315C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2893C" w14:textId="77777777" w:rsidR="001574B9" w:rsidRDefault="001574B9" w:rsidP="00722075">
      <w:r>
        <w:separator/>
      </w:r>
    </w:p>
  </w:endnote>
  <w:endnote w:type="continuationSeparator" w:id="0">
    <w:p w14:paraId="161CDCA6" w14:textId="77777777" w:rsidR="001574B9" w:rsidRDefault="001574B9" w:rsidP="00722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91DBB" w14:textId="77777777" w:rsidR="001574B9" w:rsidRDefault="001574B9" w:rsidP="00722075">
      <w:r>
        <w:separator/>
      </w:r>
    </w:p>
  </w:footnote>
  <w:footnote w:type="continuationSeparator" w:id="0">
    <w:p w14:paraId="3CBEE317" w14:textId="77777777" w:rsidR="001574B9" w:rsidRDefault="001574B9" w:rsidP="007220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C62060C5-6D96-43B1-857A-90E8FDD6A8E7}"/>
    <w:docVar w:name="KY_MEDREF_VERSION" w:val="3"/>
  </w:docVars>
  <w:rsids>
    <w:rsidRoot w:val="000C7357"/>
    <w:rsid w:val="00035B14"/>
    <w:rsid w:val="000C7357"/>
    <w:rsid w:val="000D1D4B"/>
    <w:rsid w:val="000D6340"/>
    <w:rsid w:val="00125DF7"/>
    <w:rsid w:val="001574B9"/>
    <w:rsid w:val="003119DC"/>
    <w:rsid w:val="00345FAC"/>
    <w:rsid w:val="00722075"/>
    <w:rsid w:val="009E51D2"/>
    <w:rsid w:val="00AA315C"/>
    <w:rsid w:val="00AD68A1"/>
    <w:rsid w:val="00B93EE8"/>
    <w:rsid w:val="00C64887"/>
    <w:rsid w:val="00CB46BE"/>
    <w:rsid w:val="00D71EFE"/>
    <w:rsid w:val="00DB0C0C"/>
    <w:rsid w:val="00E54B99"/>
    <w:rsid w:val="00EF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0429DF"/>
  <w15:chartTrackingRefBased/>
  <w15:docId w15:val="{814077C9-2049-4765-807B-77477EC43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6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207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20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20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207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Zuxing</dc:creator>
  <cp:keywords/>
  <dc:description/>
  <cp:lastModifiedBy>Wang Zuxing</cp:lastModifiedBy>
  <cp:revision>13</cp:revision>
  <dcterms:created xsi:type="dcterms:W3CDTF">2023-06-11T08:01:00Z</dcterms:created>
  <dcterms:modified xsi:type="dcterms:W3CDTF">2023-06-11T08:56:00Z</dcterms:modified>
</cp:coreProperties>
</file>