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7AD67" w14:textId="77777777" w:rsidR="0046003F" w:rsidRPr="004E7A9B" w:rsidRDefault="0046003F" w:rsidP="0046003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E7A9B">
        <w:rPr>
          <w:rFonts w:ascii="Times New Roman" w:hAnsi="Times New Roman" w:cs="Times New Roman"/>
          <w:b/>
          <w:sz w:val="24"/>
          <w:szCs w:val="24"/>
          <w:lang w:val="en-US"/>
        </w:rPr>
        <w:t>Synthesis, characterization and activity evaluation of (Cu</w:t>
      </w:r>
      <w:r w:rsidRPr="004E7A9B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2</w:t>
      </w:r>
      <w:r w:rsidRPr="004E7A9B">
        <w:rPr>
          <w:rFonts w:ascii="Times New Roman" w:hAnsi="Times New Roman" w:cs="Times New Roman"/>
          <w:b/>
          <w:sz w:val="24"/>
          <w:szCs w:val="24"/>
          <w:lang w:val="en-US"/>
        </w:rPr>
        <w:t>O or Ag</w:t>
      </w:r>
      <w:r w:rsidRPr="004E7A9B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2</w:t>
      </w:r>
      <w:r w:rsidRPr="004E7A9B">
        <w:rPr>
          <w:rFonts w:ascii="Times New Roman" w:hAnsi="Times New Roman" w:cs="Times New Roman"/>
          <w:b/>
          <w:sz w:val="24"/>
          <w:szCs w:val="24"/>
          <w:lang w:val="en-US"/>
        </w:rPr>
        <w:t>O)-N-TiO</w:t>
      </w:r>
      <w:r w:rsidRPr="004E7A9B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2</w:t>
      </w:r>
      <w:r w:rsidRPr="004E7A9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photocatalysts for </w:t>
      </w:r>
      <w:r w:rsidRPr="004E7A9B">
        <w:rPr>
          <w:rFonts w:ascii="Times New Roman" w:hAnsi="Times New Roman" w:cs="Times New Roman"/>
          <w:b/>
          <w:i/>
          <w:sz w:val="24"/>
          <w:szCs w:val="24"/>
          <w:lang w:val="en-US"/>
        </w:rPr>
        <w:t>E. coli</w:t>
      </w:r>
      <w:r w:rsidRPr="004E7A9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inhibition and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trichloroethylene</w:t>
      </w:r>
      <w:r w:rsidRPr="004E7A9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degradation</w:t>
      </w:r>
    </w:p>
    <w:p w14:paraId="091440E8" w14:textId="77777777" w:rsidR="0046003F" w:rsidRPr="004E7A9B" w:rsidRDefault="0046003F" w:rsidP="0046003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90ABAC0" w14:textId="77777777" w:rsidR="0046003F" w:rsidRPr="004E7A9B" w:rsidRDefault="0046003F" w:rsidP="0046003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 w:rsidRPr="004E7A9B">
        <w:rPr>
          <w:rFonts w:ascii="Times New Roman" w:hAnsi="Times New Roman" w:cs="Times New Roman"/>
          <w:b/>
          <w:sz w:val="24"/>
          <w:szCs w:val="24"/>
        </w:rPr>
        <w:t>Quézia de Souza Jesus Pessanha</w:t>
      </w:r>
      <w:r w:rsidRPr="004E7A9B">
        <w:rPr>
          <w:rFonts w:ascii="Times New Roman" w:hAnsi="Times New Roman" w:cs="Times New Roman"/>
          <w:b/>
          <w:sz w:val="24"/>
          <w:szCs w:val="24"/>
          <w:vertAlign w:val="superscript"/>
        </w:rPr>
        <w:t>a</w:t>
      </w:r>
      <w:r w:rsidRPr="004E7A9B"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>Laura Merlo-Camuñas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4E7A9B">
        <w:rPr>
          <w:rFonts w:ascii="Times New Roman" w:hAnsi="Times New Roman" w:cs="Times New Roman"/>
          <w:b/>
          <w:sz w:val="24"/>
          <w:szCs w:val="24"/>
        </w:rPr>
        <w:t>Camila Fernanda Waltero Orjuela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a</w:t>
      </w:r>
      <w:r w:rsidRPr="004E7A9B">
        <w:rPr>
          <w:rFonts w:ascii="Times New Roman" w:hAnsi="Times New Roman" w:cs="Times New Roman"/>
          <w:b/>
          <w:sz w:val="24"/>
          <w:szCs w:val="24"/>
        </w:rPr>
        <w:t>, Marcelo Domingos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a</w:t>
      </w:r>
      <w:r w:rsidRPr="004E7A9B">
        <w:rPr>
          <w:rFonts w:ascii="Times New Roman" w:hAnsi="Times New Roman" w:cs="Times New Roman"/>
          <w:b/>
          <w:sz w:val="24"/>
          <w:szCs w:val="24"/>
        </w:rPr>
        <w:t>, Benigno Sánchez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b</w:t>
      </w:r>
      <w:r w:rsidRPr="004E7A9B">
        <w:rPr>
          <w:rFonts w:ascii="Times New Roman" w:hAnsi="Times New Roman" w:cs="Times New Roman"/>
          <w:b/>
          <w:sz w:val="24"/>
          <w:szCs w:val="24"/>
        </w:rPr>
        <w:t>, Maria Cristina Canela</w:t>
      </w:r>
      <w:r w:rsidRPr="004E7A9B">
        <w:rPr>
          <w:rFonts w:ascii="Times New Roman" w:hAnsi="Times New Roman" w:cs="Times New Roman"/>
          <w:b/>
          <w:sz w:val="24"/>
          <w:szCs w:val="24"/>
          <w:vertAlign w:val="superscript"/>
        </w:rPr>
        <w:t>a*</w:t>
      </w:r>
    </w:p>
    <w:p w14:paraId="5BAB59F9" w14:textId="77777777" w:rsidR="0046003F" w:rsidRDefault="0046003F" w:rsidP="0046003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7A799D2" w14:textId="77777777" w:rsidR="0046003F" w:rsidRPr="000D72CA" w:rsidRDefault="0046003F" w:rsidP="0046003F">
      <w:pPr>
        <w:spacing w:after="0" w:line="360" w:lineRule="auto"/>
        <w:ind w:hanging="2"/>
        <w:rPr>
          <w:rStyle w:val="Hyperlink"/>
          <w:rFonts w:ascii="Times New Roman" w:hAnsi="Times New Roman" w:cs="Times New Roman"/>
          <w:sz w:val="24"/>
          <w:szCs w:val="24"/>
        </w:rPr>
      </w:pPr>
      <w:r w:rsidRPr="000D72CA">
        <w:rPr>
          <w:rFonts w:ascii="Times New Roman" w:hAnsi="Times New Roman" w:cs="Times New Roman"/>
          <w:sz w:val="24"/>
          <w:szCs w:val="24"/>
        </w:rPr>
        <w:t xml:space="preserve">*Corresponding author: </w:t>
      </w:r>
      <w:hyperlink r:id="rId5" w:history="1">
        <w:r w:rsidRPr="000D72CA">
          <w:rPr>
            <w:rStyle w:val="Hyperlink"/>
            <w:rFonts w:ascii="Times New Roman" w:hAnsi="Times New Roman" w:cs="Times New Roman"/>
            <w:sz w:val="24"/>
            <w:szCs w:val="24"/>
          </w:rPr>
          <w:t>mccanela@uenf.br</w:t>
        </w:r>
      </w:hyperlink>
    </w:p>
    <w:p w14:paraId="53C4EA80" w14:textId="77777777" w:rsidR="0046003F" w:rsidRPr="004E7A9B" w:rsidRDefault="0046003F" w:rsidP="0046003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46508D7" w14:textId="77777777" w:rsidR="0046003F" w:rsidRPr="004E7A9B" w:rsidRDefault="0046003F" w:rsidP="0046003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7A9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4E7A9B">
        <w:rPr>
          <w:rFonts w:ascii="Times New Roman" w:hAnsi="Times New Roman" w:cs="Times New Roman"/>
          <w:sz w:val="24"/>
          <w:szCs w:val="24"/>
        </w:rPr>
        <w:t xml:space="preserve"> Universidade Estadual do Norte Fluminense Darcy Ribeiro, Avenida Alberto Lamego, 2000, 28013-602, Campos dos Goytacazes, Rio de Janeiro, Brazil.</w:t>
      </w:r>
    </w:p>
    <w:p w14:paraId="7310FFDC" w14:textId="77777777" w:rsidR="0046003F" w:rsidRPr="0046003F" w:rsidRDefault="0046003F" w:rsidP="0046003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5308B8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b</w:t>
      </w:r>
      <w:r w:rsidRPr="005308B8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5308B8">
        <w:rPr>
          <w:rFonts w:ascii="Times New Roman" w:eastAsia="Times New Roman" w:hAnsi="Times New Roman" w:cs="Times New Roman"/>
          <w:sz w:val="24"/>
          <w:szCs w:val="24"/>
          <w:lang w:val="es-ES" w:eastAsia="pt-BR"/>
        </w:rPr>
        <w:t xml:space="preserve">Centro de Investigaciones Energéticas, Medioambientales y Tecnológicas (CIEMAT), </w:t>
      </w:r>
      <w:r w:rsidRPr="005308B8">
        <w:rPr>
          <w:rFonts w:ascii="Times New Roman" w:hAnsi="Times New Roman" w:cs="Times New Roman"/>
          <w:sz w:val="24"/>
          <w:szCs w:val="24"/>
          <w:shd w:val="clear" w:color="auto" w:fill="FFFFFF"/>
          <w:lang w:val="es-ES"/>
        </w:rPr>
        <w:t xml:space="preserve">Av. </w:t>
      </w:r>
      <w:r w:rsidRPr="0046003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Complutense, 40, 28040, Madrid, Spain.</w:t>
      </w:r>
    </w:p>
    <w:p w14:paraId="39B532D4" w14:textId="77777777" w:rsidR="00BE6C15" w:rsidRPr="0046003F" w:rsidRDefault="00BE6C15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76BBCDD" w14:textId="77777777" w:rsidR="00CF15C7" w:rsidRPr="0046003F" w:rsidRDefault="004275EA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6003F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</w:t>
      </w:r>
      <w:r w:rsidR="00BE6C15" w:rsidRPr="0046003F">
        <w:rPr>
          <w:rFonts w:ascii="Times New Roman" w:hAnsi="Times New Roman" w:cs="Times New Roman"/>
          <w:b/>
          <w:sz w:val="24"/>
          <w:szCs w:val="24"/>
          <w:lang w:val="en-US"/>
        </w:rPr>
        <w:t>Information</w:t>
      </w:r>
    </w:p>
    <w:p w14:paraId="7B395FEB" w14:textId="77777777" w:rsidR="00CF15C7" w:rsidRPr="0046003F" w:rsidRDefault="00CF15C7" w:rsidP="000C7085">
      <w:pPr>
        <w:pStyle w:val="Legenda"/>
        <w:keepNext/>
        <w:spacing w:after="0" w:line="360" w:lineRule="auto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  <w:r w:rsidRPr="0046003F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  <w:lang w:val="en-US"/>
        </w:rPr>
        <w:t>Figur</w:t>
      </w:r>
      <w:r w:rsidR="004275EA" w:rsidRPr="0046003F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  <w:lang w:val="en-US"/>
        </w:rPr>
        <w:t>e</w:t>
      </w:r>
      <w:r w:rsidRPr="0046003F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  <w:lang w:val="en-US"/>
        </w:rPr>
        <w:t xml:space="preserve"> </w:t>
      </w:r>
      <w:r w:rsidRPr="004275EA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fldChar w:fldCharType="begin"/>
      </w:r>
      <w:r w:rsidRPr="0046003F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  <w:lang w:val="en-US"/>
        </w:rPr>
        <w:instrText xml:space="preserve"> SEQ Figura \* ARABIC </w:instrText>
      </w:r>
      <w:r w:rsidRPr="004275EA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fldChar w:fldCharType="separate"/>
      </w:r>
      <w:r w:rsidRPr="0046003F">
        <w:rPr>
          <w:rFonts w:ascii="Times New Roman" w:hAnsi="Times New Roman" w:cs="Times New Roman"/>
          <w:b/>
          <w:bCs/>
          <w:i w:val="0"/>
          <w:noProof/>
          <w:color w:val="auto"/>
          <w:sz w:val="24"/>
          <w:szCs w:val="24"/>
          <w:lang w:val="en-US"/>
        </w:rPr>
        <w:t>1</w:t>
      </w:r>
      <w:r w:rsidRPr="004275EA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fldChar w:fldCharType="end"/>
      </w:r>
      <w:r w:rsidRPr="0046003F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  <w:lang w:val="en-US"/>
        </w:rPr>
        <w:t>S.</w:t>
      </w:r>
      <w:r w:rsidRPr="0046003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 </w:t>
      </w:r>
      <w:r w:rsidR="004275EA" w:rsidRPr="0046003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Photocatalyst band gap</w:t>
      </w:r>
      <w:r w:rsidR="006C11CD" w:rsidRPr="0046003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s</w:t>
      </w:r>
      <w:r w:rsidRPr="0046003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: a) TiO</w:t>
      </w:r>
      <w:r w:rsidRPr="0046003F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  <w:lang w:val="en-US"/>
        </w:rPr>
        <w:t>2</w:t>
      </w:r>
      <w:r w:rsidR="00C3783A" w:rsidRPr="0046003F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  <w:lang w:val="en-US"/>
        </w:rPr>
        <w:t xml:space="preserve"> </w:t>
      </w:r>
      <w:r w:rsidR="00C3783A" w:rsidRPr="0046003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PC500</w:t>
      </w:r>
      <w:r w:rsidRPr="0046003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, b) N-TiO</w:t>
      </w:r>
      <w:r w:rsidRPr="0046003F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  <w:lang w:val="en-US"/>
        </w:rPr>
        <w:t>2</w:t>
      </w:r>
      <w:r w:rsidRPr="0046003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, c) Cu</w:t>
      </w:r>
      <w:r w:rsidRPr="0046003F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  <w:lang w:val="en-US"/>
        </w:rPr>
        <w:t>2</w:t>
      </w:r>
      <w:r w:rsidRPr="0046003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O/N-TiO</w:t>
      </w:r>
      <w:r w:rsidRPr="0046003F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  <w:lang w:val="en-US"/>
        </w:rPr>
        <w:t>2</w:t>
      </w:r>
      <w:r w:rsidR="000C7085" w:rsidRPr="0046003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 </w:t>
      </w:r>
      <w:r w:rsidR="004275EA" w:rsidRPr="0046003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and</w:t>
      </w:r>
      <w:r w:rsidR="000C7085" w:rsidRPr="0046003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 d) Ag-N-T</w:t>
      </w:r>
      <w:r w:rsidR="00403546" w:rsidRPr="0046003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iO</w:t>
      </w:r>
      <w:r w:rsidR="00403546" w:rsidRPr="0046003F">
        <w:rPr>
          <w:rFonts w:ascii="Times New Roman" w:hAnsi="Times New Roman" w:cs="Times New Roman"/>
          <w:i w:val="0"/>
          <w:color w:val="auto"/>
          <w:sz w:val="24"/>
          <w:szCs w:val="24"/>
          <w:vertAlign w:val="subscript"/>
          <w:lang w:val="en-US"/>
        </w:rPr>
        <w:t>2</w:t>
      </w:r>
    </w:p>
    <w:p w14:paraId="6321C177" w14:textId="77777777" w:rsidR="00CF15C7" w:rsidRDefault="000C70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38946DE" wp14:editId="44705471">
            <wp:extent cx="5400040" cy="375285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andgap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7DF41" w14:textId="77777777" w:rsidR="004159C2" w:rsidRDefault="004159C2" w:rsidP="00907A54">
      <w:pPr>
        <w:rPr>
          <w:rFonts w:ascii="Times New Roman" w:hAnsi="Times New Roman" w:cs="Times New Roman"/>
          <w:b/>
          <w:sz w:val="24"/>
          <w:szCs w:val="24"/>
        </w:rPr>
      </w:pPr>
    </w:p>
    <w:p w14:paraId="460C7F1A" w14:textId="77777777" w:rsidR="004159C2" w:rsidRDefault="004159C2" w:rsidP="00907A54">
      <w:pPr>
        <w:rPr>
          <w:rFonts w:ascii="Times New Roman" w:hAnsi="Times New Roman" w:cs="Times New Roman"/>
          <w:b/>
          <w:sz w:val="24"/>
          <w:szCs w:val="24"/>
        </w:rPr>
      </w:pPr>
    </w:p>
    <w:p w14:paraId="202A233F" w14:textId="77777777" w:rsidR="00907A54" w:rsidRDefault="004159C2" w:rsidP="00907A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Figura 2</w:t>
      </w:r>
      <w:r w:rsidR="00907A54">
        <w:rPr>
          <w:rFonts w:ascii="Times New Roman" w:hAnsi="Times New Roman" w:cs="Times New Roman"/>
          <w:b/>
          <w:sz w:val="24"/>
          <w:szCs w:val="24"/>
        </w:rPr>
        <w:t xml:space="preserve">S. </w:t>
      </w:r>
      <w:r w:rsidR="006C11CD" w:rsidRPr="006C11CD">
        <w:rPr>
          <w:rFonts w:ascii="Times New Roman" w:hAnsi="Times New Roman" w:cs="Times New Roman"/>
          <w:sz w:val="24"/>
          <w:szCs w:val="24"/>
        </w:rPr>
        <w:t>Photocatalyst</w:t>
      </w:r>
      <w:r w:rsidR="006C11C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7A54">
        <w:rPr>
          <w:rFonts w:ascii="Times New Roman" w:hAnsi="Times New Roman" w:cs="Times New Roman"/>
          <w:sz w:val="24"/>
          <w:szCs w:val="24"/>
        </w:rPr>
        <w:t>XPS: a) N-TiO</w:t>
      </w:r>
      <w:r w:rsidR="00907A5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07A54">
        <w:rPr>
          <w:rFonts w:ascii="Times New Roman" w:hAnsi="Times New Roman" w:cs="Times New Roman"/>
          <w:sz w:val="24"/>
          <w:szCs w:val="24"/>
        </w:rPr>
        <w:t>, b) Cu</w:t>
      </w:r>
      <w:r w:rsidR="00907A5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07A54">
        <w:rPr>
          <w:rFonts w:ascii="Times New Roman" w:hAnsi="Times New Roman" w:cs="Times New Roman"/>
          <w:sz w:val="24"/>
          <w:szCs w:val="24"/>
        </w:rPr>
        <w:t>O/N-TiO</w:t>
      </w:r>
      <w:r w:rsidR="00907A5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07A54">
        <w:rPr>
          <w:rFonts w:ascii="Times New Roman" w:hAnsi="Times New Roman" w:cs="Times New Roman"/>
          <w:sz w:val="24"/>
          <w:szCs w:val="24"/>
        </w:rPr>
        <w:t>, c) Ag-N-TiO</w:t>
      </w:r>
      <w:r w:rsidR="00907A5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07A54">
        <w:rPr>
          <w:rFonts w:ascii="Times New Roman" w:hAnsi="Times New Roman" w:cs="Times New Roman"/>
          <w:sz w:val="24"/>
          <w:szCs w:val="24"/>
        </w:rPr>
        <w:t>, d) Ag-N-TiO</w:t>
      </w:r>
      <w:r w:rsidR="00907A5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14FF8">
        <w:rPr>
          <w:rFonts w:ascii="Times New Roman" w:hAnsi="Times New Roman" w:cs="Times New Roman"/>
          <w:sz w:val="24"/>
          <w:szCs w:val="24"/>
        </w:rPr>
        <w:t xml:space="preserve"> </w:t>
      </w:r>
      <w:r w:rsidR="006C11CD">
        <w:rPr>
          <w:rFonts w:ascii="Times New Roman" w:hAnsi="Times New Roman" w:cs="Times New Roman"/>
          <w:sz w:val="24"/>
          <w:szCs w:val="24"/>
        </w:rPr>
        <w:t>after</w:t>
      </w:r>
      <w:r w:rsidR="00907A54">
        <w:rPr>
          <w:rFonts w:ascii="Times New Roman" w:hAnsi="Times New Roman" w:cs="Times New Roman"/>
          <w:sz w:val="24"/>
          <w:szCs w:val="24"/>
        </w:rPr>
        <w:t xml:space="preserve"> UV</w:t>
      </w:r>
      <w:r w:rsidR="006C11CD">
        <w:rPr>
          <w:rFonts w:ascii="Times New Roman" w:hAnsi="Times New Roman" w:cs="Times New Roman"/>
          <w:sz w:val="24"/>
          <w:szCs w:val="24"/>
        </w:rPr>
        <w:t xml:space="preserve"> radiation tests</w:t>
      </w:r>
    </w:p>
    <w:p w14:paraId="0B96F5AA" w14:textId="77777777" w:rsidR="00907A54" w:rsidRDefault="00907A54" w:rsidP="00907A54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N-TiO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14:paraId="395B4310" w14:textId="77777777" w:rsidR="00907A54" w:rsidRDefault="00907A54" w:rsidP="00907A5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246449D2" wp14:editId="3670BDCE">
            <wp:extent cx="3829050" cy="8026677"/>
            <wp:effectExtent l="0" t="0" r="0" b="0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N-TiO2 completo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1162" cy="8073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8A183" w14:textId="77777777" w:rsidR="00907A54" w:rsidRPr="00907A54" w:rsidRDefault="00907A54" w:rsidP="00907A54">
      <w:pPr>
        <w:pStyle w:val="PargrafodaLista"/>
        <w:keepNext/>
        <w:numPr>
          <w:ilvl w:val="0"/>
          <w:numId w:val="1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Cu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O/N-TiO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14:paraId="1AC92397" w14:textId="77777777" w:rsidR="00907A54" w:rsidRDefault="00907A54" w:rsidP="00907A54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1E2E4A60" wp14:editId="70E803BD">
            <wp:extent cx="4067612" cy="8438400"/>
            <wp:effectExtent l="0" t="0" r="9525" b="1270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Cu2ON-TiO2 complet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7612" cy="8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671B38" w14:textId="77777777" w:rsidR="00907A54" w:rsidRDefault="00907A54" w:rsidP="00907A54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Ag-N-TiO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14:paraId="5B8BF222" w14:textId="77777777" w:rsidR="00907A54" w:rsidRPr="00907A54" w:rsidRDefault="00907A54" w:rsidP="00907A54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0FE452B7" wp14:editId="4545DD12">
            <wp:extent cx="3181350" cy="8598425"/>
            <wp:effectExtent l="0" t="0" r="0" b="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AgN-TiO2 completo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5471" cy="8609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4E46F" w14:textId="77777777" w:rsidR="00907A54" w:rsidRPr="006C11CD" w:rsidRDefault="00D14FF8" w:rsidP="00D14FF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6C11CD">
        <w:rPr>
          <w:rFonts w:ascii="Times New Roman" w:hAnsi="Times New Roman" w:cs="Times New Roman"/>
          <w:sz w:val="24"/>
          <w:szCs w:val="24"/>
          <w:lang w:val="en-US"/>
        </w:rPr>
        <w:lastRenderedPageBreak/>
        <w:t>Ag-N-TiO</w:t>
      </w:r>
      <w:r w:rsidRPr="006C11C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6C11C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C11CD" w:rsidRPr="006C11CD">
        <w:rPr>
          <w:rFonts w:ascii="Times New Roman" w:hAnsi="Times New Roman" w:cs="Times New Roman"/>
          <w:sz w:val="24"/>
          <w:szCs w:val="24"/>
          <w:lang w:val="en-US"/>
        </w:rPr>
        <w:t>after</w:t>
      </w:r>
      <w:r w:rsidRPr="006C11CD">
        <w:rPr>
          <w:rFonts w:ascii="Times New Roman" w:hAnsi="Times New Roman" w:cs="Times New Roman"/>
          <w:sz w:val="24"/>
          <w:szCs w:val="24"/>
          <w:lang w:val="en-US"/>
        </w:rPr>
        <w:t xml:space="preserve"> UV</w:t>
      </w:r>
      <w:r w:rsidR="006C11CD" w:rsidRPr="006C11CD">
        <w:rPr>
          <w:rFonts w:ascii="Times New Roman" w:hAnsi="Times New Roman" w:cs="Times New Roman"/>
          <w:sz w:val="24"/>
          <w:szCs w:val="24"/>
          <w:lang w:val="en-US"/>
        </w:rPr>
        <w:t xml:space="preserve"> radiation test</w:t>
      </w:r>
    </w:p>
    <w:p w14:paraId="5C4C473F" w14:textId="77777777" w:rsidR="00D14FF8" w:rsidRDefault="00977AF1" w:rsidP="00D14FF8">
      <w:pPr>
        <w:ind w:left="360"/>
        <w:rPr>
          <w:rFonts w:ascii="Times New Roman" w:hAnsi="Times New Roman" w:cs="Times New Roman"/>
          <w:sz w:val="24"/>
          <w:szCs w:val="24"/>
        </w:rPr>
      </w:pPr>
      <w:r w:rsidRPr="00E37675"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243EC3EC" wp14:editId="16EEFA0C">
            <wp:extent cx="5400040" cy="3741177"/>
            <wp:effectExtent l="0" t="0" r="0" b="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PS Ag-N-TiO2 após UVA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41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61C51" w14:textId="77777777" w:rsidR="0000275D" w:rsidRDefault="0000275D" w:rsidP="00D14FF8">
      <w:pPr>
        <w:ind w:left="360"/>
        <w:rPr>
          <w:rFonts w:ascii="Times New Roman" w:hAnsi="Times New Roman" w:cs="Times New Roman"/>
          <w:sz w:val="24"/>
          <w:szCs w:val="24"/>
        </w:rPr>
      </w:pPr>
    </w:p>
    <w:sectPr w:rsidR="000027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2458B"/>
    <w:multiLevelType w:val="hybridMultilevel"/>
    <w:tmpl w:val="C6344D4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06897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5C7"/>
    <w:rsid w:val="0000275D"/>
    <w:rsid w:val="000C7085"/>
    <w:rsid w:val="0016596E"/>
    <w:rsid w:val="001B0FF7"/>
    <w:rsid w:val="00284BCE"/>
    <w:rsid w:val="002E5B8F"/>
    <w:rsid w:val="00403546"/>
    <w:rsid w:val="004159C2"/>
    <w:rsid w:val="004275EA"/>
    <w:rsid w:val="0046003F"/>
    <w:rsid w:val="005A1880"/>
    <w:rsid w:val="005F1E3B"/>
    <w:rsid w:val="006C11CD"/>
    <w:rsid w:val="00707001"/>
    <w:rsid w:val="00907A54"/>
    <w:rsid w:val="00977AF1"/>
    <w:rsid w:val="00BE6C15"/>
    <w:rsid w:val="00C3783A"/>
    <w:rsid w:val="00CF15C7"/>
    <w:rsid w:val="00D14FF8"/>
    <w:rsid w:val="00EF2A16"/>
    <w:rsid w:val="00FD1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684E9"/>
  <w15:docId w15:val="{CAAC3EA6-E47C-4C32-8B0F-21F8DBE2B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CF15C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PargrafodaLista">
    <w:name w:val="List Paragraph"/>
    <w:basedOn w:val="Normal"/>
    <w:uiPriority w:val="34"/>
    <w:qFormat/>
    <w:rsid w:val="00907A5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B0F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B0FF7"/>
    <w:rPr>
      <w:rFonts w:ascii="Tahoma" w:hAnsi="Tahoma" w:cs="Tahoma"/>
      <w:sz w:val="16"/>
      <w:szCs w:val="16"/>
    </w:rPr>
  </w:style>
  <w:style w:type="character" w:styleId="Hyperlink">
    <w:name w:val="Hyperlink"/>
    <w:qFormat/>
    <w:rsid w:val="0046003F"/>
    <w:rPr>
      <w:color w:val="0066B7"/>
      <w:w w:val="100"/>
      <w:position w:val="-1"/>
      <w:u w:val="none"/>
      <w:effect w:val="none"/>
      <w:vertAlign w:val="baseline"/>
      <w:cs w:val="0"/>
      <w:em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42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mailto:mccanela@uenf.br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154</Words>
  <Characters>832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 da Microsoft</dc:creator>
  <cp:lastModifiedBy>maria cristina canela</cp:lastModifiedBy>
  <cp:revision>3</cp:revision>
  <dcterms:created xsi:type="dcterms:W3CDTF">2023-11-11T13:15:00Z</dcterms:created>
  <dcterms:modified xsi:type="dcterms:W3CDTF">2023-12-22T11:16:00Z</dcterms:modified>
</cp:coreProperties>
</file>