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03A7" w14:textId="77777777" w:rsidR="00A64492" w:rsidRPr="00A64492" w:rsidRDefault="00A64492" w:rsidP="00A64492">
      <w:pPr>
        <w:pStyle w:val="Caption"/>
        <w:rPr>
          <w:rFonts w:ascii="Times New Roman" w:hAnsi="Times New Roman" w:cs="Times New Roman"/>
          <w:b/>
          <w:bCs w:val="0"/>
          <w:i w:val="0"/>
          <w:iCs/>
          <w:sz w:val="24"/>
          <w:szCs w:val="24"/>
        </w:rPr>
      </w:pPr>
      <w:r w:rsidRPr="00A64492">
        <w:rPr>
          <w:rFonts w:ascii="Times New Roman" w:hAnsi="Times New Roman" w:cs="Times New Roman"/>
          <w:b/>
          <w:bCs w:val="0"/>
          <w:i w:val="0"/>
          <w:iCs/>
          <w:sz w:val="24"/>
          <w:szCs w:val="24"/>
        </w:rPr>
        <w:t>Table 1: TCID</w:t>
      </w:r>
      <w:r w:rsidRPr="00616E97"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vertAlign w:val="subscript"/>
        </w:rPr>
        <w:t>50</w:t>
      </w:r>
      <w:r w:rsidRPr="00A64492">
        <w:rPr>
          <w:rFonts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 titer determination of randomly selected RSV-NICA vials.</w:t>
      </w:r>
    </w:p>
    <w:tbl>
      <w:tblPr>
        <w:tblW w:w="100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964"/>
        <w:gridCol w:w="1313"/>
        <w:gridCol w:w="2047"/>
        <w:gridCol w:w="677"/>
        <w:gridCol w:w="964"/>
        <w:gridCol w:w="1313"/>
        <w:gridCol w:w="2047"/>
      </w:tblGrid>
      <w:tr w:rsidR="00A64492" w:rsidRPr="00A64492" w14:paraId="44D60B88" w14:textId="77777777" w:rsidTr="00616E97">
        <w:trPr>
          <w:trHeight w:val="265"/>
        </w:trPr>
        <w:tc>
          <w:tcPr>
            <w:tcW w:w="6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AC40F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Box ID</w:t>
            </w:r>
          </w:p>
        </w:tc>
        <w:tc>
          <w:tcPr>
            <w:tcW w:w="9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45EA0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Sample ID</w:t>
            </w:r>
          </w:p>
        </w:tc>
        <w:tc>
          <w:tcPr>
            <w:tcW w:w="13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30BAC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TCID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(log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10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)</w:t>
            </w:r>
          </w:p>
        </w:tc>
        <w:tc>
          <w:tcPr>
            <w:tcW w:w="2047" w:type="dxa"/>
            <w:tcBorders>
              <w:top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57A5E2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Average TCID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± SEM</w:t>
            </w:r>
          </w:p>
        </w:tc>
        <w:tc>
          <w:tcPr>
            <w:tcW w:w="677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3279D8C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Box ID</w:t>
            </w:r>
          </w:p>
        </w:tc>
        <w:tc>
          <w:tcPr>
            <w:tcW w:w="9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7F0EE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Sample ID</w:t>
            </w:r>
          </w:p>
        </w:tc>
        <w:tc>
          <w:tcPr>
            <w:tcW w:w="131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6AC8D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TCID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(log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10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)</w:t>
            </w:r>
          </w:p>
        </w:tc>
        <w:tc>
          <w:tcPr>
            <w:tcW w:w="204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A7F10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Average TCID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vertAlign w:val="subscript"/>
                <w:lang w:val="en-US"/>
              </w:rPr>
              <w:t>50</w:t>
            </w: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/ml ± SEM</w:t>
            </w:r>
          </w:p>
        </w:tc>
      </w:tr>
      <w:tr w:rsidR="00A64492" w:rsidRPr="00A64492" w14:paraId="4C0BD09C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853B8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</w:t>
            </w:r>
          </w:p>
        </w:tc>
        <w:tc>
          <w:tcPr>
            <w:tcW w:w="9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49325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I1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1DD37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646EA4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4.93 ± 0.26</w:t>
            </w:r>
          </w:p>
        </w:tc>
        <w:tc>
          <w:tcPr>
            <w:tcW w:w="677" w:type="dxa"/>
            <w:vMerge w:val="restart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996826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E1596B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VII1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14:paraId="2D44AB0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61E14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3.22 ± 0.76</w:t>
            </w:r>
          </w:p>
        </w:tc>
      </w:tr>
      <w:tr w:rsidR="00A64492" w:rsidRPr="00A64492" w14:paraId="1C4C1E2E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7C4EC18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462E4C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0EFA20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5,67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426AFA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B2D180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3BFF51C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VII2</w:t>
            </w:r>
          </w:p>
        </w:tc>
        <w:tc>
          <w:tcPr>
            <w:tcW w:w="1313" w:type="dxa"/>
            <w:vAlign w:val="center"/>
          </w:tcPr>
          <w:p w14:paraId="4CF22B8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017C657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6443EAE6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2F2E8FC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84F563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6AB810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4,45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C81506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7F66EB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140295A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VII3</w:t>
            </w:r>
          </w:p>
        </w:tc>
        <w:tc>
          <w:tcPr>
            <w:tcW w:w="1313" w:type="dxa"/>
            <w:vAlign w:val="center"/>
          </w:tcPr>
          <w:p w14:paraId="42334D4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452980E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6047A404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1C975B7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8D6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445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AB99A8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6AC2E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3C2F94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9E29DF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5,49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75D3FAC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1303FF5C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087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7D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40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C91FB5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5.23 ± 0.15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762E5D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817F7F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1A8FB10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</w:tcBorders>
            <w:vAlign w:val="center"/>
          </w:tcPr>
          <w:p w14:paraId="1587BA5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2.35 ± 0.00</w:t>
            </w:r>
          </w:p>
        </w:tc>
      </w:tr>
      <w:tr w:rsidR="00A64492" w:rsidRPr="00A64492" w14:paraId="5F4A9017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1B6833E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79C09B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82CD74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5,32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B4B313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EAC82F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4B2A2CF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VIII2</w:t>
            </w:r>
          </w:p>
        </w:tc>
        <w:tc>
          <w:tcPr>
            <w:tcW w:w="1313" w:type="dxa"/>
            <w:vAlign w:val="center"/>
          </w:tcPr>
          <w:p w14:paraId="2C0B6EF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vAlign w:val="center"/>
          </w:tcPr>
          <w:p w14:paraId="4DAC1FB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40A73921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4A86BAE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DBD86D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AE9B14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5,32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243CBB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DEADEC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06726EF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VIII3</w:t>
            </w:r>
          </w:p>
        </w:tc>
        <w:tc>
          <w:tcPr>
            <w:tcW w:w="1313" w:type="dxa"/>
            <w:vAlign w:val="center"/>
          </w:tcPr>
          <w:p w14:paraId="6F16A87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vAlign w:val="center"/>
          </w:tcPr>
          <w:p w14:paraId="53495DF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4590ABDE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6A4783B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31A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591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5,49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59497A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8A972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FD61A9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VIII4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43C822F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6FF282C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7C86897A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vAlign w:val="center"/>
          </w:tcPr>
          <w:p w14:paraId="5A1E42E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ACC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E52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3,57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304BA5A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4.45 ± 0.34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11E5F5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IX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53B7EF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IX1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683A49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6E1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3.05 ± 0.64</w:t>
            </w:r>
          </w:p>
        </w:tc>
      </w:tr>
      <w:tr w:rsidR="00A64492" w:rsidRPr="00A64492" w14:paraId="0E9A73CB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5055150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B14127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III2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C16560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4,27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FEEED8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0C1B740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143E8FC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IX2</w:t>
            </w:r>
          </w:p>
        </w:tc>
        <w:tc>
          <w:tcPr>
            <w:tcW w:w="1313" w:type="dxa"/>
            <w:vAlign w:val="center"/>
          </w:tcPr>
          <w:p w14:paraId="3F1F76D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351F58B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0C2E79AF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5658DF0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A70F6C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III3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AB8AF2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5,15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A232F4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22D86ED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641FDCC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IX3</w:t>
            </w:r>
          </w:p>
        </w:tc>
        <w:tc>
          <w:tcPr>
            <w:tcW w:w="1313" w:type="dxa"/>
            <w:vAlign w:val="center"/>
          </w:tcPr>
          <w:p w14:paraId="3564C4F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4,97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75E5CE7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0B22FC50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6DFEE8F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27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III4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02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8EB604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D8500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D8372D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IX4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6D9687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2D89663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229FBC95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vAlign w:val="center"/>
          </w:tcPr>
          <w:p w14:paraId="5836429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IV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215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IV1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85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5,49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76B9AB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5.41 ± 0.21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61B664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42E842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3791DE3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5,49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771A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5.67 ± 0.07</w:t>
            </w:r>
          </w:p>
        </w:tc>
      </w:tr>
      <w:tr w:rsidR="00A64492" w:rsidRPr="00A64492" w14:paraId="0FAE0683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65125A7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C26A71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IV2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1E4AE8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D07C84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2E9B533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17D33AF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X2</w:t>
            </w:r>
          </w:p>
        </w:tc>
        <w:tc>
          <w:tcPr>
            <w:tcW w:w="1313" w:type="dxa"/>
            <w:vAlign w:val="center"/>
          </w:tcPr>
          <w:p w14:paraId="1D8A107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5,67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54A66CF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1680C6BE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223C827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665F5E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IV3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096B31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5,67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061915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3A106BA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22FDB07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X3</w:t>
            </w:r>
          </w:p>
        </w:tc>
        <w:tc>
          <w:tcPr>
            <w:tcW w:w="1313" w:type="dxa"/>
            <w:vAlign w:val="center"/>
          </w:tcPr>
          <w:p w14:paraId="7968B20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5,67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4083AC9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5FDB0091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65552F1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EE9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IV4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9B4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5,67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04E7D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73FCBB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5783CA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0BB731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5,84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523BEC0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6A685BED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vAlign w:val="center"/>
          </w:tcPr>
          <w:p w14:paraId="6FB198B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66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68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22F8D4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2.44 ± 0.05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54B9AE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082A66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2F35808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3,40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071B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2.83 ± 0.24</w:t>
            </w:r>
          </w:p>
        </w:tc>
      </w:tr>
      <w:tr w:rsidR="00A64492" w:rsidRPr="00A64492" w14:paraId="5524162A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409B89B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A00431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71AE055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D1D1D4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30FA1FE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06A7210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XI2</w:t>
            </w:r>
          </w:p>
        </w:tc>
        <w:tc>
          <w:tcPr>
            <w:tcW w:w="1313" w:type="dxa"/>
            <w:vAlign w:val="center"/>
          </w:tcPr>
          <w:p w14:paraId="54AB259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44CF05F3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1015A30F" w14:textId="77777777" w:rsidTr="00616E97">
        <w:trPr>
          <w:trHeight w:val="265"/>
        </w:trPr>
        <w:tc>
          <w:tcPr>
            <w:tcW w:w="677" w:type="dxa"/>
            <w:vMerge/>
            <w:vAlign w:val="center"/>
          </w:tcPr>
          <w:p w14:paraId="64732FC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1FC11E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E47780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6D4655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</w:tcBorders>
            <w:vAlign w:val="center"/>
          </w:tcPr>
          <w:p w14:paraId="1D41327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6939FA5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XI3</w:t>
            </w:r>
          </w:p>
        </w:tc>
        <w:tc>
          <w:tcPr>
            <w:tcW w:w="1313" w:type="dxa"/>
            <w:vAlign w:val="center"/>
          </w:tcPr>
          <w:p w14:paraId="70459FC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2,52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3A0FED76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6DAD22AF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291D2C19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970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FC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67C4B1B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95A49E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7D165B4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73774DE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3,05</w:t>
            </w:r>
          </w:p>
        </w:tc>
        <w:tc>
          <w:tcPr>
            <w:tcW w:w="2047" w:type="dxa"/>
            <w:vMerge/>
            <w:tcBorders>
              <w:bottom w:val="single" w:sz="4" w:space="0" w:color="auto"/>
            </w:tcBorders>
            <w:vAlign w:val="center"/>
          </w:tcPr>
          <w:p w14:paraId="258B579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</w:p>
        </w:tc>
      </w:tr>
      <w:tr w:rsidR="00A64492" w:rsidRPr="00A64492" w14:paraId="1C39DBAE" w14:textId="77777777" w:rsidTr="00616E97">
        <w:trPr>
          <w:trHeight w:val="265"/>
        </w:trPr>
        <w:tc>
          <w:tcPr>
            <w:tcW w:w="67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188F0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F31D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700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958D9B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2.35 ± 0.00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0A504E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5BA7121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XII1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6C92DCF2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5,15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33330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  <w:t>4.23 ± 0.64</w:t>
            </w:r>
          </w:p>
        </w:tc>
      </w:tr>
      <w:tr w:rsidR="00A64492" w:rsidRPr="00A64492" w14:paraId="1B10D3F8" w14:textId="77777777" w:rsidTr="00616E97">
        <w:trPr>
          <w:trHeight w:val="236"/>
        </w:trPr>
        <w:tc>
          <w:tcPr>
            <w:tcW w:w="677" w:type="dxa"/>
            <w:vMerge/>
            <w:tcBorders>
              <w:bottom w:val="single" w:sz="12" w:space="0" w:color="auto"/>
            </w:tcBorders>
            <w:vAlign w:val="center"/>
          </w:tcPr>
          <w:p w14:paraId="72AD5BE7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FABA7D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754190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05248CF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FC030DA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2B1ED438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XII2</w:t>
            </w:r>
          </w:p>
        </w:tc>
        <w:tc>
          <w:tcPr>
            <w:tcW w:w="1313" w:type="dxa"/>
            <w:vAlign w:val="center"/>
          </w:tcPr>
          <w:p w14:paraId="58C02496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4,80</w:t>
            </w: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  <w:vAlign w:val="center"/>
          </w:tcPr>
          <w:p w14:paraId="5E4869D4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A64492" w:rsidRPr="00A64492" w14:paraId="5B2D2EC3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12" w:space="0" w:color="auto"/>
            </w:tcBorders>
            <w:vAlign w:val="center"/>
          </w:tcPr>
          <w:p w14:paraId="6FA07E6C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B1EF150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D1C827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9C631E6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43752B95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964" w:type="dxa"/>
            <w:vAlign w:val="center"/>
          </w:tcPr>
          <w:p w14:paraId="0115C3AE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XII3</w:t>
            </w:r>
          </w:p>
        </w:tc>
        <w:tc>
          <w:tcPr>
            <w:tcW w:w="1313" w:type="dxa"/>
            <w:vAlign w:val="center"/>
          </w:tcPr>
          <w:p w14:paraId="3B00A7CD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  <w:vAlign w:val="center"/>
          </w:tcPr>
          <w:p w14:paraId="23324927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A64492" w:rsidRPr="00A64492" w14:paraId="2B021B90" w14:textId="77777777" w:rsidTr="00616E97">
        <w:trPr>
          <w:trHeight w:val="265"/>
        </w:trPr>
        <w:tc>
          <w:tcPr>
            <w:tcW w:w="677" w:type="dxa"/>
            <w:vMerge/>
            <w:tcBorders>
              <w:bottom w:val="single" w:sz="12" w:space="0" w:color="auto"/>
            </w:tcBorders>
            <w:vAlign w:val="center"/>
          </w:tcPr>
          <w:p w14:paraId="6F67E79F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DB77A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VI4</w:t>
            </w:r>
          </w:p>
        </w:tc>
        <w:tc>
          <w:tcPr>
            <w:tcW w:w="13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46868" w14:textId="77777777" w:rsidR="00A64492" w:rsidRPr="00A64492" w:rsidRDefault="00A64492" w:rsidP="00A6449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2,35</w:t>
            </w:r>
          </w:p>
        </w:tc>
        <w:tc>
          <w:tcPr>
            <w:tcW w:w="2047" w:type="dxa"/>
            <w:vMerge/>
            <w:tcBorders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9865A9C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677" w:type="dxa"/>
            <w:vMerge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324F126D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E82ADE6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b/>
                <w:bCs/>
                <w:iCs/>
                <w:sz w:val="20"/>
                <w:lang w:val="en-US"/>
              </w:rPr>
              <w:t>XII4</w:t>
            </w: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16562347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 w:rsidRPr="00A64492">
              <w:rPr>
                <w:rFonts w:ascii="Times New Roman" w:eastAsia="Calibri" w:hAnsi="Times New Roman" w:cs="Times New Roman"/>
                <w:sz w:val="20"/>
                <w:lang w:val="en-US"/>
              </w:rPr>
              <w:t>4,62</w:t>
            </w: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  <w:vAlign w:val="center"/>
          </w:tcPr>
          <w:p w14:paraId="019422A7" w14:textId="77777777" w:rsidR="00A64492" w:rsidRPr="00A64492" w:rsidRDefault="00A64492" w:rsidP="00A6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14:paraId="2B0CDD4B" w14:textId="064F0720" w:rsidR="00B76E4C" w:rsidRDefault="00B76E4C" w:rsidP="00B76E4C"/>
    <w:p w14:paraId="66B029AE" w14:textId="1AD5BB67" w:rsidR="001E2D1E" w:rsidRDefault="001E2D1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001135"/>
    <w:rsid w:val="00154878"/>
    <w:rsid w:val="001B0728"/>
    <w:rsid w:val="001E2D1E"/>
    <w:rsid w:val="00313FA2"/>
    <w:rsid w:val="0033214C"/>
    <w:rsid w:val="00357CF4"/>
    <w:rsid w:val="003F1C4F"/>
    <w:rsid w:val="00420800"/>
    <w:rsid w:val="00490FB2"/>
    <w:rsid w:val="005D58C1"/>
    <w:rsid w:val="00616E97"/>
    <w:rsid w:val="00653A55"/>
    <w:rsid w:val="00656D79"/>
    <w:rsid w:val="00715719"/>
    <w:rsid w:val="007179E2"/>
    <w:rsid w:val="007664D4"/>
    <w:rsid w:val="00811A05"/>
    <w:rsid w:val="008A7479"/>
    <w:rsid w:val="008F6765"/>
    <w:rsid w:val="009A78E8"/>
    <w:rsid w:val="00A17745"/>
    <w:rsid w:val="00A64492"/>
    <w:rsid w:val="00A95079"/>
    <w:rsid w:val="00AE362B"/>
    <w:rsid w:val="00AF435B"/>
    <w:rsid w:val="00B76E4C"/>
    <w:rsid w:val="00C216CD"/>
    <w:rsid w:val="00CA269F"/>
    <w:rsid w:val="00CE5DC8"/>
    <w:rsid w:val="00DF4A2A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3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table" w:styleId="TableGrid">
    <w:name w:val="Table Grid"/>
    <w:basedOn w:val="TableNormal"/>
    <w:uiPriority w:val="39"/>
    <w:rsid w:val="0033214C"/>
    <w:rPr>
      <w:rFonts w:asciiTheme="minorHAnsi" w:eastAsia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VITO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Sandra Verstraelen</cp:lastModifiedBy>
  <cp:revision>3</cp:revision>
  <dcterms:created xsi:type="dcterms:W3CDTF">2023-12-14T17:01:00Z</dcterms:created>
  <dcterms:modified xsi:type="dcterms:W3CDTF">2023-12-19T14:36:00Z</dcterms:modified>
</cp:coreProperties>
</file>