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149DC" w14:textId="75EC372C" w:rsidR="008504B7" w:rsidRPr="008504B7" w:rsidRDefault="008504B7" w:rsidP="008504B7">
      <w:pPr>
        <w:pStyle w:val="Rubrik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8504B7">
        <w:rPr>
          <w:rFonts w:ascii="Times New Roman" w:hAnsi="Times New Roman" w:cs="Times New Roman"/>
          <w:b/>
          <w:bCs/>
          <w:color w:val="auto"/>
          <w:sz w:val="24"/>
          <w:szCs w:val="24"/>
        </w:rPr>
        <w:t>Attachment 1: PRISMA flowchart</w:t>
      </w:r>
    </w:p>
    <w:p w14:paraId="12298FE7" w14:textId="77777777" w:rsidR="008504B7" w:rsidRDefault="008504B7"/>
    <w:p w14:paraId="690AC463" w14:textId="2E9B2D67" w:rsidR="00782B26" w:rsidRDefault="008504B7">
      <w:r>
        <w:rPr>
          <w:noProof/>
          <w:szCs w:val="24"/>
        </w:rPr>
        <w:drawing>
          <wp:inline distT="0" distB="0" distL="0" distR="0" wp14:anchorId="234DF1C8" wp14:editId="60752B26">
            <wp:extent cx="5760720" cy="3613225"/>
            <wp:effectExtent l="0" t="0" r="0" b="6350"/>
            <wp:docPr id="14271529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1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2B26" w:rsidSect="00E737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4B7"/>
    <w:rsid w:val="0005193A"/>
    <w:rsid w:val="002E2AE7"/>
    <w:rsid w:val="006435C8"/>
    <w:rsid w:val="00782B26"/>
    <w:rsid w:val="008504B7"/>
    <w:rsid w:val="00B52A43"/>
    <w:rsid w:val="00B94155"/>
    <w:rsid w:val="00E3717A"/>
    <w:rsid w:val="00E737F6"/>
    <w:rsid w:val="00EE72E8"/>
    <w:rsid w:val="00F5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0D7F3"/>
  <w15:chartTrackingRefBased/>
  <w15:docId w15:val="{7B3BD44D-908B-48D2-9BF1-4A563C95F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8504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8504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8504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8504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8504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8504B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8504B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8504B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8504B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8504B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8504B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8504B7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8504B7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504B7"/>
    <w:rPr>
      <w:rFonts w:eastAsiaTheme="majorEastAsia" w:cstheme="majorBidi"/>
      <w:color w:val="0F4761" w:themeColor="accent1" w:themeShade="BF"/>
      <w:lang w:val="en-US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504B7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504B7"/>
    <w:rPr>
      <w:rFonts w:eastAsiaTheme="majorEastAsia" w:cstheme="majorBidi"/>
      <w:color w:val="595959" w:themeColor="text1" w:themeTint="A6"/>
      <w:lang w:val="en-US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504B7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504B7"/>
    <w:rPr>
      <w:rFonts w:eastAsiaTheme="majorEastAsia" w:cstheme="majorBidi"/>
      <w:color w:val="272727" w:themeColor="text1" w:themeTint="D8"/>
      <w:lang w:val="en-US"/>
    </w:rPr>
  </w:style>
  <w:style w:type="paragraph" w:styleId="Rubrik">
    <w:name w:val="Title"/>
    <w:basedOn w:val="Normal"/>
    <w:next w:val="Normal"/>
    <w:link w:val="RubrikChar"/>
    <w:uiPriority w:val="10"/>
    <w:qFormat/>
    <w:rsid w:val="008504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504B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8504B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8504B7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">
    <w:name w:val="Quote"/>
    <w:basedOn w:val="Normal"/>
    <w:next w:val="Normal"/>
    <w:link w:val="CitatChar"/>
    <w:uiPriority w:val="29"/>
    <w:qFormat/>
    <w:rsid w:val="008504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8504B7"/>
    <w:rPr>
      <w:i/>
      <w:iCs/>
      <w:color w:val="404040" w:themeColor="text1" w:themeTint="BF"/>
      <w:lang w:val="en-US"/>
    </w:rPr>
  </w:style>
  <w:style w:type="paragraph" w:styleId="Liststycke">
    <w:name w:val="List Paragraph"/>
    <w:basedOn w:val="Normal"/>
    <w:uiPriority w:val="34"/>
    <w:qFormat/>
    <w:rsid w:val="008504B7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8504B7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8504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8504B7"/>
    <w:rPr>
      <w:i/>
      <w:iCs/>
      <w:color w:val="0F4761" w:themeColor="accent1" w:themeShade="BF"/>
      <w:lang w:val="en-US"/>
    </w:rPr>
  </w:style>
  <w:style w:type="character" w:styleId="Starkreferens">
    <w:name w:val="Intense Reference"/>
    <w:basedOn w:val="Standardstycketeckensnitt"/>
    <w:uiPriority w:val="32"/>
    <w:qFormat/>
    <w:rsid w:val="008504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Sakarias Bank</dc:creator>
  <cp:keywords/>
  <dc:description/>
  <cp:lastModifiedBy>Sakarias Bank</cp:lastModifiedBy>
  <cp:revision>1</cp:revision>
  <dcterms:created xsi:type="dcterms:W3CDTF">2024-01-20T13:24:00Z</dcterms:created>
  <dcterms:modified xsi:type="dcterms:W3CDTF">2024-01-20T13:25:00Z</dcterms:modified>
</cp:coreProperties>
</file>