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D273C" w14:textId="2DE769C4" w:rsidR="0067454F" w:rsidRPr="003C7A48" w:rsidRDefault="00274FC8" w:rsidP="008516B3">
      <w:pPr>
        <w:rPr>
          <w:rFonts w:ascii="Times New Roman" w:hAnsi="Times New Roman" w:cs="Times New Roman"/>
          <w:color w:val="000000" w:themeColor="text1"/>
          <w:sz w:val="15"/>
          <w:szCs w:val="15"/>
        </w:rPr>
      </w:pPr>
      <w:bookmarkStart w:id="0" w:name="_Hlk138194131"/>
      <w:r>
        <w:rPr>
          <w:rFonts w:ascii="Times New Roman" w:hAnsi="Times New Roman" w:cs="Times New Roman"/>
          <w:color w:val="000000" w:themeColor="text1"/>
          <w:sz w:val="15"/>
          <w:szCs w:val="15"/>
        </w:rPr>
        <w:t>S</w:t>
      </w:r>
      <w:r w:rsidRPr="00274FC8">
        <w:rPr>
          <w:rFonts w:ascii="Times New Roman" w:hAnsi="Times New Roman" w:cs="Times New Roman"/>
          <w:color w:val="000000" w:themeColor="text1"/>
          <w:sz w:val="15"/>
          <w:szCs w:val="15"/>
        </w:rPr>
        <w:t>upplementary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</w:t>
      </w:r>
      <w:r w:rsidR="0067454F" w:rsidRPr="003C7A4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1</w:t>
      </w:r>
      <w:r w:rsidR="0067454F">
        <w:rPr>
          <w:rFonts w:ascii="Times New Roman" w:hAnsi="Times New Roman" w:cs="Times New Roman"/>
          <w:color w:val="000000" w:themeColor="text1"/>
          <w:sz w:val="15"/>
          <w:szCs w:val="15"/>
        </w:rPr>
        <w:t>.</w:t>
      </w:r>
      <w:r w:rsidR="0067454F" w:rsidRPr="003C7A4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Detection performance of Deformable DETR model and three sonographers in </w:t>
      </w:r>
      <w:r w:rsidR="00E44710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four cervical levels of </w:t>
      </w:r>
      <w:r w:rsidR="008516B3">
        <w:rPr>
          <w:rFonts w:ascii="Times New Roman" w:hAnsi="Times New Roman" w:cs="Times New Roman"/>
          <w:color w:val="000000" w:themeColor="text1"/>
          <w:sz w:val="15"/>
          <w:szCs w:val="15"/>
        </w:rPr>
        <w:t>prospective</w:t>
      </w:r>
      <w:r w:rsidR="008516B3" w:rsidRPr="003C7A4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</w:t>
      </w:r>
      <w:r w:rsidR="0067454F" w:rsidRPr="003C7A48">
        <w:rPr>
          <w:rFonts w:ascii="Times New Roman" w:hAnsi="Times New Roman" w:cs="Times New Roman"/>
          <w:color w:val="000000" w:themeColor="text1"/>
          <w:sz w:val="15"/>
          <w:szCs w:val="15"/>
        </w:rPr>
        <w:t>test set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559"/>
        <w:gridCol w:w="1134"/>
        <w:gridCol w:w="1276"/>
        <w:gridCol w:w="1211"/>
        <w:gridCol w:w="1136"/>
      </w:tblGrid>
      <w:tr w:rsidR="00984EB3" w:rsidRPr="009532B9" w14:paraId="538CCD20" w14:textId="77777777" w:rsidTr="00215B88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68F1B956" w14:textId="4808C2E2" w:rsidR="005317B9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bookmarkStart w:id="1" w:name="_Hlk157351308"/>
            <w:bookmarkEnd w:id="0"/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Prospective test set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C5FFA2D" w14:textId="6B612D26" w:rsidR="005317B9" w:rsidRPr="006512E5" w:rsidRDefault="00362D2B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umber</w:t>
            </w:r>
            <w:r w:rsidR="00310C0D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of LNs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90D5356" w14:textId="2878EA60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Mean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</w:t>
            </w:r>
            <w:r w:rsidR="006512E5" w:rsidRPr="006512E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="006512E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6512E5" w:rsidRPr="006512E5">
              <w:rPr>
                <w:rFonts w:ascii="Times New Roman" w:hAnsi="Times New Roman" w:cs="Times New Roman"/>
                <w:sz w:val="15"/>
                <w:szCs w:val="15"/>
              </w:rPr>
              <w:t>Standard Deviation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F42CC8D" w14:textId="4060B18F" w:rsidR="005317B9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6A7E364" w14:textId="77777777" w:rsidR="00016CD5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Junior</w:t>
            </w:r>
          </w:p>
          <w:p w14:paraId="40AE33E9" w14:textId="11CB4860" w:rsidR="005317B9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Sonographer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</w:tcPr>
          <w:p w14:paraId="41028BDB" w14:textId="77777777" w:rsidR="00016CD5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Intermediate</w:t>
            </w:r>
          </w:p>
          <w:p w14:paraId="760A40B1" w14:textId="19BC2169" w:rsidR="005317B9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Sonographer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611C1300" w14:textId="77777777" w:rsidR="00016CD5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Senior</w:t>
            </w:r>
          </w:p>
          <w:p w14:paraId="0260B859" w14:textId="0D11C6D6" w:rsidR="005317B9" w:rsidRPr="006512E5" w:rsidRDefault="00016CD5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Sonographer</w:t>
            </w:r>
          </w:p>
        </w:tc>
      </w:tr>
      <w:tr w:rsidR="00984EB3" w:rsidRPr="009532B9" w14:paraId="3FDD1ED3" w14:textId="77777777" w:rsidTr="00215B88">
        <w:tc>
          <w:tcPr>
            <w:tcW w:w="1129" w:type="dxa"/>
            <w:tcBorders>
              <w:top w:val="single" w:sz="4" w:space="0" w:color="auto"/>
            </w:tcBorders>
          </w:tcPr>
          <w:p w14:paraId="5BA63791" w14:textId="77777777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bookmarkStart w:id="2" w:name="OLE_LINK3"/>
            <w:bookmarkEnd w:id="1"/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Level</w:t>
            </w:r>
            <w:bookmarkEnd w:id="2"/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II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2AE9896" w14:textId="77777777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F205CFA" w14:textId="2DC88331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14.25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7.02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) 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mm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9BBC49" w14:textId="5A8842FC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91.8%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45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C9311B7" w14:textId="446049A8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83.6%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41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11" w:type="dxa"/>
            <w:tcBorders>
              <w:top w:val="single" w:sz="4" w:space="0" w:color="auto"/>
            </w:tcBorders>
          </w:tcPr>
          <w:p w14:paraId="511B611C" w14:textId="37BD7360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89</w:t>
            </w:r>
            <w:r w:rsidRPr="006512E5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.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8%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44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226961E4" w14:textId="24D33F10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95.9%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47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</w:tr>
      <w:tr w:rsidR="00984EB3" w:rsidRPr="009532B9" w14:paraId="104EF10E" w14:textId="77777777" w:rsidTr="00215B88">
        <w:tc>
          <w:tcPr>
            <w:tcW w:w="1129" w:type="dxa"/>
          </w:tcPr>
          <w:p w14:paraId="20F46AEF" w14:textId="77777777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Level III</w:t>
            </w:r>
          </w:p>
        </w:tc>
        <w:tc>
          <w:tcPr>
            <w:tcW w:w="851" w:type="dxa"/>
            <w:vAlign w:val="center"/>
          </w:tcPr>
          <w:p w14:paraId="5BB703FA" w14:textId="77777777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50</w:t>
            </w:r>
          </w:p>
        </w:tc>
        <w:tc>
          <w:tcPr>
            <w:tcW w:w="1559" w:type="dxa"/>
          </w:tcPr>
          <w:p w14:paraId="17206DA8" w14:textId="005DCABE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12.73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5.82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) 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mm</w:t>
            </w:r>
          </w:p>
        </w:tc>
        <w:tc>
          <w:tcPr>
            <w:tcW w:w="1134" w:type="dxa"/>
          </w:tcPr>
          <w:p w14:paraId="521B85B8" w14:textId="6C125781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94.0%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47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76" w:type="dxa"/>
          </w:tcPr>
          <w:p w14:paraId="04E5CCD2" w14:textId="3DBD262E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86.0%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43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11" w:type="dxa"/>
          </w:tcPr>
          <w:p w14:paraId="7EEF5A1E" w14:textId="738178FC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94.0%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47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136" w:type="dxa"/>
          </w:tcPr>
          <w:p w14:paraId="3F613C31" w14:textId="45B66F9A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98.0%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49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</w:tr>
      <w:tr w:rsidR="00984EB3" w:rsidRPr="009532B9" w14:paraId="6619EA79" w14:textId="77777777" w:rsidTr="00215B88">
        <w:tc>
          <w:tcPr>
            <w:tcW w:w="1129" w:type="dxa"/>
          </w:tcPr>
          <w:p w14:paraId="3F8263FA" w14:textId="77777777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Level IV</w:t>
            </w:r>
          </w:p>
        </w:tc>
        <w:tc>
          <w:tcPr>
            <w:tcW w:w="851" w:type="dxa"/>
            <w:vAlign w:val="center"/>
          </w:tcPr>
          <w:p w14:paraId="08424903" w14:textId="77777777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53</w:t>
            </w:r>
          </w:p>
        </w:tc>
        <w:tc>
          <w:tcPr>
            <w:tcW w:w="1559" w:type="dxa"/>
          </w:tcPr>
          <w:p w14:paraId="71F7ADBC" w14:textId="36FDE139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13.77</w:t>
            </w:r>
            <w:r w:rsidR="000E1192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6.67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) 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mm</w:t>
            </w:r>
          </w:p>
        </w:tc>
        <w:tc>
          <w:tcPr>
            <w:tcW w:w="1134" w:type="dxa"/>
          </w:tcPr>
          <w:p w14:paraId="45D10799" w14:textId="01C0656E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94.3%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50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76" w:type="dxa"/>
          </w:tcPr>
          <w:p w14:paraId="7F1D4D9F" w14:textId="12FFE101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83.0%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44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11" w:type="dxa"/>
          </w:tcPr>
          <w:p w14:paraId="2237D32F" w14:textId="6DD9040B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96.2%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51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136" w:type="dxa"/>
          </w:tcPr>
          <w:p w14:paraId="52AD86D1" w14:textId="0AAFA649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100.0%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53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</w:tr>
      <w:tr w:rsidR="00984EB3" w:rsidRPr="009532B9" w14:paraId="24BB1CFA" w14:textId="77777777" w:rsidTr="00215B88">
        <w:tc>
          <w:tcPr>
            <w:tcW w:w="1129" w:type="dxa"/>
            <w:tcBorders>
              <w:bottom w:val="single" w:sz="4" w:space="0" w:color="auto"/>
            </w:tcBorders>
          </w:tcPr>
          <w:p w14:paraId="0B45090A" w14:textId="49975179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Level V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2787961" w14:textId="77777777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2D579A6" w14:textId="351DBD4C" w:rsidR="005317B9" w:rsidRPr="006512E5" w:rsidRDefault="005317B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11.54</w:t>
            </w:r>
            <w:r w:rsidR="000E1192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5.93</w:t>
            </w:r>
            <w:r w:rsidR="00724E1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) 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mm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A88F14" w14:textId="1D8538F9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88.9%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40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785A777" w14:textId="73F03821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75.6%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34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211" w:type="dxa"/>
            <w:tcBorders>
              <w:bottom w:val="single" w:sz="4" w:space="0" w:color="auto"/>
            </w:tcBorders>
          </w:tcPr>
          <w:p w14:paraId="1D7658B9" w14:textId="1A3AA827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82.2%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37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6036788A" w14:textId="091AE178" w:rsidR="005317B9" w:rsidRPr="006512E5" w:rsidRDefault="00B84179" w:rsidP="008516B3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91.1% 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41</w:t>
            </w:r>
            <w:r w:rsidR="005317B9" w:rsidRPr="006512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</w:tr>
    </w:tbl>
    <w:p w14:paraId="5021F0C0" w14:textId="0DBC1CDA" w:rsidR="005317B9" w:rsidRPr="0067454F" w:rsidRDefault="003E0382" w:rsidP="008516B3">
      <w:pPr>
        <w:rPr>
          <w:rFonts w:ascii="Times New Roman" w:hAnsi="Times New Roman" w:cs="Times New Roman"/>
          <w:sz w:val="15"/>
          <w:szCs w:val="15"/>
        </w:rPr>
      </w:pPr>
      <w:r w:rsidRPr="001D6A2D">
        <w:rPr>
          <w:rFonts w:ascii="Times New Roman" w:hAnsi="Times New Roman" w:cs="Times New Roman"/>
          <w:sz w:val="15"/>
          <w:szCs w:val="15"/>
        </w:rPr>
        <w:t>Abbreviations:</w:t>
      </w:r>
      <w:r>
        <w:rPr>
          <w:rFonts w:ascii="Times New Roman" w:hAnsi="Times New Roman" w:cs="Times New Roman"/>
          <w:sz w:val="15"/>
          <w:szCs w:val="15"/>
        </w:rPr>
        <w:t xml:space="preserve"> </w:t>
      </w:r>
      <w:r w:rsidRPr="001D6A2D">
        <w:rPr>
          <w:rFonts w:ascii="Times New Roman" w:hAnsi="Times New Roman" w:cs="Times New Roman"/>
          <w:sz w:val="15"/>
          <w:szCs w:val="15"/>
        </w:rPr>
        <w:t>DETR, Detection Transformer</w:t>
      </w:r>
      <w:r>
        <w:rPr>
          <w:rFonts w:ascii="Times New Roman" w:hAnsi="Times New Roman" w:cs="Times New Roman"/>
          <w:sz w:val="15"/>
          <w:szCs w:val="15"/>
        </w:rPr>
        <w:t xml:space="preserve">. </w:t>
      </w:r>
      <w:r w:rsidR="00724E19" w:rsidRPr="00972949">
        <w:rPr>
          <w:rFonts w:ascii="Times New Roman" w:hAnsi="Times New Roman" w:cs="Times New Roman"/>
          <w:sz w:val="15"/>
          <w:szCs w:val="15"/>
        </w:rPr>
        <w:t xml:space="preserve">Quantitative variables are </w:t>
      </w:r>
      <w:r w:rsidR="00724E19" w:rsidRPr="00972949">
        <w:rPr>
          <w:rFonts w:ascii="Times New Roman" w:eastAsia="等线" w:hAnsi="Times New Roman" w:cs="Times New Roman"/>
          <w:sz w:val="15"/>
          <w:szCs w:val="15"/>
        </w:rPr>
        <w:t>presented as the</w:t>
      </w:r>
      <w:r w:rsidR="00724E19" w:rsidRPr="00972949">
        <w:rPr>
          <w:rFonts w:ascii="Times New Roman" w:hAnsi="Times New Roman" w:cs="Times New Roman"/>
          <w:sz w:val="15"/>
          <w:szCs w:val="15"/>
        </w:rPr>
        <w:t xml:space="preserve"> Mean ± Standard Deviation.</w:t>
      </w:r>
      <w:r w:rsidR="00B84179" w:rsidRPr="00B84179">
        <w:rPr>
          <w:rFonts w:ascii="Times New Roman" w:hAnsi="Times New Roman" w:cs="Times New Roman"/>
          <w:sz w:val="15"/>
          <w:szCs w:val="15"/>
        </w:rPr>
        <w:t xml:space="preserve"> </w:t>
      </w:r>
      <w:r w:rsidR="00B84179" w:rsidRPr="009E6CFE">
        <w:rPr>
          <w:rFonts w:ascii="Times New Roman" w:hAnsi="Times New Roman" w:cs="Times New Roman"/>
          <w:sz w:val="15"/>
          <w:szCs w:val="15"/>
        </w:rPr>
        <w:t>Qualitative variables are in %(n).</w:t>
      </w:r>
    </w:p>
    <w:sectPr w:rsidR="005317B9" w:rsidRPr="00674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73429" w14:textId="77777777" w:rsidR="00535799" w:rsidRDefault="00535799" w:rsidP="009B337A">
      <w:r>
        <w:separator/>
      </w:r>
    </w:p>
  </w:endnote>
  <w:endnote w:type="continuationSeparator" w:id="0">
    <w:p w14:paraId="15629FBB" w14:textId="77777777" w:rsidR="00535799" w:rsidRDefault="00535799" w:rsidP="009B3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990E8" w14:textId="77777777" w:rsidR="00535799" w:rsidRDefault="00535799" w:rsidP="009B337A">
      <w:r>
        <w:separator/>
      </w:r>
    </w:p>
  </w:footnote>
  <w:footnote w:type="continuationSeparator" w:id="0">
    <w:p w14:paraId="69C3DC61" w14:textId="77777777" w:rsidR="00535799" w:rsidRDefault="00535799" w:rsidP="009B3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DF1"/>
    <w:rsid w:val="00016CD5"/>
    <w:rsid w:val="00033CEF"/>
    <w:rsid w:val="00037C30"/>
    <w:rsid w:val="000E1192"/>
    <w:rsid w:val="00104573"/>
    <w:rsid w:val="00215B88"/>
    <w:rsid w:val="00252B93"/>
    <w:rsid w:val="002658C1"/>
    <w:rsid w:val="00274FC8"/>
    <w:rsid w:val="002A76F1"/>
    <w:rsid w:val="00310C0D"/>
    <w:rsid w:val="00362D2B"/>
    <w:rsid w:val="003910BF"/>
    <w:rsid w:val="003A7988"/>
    <w:rsid w:val="003E0382"/>
    <w:rsid w:val="00436DF1"/>
    <w:rsid w:val="00445C0C"/>
    <w:rsid w:val="004506FC"/>
    <w:rsid w:val="00454DFE"/>
    <w:rsid w:val="00481423"/>
    <w:rsid w:val="004E06D3"/>
    <w:rsid w:val="005317B9"/>
    <w:rsid w:val="00535799"/>
    <w:rsid w:val="005361E2"/>
    <w:rsid w:val="00636801"/>
    <w:rsid w:val="006512E5"/>
    <w:rsid w:val="0067454F"/>
    <w:rsid w:val="0070542B"/>
    <w:rsid w:val="00724E19"/>
    <w:rsid w:val="0076475E"/>
    <w:rsid w:val="00787215"/>
    <w:rsid w:val="00790A54"/>
    <w:rsid w:val="008516B3"/>
    <w:rsid w:val="009532B9"/>
    <w:rsid w:val="00984EB3"/>
    <w:rsid w:val="009B337A"/>
    <w:rsid w:val="00A07ECD"/>
    <w:rsid w:val="00A83BDF"/>
    <w:rsid w:val="00AA040F"/>
    <w:rsid w:val="00B31C56"/>
    <w:rsid w:val="00B84179"/>
    <w:rsid w:val="00BF02D0"/>
    <w:rsid w:val="00C64936"/>
    <w:rsid w:val="00C6650C"/>
    <w:rsid w:val="00C825BA"/>
    <w:rsid w:val="00C92E13"/>
    <w:rsid w:val="00CE41E3"/>
    <w:rsid w:val="00D62EA9"/>
    <w:rsid w:val="00D74710"/>
    <w:rsid w:val="00E1218A"/>
    <w:rsid w:val="00E44710"/>
    <w:rsid w:val="00E6651C"/>
    <w:rsid w:val="00EF12D6"/>
    <w:rsid w:val="00FC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DAADC"/>
  <w15:chartTrackingRefBased/>
  <w15:docId w15:val="{267043AC-4915-4D0F-9E06-7C4907748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6DF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6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6DF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6DF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6DF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6DF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6DF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6DF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6DF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36DF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36D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36D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36DF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36DF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36DF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36DF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36DF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36DF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36DF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36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6DF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36D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6DF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36DF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6DF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36DF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36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36DF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36DF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B33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B337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B3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B337A"/>
    <w:rPr>
      <w:sz w:val="18"/>
      <w:szCs w:val="18"/>
    </w:rPr>
  </w:style>
  <w:style w:type="table" w:styleId="af2">
    <w:name w:val="Table Grid"/>
    <w:basedOn w:val="a1"/>
    <w:uiPriority w:val="39"/>
    <w:rsid w:val="009B33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钰泉 袁</dc:creator>
  <cp:keywords/>
  <dc:description/>
  <cp:lastModifiedBy>钰泉 袁</cp:lastModifiedBy>
  <cp:revision>46</cp:revision>
  <dcterms:created xsi:type="dcterms:W3CDTF">2024-01-25T14:33:00Z</dcterms:created>
  <dcterms:modified xsi:type="dcterms:W3CDTF">2024-01-30T09:08:00Z</dcterms:modified>
</cp:coreProperties>
</file>