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6D1A5" w14:textId="77777777" w:rsidR="00543693" w:rsidRPr="00A93521" w:rsidRDefault="00543693" w:rsidP="00543693">
      <w:pPr>
        <w:jc w:val="center"/>
        <w:rPr>
          <w:b/>
          <w:bCs/>
          <w:sz w:val="32"/>
          <w:szCs w:val="48"/>
        </w:rPr>
      </w:pPr>
      <w:bookmarkStart w:id="0" w:name="OLE_LINK50"/>
      <w:bookmarkStart w:id="1" w:name="OLE_LINK87"/>
      <w:bookmarkStart w:id="2" w:name="OLE_LINK88"/>
      <w:bookmarkStart w:id="3" w:name="_Hlk31385346"/>
      <w:r>
        <w:rPr>
          <w:b/>
          <w:bCs/>
          <w:sz w:val="32"/>
          <w:szCs w:val="48"/>
        </w:rPr>
        <w:t xml:space="preserve">Reaction mechanism </w:t>
      </w:r>
      <w:r>
        <w:rPr>
          <w:rFonts w:hint="eastAsia"/>
          <w:b/>
          <w:bCs/>
          <w:sz w:val="32"/>
          <w:szCs w:val="48"/>
        </w:rPr>
        <w:t>and</w:t>
      </w:r>
      <w:r>
        <w:rPr>
          <w:b/>
          <w:bCs/>
          <w:sz w:val="32"/>
          <w:szCs w:val="48"/>
        </w:rPr>
        <w:t xml:space="preserve"> structural evolution of </w:t>
      </w:r>
      <w:bookmarkStart w:id="4" w:name="OLE_LINK89"/>
      <w:bookmarkStart w:id="5" w:name="OLE_LINK92"/>
      <w:proofErr w:type="spellStart"/>
      <w:r>
        <w:rPr>
          <w:b/>
          <w:bCs/>
          <w:sz w:val="32"/>
          <w:szCs w:val="48"/>
        </w:rPr>
        <w:t>f</w:t>
      </w:r>
      <w:r w:rsidRPr="00C93C15">
        <w:rPr>
          <w:b/>
          <w:bCs/>
          <w:sz w:val="32"/>
          <w:szCs w:val="48"/>
        </w:rPr>
        <w:t>luor</w:t>
      </w:r>
      <w:r>
        <w:rPr>
          <w:b/>
          <w:bCs/>
          <w:sz w:val="32"/>
          <w:szCs w:val="48"/>
        </w:rPr>
        <w:t>o</w:t>
      </w:r>
      <w:r w:rsidRPr="00C93C15">
        <w:rPr>
          <w:b/>
          <w:bCs/>
          <w:sz w:val="32"/>
          <w:szCs w:val="48"/>
        </w:rPr>
        <w:t>graphite</w:t>
      </w:r>
      <w:proofErr w:type="spellEnd"/>
      <w:r>
        <w:rPr>
          <w:b/>
          <w:bCs/>
          <w:sz w:val="32"/>
          <w:szCs w:val="48"/>
        </w:rPr>
        <w:t xml:space="preserve"> </w:t>
      </w:r>
      <w:bookmarkEnd w:id="4"/>
      <w:bookmarkEnd w:id="5"/>
      <w:r>
        <w:rPr>
          <w:b/>
          <w:bCs/>
          <w:sz w:val="32"/>
          <w:szCs w:val="48"/>
        </w:rPr>
        <w:t xml:space="preserve">cathodes in </w:t>
      </w:r>
      <w:r w:rsidRPr="000472A2">
        <w:rPr>
          <w:b/>
          <w:bCs/>
          <w:sz w:val="32"/>
          <w:szCs w:val="48"/>
        </w:rPr>
        <w:t>Li/Na/K</w:t>
      </w:r>
      <w:r w:rsidRPr="006B05B9">
        <w:rPr>
          <w:b/>
          <w:bCs/>
          <w:sz w:val="32"/>
          <w:szCs w:val="48"/>
        </w:rPr>
        <w:t xml:space="preserve"> batteries</w:t>
      </w:r>
    </w:p>
    <w:bookmarkEnd w:id="0"/>
    <w:bookmarkEnd w:id="1"/>
    <w:bookmarkEnd w:id="2"/>
    <w:p w14:paraId="1EC35221" w14:textId="5659550A" w:rsidR="00EB3390" w:rsidRPr="00543693" w:rsidRDefault="00EB3390" w:rsidP="00EB3390">
      <w:pPr>
        <w:jc w:val="center"/>
        <w:rPr>
          <w:b/>
          <w:bCs/>
          <w:sz w:val="32"/>
          <w:szCs w:val="48"/>
        </w:rPr>
      </w:pPr>
    </w:p>
    <w:bookmarkEnd w:id="3"/>
    <w:p w14:paraId="7F49D5B5" w14:textId="54F43F9B" w:rsidR="00543693" w:rsidRDefault="00543693" w:rsidP="00CA3029">
      <w:pPr>
        <w:spacing w:line="360" w:lineRule="auto"/>
        <w:rPr>
          <w:rFonts w:eastAsia="等线"/>
          <w:kern w:val="0"/>
          <w:sz w:val="22"/>
          <w:szCs w:val="18"/>
          <w:vertAlign w:val="superscript"/>
        </w:rPr>
      </w:pPr>
      <w:proofErr w:type="spellStart"/>
      <w:r w:rsidRPr="00543693">
        <w:rPr>
          <w:rFonts w:eastAsia="等线" w:hint="eastAsia"/>
          <w:kern w:val="0"/>
          <w:sz w:val="22"/>
          <w:szCs w:val="18"/>
        </w:rPr>
        <w:t>Zhengping</w:t>
      </w:r>
      <w:proofErr w:type="spellEnd"/>
      <w:r w:rsidRPr="00543693">
        <w:rPr>
          <w:rFonts w:eastAsia="等线" w:hint="eastAsia"/>
          <w:kern w:val="0"/>
          <w:sz w:val="22"/>
          <w:szCs w:val="18"/>
        </w:rPr>
        <w:t xml:space="preserve"> Ding</w:t>
      </w:r>
      <w:r w:rsidRPr="00543693">
        <w:rPr>
          <w:rFonts w:eastAsia="等线"/>
          <w:kern w:val="0"/>
          <w:sz w:val="22"/>
          <w:szCs w:val="18"/>
          <w:vertAlign w:val="superscript"/>
        </w:rPr>
        <w:t>1, 4</w:t>
      </w:r>
      <w:r w:rsidRPr="00543693">
        <w:rPr>
          <w:rFonts w:eastAsia="等线"/>
          <w:iCs/>
          <w:kern w:val="0"/>
          <w:sz w:val="22"/>
          <w:szCs w:val="18"/>
          <w:vertAlign w:val="superscript"/>
        </w:rPr>
        <w:t xml:space="preserve">, 7, </w:t>
      </w:r>
      <w:r w:rsidRPr="00543693">
        <w:rPr>
          <w:rFonts w:eastAsia="等线"/>
          <w:kern w:val="0"/>
          <w:sz w:val="22"/>
          <w:szCs w:val="18"/>
          <w:vertAlign w:val="superscript"/>
        </w:rPr>
        <w:t>*</w:t>
      </w:r>
      <w:r w:rsidRPr="00543693">
        <w:rPr>
          <w:rFonts w:eastAsia="等线"/>
          <w:kern w:val="0"/>
          <w:sz w:val="22"/>
          <w:szCs w:val="18"/>
        </w:rPr>
        <w:t>,</w:t>
      </w:r>
      <w:r w:rsidRPr="00543693">
        <w:rPr>
          <w:rFonts w:eastAsia="等线"/>
          <w:iCs/>
          <w:kern w:val="0"/>
          <w:sz w:val="22"/>
          <w:szCs w:val="18"/>
        </w:rPr>
        <w:t xml:space="preserve"> Chen Yang</w:t>
      </w:r>
      <w:r w:rsidRPr="00543693">
        <w:rPr>
          <w:rFonts w:eastAsia="等线"/>
          <w:kern w:val="0"/>
          <w:sz w:val="22"/>
          <w:szCs w:val="18"/>
          <w:vertAlign w:val="superscript"/>
        </w:rPr>
        <w:t>2</w:t>
      </w:r>
      <w:r w:rsidRPr="00543693">
        <w:rPr>
          <w:rFonts w:eastAsia="等线"/>
          <w:iCs/>
          <w:kern w:val="0"/>
          <w:sz w:val="22"/>
          <w:szCs w:val="18"/>
          <w:vertAlign w:val="superscript"/>
        </w:rPr>
        <w:t>, 7</w:t>
      </w:r>
      <w:r w:rsidRPr="00543693">
        <w:rPr>
          <w:rFonts w:eastAsia="等线"/>
          <w:iCs/>
          <w:kern w:val="0"/>
          <w:sz w:val="22"/>
          <w:szCs w:val="18"/>
        </w:rPr>
        <w:t xml:space="preserve">, </w:t>
      </w:r>
      <w:r w:rsidRPr="00543693">
        <w:rPr>
          <w:rFonts w:eastAsia="等线"/>
          <w:kern w:val="0"/>
          <w:sz w:val="22"/>
          <w:szCs w:val="18"/>
        </w:rPr>
        <w:t>Cheng Jiang</w:t>
      </w:r>
      <w:r w:rsidRPr="00543693">
        <w:rPr>
          <w:rFonts w:eastAsia="等线"/>
          <w:kern w:val="0"/>
          <w:sz w:val="22"/>
          <w:szCs w:val="18"/>
          <w:vertAlign w:val="superscript"/>
        </w:rPr>
        <w:t>3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proofErr w:type="spellStart"/>
      <w:r w:rsidRPr="00543693">
        <w:rPr>
          <w:rFonts w:eastAsia="等线"/>
          <w:kern w:val="0"/>
          <w:sz w:val="22"/>
          <w:szCs w:val="18"/>
        </w:rPr>
        <w:t>Shulin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Chen</w:t>
      </w:r>
      <w:r w:rsidRPr="00543693">
        <w:rPr>
          <w:rFonts w:eastAsia="等线"/>
          <w:kern w:val="0"/>
          <w:sz w:val="22"/>
          <w:szCs w:val="18"/>
          <w:vertAlign w:val="superscript"/>
        </w:rPr>
        <w:t>1, 4</w:t>
      </w:r>
      <w:r w:rsidRPr="00543693">
        <w:rPr>
          <w:rFonts w:eastAsia="等线" w:hint="eastAsia"/>
          <w:kern w:val="0"/>
          <w:sz w:val="22"/>
          <w:szCs w:val="18"/>
        </w:rPr>
        <w:t>,</w:t>
      </w:r>
      <w:r w:rsidRPr="00543693">
        <w:rPr>
          <w:rFonts w:eastAsia="等线"/>
          <w:kern w:val="0"/>
          <w:sz w:val="22"/>
          <w:szCs w:val="18"/>
        </w:rPr>
        <w:t xml:space="preserve"> </w:t>
      </w:r>
      <w:proofErr w:type="spellStart"/>
      <w:r w:rsidRPr="00543693">
        <w:rPr>
          <w:rFonts w:eastAsia="等线"/>
          <w:kern w:val="0"/>
          <w:sz w:val="22"/>
          <w:szCs w:val="18"/>
        </w:rPr>
        <w:t>Ke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Qu</w:t>
      </w:r>
      <w:r w:rsidRPr="00543693">
        <w:rPr>
          <w:rFonts w:eastAsia="等线"/>
          <w:kern w:val="0"/>
          <w:sz w:val="22"/>
          <w:szCs w:val="18"/>
          <w:vertAlign w:val="superscript"/>
        </w:rPr>
        <w:t>1, 4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proofErr w:type="spellStart"/>
      <w:r w:rsidRPr="00543693">
        <w:rPr>
          <w:rFonts w:eastAsia="等线"/>
          <w:kern w:val="0"/>
          <w:sz w:val="22"/>
          <w:szCs w:val="18"/>
        </w:rPr>
        <w:t>Xiumei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Ma</w:t>
      </w:r>
      <w:r w:rsidRPr="00543693">
        <w:rPr>
          <w:rFonts w:eastAsia="等线"/>
          <w:kern w:val="0"/>
          <w:sz w:val="22"/>
          <w:szCs w:val="18"/>
          <w:vertAlign w:val="superscript"/>
        </w:rPr>
        <w:t>4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proofErr w:type="spellStart"/>
      <w:r w:rsidRPr="00543693">
        <w:rPr>
          <w:rFonts w:eastAsia="等线"/>
          <w:kern w:val="0"/>
          <w:sz w:val="22"/>
          <w:szCs w:val="18"/>
        </w:rPr>
        <w:t>Jingmin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Zhang</w:t>
      </w:r>
      <w:r w:rsidRPr="00543693">
        <w:rPr>
          <w:rFonts w:eastAsia="等线"/>
          <w:kern w:val="0"/>
          <w:sz w:val="22"/>
          <w:szCs w:val="18"/>
          <w:vertAlign w:val="superscript"/>
        </w:rPr>
        <w:t>4</w:t>
      </w:r>
      <w:r w:rsidRPr="00543693">
        <w:rPr>
          <w:rFonts w:eastAsia="等线"/>
          <w:kern w:val="0"/>
          <w:sz w:val="22"/>
          <w:szCs w:val="18"/>
        </w:rPr>
        <w:t>, Jing Lu</w:t>
      </w:r>
      <w:r w:rsidRPr="00543693">
        <w:rPr>
          <w:rFonts w:eastAsia="等线"/>
          <w:kern w:val="0"/>
          <w:sz w:val="22"/>
          <w:szCs w:val="18"/>
          <w:vertAlign w:val="superscript"/>
        </w:rPr>
        <w:t>2, 5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bookmarkStart w:id="6" w:name="_Hlk42098503"/>
      <w:proofErr w:type="spellStart"/>
      <w:r w:rsidRPr="00543693">
        <w:rPr>
          <w:rFonts w:eastAsia="等线"/>
          <w:kern w:val="0"/>
          <w:sz w:val="22"/>
          <w:szCs w:val="18"/>
        </w:rPr>
        <w:t>Weifeng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Wei</w:t>
      </w:r>
      <w:r w:rsidRPr="00543693">
        <w:rPr>
          <w:rFonts w:eastAsia="等线"/>
          <w:kern w:val="0"/>
          <w:sz w:val="22"/>
          <w:szCs w:val="18"/>
          <w:vertAlign w:val="superscript"/>
        </w:rPr>
        <w:t>6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bookmarkEnd w:id="6"/>
      <w:r w:rsidRPr="00543693">
        <w:rPr>
          <w:rFonts w:eastAsia="等线"/>
          <w:kern w:val="0"/>
          <w:sz w:val="22"/>
          <w:szCs w:val="18"/>
        </w:rPr>
        <w:t>Peng Gao</w:t>
      </w:r>
      <w:r w:rsidRPr="00543693">
        <w:rPr>
          <w:rFonts w:eastAsia="等线"/>
          <w:iCs/>
          <w:kern w:val="0"/>
          <w:sz w:val="22"/>
          <w:szCs w:val="18"/>
          <w:vertAlign w:val="superscript"/>
        </w:rPr>
        <w:t xml:space="preserve">1, 4, 5, </w:t>
      </w:r>
      <w:r w:rsidRPr="00543693">
        <w:rPr>
          <w:rFonts w:eastAsia="等线"/>
          <w:kern w:val="0"/>
          <w:sz w:val="22"/>
          <w:szCs w:val="18"/>
          <w:vertAlign w:val="superscript"/>
        </w:rPr>
        <w:t>*</w:t>
      </w:r>
      <w:r w:rsidRPr="00543693">
        <w:rPr>
          <w:rFonts w:eastAsia="等线"/>
          <w:kern w:val="0"/>
          <w:sz w:val="22"/>
          <w:szCs w:val="18"/>
        </w:rPr>
        <w:t xml:space="preserve">, </w:t>
      </w:r>
      <w:r w:rsidRPr="00543693">
        <w:rPr>
          <w:rFonts w:eastAsia="等线" w:hint="eastAsia"/>
          <w:kern w:val="0"/>
          <w:sz w:val="22"/>
          <w:szCs w:val="18"/>
        </w:rPr>
        <w:t>a</w:t>
      </w:r>
      <w:r w:rsidRPr="00543693">
        <w:rPr>
          <w:rFonts w:eastAsia="等线"/>
          <w:kern w:val="0"/>
          <w:sz w:val="22"/>
          <w:szCs w:val="18"/>
        </w:rPr>
        <w:t xml:space="preserve">nd </w:t>
      </w:r>
      <w:proofErr w:type="spellStart"/>
      <w:r w:rsidRPr="00543693">
        <w:rPr>
          <w:rFonts w:eastAsia="等线"/>
          <w:kern w:val="0"/>
          <w:sz w:val="22"/>
          <w:szCs w:val="18"/>
        </w:rPr>
        <w:t>Liping</w:t>
      </w:r>
      <w:proofErr w:type="spellEnd"/>
      <w:r w:rsidRPr="00543693">
        <w:rPr>
          <w:rFonts w:eastAsia="等线"/>
          <w:kern w:val="0"/>
          <w:sz w:val="22"/>
          <w:szCs w:val="18"/>
        </w:rPr>
        <w:t xml:space="preserve"> Wang</w:t>
      </w:r>
      <w:r w:rsidRPr="00543693">
        <w:rPr>
          <w:rFonts w:eastAsia="等线"/>
          <w:kern w:val="0"/>
          <w:sz w:val="22"/>
          <w:szCs w:val="18"/>
          <w:vertAlign w:val="superscript"/>
        </w:rPr>
        <w:t>3</w:t>
      </w:r>
      <w:r w:rsidRPr="00543693">
        <w:rPr>
          <w:rFonts w:eastAsia="等线"/>
          <w:iCs/>
          <w:kern w:val="0"/>
          <w:sz w:val="22"/>
          <w:szCs w:val="18"/>
          <w:vertAlign w:val="superscript"/>
        </w:rPr>
        <w:t xml:space="preserve">, </w:t>
      </w:r>
      <w:r w:rsidRPr="00543693">
        <w:rPr>
          <w:rFonts w:eastAsia="等线"/>
          <w:kern w:val="0"/>
          <w:sz w:val="22"/>
          <w:szCs w:val="18"/>
          <w:vertAlign w:val="superscript"/>
        </w:rPr>
        <w:t>*</w:t>
      </w:r>
    </w:p>
    <w:p w14:paraId="1C96C41B" w14:textId="0E70250B" w:rsidR="00CA3029" w:rsidRDefault="00CA3029" w:rsidP="00CA3029">
      <w:pPr>
        <w:spacing w:line="360" w:lineRule="auto"/>
        <w:rPr>
          <w:i/>
          <w:iCs/>
          <w:color w:val="000000" w:themeColor="text1"/>
          <w:sz w:val="21"/>
          <w:szCs w:val="21"/>
        </w:rPr>
      </w:pPr>
      <w:r w:rsidRPr="000A5DF1">
        <w:rPr>
          <w:iCs/>
          <w:color w:val="000000" w:themeColor="text1"/>
          <w:sz w:val="21"/>
          <w:szCs w:val="21"/>
          <w:vertAlign w:val="superscript"/>
        </w:rPr>
        <w:t>1</w:t>
      </w:r>
      <w:r w:rsidRPr="00AA23ED">
        <w:rPr>
          <w:i/>
          <w:iCs/>
          <w:color w:val="000000" w:themeColor="text1"/>
          <w:sz w:val="21"/>
          <w:szCs w:val="21"/>
        </w:rPr>
        <w:t>International Center for Quantum Materials, Peking University, Beijing 100871, China.</w:t>
      </w:r>
    </w:p>
    <w:p w14:paraId="5EEDFED2" w14:textId="77777777" w:rsidR="00CA3029" w:rsidRDefault="00CA3029" w:rsidP="00CA3029">
      <w:pPr>
        <w:spacing w:line="360" w:lineRule="auto"/>
        <w:rPr>
          <w:i/>
          <w:iCs/>
          <w:color w:val="000000" w:themeColor="text1"/>
          <w:sz w:val="21"/>
          <w:szCs w:val="21"/>
        </w:rPr>
      </w:pPr>
      <w:r w:rsidRPr="00AB78D9">
        <w:rPr>
          <w:i/>
          <w:iCs/>
          <w:color w:val="000000" w:themeColor="text1"/>
          <w:sz w:val="21"/>
          <w:szCs w:val="21"/>
          <w:vertAlign w:val="superscript"/>
        </w:rPr>
        <w:t>2</w:t>
      </w:r>
      <w:r w:rsidRPr="00FD378E">
        <w:rPr>
          <w:i/>
          <w:iCs/>
          <w:color w:val="000000" w:themeColor="text1"/>
          <w:sz w:val="21"/>
          <w:szCs w:val="21"/>
        </w:rPr>
        <w:t>State Key Laboratory for Artificial Microstructure and Mesoscopic Physics, School</w:t>
      </w:r>
      <w:r>
        <w:rPr>
          <w:rFonts w:hint="eastAsia"/>
          <w:i/>
          <w:iCs/>
          <w:color w:val="000000" w:themeColor="text1"/>
          <w:sz w:val="21"/>
          <w:szCs w:val="21"/>
        </w:rPr>
        <w:t xml:space="preserve"> </w:t>
      </w:r>
      <w:r w:rsidRPr="00FD378E">
        <w:rPr>
          <w:i/>
          <w:iCs/>
          <w:color w:val="000000" w:themeColor="text1"/>
          <w:sz w:val="21"/>
          <w:szCs w:val="21"/>
        </w:rPr>
        <w:t>of Physics, Peking University, Beijing 100871, China.</w:t>
      </w:r>
    </w:p>
    <w:p w14:paraId="6B55B546" w14:textId="77777777" w:rsidR="00CA3029" w:rsidRDefault="00CA3029" w:rsidP="00CA3029">
      <w:pPr>
        <w:spacing w:line="360" w:lineRule="auto"/>
        <w:suppressOverlap/>
        <w:rPr>
          <w:i/>
          <w:iCs/>
          <w:color w:val="000000" w:themeColor="text1"/>
          <w:sz w:val="21"/>
          <w:szCs w:val="21"/>
        </w:rPr>
      </w:pPr>
      <w:r>
        <w:rPr>
          <w:iCs/>
          <w:color w:val="000000" w:themeColor="text1"/>
          <w:sz w:val="21"/>
          <w:szCs w:val="21"/>
          <w:vertAlign w:val="superscript"/>
        </w:rPr>
        <w:t>3</w:t>
      </w:r>
      <w:r w:rsidRPr="000A5DF1">
        <w:rPr>
          <w:i/>
          <w:iCs/>
          <w:color w:val="000000" w:themeColor="text1"/>
          <w:sz w:val="21"/>
          <w:szCs w:val="21"/>
        </w:rPr>
        <w:t>School of Materials and Energy, University of Electronic Science and Technology of China, Chengdu, 611731, China</w:t>
      </w:r>
    </w:p>
    <w:p w14:paraId="5218295A" w14:textId="77777777" w:rsidR="00CA3029" w:rsidRDefault="00CA3029" w:rsidP="00CA3029">
      <w:pPr>
        <w:spacing w:line="360" w:lineRule="auto"/>
        <w:rPr>
          <w:i/>
          <w:iCs/>
          <w:color w:val="000000" w:themeColor="text1"/>
          <w:sz w:val="21"/>
          <w:szCs w:val="21"/>
        </w:rPr>
      </w:pPr>
      <w:r>
        <w:rPr>
          <w:iCs/>
          <w:color w:val="000000" w:themeColor="text1"/>
          <w:sz w:val="21"/>
          <w:szCs w:val="21"/>
          <w:vertAlign w:val="superscript"/>
        </w:rPr>
        <w:t>4</w:t>
      </w:r>
      <w:r w:rsidRPr="00AA23ED">
        <w:rPr>
          <w:i/>
          <w:iCs/>
          <w:color w:val="000000" w:themeColor="text1"/>
          <w:sz w:val="21"/>
          <w:szCs w:val="21"/>
        </w:rPr>
        <w:t xml:space="preserve"> Electron Microscopy Laboratory, School of Physics, Peking University, Beijing 100871, China.</w:t>
      </w:r>
    </w:p>
    <w:p w14:paraId="03F74355" w14:textId="77777777" w:rsidR="00CA3029" w:rsidRDefault="00CA3029" w:rsidP="00CA3029">
      <w:pPr>
        <w:spacing w:line="360" w:lineRule="auto"/>
        <w:rPr>
          <w:i/>
          <w:iCs/>
          <w:color w:val="000000" w:themeColor="text1"/>
          <w:sz w:val="21"/>
          <w:szCs w:val="21"/>
        </w:rPr>
      </w:pPr>
      <w:r>
        <w:rPr>
          <w:iCs/>
          <w:color w:val="000000" w:themeColor="text1"/>
          <w:sz w:val="21"/>
          <w:szCs w:val="21"/>
          <w:vertAlign w:val="superscript"/>
        </w:rPr>
        <w:t>5</w:t>
      </w:r>
      <w:r w:rsidRPr="00AA23ED">
        <w:rPr>
          <w:i/>
          <w:iCs/>
          <w:color w:val="000000" w:themeColor="text1"/>
          <w:sz w:val="21"/>
          <w:szCs w:val="21"/>
        </w:rPr>
        <w:t xml:space="preserve"> </w:t>
      </w:r>
      <w:r w:rsidRPr="00FD378E">
        <w:rPr>
          <w:i/>
          <w:iCs/>
          <w:color w:val="000000" w:themeColor="text1"/>
          <w:sz w:val="21"/>
          <w:szCs w:val="21"/>
        </w:rPr>
        <w:t>Collaborative Innovation</w:t>
      </w:r>
      <w:r>
        <w:rPr>
          <w:i/>
          <w:iCs/>
          <w:color w:val="000000" w:themeColor="text1"/>
          <w:sz w:val="21"/>
          <w:szCs w:val="21"/>
        </w:rPr>
        <w:t xml:space="preserve"> </w:t>
      </w:r>
      <w:r w:rsidRPr="00FD378E">
        <w:rPr>
          <w:i/>
          <w:iCs/>
          <w:color w:val="000000" w:themeColor="text1"/>
          <w:sz w:val="21"/>
          <w:szCs w:val="21"/>
        </w:rPr>
        <w:t>Center of Quantum Matter, Beijing 100871, China.</w:t>
      </w:r>
    </w:p>
    <w:p w14:paraId="33280444" w14:textId="77777777" w:rsidR="00551D2A" w:rsidRPr="007D754B" w:rsidRDefault="00551D2A" w:rsidP="00551D2A">
      <w:pPr>
        <w:spacing w:line="360" w:lineRule="auto"/>
        <w:suppressOverlap/>
        <w:rPr>
          <w:i/>
          <w:iCs/>
          <w:color w:val="000000" w:themeColor="text1"/>
          <w:sz w:val="21"/>
          <w:szCs w:val="21"/>
        </w:rPr>
      </w:pPr>
      <w:r w:rsidRPr="00C929A4">
        <w:rPr>
          <w:color w:val="000000" w:themeColor="text1"/>
          <w:sz w:val="21"/>
          <w:szCs w:val="21"/>
          <w:vertAlign w:val="superscript"/>
        </w:rPr>
        <w:t>6</w:t>
      </w:r>
      <w:r>
        <w:rPr>
          <w:color w:val="000000" w:themeColor="text1"/>
          <w:sz w:val="21"/>
          <w:szCs w:val="21"/>
          <w:vertAlign w:val="superscript"/>
        </w:rPr>
        <w:t xml:space="preserve"> </w:t>
      </w:r>
      <w:r w:rsidRPr="00C929A4">
        <w:rPr>
          <w:i/>
          <w:iCs/>
          <w:color w:val="000000" w:themeColor="text1"/>
          <w:sz w:val="21"/>
          <w:szCs w:val="21"/>
        </w:rPr>
        <w:t>State Key Laboratory of Powder Metallurgy, Central South University, Changsha, Hunan 410083, People's Republic of China.</w:t>
      </w:r>
    </w:p>
    <w:p w14:paraId="28867711" w14:textId="77777777" w:rsidR="00543693" w:rsidRDefault="00543693" w:rsidP="00543693">
      <w:pPr>
        <w:spacing w:line="360" w:lineRule="auto"/>
        <w:suppressOverlap/>
        <w:rPr>
          <w:color w:val="000000"/>
          <w:sz w:val="24"/>
          <w:szCs w:val="24"/>
        </w:rPr>
      </w:pPr>
      <w:r>
        <w:rPr>
          <w:rFonts w:eastAsia="宋体"/>
          <w:iCs/>
          <w:color w:val="000000"/>
          <w:sz w:val="24"/>
          <w:szCs w:val="24"/>
          <w:vertAlign w:val="superscript"/>
        </w:rPr>
        <w:t>7</w:t>
      </w:r>
      <w:r w:rsidRPr="00F72D08">
        <w:rPr>
          <w:color w:val="000000"/>
          <w:sz w:val="24"/>
          <w:szCs w:val="24"/>
        </w:rPr>
        <w:t>These authors contributed equally to this work</w:t>
      </w:r>
      <w:r>
        <w:rPr>
          <w:color w:val="000000"/>
          <w:sz w:val="24"/>
          <w:szCs w:val="24"/>
        </w:rPr>
        <w:t>.</w:t>
      </w:r>
    </w:p>
    <w:p w14:paraId="176EF3B2" w14:textId="77777777" w:rsidR="00543693" w:rsidRPr="00800384" w:rsidRDefault="00543693" w:rsidP="00543693">
      <w:pPr>
        <w:spacing w:line="360" w:lineRule="auto"/>
        <w:suppressOverlap/>
        <w:jc w:val="left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*Correspondence:</w:t>
      </w:r>
      <w:r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color w:val="000000" w:themeColor="text1"/>
          <w:sz w:val="21"/>
          <w:szCs w:val="21"/>
        </w:rPr>
        <w:t>Z.P. D</w:t>
      </w:r>
      <w:r>
        <w:rPr>
          <w:rFonts w:hint="eastAsia"/>
          <w:color w:val="000000" w:themeColor="text1"/>
          <w:sz w:val="21"/>
          <w:szCs w:val="21"/>
        </w:rPr>
        <w:t>ing</w:t>
      </w:r>
      <w:r>
        <w:rPr>
          <w:color w:val="000000" w:themeColor="text1"/>
          <w:sz w:val="21"/>
          <w:szCs w:val="21"/>
        </w:rPr>
        <w:t xml:space="preserve"> </w:t>
      </w:r>
      <w:bookmarkStart w:id="7" w:name="OLE_LINK160"/>
      <w:bookmarkStart w:id="8" w:name="OLE_LINK163"/>
      <w:r>
        <w:rPr>
          <w:color w:val="000000" w:themeColor="text1"/>
          <w:sz w:val="21"/>
          <w:szCs w:val="21"/>
        </w:rPr>
        <w:t>(</w:t>
      </w:r>
      <w:hyperlink r:id="rId6" w:history="1">
        <w:r w:rsidRPr="00143936">
          <w:rPr>
            <w:rStyle w:val="a7"/>
            <w:sz w:val="21"/>
            <w:szCs w:val="21"/>
          </w:rPr>
          <w:t>zhengpingding@pku.edu.cn</w:t>
        </w:r>
      </w:hyperlink>
      <w:r>
        <w:rPr>
          <w:color w:val="000000" w:themeColor="text1"/>
          <w:sz w:val="21"/>
          <w:szCs w:val="21"/>
        </w:rPr>
        <w:t>), P. Gao (</w:t>
      </w:r>
      <w:hyperlink r:id="rId7" w:history="1">
        <w:r w:rsidRPr="008909AD">
          <w:rPr>
            <w:rStyle w:val="a7"/>
            <w:sz w:val="21"/>
            <w:szCs w:val="21"/>
          </w:rPr>
          <w:t>p-gao@pku.edu.cn</w:t>
        </w:r>
      </w:hyperlink>
      <w:r>
        <w:rPr>
          <w:color w:val="000000" w:themeColor="text1"/>
          <w:sz w:val="21"/>
          <w:szCs w:val="21"/>
        </w:rPr>
        <w:t xml:space="preserve">). L. Wang </w:t>
      </w:r>
      <w:bookmarkStart w:id="9" w:name="_Hlk42098479"/>
      <w:r>
        <w:rPr>
          <w:color w:val="000000" w:themeColor="text1"/>
          <w:sz w:val="21"/>
          <w:szCs w:val="21"/>
        </w:rPr>
        <w:t>(</w:t>
      </w:r>
      <w:hyperlink r:id="rId8" w:history="1">
        <w:r w:rsidRPr="00143936">
          <w:rPr>
            <w:rStyle w:val="a7"/>
            <w:sz w:val="21"/>
            <w:szCs w:val="21"/>
          </w:rPr>
          <w:t>lipingwang@uestc.edu.cn</w:t>
        </w:r>
      </w:hyperlink>
      <w:bookmarkEnd w:id="9"/>
      <w:r>
        <w:rPr>
          <w:color w:val="000000" w:themeColor="text1"/>
          <w:sz w:val="21"/>
          <w:szCs w:val="21"/>
        </w:rPr>
        <w:t>)</w:t>
      </w:r>
      <w:bookmarkEnd w:id="7"/>
      <w:bookmarkEnd w:id="8"/>
    </w:p>
    <w:p w14:paraId="3FDEBAFE" w14:textId="77777777" w:rsidR="00CA3029" w:rsidRPr="00551D2A" w:rsidRDefault="00CA3029" w:rsidP="00CA3029">
      <w:pPr>
        <w:spacing w:line="360" w:lineRule="auto"/>
        <w:suppressOverlap/>
        <w:rPr>
          <w:i/>
          <w:iCs/>
          <w:color w:val="000000" w:themeColor="text1"/>
          <w:sz w:val="21"/>
          <w:szCs w:val="21"/>
        </w:rPr>
      </w:pPr>
    </w:p>
    <w:p w14:paraId="151786ED" w14:textId="1CEC680B" w:rsidR="004D6BAA" w:rsidRPr="006263C5" w:rsidRDefault="004D6BAA"/>
    <w:p w14:paraId="429FDD1B" w14:textId="77777777" w:rsidR="004D6BAA" w:rsidRDefault="004D6BAA"/>
    <w:p w14:paraId="09F238B1" w14:textId="77777777" w:rsidR="00C242B0" w:rsidRDefault="00C242B0"/>
    <w:p w14:paraId="2C7596A6" w14:textId="40F3B0C5" w:rsidR="00C242B0" w:rsidRDefault="00C242B0">
      <w:pPr>
        <w:widowControl/>
        <w:jc w:val="left"/>
      </w:pPr>
      <w:r>
        <w:br w:type="page"/>
      </w:r>
    </w:p>
    <w:p w14:paraId="3621288F" w14:textId="77777777" w:rsidR="003012C6" w:rsidRDefault="00C242B0">
      <w:r>
        <w:rPr>
          <w:noProof/>
        </w:rPr>
        <w:lastRenderedPageBreak/>
        <w:drawing>
          <wp:inline distT="0" distB="0" distL="0" distR="0" wp14:anchorId="2A9B679E" wp14:editId="26E2DC96">
            <wp:extent cx="4486046" cy="2624328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Fx_structur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046" cy="262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DD004" w14:textId="7FCC16B2" w:rsidR="00C242B0" w:rsidRPr="00013F27" w:rsidRDefault="009146CA">
      <w:pPr>
        <w:rPr>
          <w:sz w:val="24"/>
        </w:rPr>
      </w:pPr>
      <w:r w:rsidRPr="009146CA">
        <w:rPr>
          <w:b/>
          <w:sz w:val="24"/>
        </w:rPr>
        <w:t>Supplementary</w:t>
      </w:r>
      <w:r w:rsidRPr="00013F27">
        <w:rPr>
          <w:rFonts w:hint="eastAsia"/>
          <w:b/>
          <w:sz w:val="24"/>
        </w:rPr>
        <w:t xml:space="preserve"> </w:t>
      </w:r>
      <w:r w:rsidR="00C242B0" w:rsidRPr="00013F27">
        <w:rPr>
          <w:rFonts w:hint="eastAsia"/>
          <w:b/>
          <w:sz w:val="24"/>
        </w:rPr>
        <w:t>F</w:t>
      </w:r>
      <w:r w:rsidR="00C242B0" w:rsidRPr="00013F27">
        <w:rPr>
          <w:b/>
          <w:sz w:val="24"/>
        </w:rPr>
        <w:t xml:space="preserve">igure S1. </w:t>
      </w:r>
      <w:r w:rsidR="00013F27" w:rsidRPr="00013F27">
        <w:rPr>
          <w:sz w:val="24"/>
        </w:rPr>
        <w:t>Crystallography of fluorinated graphite (</w:t>
      </w:r>
      <w:proofErr w:type="spellStart"/>
      <w:r w:rsidR="00013F27" w:rsidRPr="00013F27">
        <w:rPr>
          <w:sz w:val="24"/>
        </w:rPr>
        <w:t>CF</w:t>
      </w:r>
      <w:r w:rsidR="00013F27" w:rsidRPr="00013F27">
        <w:rPr>
          <w:i/>
          <w:sz w:val="24"/>
          <w:vertAlign w:val="subscript"/>
        </w:rPr>
        <w:t>x</w:t>
      </w:r>
      <w:proofErr w:type="spellEnd"/>
      <w:r w:rsidR="00013F27" w:rsidRPr="00013F27">
        <w:rPr>
          <w:sz w:val="24"/>
        </w:rPr>
        <w:t>)</w:t>
      </w:r>
      <w:r w:rsidR="00013F27" w:rsidRPr="006002A2">
        <w:rPr>
          <w:sz w:val="24"/>
        </w:rPr>
        <w:t>.</w:t>
      </w:r>
      <w:r w:rsidR="004A4E0D" w:rsidRPr="006002A2">
        <w:rPr>
          <w:sz w:val="24"/>
        </w:rPr>
        <w:t xml:space="preserve"> The C atoms are denoted by gray balls and the F atoms are denoted as red balls.</w:t>
      </w:r>
    </w:p>
    <w:p w14:paraId="5FC1E9AA" w14:textId="77777777" w:rsidR="003012C6" w:rsidRDefault="003012C6">
      <w:pPr>
        <w:widowControl/>
        <w:jc w:val="left"/>
      </w:pPr>
      <w:r>
        <w:br w:type="page"/>
      </w:r>
    </w:p>
    <w:p w14:paraId="2D2E1226" w14:textId="77777777" w:rsidR="003012C6" w:rsidRDefault="0057788C">
      <w:r>
        <w:rPr>
          <w:noProof/>
        </w:rPr>
        <w:lastRenderedPageBreak/>
        <w:drawing>
          <wp:inline distT="0" distB="0" distL="0" distR="0" wp14:anchorId="68352534" wp14:editId="59E13D5E">
            <wp:extent cx="5274310" cy="18288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B0B27" w14:textId="094311BC" w:rsidR="0057788C" w:rsidRPr="0057788C" w:rsidRDefault="009146CA">
      <w:pPr>
        <w:rPr>
          <w:b/>
          <w:sz w:val="24"/>
          <w:szCs w:val="24"/>
        </w:rPr>
      </w:pPr>
      <w:r w:rsidRPr="009146CA">
        <w:rPr>
          <w:b/>
          <w:sz w:val="24"/>
        </w:rPr>
        <w:t>Supplementary</w:t>
      </w:r>
      <w:r w:rsidRPr="0057788C">
        <w:rPr>
          <w:rFonts w:hint="eastAsia"/>
          <w:b/>
          <w:sz w:val="24"/>
          <w:szCs w:val="24"/>
        </w:rPr>
        <w:t xml:space="preserve"> </w:t>
      </w:r>
      <w:r w:rsidR="0057788C" w:rsidRPr="0057788C">
        <w:rPr>
          <w:rFonts w:hint="eastAsia"/>
          <w:b/>
          <w:sz w:val="24"/>
          <w:szCs w:val="24"/>
        </w:rPr>
        <w:t>F</w:t>
      </w:r>
      <w:r w:rsidR="0057788C" w:rsidRPr="0057788C">
        <w:rPr>
          <w:b/>
          <w:sz w:val="24"/>
          <w:szCs w:val="24"/>
        </w:rPr>
        <w:t>igure S</w:t>
      </w:r>
      <w:r w:rsidR="00013F27">
        <w:rPr>
          <w:b/>
          <w:sz w:val="24"/>
          <w:szCs w:val="24"/>
        </w:rPr>
        <w:t>2</w:t>
      </w:r>
      <w:r w:rsidR="0057788C" w:rsidRPr="0057788C">
        <w:rPr>
          <w:b/>
          <w:sz w:val="24"/>
          <w:szCs w:val="24"/>
        </w:rPr>
        <w:t xml:space="preserve">. </w:t>
      </w:r>
      <w:r w:rsidR="0057788C" w:rsidRPr="0057788C">
        <w:rPr>
          <w:sz w:val="24"/>
          <w:szCs w:val="24"/>
        </w:rPr>
        <w:t xml:space="preserve">HAADF-STEM image (a) and the corresponding EDS mapping (b-c) for </w:t>
      </w:r>
      <w:proofErr w:type="spellStart"/>
      <w:r w:rsidR="0057788C" w:rsidRPr="0057788C">
        <w:rPr>
          <w:sz w:val="24"/>
          <w:szCs w:val="24"/>
        </w:rPr>
        <w:t>CF</w:t>
      </w:r>
      <w:r w:rsidR="0057788C" w:rsidRPr="0057788C">
        <w:rPr>
          <w:i/>
          <w:sz w:val="24"/>
          <w:szCs w:val="24"/>
          <w:vertAlign w:val="subscript"/>
        </w:rPr>
        <w:t>x</w:t>
      </w:r>
      <w:proofErr w:type="spellEnd"/>
      <w:r w:rsidR="0057788C" w:rsidRPr="0057788C">
        <w:rPr>
          <w:sz w:val="24"/>
          <w:szCs w:val="24"/>
          <w:vertAlign w:val="subscript"/>
        </w:rPr>
        <w:t xml:space="preserve"> </w:t>
      </w:r>
      <w:r w:rsidR="0057788C" w:rsidRPr="0057788C">
        <w:rPr>
          <w:sz w:val="24"/>
          <w:szCs w:val="24"/>
        </w:rPr>
        <w:t>sample.</w:t>
      </w:r>
    </w:p>
    <w:p w14:paraId="1A67BEB9" w14:textId="77777777" w:rsidR="003012C6" w:rsidRDefault="003012C6">
      <w:pPr>
        <w:widowControl/>
        <w:jc w:val="left"/>
      </w:pPr>
      <w:r>
        <w:br w:type="page"/>
      </w:r>
    </w:p>
    <w:p w14:paraId="190C73BC" w14:textId="77777777" w:rsidR="00F37FBA" w:rsidRDefault="00EB233C">
      <w:r>
        <w:rPr>
          <w:noProof/>
        </w:rPr>
        <w:lastRenderedPageBreak/>
        <w:drawing>
          <wp:inline distT="0" distB="0" distL="0" distR="0" wp14:anchorId="30FC1431" wp14:editId="519F7BDC">
            <wp:extent cx="5274310" cy="493839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FX-insitu paper-S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3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B370" w14:textId="02595C65" w:rsidR="004D6BAA" w:rsidRPr="00F30519" w:rsidRDefault="009146CA">
      <w:pPr>
        <w:rPr>
          <w:sz w:val="24"/>
        </w:rPr>
      </w:pPr>
      <w:r w:rsidRPr="009146CA">
        <w:rPr>
          <w:b/>
          <w:sz w:val="24"/>
        </w:rPr>
        <w:t>Supplementary</w:t>
      </w:r>
      <w:r w:rsidRPr="00F30519">
        <w:rPr>
          <w:rFonts w:hint="eastAsia"/>
          <w:b/>
          <w:sz w:val="24"/>
        </w:rPr>
        <w:t xml:space="preserve"> </w:t>
      </w:r>
      <w:r w:rsidR="004D6BAA" w:rsidRPr="00F30519">
        <w:rPr>
          <w:rFonts w:hint="eastAsia"/>
          <w:b/>
          <w:sz w:val="24"/>
        </w:rPr>
        <w:t>F</w:t>
      </w:r>
      <w:r w:rsidR="004D6BAA" w:rsidRPr="00F30519">
        <w:rPr>
          <w:b/>
          <w:sz w:val="24"/>
        </w:rPr>
        <w:t>igure S</w:t>
      </w:r>
      <w:r w:rsidR="00013F27">
        <w:rPr>
          <w:b/>
          <w:sz w:val="24"/>
        </w:rPr>
        <w:t>3</w:t>
      </w:r>
      <w:r w:rsidR="004D6BAA" w:rsidRPr="00F30519">
        <w:rPr>
          <w:b/>
          <w:sz w:val="24"/>
        </w:rPr>
        <w:t>.</w:t>
      </w:r>
      <w:r w:rsidR="004D6BAA" w:rsidRPr="00F30519">
        <w:rPr>
          <w:sz w:val="24"/>
        </w:rPr>
        <w:t xml:space="preserve"> </w:t>
      </w:r>
      <w:r w:rsidR="008B06B6" w:rsidRPr="00F30519">
        <w:rPr>
          <w:sz w:val="24"/>
        </w:rPr>
        <w:t>STEM-EDS mapping of CF</w:t>
      </w:r>
      <w:r w:rsidR="008B06B6" w:rsidRPr="00F30519">
        <w:rPr>
          <w:sz w:val="24"/>
          <w:vertAlign w:val="subscript"/>
        </w:rPr>
        <w:t>0.88</w:t>
      </w:r>
      <w:r w:rsidR="008B06B6" w:rsidRPr="00F30519">
        <w:rPr>
          <w:sz w:val="24"/>
        </w:rPr>
        <w:t xml:space="preserve"> after </w:t>
      </w:r>
      <w:bookmarkStart w:id="10" w:name="OLE_LINK24"/>
      <w:bookmarkStart w:id="11" w:name="OLE_LINK25"/>
      <w:proofErr w:type="spellStart"/>
      <w:r w:rsidR="00C11AC7" w:rsidRPr="00F30519">
        <w:rPr>
          <w:sz w:val="24"/>
        </w:rPr>
        <w:t>potassiation</w:t>
      </w:r>
      <w:bookmarkEnd w:id="10"/>
      <w:bookmarkEnd w:id="11"/>
      <w:proofErr w:type="spellEnd"/>
      <w:r w:rsidR="008B06B6" w:rsidRPr="00F30519">
        <w:rPr>
          <w:sz w:val="24"/>
        </w:rPr>
        <w:t>.</w:t>
      </w:r>
      <w:r w:rsidR="00B134BC" w:rsidRPr="00F30519">
        <w:rPr>
          <w:sz w:val="24"/>
        </w:rPr>
        <w:t xml:space="preserve"> </w:t>
      </w:r>
    </w:p>
    <w:p w14:paraId="34B095BF" w14:textId="77777777" w:rsidR="004D6BAA" w:rsidRPr="00F30519" w:rsidRDefault="004D6BAA">
      <w:pPr>
        <w:widowControl/>
        <w:jc w:val="left"/>
        <w:rPr>
          <w:sz w:val="24"/>
        </w:rPr>
      </w:pPr>
      <w:r w:rsidRPr="00F30519">
        <w:rPr>
          <w:sz w:val="24"/>
        </w:rPr>
        <w:br w:type="page"/>
      </w:r>
    </w:p>
    <w:p w14:paraId="756D93DB" w14:textId="77777777" w:rsidR="004D6BAA" w:rsidRDefault="00EB233C">
      <w:r>
        <w:rPr>
          <w:noProof/>
        </w:rPr>
        <w:lastRenderedPageBreak/>
        <w:drawing>
          <wp:inline distT="0" distB="0" distL="0" distR="0" wp14:anchorId="6E5F7B83" wp14:editId="60125390">
            <wp:extent cx="5274310" cy="524827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FX-insitu paper-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E1FBD" w14:textId="47ED8F8B" w:rsidR="004D6BAA" w:rsidRPr="00F30519" w:rsidRDefault="009146CA">
      <w:pPr>
        <w:rPr>
          <w:sz w:val="24"/>
        </w:rPr>
      </w:pPr>
      <w:r w:rsidRPr="009146CA">
        <w:rPr>
          <w:b/>
          <w:sz w:val="24"/>
        </w:rPr>
        <w:t>Supplementary</w:t>
      </w:r>
      <w:r w:rsidRPr="00F30519">
        <w:rPr>
          <w:rFonts w:hint="eastAsia"/>
          <w:b/>
          <w:sz w:val="24"/>
        </w:rPr>
        <w:t xml:space="preserve"> </w:t>
      </w:r>
      <w:r w:rsidR="004D6BAA" w:rsidRPr="00F30519">
        <w:rPr>
          <w:rFonts w:hint="eastAsia"/>
          <w:b/>
          <w:sz w:val="24"/>
        </w:rPr>
        <w:t>F</w:t>
      </w:r>
      <w:r w:rsidR="004D6BAA" w:rsidRPr="00F30519">
        <w:rPr>
          <w:b/>
          <w:sz w:val="24"/>
        </w:rPr>
        <w:t>igure S</w:t>
      </w:r>
      <w:r w:rsidR="00013F27">
        <w:rPr>
          <w:b/>
          <w:sz w:val="24"/>
        </w:rPr>
        <w:t>4</w:t>
      </w:r>
      <w:r w:rsidR="004D6BAA" w:rsidRPr="00F30519">
        <w:rPr>
          <w:b/>
          <w:sz w:val="24"/>
        </w:rPr>
        <w:t>.</w:t>
      </w:r>
      <w:r w:rsidR="008B06B6" w:rsidRPr="00F30519">
        <w:rPr>
          <w:sz w:val="24"/>
        </w:rPr>
        <w:t xml:space="preserve"> STEM-EDS mapping of </w:t>
      </w:r>
      <w:bookmarkStart w:id="12" w:name="OLE_LINK26"/>
      <w:bookmarkStart w:id="13" w:name="OLE_LINK27"/>
      <w:r w:rsidR="008B06B6" w:rsidRPr="00F30519">
        <w:rPr>
          <w:sz w:val="24"/>
        </w:rPr>
        <w:t>CF</w:t>
      </w:r>
      <w:r w:rsidR="008B06B6" w:rsidRPr="00F30519">
        <w:rPr>
          <w:sz w:val="24"/>
          <w:vertAlign w:val="subscript"/>
        </w:rPr>
        <w:t>0.88</w:t>
      </w:r>
      <w:r w:rsidR="008B06B6" w:rsidRPr="00F30519">
        <w:rPr>
          <w:sz w:val="24"/>
        </w:rPr>
        <w:t xml:space="preserve"> after </w:t>
      </w:r>
      <w:proofErr w:type="spellStart"/>
      <w:r w:rsidR="008B06B6" w:rsidRPr="00F30519">
        <w:rPr>
          <w:sz w:val="24"/>
        </w:rPr>
        <w:t>sodiation</w:t>
      </w:r>
      <w:proofErr w:type="spellEnd"/>
      <w:r w:rsidR="008B06B6" w:rsidRPr="00F30519">
        <w:rPr>
          <w:sz w:val="24"/>
        </w:rPr>
        <w:t>.</w:t>
      </w:r>
    </w:p>
    <w:bookmarkEnd w:id="12"/>
    <w:bookmarkEnd w:id="13"/>
    <w:p w14:paraId="09A44DC9" w14:textId="77777777" w:rsidR="004D6BAA" w:rsidRDefault="004D6BAA">
      <w:pPr>
        <w:widowControl/>
        <w:jc w:val="left"/>
      </w:pPr>
      <w:r>
        <w:br w:type="page"/>
      </w:r>
    </w:p>
    <w:p w14:paraId="7F48CD5D" w14:textId="77777777" w:rsidR="004D6BAA" w:rsidRDefault="004D6BAA">
      <w:r>
        <w:rPr>
          <w:rFonts w:hint="eastAsia"/>
          <w:noProof/>
        </w:rPr>
        <w:lastRenderedPageBreak/>
        <w:drawing>
          <wp:inline distT="0" distB="0" distL="0" distR="0" wp14:anchorId="3A1CA8A2" wp14:editId="787E2936">
            <wp:extent cx="5274310" cy="356044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B7594" w14:textId="3B6CCB00" w:rsidR="00C11AC7" w:rsidRPr="00F30519" w:rsidRDefault="009146CA" w:rsidP="00C11AC7">
      <w:pPr>
        <w:rPr>
          <w:sz w:val="24"/>
        </w:rPr>
      </w:pPr>
      <w:r w:rsidRPr="009146CA">
        <w:rPr>
          <w:b/>
          <w:sz w:val="24"/>
        </w:rPr>
        <w:t>Supplementary</w:t>
      </w:r>
      <w:r w:rsidRPr="00F30519">
        <w:rPr>
          <w:rFonts w:hint="eastAsia"/>
          <w:b/>
          <w:sz w:val="24"/>
        </w:rPr>
        <w:t xml:space="preserve"> </w:t>
      </w:r>
      <w:r w:rsidR="004D6BAA" w:rsidRPr="00F30519">
        <w:rPr>
          <w:rFonts w:hint="eastAsia"/>
          <w:b/>
          <w:sz w:val="24"/>
        </w:rPr>
        <w:t>F</w:t>
      </w:r>
      <w:r w:rsidR="004D6BAA" w:rsidRPr="00F30519">
        <w:rPr>
          <w:b/>
          <w:sz w:val="24"/>
        </w:rPr>
        <w:t>igure S</w:t>
      </w:r>
      <w:r w:rsidR="00013F27">
        <w:rPr>
          <w:b/>
          <w:sz w:val="24"/>
        </w:rPr>
        <w:t>5</w:t>
      </w:r>
      <w:r w:rsidR="004D6BAA" w:rsidRPr="00F30519">
        <w:rPr>
          <w:b/>
          <w:sz w:val="24"/>
        </w:rPr>
        <w:t>.</w:t>
      </w:r>
      <w:r w:rsidR="004D6BAA" w:rsidRPr="00F30519">
        <w:rPr>
          <w:sz w:val="24"/>
        </w:rPr>
        <w:t xml:space="preserve"> </w:t>
      </w:r>
      <w:r w:rsidR="00C11AC7" w:rsidRPr="00F30519">
        <w:rPr>
          <w:sz w:val="24"/>
        </w:rPr>
        <w:t xml:space="preserve">(a) </w:t>
      </w:r>
      <w:r w:rsidR="000C2372" w:rsidRPr="00F30519">
        <w:rPr>
          <w:sz w:val="24"/>
        </w:rPr>
        <w:t>HAADF</w:t>
      </w:r>
      <w:r w:rsidR="000C2372" w:rsidRPr="00F30519">
        <w:rPr>
          <w:rFonts w:hint="eastAsia"/>
          <w:sz w:val="24"/>
        </w:rPr>
        <w:t>-</w:t>
      </w:r>
      <w:r w:rsidR="00C11AC7" w:rsidRPr="00F30519">
        <w:rPr>
          <w:sz w:val="24"/>
        </w:rPr>
        <w:t>STEM</w:t>
      </w:r>
      <w:r w:rsidR="000C2372" w:rsidRPr="00F30519">
        <w:rPr>
          <w:sz w:val="24"/>
        </w:rPr>
        <w:t xml:space="preserve"> </w:t>
      </w:r>
      <w:r w:rsidR="00C11AC7" w:rsidRPr="00F30519">
        <w:rPr>
          <w:sz w:val="24"/>
        </w:rPr>
        <w:t xml:space="preserve">image and corresponding </w:t>
      </w:r>
      <w:r w:rsidR="000C2372" w:rsidRPr="00F30519">
        <w:rPr>
          <w:sz w:val="24"/>
        </w:rPr>
        <w:t xml:space="preserve">element </w:t>
      </w:r>
      <w:r w:rsidR="00C11AC7" w:rsidRPr="00F30519">
        <w:rPr>
          <w:sz w:val="24"/>
        </w:rPr>
        <w:t>mapping</w:t>
      </w:r>
      <w:r w:rsidR="00AD1BC8" w:rsidRPr="00F30519">
        <w:rPr>
          <w:sz w:val="24"/>
        </w:rPr>
        <w:t xml:space="preserve"> and </w:t>
      </w:r>
      <w:r w:rsidR="00BA46BB" w:rsidRPr="00F30519">
        <w:rPr>
          <w:sz w:val="24"/>
        </w:rPr>
        <w:t>EDS spectrum</w:t>
      </w:r>
      <w:r w:rsidR="00C11AC7" w:rsidRPr="00F30519">
        <w:rPr>
          <w:sz w:val="24"/>
        </w:rPr>
        <w:t xml:space="preserve"> (b-</w:t>
      </w:r>
      <w:r w:rsidR="00BA46BB" w:rsidRPr="00F30519">
        <w:rPr>
          <w:sz w:val="24"/>
        </w:rPr>
        <w:t>d</w:t>
      </w:r>
      <w:r w:rsidR="00C11AC7" w:rsidRPr="00F30519">
        <w:rPr>
          <w:sz w:val="24"/>
        </w:rPr>
        <w:t xml:space="preserve">) of </w:t>
      </w:r>
      <w:bookmarkStart w:id="14" w:name="OLE_LINK28"/>
      <w:bookmarkStart w:id="15" w:name="OLE_LINK29"/>
      <w:r w:rsidR="00C11AC7" w:rsidRPr="00F30519">
        <w:rPr>
          <w:sz w:val="24"/>
        </w:rPr>
        <w:t>CF</w:t>
      </w:r>
      <w:r w:rsidR="00C11AC7" w:rsidRPr="00F30519">
        <w:rPr>
          <w:sz w:val="24"/>
          <w:vertAlign w:val="subscript"/>
        </w:rPr>
        <w:t>0.88</w:t>
      </w:r>
      <w:r w:rsidR="00C11AC7" w:rsidRPr="00F30519">
        <w:rPr>
          <w:sz w:val="24"/>
        </w:rPr>
        <w:t xml:space="preserve"> after </w:t>
      </w:r>
      <w:r w:rsidR="00AF6A35" w:rsidRPr="00F30519">
        <w:rPr>
          <w:sz w:val="24"/>
        </w:rPr>
        <w:t>lithiation</w:t>
      </w:r>
      <w:bookmarkEnd w:id="14"/>
      <w:bookmarkEnd w:id="15"/>
      <w:r w:rsidR="00C11AC7" w:rsidRPr="00F30519">
        <w:rPr>
          <w:sz w:val="24"/>
        </w:rPr>
        <w:t>.</w:t>
      </w:r>
      <w:r w:rsidR="00BA46BB" w:rsidRPr="00F30519">
        <w:rPr>
          <w:sz w:val="24"/>
        </w:rPr>
        <w:t xml:space="preserve"> (f-g) Electron energy </w:t>
      </w:r>
      <w:r w:rsidR="005F3188" w:rsidRPr="00F30519">
        <w:rPr>
          <w:sz w:val="24"/>
        </w:rPr>
        <w:t>loss spectrosc</w:t>
      </w:r>
      <w:r w:rsidR="0083448F">
        <w:rPr>
          <w:sz w:val="24"/>
        </w:rPr>
        <w:t xml:space="preserve">opy at yellow cross in </w:t>
      </w:r>
      <w:r w:rsidR="0083448F" w:rsidRPr="0058606A">
        <w:rPr>
          <w:sz w:val="24"/>
        </w:rPr>
        <w:t>Figure S5</w:t>
      </w:r>
      <w:r w:rsidR="005F3188" w:rsidRPr="0058606A">
        <w:rPr>
          <w:sz w:val="24"/>
        </w:rPr>
        <w:t>a</w:t>
      </w:r>
      <w:r w:rsidR="005F3188" w:rsidRPr="00F30519">
        <w:rPr>
          <w:sz w:val="24"/>
        </w:rPr>
        <w:t xml:space="preserve"> for CF</w:t>
      </w:r>
      <w:r w:rsidR="005F3188" w:rsidRPr="00F30519">
        <w:rPr>
          <w:sz w:val="24"/>
          <w:vertAlign w:val="subscript"/>
        </w:rPr>
        <w:t>0.88</w:t>
      </w:r>
      <w:r w:rsidR="005F3188" w:rsidRPr="00F30519">
        <w:rPr>
          <w:sz w:val="24"/>
        </w:rPr>
        <w:t xml:space="preserve"> after lithiation.</w:t>
      </w:r>
    </w:p>
    <w:p w14:paraId="17DA6DEF" w14:textId="77777777" w:rsidR="005663BE" w:rsidRDefault="005663BE" w:rsidP="00C11AC7"/>
    <w:p w14:paraId="31B82206" w14:textId="77777777" w:rsidR="00E279ED" w:rsidRDefault="00E279ED" w:rsidP="00C11AC7"/>
    <w:p w14:paraId="7FFDFC7E" w14:textId="77777777" w:rsidR="00E279ED" w:rsidRDefault="00E279ED" w:rsidP="00E279ED">
      <w:pPr>
        <w:spacing w:line="480" w:lineRule="auto"/>
        <w:rPr>
          <w:b/>
          <w:sz w:val="24"/>
          <w:szCs w:val="24"/>
        </w:rPr>
      </w:pPr>
      <w:r>
        <w:br w:type="page"/>
      </w:r>
      <w:r>
        <w:rPr>
          <w:b/>
          <w:noProof/>
          <w:sz w:val="24"/>
          <w:szCs w:val="24"/>
        </w:rPr>
        <w:lastRenderedPageBreak/>
        <w:drawing>
          <wp:inline distT="0" distB="0" distL="0" distR="0" wp14:anchorId="1AFFFF12" wp14:editId="69E91227">
            <wp:extent cx="5274310" cy="51625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FX-insitu paper-3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C7671" w14:textId="40966DD6" w:rsidR="00E279ED" w:rsidRDefault="009146CA" w:rsidP="00E279ED">
      <w:pPr>
        <w:spacing w:line="276" w:lineRule="auto"/>
        <w:rPr>
          <w:sz w:val="24"/>
          <w:szCs w:val="24"/>
        </w:rPr>
      </w:pPr>
      <w:r w:rsidRPr="009146CA">
        <w:rPr>
          <w:b/>
          <w:sz w:val="24"/>
        </w:rPr>
        <w:t>Supplementary</w:t>
      </w:r>
      <w:r w:rsidRPr="00B14652">
        <w:rPr>
          <w:b/>
          <w:sz w:val="24"/>
          <w:szCs w:val="24"/>
        </w:rPr>
        <w:t xml:space="preserve"> </w:t>
      </w:r>
      <w:r w:rsidR="00E279ED" w:rsidRPr="00B14652">
        <w:rPr>
          <w:b/>
          <w:sz w:val="24"/>
          <w:szCs w:val="24"/>
        </w:rPr>
        <w:t xml:space="preserve">Figure </w:t>
      </w:r>
      <w:r w:rsidR="00EB233C">
        <w:rPr>
          <w:b/>
          <w:sz w:val="24"/>
          <w:szCs w:val="24"/>
        </w:rPr>
        <w:t>S</w:t>
      </w:r>
      <w:r w:rsidR="00013F27">
        <w:rPr>
          <w:b/>
          <w:sz w:val="24"/>
          <w:szCs w:val="24"/>
        </w:rPr>
        <w:t>6</w:t>
      </w:r>
      <w:r w:rsidR="00E279ED" w:rsidRPr="00B14652">
        <w:rPr>
          <w:b/>
          <w:sz w:val="24"/>
          <w:szCs w:val="24"/>
        </w:rPr>
        <w:t xml:space="preserve">. </w:t>
      </w:r>
      <w:r w:rsidR="00E279ED">
        <w:rPr>
          <w:sz w:val="24"/>
          <w:szCs w:val="24"/>
        </w:rPr>
        <w:t xml:space="preserve">(a-d) </w:t>
      </w:r>
      <w:r w:rsidR="00E279ED" w:rsidRPr="00B14652">
        <w:rPr>
          <w:i/>
          <w:sz w:val="24"/>
          <w:szCs w:val="24"/>
        </w:rPr>
        <w:t>In situ</w:t>
      </w:r>
      <w:r w:rsidR="00E279ED">
        <w:rPr>
          <w:sz w:val="24"/>
          <w:szCs w:val="24"/>
        </w:rPr>
        <w:t xml:space="preserve"> time-sequential high angle annual dark field scanning transmission (HAADF-STEM) images during </w:t>
      </w:r>
      <w:proofErr w:type="spellStart"/>
      <w:r w:rsidR="00E279ED">
        <w:rPr>
          <w:sz w:val="24"/>
          <w:szCs w:val="24"/>
        </w:rPr>
        <w:t>potassiation</w:t>
      </w:r>
      <w:proofErr w:type="spellEnd"/>
      <w:r w:rsidR="00E279ED">
        <w:rPr>
          <w:sz w:val="24"/>
          <w:szCs w:val="24"/>
        </w:rPr>
        <w:t xml:space="preserve"> of </w:t>
      </w:r>
      <w:r w:rsidR="00E279ED" w:rsidRPr="00B14652">
        <w:rPr>
          <w:sz w:val="24"/>
          <w:szCs w:val="24"/>
        </w:rPr>
        <w:t>CF</w:t>
      </w:r>
      <w:r w:rsidR="00E279ED" w:rsidRPr="00B14652">
        <w:rPr>
          <w:sz w:val="24"/>
          <w:szCs w:val="24"/>
          <w:vertAlign w:val="subscript"/>
        </w:rPr>
        <w:t>0.88</w:t>
      </w:r>
      <w:r w:rsidR="00E279ED" w:rsidRPr="00B14652">
        <w:rPr>
          <w:sz w:val="24"/>
          <w:szCs w:val="24"/>
        </w:rPr>
        <w:t xml:space="preserve">. </w:t>
      </w:r>
      <w:r w:rsidR="00E279ED">
        <w:rPr>
          <w:sz w:val="24"/>
          <w:szCs w:val="24"/>
        </w:rPr>
        <w:t>(e-g) T</w:t>
      </w:r>
      <w:r w:rsidR="00E279ED" w:rsidRPr="00B14652">
        <w:rPr>
          <w:sz w:val="24"/>
          <w:szCs w:val="24"/>
        </w:rPr>
        <w:t>he</w:t>
      </w:r>
      <w:r w:rsidR="00E279ED">
        <w:rPr>
          <w:sz w:val="24"/>
          <w:szCs w:val="24"/>
        </w:rPr>
        <w:t xml:space="preserve"> corresponding</w:t>
      </w:r>
      <w:r w:rsidR="00E279ED" w:rsidRPr="00B14652">
        <w:rPr>
          <w:sz w:val="24"/>
          <w:szCs w:val="24"/>
        </w:rPr>
        <w:t xml:space="preserve"> STEM-EDS mapping</w:t>
      </w:r>
      <w:r w:rsidR="00E279ED">
        <w:rPr>
          <w:sz w:val="24"/>
          <w:szCs w:val="24"/>
        </w:rPr>
        <w:t xml:space="preserve"> images of carbon (e</w:t>
      </w:r>
      <w:r w:rsidR="00E279ED">
        <w:rPr>
          <w:rFonts w:hint="eastAsia"/>
          <w:sz w:val="24"/>
          <w:szCs w:val="24"/>
        </w:rPr>
        <w:t>)</w:t>
      </w:r>
      <w:r w:rsidR="00E279ED">
        <w:rPr>
          <w:sz w:val="24"/>
          <w:szCs w:val="24"/>
        </w:rPr>
        <w:t>, fluorine (f) and potassium (g)</w:t>
      </w:r>
      <w:r w:rsidR="00E279ED" w:rsidRPr="00B14652">
        <w:rPr>
          <w:sz w:val="24"/>
          <w:szCs w:val="24"/>
        </w:rPr>
        <w:t xml:space="preserve"> after </w:t>
      </w:r>
      <w:bookmarkStart w:id="16" w:name="OLE_LINK64"/>
      <w:proofErr w:type="spellStart"/>
      <w:r w:rsidR="00E279ED" w:rsidRPr="00B14652">
        <w:rPr>
          <w:sz w:val="24"/>
          <w:szCs w:val="24"/>
        </w:rPr>
        <w:t>potassiation</w:t>
      </w:r>
      <w:bookmarkEnd w:id="16"/>
      <w:proofErr w:type="spellEnd"/>
      <w:r w:rsidR="00E279ED" w:rsidRPr="00B14652">
        <w:rPr>
          <w:sz w:val="24"/>
          <w:szCs w:val="24"/>
        </w:rPr>
        <w:t>.</w:t>
      </w:r>
      <w:r w:rsidR="00E279ED">
        <w:rPr>
          <w:sz w:val="24"/>
          <w:szCs w:val="24"/>
        </w:rPr>
        <w:t xml:space="preserve"> (h)EDS spectrum of </w:t>
      </w:r>
      <w:r w:rsidR="00E279ED" w:rsidRPr="00B14652">
        <w:rPr>
          <w:sz w:val="24"/>
          <w:szCs w:val="24"/>
        </w:rPr>
        <w:t>CF</w:t>
      </w:r>
      <w:r w:rsidR="00E279ED" w:rsidRPr="00B14652">
        <w:rPr>
          <w:sz w:val="24"/>
          <w:szCs w:val="24"/>
          <w:vertAlign w:val="subscript"/>
        </w:rPr>
        <w:t>0.88</w:t>
      </w:r>
      <w:r w:rsidR="00E279ED" w:rsidRPr="00B14652">
        <w:rPr>
          <w:sz w:val="24"/>
          <w:szCs w:val="24"/>
        </w:rPr>
        <w:t xml:space="preserve"> after </w:t>
      </w:r>
      <w:proofErr w:type="spellStart"/>
      <w:r w:rsidR="00E279ED" w:rsidRPr="00B14652">
        <w:rPr>
          <w:sz w:val="24"/>
          <w:szCs w:val="24"/>
        </w:rPr>
        <w:t>potassiation</w:t>
      </w:r>
      <w:proofErr w:type="spellEnd"/>
      <w:r w:rsidR="00E279ED" w:rsidRPr="00B14652">
        <w:rPr>
          <w:sz w:val="24"/>
          <w:szCs w:val="24"/>
        </w:rPr>
        <w:t>.</w:t>
      </w:r>
      <w:r w:rsidR="00E279ED" w:rsidRPr="00B14652">
        <w:rPr>
          <w:b/>
          <w:sz w:val="24"/>
          <w:szCs w:val="24"/>
        </w:rPr>
        <w:t xml:space="preserve"> </w:t>
      </w:r>
      <w:r w:rsidR="00E279ED">
        <w:rPr>
          <w:sz w:val="24"/>
          <w:szCs w:val="24"/>
        </w:rPr>
        <w:t>(</w:t>
      </w:r>
      <w:proofErr w:type="spellStart"/>
      <w:r w:rsidR="00E279ED">
        <w:rPr>
          <w:sz w:val="24"/>
          <w:szCs w:val="24"/>
        </w:rPr>
        <w:t>i</w:t>
      </w:r>
      <w:proofErr w:type="spellEnd"/>
      <w:r w:rsidR="00E279ED">
        <w:rPr>
          <w:sz w:val="24"/>
          <w:szCs w:val="24"/>
        </w:rPr>
        <w:t xml:space="preserve">-l) </w:t>
      </w:r>
      <w:r w:rsidR="00E279ED" w:rsidRPr="00B14652">
        <w:rPr>
          <w:i/>
          <w:sz w:val="24"/>
          <w:szCs w:val="24"/>
        </w:rPr>
        <w:t>In situ</w:t>
      </w:r>
      <w:r w:rsidR="00E279ED">
        <w:rPr>
          <w:sz w:val="24"/>
          <w:szCs w:val="24"/>
        </w:rPr>
        <w:t xml:space="preserve"> time-sequential HAADF-STEM images during </w:t>
      </w:r>
      <w:proofErr w:type="spellStart"/>
      <w:r w:rsidR="00E279ED">
        <w:rPr>
          <w:sz w:val="24"/>
          <w:szCs w:val="24"/>
        </w:rPr>
        <w:t>sodiation</w:t>
      </w:r>
      <w:proofErr w:type="spellEnd"/>
      <w:r w:rsidR="00E279ED">
        <w:rPr>
          <w:sz w:val="24"/>
          <w:szCs w:val="24"/>
        </w:rPr>
        <w:t xml:space="preserve"> of </w:t>
      </w:r>
      <w:r w:rsidR="00E279ED" w:rsidRPr="00B14652">
        <w:rPr>
          <w:sz w:val="24"/>
          <w:szCs w:val="24"/>
        </w:rPr>
        <w:t>CF</w:t>
      </w:r>
      <w:r w:rsidR="00E279ED" w:rsidRPr="00B14652">
        <w:rPr>
          <w:sz w:val="24"/>
          <w:szCs w:val="24"/>
          <w:vertAlign w:val="subscript"/>
        </w:rPr>
        <w:t>0.88</w:t>
      </w:r>
      <w:r w:rsidR="00E279ED" w:rsidRPr="00B14652">
        <w:rPr>
          <w:sz w:val="24"/>
          <w:szCs w:val="24"/>
        </w:rPr>
        <w:t xml:space="preserve">. </w:t>
      </w:r>
      <w:r w:rsidR="00E279ED">
        <w:rPr>
          <w:sz w:val="24"/>
          <w:szCs w:val="24"/>
        </w:rPr>
        <w:t>(e-g) T</w:t>
      </w:r>
      <w:r w:rsidR="00E279ED" w:rsidRPr="00B14652">
        <w:rPr>
          <w:sz w:val="24"/>
          <w:szCs w:val="24"/>
        </w:rPr>
        <w:t>he</w:t>
      </w:r>
      <w:r w:rsidR="00E279ED">
        <w:rPr>
          <w:sz w:val="24"/>
          <w:szCs w:val="24"/>
        </w:rPr>
        <w:t xml:space="preserve"> corresponding</w:t>
      </w:r>
      <w:r w:rsidR="00E279ED" w:rsidRPr="00B14652">
        <w:rPr>
          <w:sz w:val="24"/>
          <w:szCs w:val="24"/>
        </w:rPr>
        <w:t xml:space="preserve"> STEM-EDS mapping</w:t>
      </w:r>
      <w:r w:rsidR="00E279ED">
        <w:rPr>
          <w:sz w:val="24"/>
          <w:szCs w:val="24"/>
        </w:rPr>
        <w:t xml:space="preserve"> images of carbon (e</w:t>
      </w:r>
      <w:r w:rsidR="00E279ED">
        <w:rPr>
          <w:rFonts w:hint="eastAsia"/>
          <w:sz w:val="24"/>
          <w:szCs w:val="24"/>
        </w:rPr>
        <w:t>)</w:t>
      </w:r>
      <w:r w:rsidR="00E279ED">
        <w:rPr>
          <w:sz w:val="24"/>
          <w:szCs w:val="24"/>
        </w:rPr>
        <w:t>, fluorine (f) and sodium (g)</w:t>
      </w:r>
      <w:r w:rsidR="00E279ED" w:rsidRPr="00B14652">
        <w:rPr>
          <w:sz w:val="24"/>
          <w:szCs w:val="24"/>
        </w:rPr>
        <w:t xml:space="preserve"> after </w:t>
      </w:r>
      <w:bookmarkStart w:id="17" w:name="OLE_LINK30"/>
      <w:bookmarkStart w:id="18" w:name="OLE_LINK31"/>
      <w:proofErr w:type="spellStart"/>
      <w:r w:rsidR="00E279ED">
        <w:rPr>
          <w:sz w:val="24"/>
          <w:szCs w:val="24"/>
        </w:rPr>
        <w:t>sodiation</w:t>
      </w:r>
      <w:bookmarkEnd w:id="17"/>
      <w:bookmarkEnd w:id="18"/>
      <w:proofErr w:type="spellEnd"/>
      <w:r w:rsidR="00E279ED" w:rsidRPr="00B14652">
        <w:rPr>
          <w:sz w:val="24"/>
          <w:szCs w:val="24"/>
        </w:rPr>
        <w:t>.</w:t>
      </w:r>
      <w:r w:rsidR="00E279ED">
        <w:rPr>
          <w:sz w:val="24"/>
          <w:szCs w:val="24"/>
        </w:rPr>
        <w:t xml:space="preserve"> (h)</w:t>
      </w:r>
      <w:r w:rsidR="000A3554">
        <w:rPr>
          <w:sz w:val="24"/>
          <w:szCs w:val="24"/>
        </w:rPr>
        <w:t xml:space="preserve"> </w:t>
      </w:r>
      <w:r w:rsidR="00E279ED">
        <w:rPr>
          <w:sz w:val="24"/>
          <w:szCs w:val="24"/>
        </w:rPr>
        <w:t xml:space="preserve">EDS spectrum of </w:t>
      </w:r>
      <w:r w:rsidR="00E279ED" w:rsidRPr="00B14652">
        <w:rPr>
          <w:sz w:val="24"/>
          <w:szCs w:val="24"/>
        </w:rPr>
        <w:t>CF</w:t>
      </w:r>
      <w:r w:rsidR="00E279ED" w:rsidRPr="00B14652">
        <w:rPr>
          <w:sz w:val="24"/>
          <w:szCs w:val="24"/>
          <w:vertAlign w:val="subscript"/>
        </w:rPr>
        <w:t>0.88</w:t>
      </w:r>
      <w:r w:rsidR="00E279ED" w:rsidRPr="00B14652">
        <w:rPr>
          <w:sz w:val="24"/>
          <w:szCs w:val="24"/>
        </w:rPr>
        <w:t xml:space="preserve"> after </w:t>
      </w:r>
      <w:proofErr w:type="spellStart"/>
      <w:r w:rsidR="00E279ED">
        <w:rPr>
          <w:sz w:val="24"/>
          <w:szCs w:val="24"/>
        </w:rPr>
        <w:t>sodiation</w:t>
      </w:r>
      <w:proofErr w:type="spellEnd"/>
      <w:r w:rsidR="00E279ED" w:rsidRPr="00B14652">
        <w:rPr>
          <w:sz w:val="24"/>
          <w:szCs w:val="24"/>
        </w:rPr>
        <w:t>.</w:t>
      </w:r>
    </w:p>
    <w:p w14:paraId="37E8B2E1" w14:textId="77777777" w:rsidR="00E279ED" w:rsidRDefault="00E279ED">
      <w:pPr>
        <w:widowControl/>
        <w:jc w:val="left"/>
      </w:pPr>
    </w:p>
    <w:p w14:paraId="752335CE" w14:textId="00B4059C" w:rsidR="00346D95" w:rsidRDefault="00346D95" w:rsidP="00C11AC7"/>
    <w:p w14:paraId="1547D3C4" w14:textId="77777777" w:rsidR="00346D95" w:rsidRDefault="00346D95">
      <w:pPr>
        <w:widowControl/>
        <w:jc w:val="left"/>
      </w:pPr>
      <w:r>
        <w:br w:type="page"/>
      </w:r>
    </w:p>
    <w:p w14:paraId="37E253C2" w14:textId="238C28AC" w:rsidR="00E279ED" w:rsidRDefault="00346D95" w:rsidP="00C11AC7">
      <w:r>
        <w:rPr>
          <w:noProof/>
        </w:rPr>
        <w:lastRenderedPageBreak/>
        <w:drawing>
          <wp:inline distT="0" distB="0" distL="0" distR="0" wp14:anchorId="52724D23" wp14:editId="53F5FD59">
            <wp:extent cx="5274310" cy="44469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0E03B" w14:textId="5C90446F" w:rsidR="007C7F97" w:rsidRPr="009146CA" w:rsidRDefault="009146CA" w:rsidP="00C11AC7">
      <w:pPr>
        <w:rPr>
          <w:sz w:val="24"/>
          <w:szCs w:val="24"/>
        </w:rPr>
      </w:pPr>
      <w:r w:rsidRPr="009146CA">
        <w:rPr>
          <w:b/>
          <w:sz w:val="24"/>
        </w:rPr>
        <w:t>Supplementary</w:t>
      </w:r>
      <w:r w:rsidRPr="009146CA">
        <w:rPr>
          <w:rFonts w:hint="eastAsia"/>
          <w:b/>
          <w:bCs/>
          <w:sz w:val="24"/>
          <w:szCs w:val="24"/>
        </w:rPr>
        <w:t xml:space="preserve"> </w:t>
      </w:r>
      <w:r w:rsidR="00346D95" w:rsidRPr="009146CA">
        <w:rPr>
          <w:rFonts w:hint="eastAsia"/>
          <w:b/>
          <w:bCs/>
          <w:sz w:val="24"/>
          <w:szCs w:val="24"/>
        </w:rPr>
        <w:t>F</w:t>
      </w:r>
      <w:r w:rsidR="00346D95" w:rsidRPr="009146CA">
        <w:rPr>
          <w:b/>
          <w:bCs/>
          <w:sz w:val="24"/>
          <w:szCs w:val="24"/>
        </w:rPr>
        <w:t>igure S7</w:t>
      </w:r>
      <w:r w:rsidR="00346D95" w:rsidRPr="009146CA">
        <w:rPr>
          <w:sz w:val="24"/>
          <w:szCs w:val="24"/>
        </w:rPr>
        <w:t xml:space="preserve">. </w:t>
      </w:r>
      <w:r w:rsidR="00B3716C" w:rsidRPr="009146CA">
        <w:rPr>
          <w:sz w:val="24"/>
          <w:szCs w:val="24"/>
        </w:rPr>
        <w:t xml:space="preserve">(a) </w:t>
      </w:r>
      <w:r w:rsidR="007751B7" w:rsidRPr="009146CA">
        <w:rPr>
          <w:sz w:val="24"/>
          <w:szCs w:val="24"/>
        </w:rPr>
        <w:t>The optimized structures of L</w:t>
      </w:r>
      <w:r w:rsidR="007E5904" w:rsidRPr="009146CA">
        <w:rPr>
          <w:sz w:val="24"/>
          <w:szCs w:val="24"/>
        </w:rPr>
        <w:t>i</w:t>
      </w:r>
      <w:r w:rsidR="007E5904" w:rsidRPr="009146CA">
        <w:rPr>
          <w:sz w:val="24"/>
          <w:szCs w:val="24"/>
          <w:vertAlign w:val="subscript"/>
        </w:rPr>
        <w:t>2</w:t>
      </w:r>
      <w:r w:rsidR="007E5904" w:rsidRPr="009146CA">
        <w:rPr>
          <w:sz w:val="24"/>
          <w:szCs w:val="24"/>
        </w:rPr>
        <w:t>C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>F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>, Na</w:t>
      </w:r>
      <w:r w:rsidR="007E5904" w:rsidRPr="009146CA">
        <w:rPr>
          <w:sz w:val="24"/>
          <w:szCs w:val="24"/>
          <w:vertAlign w:val="subscript"/>
        </w:rPr>
        <w:t>2</w:t>
      </w:r>
      <w:r w:rsidR="007E5904" w:rsidRPr="009146CA">
        <w:rPr>
          <w:sz w:val="24"/>
          <w:szCs w:val="24"/>
        </w:rPr>
        <w:t>C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>F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 xml:space="preserve"> and K</w:t>
      </w:r>
      <w:r w:rsidR="007E5904" w:rsidRPr="009146CA">
        <w:rPr>
          <w:sz w:val="24"/>
          <w:szCs w:val="24"/>
          <w:vertAlign w:val="subscript"/>
        </w:rPr>
        <w:t>2</w:t>
      </w:r>
      <w:r w:rsidR="007E5904" w:rsidRPr="009146CA">
        <w:rPr>
          <w:sz w:val="24"/>
          <w:szCs w:val="24"/>
        </w:rPr>
        <w:t>C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>F</w:t>
      </w:r>
      <w:r w:rsidR="007E5904" w:rsidRPr="009146CA">
        <w:rPr>
          <w:sz w:val="24"/>
          <w:szCs w:val="24"/>
          <w:vertAlign w:val="subscript"/>
        </w:rPr>
        <w:t>4</w:t>
      </w:r>
      <w:r w:rsidR="007E5904" w:rsidRPr="009146CA">
        <w:rPr>
          <w:sz w:val="24"/>
          <w:szCs w:val="24"/>
        </w:rPr>
        <w:t xml:space="preserve"> in the chair configuration with AA sta</w:t>
      </w:r>
      <w:r w:rsidR="00514190" w:rsidRPr="009146CA">
        <w:rPr>
          <w:sz w:val="24"/>
          <w:szCs w:val="24"/>
        </w:rPr>
        <w:t>cking. (b)</w:t>
      </w:r>
      <w:r w:rsidR="00AA48F8" w:rsidRPr="009146CA">
        <w:rPr>
          <w:sz w:val="24"/>
          <w:szCs w:val="24"/>
        </w:rPr>
        <w:t xml:space="preserve"> </w:t>
      </w:r>
      <w:r w:rsidR="000203C5" w:rsidRPr="009146CA">
        <w:rPr>
          <w:sz w:val="24"/>
          <w:szCs w:val="24"/>
        </w:rPr>
        <w:t>Simulated X-ray diffraction profile based on the optimized structures of Li</w:t>
      </w:r>
      <w:r w:rsidR="000203C5" w:rsidRPr="009146CA">
        <w:rPr>
          <w:sz w:val="24"/>
          <w:szCs w:val="24"/>
          <w:vertAlign w:val="subscript"/>
        </w:rPr>
        <w:t>2</w:t>
      </w:r>
      <w:r w:rsidR="000203C5" w:rsidRPr="009146CA">
        <w:rPr>
          <w:sz w:val="24"/>
          <w:szCs w:val="24"/>
        </w:rPr>
        <w:t>C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>F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>, Na</w:t>
      </w:r>
      <w:r w:rsidR="000203C5" w:rsidRPr="009146CA">
        <w:rPr>
          <w:sz w:val="24"/>
          <w:szCs w:val="24"/>
          <w:vertAlign w:val="subscript"/>
        </w:rPr>
        <w:t>2</w:t>
      </w:r>
      <w:r w:rsidR="000203C5" w:rsidRPr="009146CA">
        <w:rPr>
          <w:sz w:val="24"/>
          <w:szCs w:val="24"/>
        </w:rPr>
        <w:t>C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>F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 xml:space="preserve"> and K</w:t>
      </w:r>
      <w:r w:rsidR="000203C5" w:rsidRPr="009146CA">
        <w:rPr>
          <w:sz w:val="24"/>
          <w:szCs w:val="24"/>
          <w:vertAlign w:val="subscript"/>
        </w:rPr>
        <w:t>2</w:t>
      </w:r>
      <w:r w:rsidR="000203C5" w:rsidRPr="009146CA">
        <w:rPr>
          <w:sz w:val="24"/>
          <w:szCs w:val="24"/>
        </w:rPr>
        <w:t>C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>F</w:t>
      </w:r>
      <w:r w:rsidR="000203C5" w:rsidRPr="009146CA">
        <w:rPr>
          <w:sz w:val="24"/>
          <w:szCs w:val="24"/>
          <w:vertAlign w:val="subscript"/>
        </w:rPr>
        <w:t>4</w:t>
      </w:r>
      <w:r w:rsidR="000203C5" w:rsidRPr="009146CA">
        <w:rPr>
          <w:sz w:val="24"/>
          <w:szCs w:val="24"/>
        </w:rPr>
        <w:t>.</w:t>
      </w:r>
    </w:p>
    <w:p w14:paraId="53011DD5" w14:textId="1870ADF1" w:rsidR="00346D95" w:rsidRPr="000203C5" w:rsidRDefault="00346D95" w:rsidP="00C11AC7"/>
    <w:p w14:paraId="62D41865" w14:textId="02225340" w:rsidR="00346D95" w:rsidRDefault="00346D95" w:rsidP="00C11AC7"/>
    <w:p w14:paraId="79E0673C" w14:textId="77777777" w:rsidR="00346D95" w:rsidRDefault="00346D95">
      <w:pPr>
        <w:widowControl/>
        <w:jc w:val="left"/>
      </w:pPr>
      <w:r>
        <w:br w:type="page"/>
      </w:r>
    </w:p>
    <w:p w14:paraId="5BAFCB97" w14:textId="601B6839" w:rsidR="00346D95" w:rsidRDefault="00346D95" w:rsidP="00346D95">
      <w:pPr>
        <w:jc w:val="center"/>
      </w:pPr>
      <w:r>
        <w:rPr>
          <w:noProof/>
        </w:rPr>
        <w:lastRenderedPageBreak/>
        <w:drawing>
          <wp:inline distT="0" distB="0" distL="0" distR="0" wp14:anchorId="7F549C36" wp14:editId="78D86DEC">
            <wp:extent cx="2880000" cy="235030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50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9AB16" w14:textId="23055EF2" w:rsidR="00346D95" w:rsidRDefault="009146CA">
      <w:pPr>
        <w:widowControl/>
        <w:jc w:val="left"/>
      </w:pPr>
      <w:r w:rsidRPr="009146CA">
        <w:rPr>
          <w:b/>
          <w:sz w:val="24"/>
        </w:rPr>
        <w:t>Supplementary</w:t>
      </w:r>
      <w:r w:rsidRPr="009146CA">
        <w:rPr>
          <w:rFonts w:hint="eastAsia"/>
          <w:b/>
          <w:bCs/>
          <w:sz w:val="24"/>
          <w:szCs w:val="24"/>
        </w:rPr>
        <w:t xml:space="preserve"> </w:t>
      </w:r>
      <w:r w:rsidR="00346D95" w:rsidRPr="009146CA">
        <w:rPr>
          <w:rFonts w:hint="eastAsia"/>
          <w:b/>
          <w:bCs/>
          <w:sz w:val="24"/>
          <w:szCs w:val="24"/>
        </w:rPr>
        <w:t>F</w:t>
      </w:r>
      <w:r w:rsidR="00346D95" w:rsidRPr="009146CA">
        <w:rPr>
          <w:b/>
          <w:bCs/>
          <w:sz w:val="24"/>
          <w:szCs w:val="24"/>
        </w:rPr>
        <w:t>igure S8.</w:t>
      </w:r>
      <w:r w:rsidR="00346D95" w:rsidRPr="009146CA">
        <w:rPr>
          <w:sz w:val="24"/>
          <w:szCs w:val="24"/>
        </w:rPr>
        <w:t xml:space="preserve"> </w:t>
      </w:r>
      <w:r w:rsidR="008967D2" w:rsidRPr="009146CA">
        <w:rPr>
          <w:sz w:val="24"/>
          <w:szCs w:val="24"/>
        </w:rPr>
        <w:t xml:space="preserve">The binding energy per atom </w:t>
      </w:r>
      <w:r w:rsidR="000461DB" w:rsidRPr="009146CA">
        <w:rPr>
          <w:sz w:val="24"/>
          <w:szCs w:val="24"/>
        </w:rPr>
        <w:t>of Li/Na/K adsorbing in the CF to be</w:t>
      </w:r>
      <w:r w:rsidR="008967D2" w:rsidRPr="009146CA">
        <w:rPr>
          <w:sz w:val="24"/>
          <w:szCs w:val="24"/>
        </w:rPr>
        <w:t xml:space="preserve"> M</w:t>
      </w:r>
      <w:r w:rsidR="00A713F7" w:rsidRPr="009146CA">
        <w:rPr>
          <w:sz w:val="24"/>
          <w:szCs w:val="24"/>
          <w:vertAlign w:val="subscript"/>
        </w:rPr>
        <w:t>2</w:t>
      </w:r>
      <w:r w:rsidR="008967D2" w:rsidRPr="009146CA">
        <w:rPr>
          <w:sz w:val="24"/>
          <w:szCs w:val="24"/>
        </w:rPr>
        <w:t>C</w:t>
      </w:r>
      <w:r w:rsidR="00A713F7" w:rsidRPr="009146CA">
        <w:rPr>
          <w:sz w:val="24"/>
          <w:szCs w:val="24"/>
          <w:vertAlign w:val="subscript"/>
        </w:rPr>
        <w:t>4</w:t>
      </w:r>
      <w:r w:rsidR="008967D2" w:rsidRPr="009146CA">
        <w:rPr>
          <w:sz w:val="24"/>
          <w:szCs w:val="24"/>
        </w:rPr>
        <w:t>F</w:t>
      </w:r>
      <w:r w:rsidR="00A713F7" w:rsidRPr="009146CA">
        <w:rPr>
          <w:sz w:val="24"/>
          <w:szCs w:val="24"/>
          <w:vertAlign w:val="subscript"/>
        </w:rPr>
        <w:t>4</w:t>
      </w:r>
      <w:r w:rsidR="00A713F7" w:rsidRPr="009146CA">
        <w:rPr>
          <w:sz w:val="24"/>
          <w:szCs w:val="24"/>
        </w:rPr>
        <w:t xml:space="preserve"> (M = Li, Na, and K)</w:t>
      </w:r>
      <w:r w:rsidR="00CD0319" w:rsidRPr="009146CA">
        <w:rPr>
          <w:sz w:val="24"/>
          <w:szCs w:val="24"/>
        </w:rPr>
        <w:t>.</w:t>
      </w:r>
      <w:r w:rsidR="00346D95">
        <w:br w:type="page"/>
      </w:r>
    </w:p>
    <w:p w14:paraId="7DF6B133" w14:textId="77777777" w:rsidR="002A4458" w:rsidRDefault="002A4458" w:rsidP="002A4458">
      <w:r>
        <w:rPr>
          <w:noProof/>
        </w:rPr>
        <w:lastRenderedPageBreak/>
        <w:drawing>
          <wp:inline distT="0" distB="0" distL="0" distR="0" wp14:anchorId="16F9F4B8" wp14:editId="0E2DFD34">
            <wp:extent cx="5263515" cy="4359910"/>
            <wp:effectExtent l="0" t="0" r="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8E86F" w14:textId="6B9EBB46" w:rsidR="002A4458" w:rsidRPr="001B5488" w:rsidRDefault="009146CA" w:rsidP="002A4458">
      <w:pPr>
        <w:rPr>
          <w:sz w:val="24"/>
          <w:szCs w:val="24"/>
        </w:rPr>
      </w:pPr>
      <w:r w:rsidRPr="009146CA">
        <w:rPr>
          <w:b/>
          <w:sz w:val="24"/>
        </w:rPr>
        <w:t>Supplementary</w:t>
      </w:r>
      <w:r w:rsidRPr="001B5488">
        <w:rPr>
          <w:rFonts w:hint="eastAsia"/>
          <w:b/>
          <w:bCs/>
          <w:sz w:val="24"/>
          <w:szCs w:val="24"/>
        </w:rPr>
        <w:t xml:space="preserve"> </w:t>
      </w:r>
      <w:r w:rsidR="002A4458" w:rsidRPr="001B5488">
        <w:rPr>
          <w:rFonts w:hint="eastAsia"/>
          <w:b/>
          <w:bCs/>
          <w:sz w:val="24"/>
          <w:szCs w:val="24"/>
        </w:rPr>
        <w:t>F</w:t>
      </w:r>
      <w:r w:rsidR="002A4458" w:rsidRPr="001B5488">
        <w:rPr>
          <w:b/>
          <w:bCs/>
          <w:sz w:val="24"/>
          <w:szCs w:val="24"/>
        </w:rPr>
        <w:t>igure S9</w:t>
      </w:r>
      <w:r w:rsidR="002A4458" w:rsidRPr="001B5488">
        <w:rPr>
          <w:sz w:val="24"/>
          <w:szCs w:val="24"/>
        </w:rPr>
        <w:t>. The partial density of states (PDOS) of pristine CF and Li/Na/K adsorbed CF (MC</w:t>
      </w:r>
      <w:r w:rsidR="002A4458" w:rsidRPr="001B5488">
        <w:rPr>
          <w:sz w:val="24"/>
          <w:szCs w:val="24"/>
          <w:vertAlign w:val="subscript"/>
        </w:rPr>
        <w:t>2</w:t>
      </w:r>
      <w:r w:rsidR="002A4458" w:rsidRPr="001B5488">
        <w:rPr>
          <w:sz w:val="24"/>
          <w:szCs w:val="24"/>
        </w:rPr>
        <w:t>F</w:t>
      </w:r>
      <w:r w:rsidR="002A4458" w:rsidRPr="001B5488">
        <w:rPr>
          <w:sz w:val="24"/>
          <w:szCs w:val="24"/>
          <w:vertAlign w:val="subscript"/>
        </w:rPr>
        <w:t>2</w:t>
      </w:r>
      <w:r w:rsidR="002A4458" w:rsidRPr="001B5488">
        <w:rPr>
          <w:sz w:val="24"/>
          <w:szCs w:val="24"/>
        </w:rPr>
        <w:t>). The red dashed line is the Fermi level, which is set to zero.</w:t>
      </w:r>
    </w:p>
    <w:p w14:paraId="72702E7E" w14:textId="77777777" w:rsidR="00346D95" w:rsidRDefault="00346D95">
      <w:pPr>
        <w:widowControl/>
        <w:jc w:val="left"/>
      </w:pPr>
      <w:r>
        <w:br w:type="page"/>
      </w:r>
    </w:p>
    <w:p w14:paraId="7DB8BE91" w14:textId="77777777" w:rsidR="005663BE" w:rsidRDefault="007F5A25" w:rsidP="00C11AC7">
      <w:r>
        <w:rPr>
          <w:noProof/>
        </w:rPr>
        <w:lastRenderedPageBreak/>
        <w:drawing>
          <wp:inline distT="0" distB="0" distL="0" distR="0" wp14:anchorId="2D6A6059" wp14:editId="64FF0BAC">
            <wp:extent cx="5274310" cy="50514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FX-insitu paper-ss5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3C5C0" w14:textId="1BF75453" w:rsidR="00D14A6B" w:rsidRDefault="009146CA">
      <w:pPr>
        <w:rPr>
          <w:sz w:val="24"/>
        </w:rPr>
      </w:pPr>
      <w:r w:rsidRPr="009146CA">
        <w:rPr>
          <w:b/>
          <w:sz w:val="24"/>
        </w:rPr>
        <w:t>Supplementary</w:t>
      </w:r>
      <w:r w:rsidRPr="00F30519">
        <w:rPr>
          <w:b/>
          <w:sz w:val="24"/>
        </w:rPr>
        <w:t xml:space="preserve"> </w:t>
      </w:r>
      <w:r w:rsidR="005663BE" w:rsidRPr="00F30519">
        <w:rPr>
          <w:b/>
          <w:sz w:val="24"/>
        </w:rPr>
        <w:t>Figure S</w:t>
      </w:r>
      <w:r w:rsidR="00346D95">
        <w:rPr>
          <w:b/>
          <w:sz w:val="24"/>
        </w:rPr>
        <w:t>1</w:t>
      </w:r>
      <w:r w:rsidR="00636A4B">
        <w:rPr>
          <w:b/>
          <w:sz w:val="24"/>
        </w:rPr>
        <w:t>0</w:t>
      </w:r>
      <w:r w:rsidR="005663BE" w:rsidRPr="00F30519">
        <w:rPr>
          <w:b/>
          <w:sz w:val="24"/>
        </w:rPr>
        <w:t>.</w:t>
      </w:r>
      <w:r w:rsidR="005663BE" w:rsidRPr="00F30519">
        <w:rPr>
          <w:sz w:val="24"/>
        </w:rPr>
        <w:t xml:space="preserve"> </w:t>
      </w:r>
      <w:r w:rsidR="007F5A25" w:rsidRPr="00F30519">
        <w:rPr>
          <w:sz w:val="24"/>
        </w:rPr>
        <w:t xml:space="preserve">(a) Time-lapsed electron diffraction images of </w:t>
      </w:r>
      <w:r w:rsidR="000E4E14" w:rsidRPr="0058606A">
        <w:rPr>
          <w:i/>
          <w:sz w:val="24"/>
        </w:rPr>
        <w:t xml:space="preserve">in </w:t>
      </w:r>
      <w:r w:rsidR="007F5A25" w:rsidRPr="0058606A">
        <w:rPr>
          <w:i/>
          <w:sz w:val="24"/>
        </w:rPr>
        <w:t>situ</w:t>
      </w:r>
      <w:r w:rsidR="007F5A25" w:rsidRPr="00F30519">
        <w:rPr>
          <w:sz w:val="24"/>
        </w:rPr>
        <w:t xml:space="preserve"> </w:t>
      </w:r>
      <w:proofErr w:type="spellStart"/>
      <w:r w:rsidR="007F5A25" w:rsidRPr="00F30519">
        <w:rPr>
          <w:sz w:val="24"/>
        </w:rPr>
        <w:t>potassiation</w:t>
      </w:r>
      <w:proofErr w:type="spellEnd"/>
      <w:r w:rsidR="007F5A25" w:rsidRPr="00F30519">
        <w:rPr>
          <w:sz w:val="24"/>
        </w:rPr>
        <w:t xml:space="preserve"> of CF</w:t>
      </w:r>
      <w:r w:rsidR="007F5A25" w:rsidRPr="00F30519">
        <w:rPr>
          <w:sz w:val="24"/>
          <w:vertAlign w:val="subscript"/>
        </w:rPr>
        <w:t>0.88</w:t>
      </w:r>
      <w:r w:rsidR="007F5A25" w:rsidRPr="00F30519">
        <w:rPr>
          <w:sz w:val="24"/>
        </w:rPr>
        <w:t xml:space="preserve">. (b) Time-lapsed electron diffraction images of </w:t>
      </w:r>
      <w:r w:rsidR="007F5A25" w:rsidRPr="00F30519">
        <w:rPr>
          <w:i/>
          <w:sz w:val="24"/>
        </w:rPr>
        <w:t>in situ</w:t>
      </w:r>
      <w:r w:rsidR="007F5A25" w:rsidRPr="00F30519">
        <w:rPr>
          <w:sz w:val="24"/>
        </w:rPr>
        <w:t xml:space="preserve"> </w:t>
      </w:r>
      <w:proofErr w:type="spellStart"/>
      <w:r w:rsidR="007F5A25" w:rsidRPr="00F30519">
        <w:rPr>
          <w:sz w:val="24"/>
        </w:rPr>
        <w:t>sodiation</w:t>
      </w:r>
      <w:proofErr w:type="spellEnd"/>
      <w:r w:rsidR="007F5A25" w:rsidRPr="00F30519">
        <w:rPr>
          <w:sz w:val="24"/>
        </w:rPr>
        <w:t xml:space="preserve"> of CF</w:t>
      </w:r>
      <w:r w:rsidR="007F5A25" w:rsidRPr="00F30519">
        <w:rPr>
          <w:sz w:val="24"/>
          <w:vertAlign w:val="subscript"/>
        </w:rPr>
        <w:t>0.88</w:t>
      </w:r>
      <w:r w:rsidR="007F5A25" w:rsidRPr="00F30519">
        <w:rPr>
          <w:sz w:val="24"/>
        </w:rPr>
        <w:t xml:space="preserve">. (c) Time-lapsed electron diffraction images of </w:t>
      </w:r>
      <w:r w:rsidR="007F5A25" w:rsidRPr="0058606A">
        <w:rPr>
          <w:i/>
          <w:sz w:val="24"/>
        </w:rPr>
        <w:t>in situ</w:t>
      </w:r>
      <w:r w:rsidR="007F5A25" w:rsidRPr="00F30519">
        <w:rPr>
          <w:sz w:val="24"/>
        </w:rPr>
        <w:t xml:space="preserve"> lithiation of CF</w:t>
      </w:r>
      <w:r w:rsidR="007F5A25" w:rsidRPr="00F30519">
        <w:rPr>
          <w:sz w:val="24"/>
          <w:vertAlign w:val="subscript"/>
        </w:rPr>
        <w:t>0.88</w:t>
      </w:r>
      <w:r w:rsidR="007F5A25" w:rsidRPr="00F30519">
        <w:rPr>
          <w:sz w:val="24"/>
        </w:rPr>
        <w:t>.</w:t>
      </w:r>
    </w:p>
    <w:p w14:paraId="7B762100" w14:textId="77777777" w:rsidR="00D14A6B" w:rsidRDefault="00D14A6B">
      <w:pPr>
        <w:widowControl/>
        <w:jc w:val="left"/>
      </w:pPr>
      <w:r>
        <w:br w:type="page"/>
      </w:r>
    </w:p>
    <w:p w14:paraId="7DDCFD6C" w14:textId="4D70D7D9" w:rsidR="004D6BAA" w:rsidRDefault="00D228A5">
      <w:r>
        <w:rPr>
          <w:noProof/>
        </w:rPr>
        <w:lastRenderedPageBreak/>
        <w:drawing>
          <wp:inline distT="0" distB="0" distL="0" distR="0" wp14:anchorId="77A10D97" wp14:editId="7D157BB1">
            <wp:extent cx="4314825" cy="30194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BBC32" w14:textId="500ACA7A" w:rsidR="00325770" w:rsidRDefault="009146CA" w:rsidP="005D12E4">
      <w:pPr>
        <w:rPr>
          <w:sz w:val="24"/>
        </w:rPr>
      </w:pPr>
      <w:r w:rsidRPr="009146CA">
        <w:rPr>
          <w:b/>
          <w:sz w:val="24"/>
        </w:rPr>
        <w:t>Supplementary</w:t>
      </w:r>
      <w:r w:rsidRPr="005D12E4">
        <w:rPr>
          <w:rFonts w:hint="eastAsia"/>
          <w:b/>
          <w:sz w:val="24"/>
        </w:rPr>
        <w:t xml:space="preserve"> </w:t>
      </w:r>
      <w:r w:rsidR="00D14A6B" w:rsidRPr="005D12E4">
        <w:rPr>
          <w:rFonts w:hint="eastAsia"/>
          <w:b/>
          <w:sz w:val="24"/>
        </w:rPr>
        <w:t>F</w:t>
      </w:r>
      <w:r w:rsidR="00D14A6B" w:rsidRPr="005D12E4">
        <w:rPr>
          <w:b/>
          <w:sz w:val="24"/>
        </w:rPr>
        <w:t>igure S</w:t>
      </w:r>
      <w:r w:rsidR="00346D95" w:rsidRPr="005D12E4">
        <w:rPr>
          <w:b/>
          <w:sz w:val="24"/>
        </w:rPr>
        <w:t>1</w:t>
      </w:r>
      <w:r w:rsidR="00636A4B" w:rsidRPr="005D12E4">
        <w:rPr>
          <w:b/>
          <w:sz w:val="24"/>
        </w:rPr>
        <w:t>1</w:t>
      </w:r>
      <w:r w:rsidR="00D14A6B" w:rsidRPr="005D12E4">
        <w:rPr>
          <w:b/>
          <w:sz w:val="24"/>
        </w:rPr>
        <w:t>.</w:t>
      </w:r>
      <w:r w:rsidR="00D14A6B" w:rsidRPr="005D12E4">
        <w:rPr>
          <w:sz w:val="24"/>
        </w:rPr>
        <w:t xml:space="preserve"> Electrochemical performance</w:t>
      </w:r>
      <w:r w:rsidR="00F30519" w:rsidRPr="005D12E4">
        <w:rPr>
          <w:sz w:val="24"/>
        </w:rPr>
        <w:t xml:space="preserve"> of fluorinated graphite as</w:t>
      </w:r>
      <w:r w:rsidR="000E4E14" w:rsidRPr="005D12E4">
        <w:rPr>
          <w:sz w:val="24"/>
        </w:rPr>
        <w:t xml:space="preserve"> the cathode in liquid-state</w:t>
      </w:r>
      <w:r w:rsidR="00F30519" w:rsidRPr="005D12E4">
        <w:rPr>
          <w:sz w:val="24"/>
        </w:rPr>
        <w:t xml:space="preserve"> and solid-state Li-ion battery.</w:t>
      </w:r>
      <w:r w:rsidR="00325770">
        <w:rPr>
          <w:sz w:val="24"/>
        </w:rPr>
        <w:br w:type="page"/>
      </w:r>
    </w:p>
    <w:p w14:paraId="799F71DF" w14:textId="77777777" w:rsidR="00D14A6B" w:rsidRDefault="00325770">
      <w:r>
        <w:rPr>
          <w:noProof/>
        </w:rPr>
        <w:lastRenderedPageBreak/>
        <w:drawing>
          <wp:inline distT="0" distB="0" distL="0" distR="0" wp14:anchorId="322C204B" wp14:editId="61DFBC7A">
            <wp:extent cx="5274310" cy="67163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6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1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0828D" w14:textId="633AC7D1" w:rsidR="00325770" w:rsidRDefault="009146CA">
      <w:r w:rsidRPr="009146CA">
        <w:rPr>
          <w:b/>
          <w:sz w:val="24"/>
        </w:rPr>
        <w:t>Supplementary</w:t>
      </w:r>
      <w:r w:rsidRPr="00325770">
        <w:rPr>
          <w:rFonts w:hint="eastAsia"/>
          <w:b/>
          <w:sz w:val="24"/>
        </w:rPr>
        <w:t xml:space="preserve"> </w:t>
      </w:r>
      <w:r w:rsidR="00325770" w:rsidRPr="00325770">
        <w:rPr>
          <w:rFonts w:hint="eastAsia"/>
          <w:b/>
          <w:sz w:val="24"/>
        </w:rPr>
        <w:t>F</w:t>
      </w:r>
      <w:r w:rsidR="00325770" w:rsidRPr="00325770">
        <w:rPr>
          <w:b/>
          <w:sz w:val="24"/>
        </w:rPr>
        <w:t>igure S</w:t>
      </w:r>
      <w:r w:rsidR="00346D95">
        <w:rPr>
          <w:b/>
          <w:sz w:val="24"/>
        </w:rPr>
        <w:t>1</w:t>
      </w:r>
      <w:r w:rsidR="00636A4B">
        <w:rPr>
          <w:b/>
          <w:sz w:val="24"/>
        </w:rPr>
        <w:t>2</w:t>
      </w:r>
      <w:r w:rsidR="00325770" w:rsidRPr="00325770">
        <w:rPr>
          <w:b/>
          <w:sz w:val="24"/>
        </w:rPr>
        <w:t>.</w:t>
      </w:r>
      <w:r w:rsidR="00325770" w:rsidRPr="00325770">
        <w:rPr>
          <w:sz w:val="24"/>
        </w:rPr>
        <w:t xml:space="preserve"> </w:t>
      </w:r>
      <w:r w:rsidR="00325770" w:rsidRPr="00F30519">
        <w:rPr>
          <w:sz w:val="24"/>
        </w:rPr>
        <w:t xml:space="preserve">(a) </w:t>
      </w:r>
      <w:bookmarkStart w:id="19" w:name="OLE_LINK118"/>
      <w:bookmarkStart w:id="20" w:name="OLE_LINK119"/>
      <w:r w:rsidR="00325770" w:rsidRPr="00F30519">
        <w:rPr>
          <w:sz w:val="24"/>
        </w:rPr>
        <w:t>HAADF</w:t>
      </w:r>
      <w:r w:rsidR="00325770" w:rsidRPr="00F30519">
        <w:rPr>
          <w:rFonts w:hint="eastAsia"/>
          <w:sz w:val="24"/>
        </w:rPr>
        <w:t>-</w:t>
      </w:r>
      <w:r w:rsidR="00325770" w:rsidRPr="00F30519">
        <w:rPr>
          <w:sz w:val="24"/>
        </w:rPr>
        <w:t>STEM image and corresponding EDS spectrum</w:t>
      </w:r>
      <w:r w:rsidR="00325770">
        <w:rPr>
          <w:sz w:val="24"/>
        </w:rPr>
        <w:t xml:space="preserve"> (b)</w:t>
      </w:r>
      <w:r w:rsidR="00325770" w:rsidRPr="00F30519">
        <w:rPr>
          <w:sz w:val="24"/>
        </w:rPr>
        <w:t xml:space="preserve"> and element mapping</w:t>
      </w:r>
      <w:r w:rsidR="00325770">
        <w:rPr>
          <w:sz w:val="24"/>
        </w:rPr>
        <w:t xml:space="preserve"> (c</w:t>
      </w:r>
      <w:r w:rsidR="00325770" w:rsidRPr="00F30519">
        <w:rPr>
          <w:sz w:val="24"/>
        </w:rPr>
        <w:t>) of CF</w:t>
      </w:r>
      <w:r w:rsidR="00325770" w:rsidRPr="00F30519">
        <w:rPr>
          <w:sz w:val="24"/>
          <w:vertAlign w:val="subscript"/>
        </w:rPr>
        <w:t>0.88</w:t>
      </w:r>
      <w:r w:rsidR="00325770" w:rsidRPr="00F30519">
        <w:rPr>
          <w:sz w:val="24"/>
        </w:rPr>
        <w:t xml:space="preserve"> after </w:t>
      </w:r>
      <w:proofErr w:type="spellStart"/>
      <w:r w:rsidR="00325770">
        <w:rPr>
          <w:sz w:val="24"/>
        </w:rPr>
        <w:t>sodiation</w:t>
      </w:r>
      <w:proofErr w:type="spellEnd"/>
      <w:r w:rsidR="00325770" w:rsidRPr="00F30519">
        <w:rPr>
          <w:sz w:val="24"/>
        </w:rPr>
        <w:t>.</w:t>
      </w:r>
      <w:bookmarkEnd w:id="19"/>
      <w:bookmarkEnd w:id="20"/>
      <w:r w:rsidR="00325770" w:rsidRPr="00325770">
        <w:rPr>
          <w:sz w:val="24"/>
        </w:rPr>
        <w:t xml:space="preserve"> </w:t>
      </w:r>
      <w:r w:rsidR="00325770" w:rsidRPr="00F30519">
        <w:rPr>
          <w:sz w:val="24"/>
        </w:rPr>
        <w:t>(</w:t>
      </w:r>
      <w:r w:rsidR="00325770">
        <w:rPr>
          <w:sz w:val="24"/>
        </w:rPr>
        <w:t>d</w:t>
      </w:r>
      <w:r w:rsidR="00325770" w:rsidRPr="00F30519">
        <w:rPr>
          <w:sz w:val="24"/>
        </w:rPr>
        <w:t>) HAADF</w:t>
      </w:r>
      <w:r w:rsidR="00325770" w:rsidRPr="00F30519">
        <w:rPr>
          <w:rFonts w:hint="eastAsia"/>
          <w:sz w:val="24"/>
        </w:rPr>
        <w:t>-</w:t>
      </w:r>
      <w:r w:rsidR="00325770" w:rsidRPr="00F30519">
        <w:rPr>
          <w:sz w:val="24"/>
        </w:rPr>
        <w:t>STEM image and corresponding EDS spectrum</w:t>
      </w:r>
      <w:r w:rsidR="00325770">
        <w:rPr>
          <w:sz w:val="24"/>
        </w:rPr>
        <w:t xml:space="preserve"> (e)</w:t>
      </w:r>
      <w:r w:rsidR="00325770" w:rsidRPr="00F30519">
        <w:rPr>
          <w:sz w:val="24"/>
        </w:rPr>
        <w:t xml:space="preserve"> and element mapping (</w:t>
      </w:r>
      <w:r w:rsidR="00325770">
        <w:rPr>
          <w:sz w:val="24"/>
        </w:rPr>
        <w:t>f</w:t>
      </w:r>
      <w:r w:rsidR="00325770" w:rsidRPr="00F30519">
        <w:rPr>
          <w:sz w:val="24"/>
        </w:rPr>
        <w:t>) of CF</w:t>
      </w:r>
      <w:r w:rsidR="00325770" w:rsidRPr="00F30519">
        <w:rPr>
          <w:sz w:val="24"/>
          <w:vertAlign w:val="subscript"/>
        </w:rPr>
        <w:t>0.88</w:t>
      </w:r>
      <w:r w:rsidR="00325770" w:rsidRPr="00F30519">
        <w:rPr>
          <w:sz w:val="24"/>
        </w:rPr>
        <w:t xml:space="preserve"> after </w:t>
      </w:r>
      <w:proofErr w:type="spellStart"/>
      <w:r w:rsidR="006744B6">
        <w:rPr>
          <w:sz w:val="24"/>
        </w:rPr>
        <w:t>de</w:t>
      </w:r>
      <w:r w:rsidR="00325770">
        <w:rPr>
          <w:sz w:val="24"/>
        </w:rPr>
        <w:t>sodiation</w:t>
      </w:r>
      <w:proofErr w:type="spellEnd"/>
      <w:r w:rsidR="00325770" w:rsidRPr="00F30519">
        <w:rPr>
          <w:sz w:val="24"/>
        </w:rPr>
        <w:t>.</w:t>
      </w:r>
    </w:p>
    <w:p w14:paraId="63FD55E1" w14:textId="77777777" w:rsidR="00325770" w:rsidRDefault="00325770">
      <w:pPr>
        <w:widowControl/>
        <w:jc w:val="left"/>
      </w:pPr>
      <w:r>
        <w:br w:type="page"/>
      </w:r>
    </w:p>
    <w:p w14:paraId="08D47FEB" w14:textId="77777777" w:rsidR="00325770" w:rsidRDefault="00325770">
      <w:r>
        <w:rPr>
          <w:rFonts w:hint="eastAsia"/>
          <w:noProof/>
        </w:rPr>
        <w:lastRenderedPageBreak/>
        <w:drawing>
          <wp:inline distT="0" distB="0" distL="0" distR="0" wp14:anchorId="5F4E8F5A" wp14:editId="63DE5346">
            <wp:extent cx="5274310" cy="492696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7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C126B" w14:textId="29381650" w:rsidR="00325770" w:rsidRPr="00325770" w:rsidRDefault="009146CA">
      <w:r w:rsidRPr="009146CA">
        <w:rPr>
          <w:b/>
          <w:sz w:val="24"/>
        </w:rPr>
        <w:t>Supplementary</w:t>
      </w:r>
      <w:r w:rsidRPr="009146CA">
        <w:rPr>
          <w:rFonts w:hint="eastAsia"/>
          <w:b/>
          <w:sz w:val="24"/>
        </w:rPr>
        <w:t xml:space="preserve"> </w:t>
      </w:r>
      <w:r w:rsidR="00325770" w:rsidRPr="00325770">
        <w:rPr>
          <w:rFonts w:hint="eastAsia"/>
          <w:b/>
          <w:sz w:val="24"/>
        </w:rPr>
        <w:t>F</w:t>
      </w:r>
      <w:r w:rsidR="00325770" w:rsidRPr="00325770">
        <w:rPr>
          <w:b/>
          <w:sz w:val="24"/>
        </w:rPr>
        <w:t>igure S</w:t>
      </w:r>
      <w:r w:rsidR="00013F27">
        <w:rPr>
          <w:b/>
          <w:sz w:val="24"/>
        </w:rPr>
        <w:t>1</w:t>
      </w:r>
      <w:r w:rsidR="00636A4B">
        <w:rPr>
          <w:b/>
          <w:sz w:val="24"/>
        </w:rPr>
        <w:t>3</w:t>
      </w:r>
      <w:r w:rsidR="00325770" w:rsidRPr="00325770">
        <w:rPr>
          <w:b/>
          <w:sz w:val="24"/>
        </w:rPr>
        <w:t>.</w:t>
      </w:r>
      <w:r w:rsidR="00325770">
        <w:t xml:space="preserve"> </w:t>
      </w:r>
      <w:r w:rsidR="00325770" w:rsidRPr="00F30519">
        <w:rPr>
          <w:sz w:val="24"/>
        </w:rPr>
        <w:t>(a) HAADF</w:t>
      </w:r>
      <w:r w:rsidR="00325770" w:rsidRPr="00F30519">
        <w:rPr>
          <w:rFonts w:hint="eastAsia"/>
          <w:sz w:val="24"/>
        </w:rPr>
        <w:t>-</w:t>
      </w:r>
      <w:r w:rsidR="00325770" w:rsidRPr="00F30519">
        <w:rPr>
          <w:sz w:val="24"/>
        </w:rPr>
        <w:t>STEM image and corresponding element mapping and EDS spectrum (b-d) of CF</w:t>
      </w:r>
      <w:r w:rsidR="00325770" w:rsidRPr="00F30519">
        <w:rPr>
          <w:sz w:val="24"/>
          <w:vertAlign w:val="subscript"/>
        </w:rPr>
        <w:t>0.88</w:t>
      </w:r>
      <w:r w:rsidR="00325770" w:rsidRPr="00F30519">
        <w:rPr>
          <w:sz w:val="24"/>
        </w:rPr>
        <w:t xml:space="preserve"> after </w:t>
      </w:r>
      <w:proofErr w:type="spellStart"/>
      <w:r w:rsidR="00325770">
        <w:rPr>
          <w:sz w:val="24"/>
        </w:rPr>
        <w:t>de</w:t>
      </w:r>
      <w:r w:rsidR="00325770" w:rsidRPr="00F30519">
        <w:rPr>
          <w:sz w:val="24"/>
        </w:rPr>
        <w:t>lithiation</w:t>
      </w:r>
      <w:proofErr w:type="spellEnd"/>
      <w:r w:rsidR="00325770" w:rsidRPr="00F30519">
        <w:rPr>
          <w:sz w:val="24"/>
        </w:rPr>
        <w:t>.</w:t>
      </w:r>
    </w:p>
    <w:sectPr w:rsidR="00325770" w:rsidRPr="00325770" w:rsidSect="00F37FBA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E8BA64" w14:textId="77777777" w:rsidR="00BC33EB" w:rsidRDefault="00BC33EB" w:rsidP="00325770">
      <w:r>
        <w:separator/>
      </w:r>
    </w:p>
  </w:endnote>
  <w:endnote w:type="continuationSeparator" w:id="0">
    <w:p w14:paraId="5B62496D" w14:textId="77777777" w:rsidR="00BC33EB" w:rsidRDefault="00BC33EB" w:rsidP="00325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9196718"/>
      <w:docPartObj>
        <w:docPartGallery w:val="Page Numbers (Bottom of Page)"/>
        <w:docPartUnique/>
      </w:docPartObj>
    </w:sdtPr>
    <w:sdtEndPr/>
    <w:sdtContent>
      <w:p w14:paraId="4061CC37" w14:textId="28FBA4D6" w:rsidR="006002A2" w:rsidRDefault="00CF218D">
        <w:pPr>
          <w:pStyle w:val="a5"/>
          <w:jc w:val="right"/>
        </w:pPr>
        <w:r>
          <w:t>S</w:t>
        </w:r>
        <w:r w:rsidR="006002A2">
          <w:fldChar w:fldCharType="begin"/>
        </w:r>
        <w:r w:rsidR="006002A2">
          <w:instrText>PAGE   \* MERGEFORMAT</w:instrText>
        </w:r>
        <w:r w:rsidR="006002A2">
          <w:fldChar w:fldCharType="separate"/>
        </w:r>
        <w:r w:rsidR="006002A2">
          <w:rPr>
            <w:lang w:val="zh-CN"/>
          </w:rPr>
          <w:t>2</w:t>
        </w:r>
        <w:r w:rsidR="006002A2">
          <w:fldChar w:fldCharType="end"/>
        </w:r>
      </w:p>
    </w:sdtContent>
  </w:sdt>
  <w:p w14:paraId="4360A0F6" w14:textId="77777777" w:rsidR="006002A2" w:rsidRDefault="006002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4C5D54" w14:textId="77777777" w:rsidR="00BC33EB" w:rsidRDefault="00BC33EB" w:rsidP="00325770">
      <w:r>
        <w:separator/>
      </w:r>
    </w:p>
  </w:footnote>
  <w:footnote w:type="continuationSeparator" w:id="0">
    <w:p w14:paraId="1D92195E" w14:textId="77777777" w:rsidR="00BC33EB" w:rsidRDefault="00BC33EB" w:rsidP="00325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FBA"/>
    <w:rsid w:val="00013F27"/>
    <w:rsid w:val="000203C5"/>
    <w:rsid w:val="000461DB"/>
    <w:rsid w:val="000A3554"/>
    <w:rsid w:val="000B4130"/>
    <w:rsid w:val="000C2372"/>
    <w:rsid w:val="000E4E14"/>
    <w:rsid w:val="00106FAA"/>
    <w:rsid w:val="0012528C"/>
    <w:rsid w:val="00163661"/>
    <w:rsid w:val="0018590A"/>
    <w:rsid w:val="001B5488"/>
    <w:rsid w:val="001C7157"/>
    <w:rsid w:val="00207A3E"/>
    <w:rsid w:val="0021369F"/>
    <w:rsid w:val="00250468"/>
    <w:rsid w:val="002A0787"/>
    <w:rsid w:val="002A4458"/>
    <w:rsid w:val="002E3D80"/>
    <w:rsid w:val="003012C6"/>
    <w:rsid w:val="00325770"/>
    <w:rsid w:val="00341E9B"/>
    <w:rsid w:val="00346D95"/>
    <w:rsid w:val="003C2E44"/>
    <w:rsid w:val="00480CC8"/>
    <w:rsid w:val="004A4E0D"/>
    <w:rsid w:val="004C479B"/>
    <w:rsid w:val="004D3123"/>
    <w:rsid w:val="004D6BAA"/>
    <w:rsid w:val="00514190"/>
    <w:rsid w:val="00543693"/>
    <w:rsid w:val="00551D2A"/>
    <w:rsid w:val="005663BE"/>
    <w:rsid w:val="005719B8"/>
    <w:rsid w:val="0057788C"/>
    <w:rsid w:val="0058606A"/>
    <w:rsid w:val="005A1A43"/>
    <w:rsid w:val="005D12E4"/>
    <w:rsid w:val="005F3188"/>
    <w:rsid w:val="006002A2"/>
    <w:rsid w:val="006142F1"/>
    <w:rsid w:val="006263C5"/>
    <w:rsid w:val="00636A4B"/>
    <w:rsid w:val="0066235F"/>
    <w:rsid w:val="00664BD9"/>
    <w:rsid w:val="006744B6"/>
    <w:rsid w:val="00675F8A"/>
    <w:rsid w:val="006A33C2"/>
    <w:rsid w:val="0072528E"/>
    <w:rsid w:val="007751B7"/>
    <w:rsid w:val="00776788"/>
    <w:rsid w:val="00796BE3"/>
    <w:rsid w:val="007A0DFE"/>
    <w:rsid w:val="007A2909"/>
    <w:rsid w:val="007C0177"/>
    <w:rsid w:val="007C7F97"/>
    <w:rsid w:val="007E5904"/>
    <w:rsid w:val="007F5A25"/>
    <w:rsid w:val="0083448F"/>
    <w:rsid w:val="00835AE8"/>
    <w:rsid w:val="00873900"/>
    <w:rsid w:val="008967D2"/>
    <w:rsid w:val="008B06B6"/>
    <w:rsid w:val="009146CA"/>
    <w:rsid w:val="009417CC"/>
    <w:rsid w:val="00976DE5"/>
    <w:rsid w:val="00A35A46"/>
    <w:rsid w:val="00A713F7"/>
    <w:rsid w:val="00AA48F8"/>
    <w:rsid w:val="00AD1BC8"/>
    <w:rsid w:val="00AF6A35"/>
    <w:rsid w:val="00B134BC"/>
    <w:rsid w:val="00B3716C"/>
    <w:rsid w:val="00B75C0D"/>
    <w:rsid w:val="00BA46BB"/>
    <w:rsid w:val="00BB0DCA"/>
    <w:rsid w:val="00BB4088"/>
    <w:rsid w:val="00BC33EB"/>
    <w:rsid w:val="00C11AC7"/>
    <w:rsid w:val="00C2390D"/>
    <w:rsid w:val="00C242B0"/>
    <w:rsid w:val="00C61E86"/>
    <w:rsid w:val="00C75E88"/>
    <w:rsid w:val="00CA3029"/>
    <w:rsid w:val="00CD0319"/>
    <w:rsid w:val="00CF218D"/>
    <w:rsid w:val="00D14A6B"/>
    <w:rsid w:val="00D228A5"/>
    <w:rsid w:val="00D25E31"/>
    <w:rsid w:val="00D74C02"/>
    <w:rsid w:val="00DE05EE"/>
    <w:rsid w:val="00E0381C"/>
    <w:rsid w:val="00E0532B"/>
    <w:rsid w:val="00E279ED"/>
    <w:rsid w:val="00E45D25"/>
    <w:rsid w:val="00EB233C"/>
    <w:rsid w:val="00EB3390"/>
    <w:rsid w:val="00EE731D"/>
    <w:rsid w:val="00F30519"/>
    <w:rsid w:val="00F339FF"/>
    <w:rsid w:val="00F37FBA"/>
    <w:rsid w:val="00FD6850"/>
    <w:rsid w:val="00FF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44449"/>
  <w15:chartTrackingRefBased/>
  <w15:docId w15:val="{6C17C109-E3C1-417A-8C29-B0A4DFF21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FBA"/>
    <w:pPr>
      <w:widowControl w:val="0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BAuthorName">
    <w:name w:val="BB_Author_Name"/>
    <w:basedOn w:val="a"/>
    <w:next w:val="a"/>
    <w:rsid w:val="00F37FBA"/>
    <w:pPr>
      <w:widowControl/>
      <w:spacing w:after="240" w:line="480" w:lineRule="auto"/>
      <w:jc w:val="center"/>
    </w:pPr>
    <w:rPr>
      <w:rFonts w:ascii="Times" w:eastAsia="等线" w:hAnsi="Times"/>
      <w:i/>
      <w:kern w:val="0"/>
      <w:sz w:val="24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325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5770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5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5770"/>
    <w:rPr>
      <w:rFonts w:ascii="Times New Roman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CA3029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A290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A2909"/>
    <w:rPr>
      <w:rFonts w:ascii="Times New Roman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A290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A2909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7A2909"/>
    <w:rPr>
      <w:rFonts w:ascii="Times New Roman" w:hAnsi="Times New Roman" w:cs="Times New Roman"/>
      <w:sz w:val="28"/>
      <w:szCs w:val="28"/>
    </w:rPr>
  </w:style>
  <w:style w:type="character" w:customStyle="1" w:styleId="1">
    <w:name w:val="未处理的提及1"/>
    <w:basedOn w:val="a0"/>
    <w:uiPriority w:val="99"/>
    <w:semiHidden/>
    <w:unhideWhenUsed/>
    <w:rsid w:val="00551D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pingwang@uestc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webSettings" Target="webSettings.xml"/><Relationship Id="rId21" Type="http://schemas.openxmlformats.org/officeDocument/2006/relationships/image" Target="media/image13.tiff"/><Relationship Id="rId7" Type="http://schemas.openxmlformats.org/officeDocument/2006/relationships/hyperlink" Target="mailto:p-gao@pku.edu.cn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styles" Target="styles.xml"/><Relationship Id="rId6" Type="http://schemas.openxmlformats.org/officeDocument/2006/relationships/hyperlink" Target="mailto:zhengpingding@pku.edu.cn" TargetMode="External"/><Relationship Id="rId11" Type="http://schemas.openxmlformats.org/officeDocument/2006/relationships/image" Target="media/image3.tif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7.tiff"/><Relationship Id="rId23" Type="http://schemas.openxmlformats.org/officeDocument/2006/relationships/fontTable" Target="fontTable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footnotes" Target="footnote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14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正平</dc:creator>
  <cp:keywords/>
  <dc:description/>
  <cp:lastModifiedBy>丁 正平</cp:lastModifiedBy>
  <cp:revision>14</cp:revision>
  <dcterms:created xsi:type="dcterms:W3CDTF">2020-06-04T03:22:00Z</dcterms:created>
  <dcterms:modified xsi:type="dcterms:W3CDTF">2020-06-29T07:54:00Z</dcterms:modified>
</cp:coreProperties>
</file>