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830"/>
        <w:tblW w:w="14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883"/>
        <w:gridCol w:w="1976"/>
        <w:gridCol w:w="283"/>
        <w:gridCol w:w="1976"/>
        <w:gridCol w:w="2540"/>
        <w:gridCol w:w="2492"/>
      </w:tblGrid>
      <w:tr w:rsidR="00DD165B" w:rsidRPr="00F630B3" w14:paraId="21EA6FBB" w14:textId="77777777" w:rsidTr="00812FA8">
        <w:tc>
          <w:tcPr>
            <w:tcW w:w="1985" w:type="dxa"/>
            <w:tcBorders>
              <w:top w:val="single" w:sz="4" w:space="0" w:color="auto"/>
            </w:tcBorders>
          </w:tcPr>
          <w:p w14:paraId="5EE502E8" w14:textId="77777777" w:rsidR="00DD165B" w:rsidRPr="00F630B3" w:rsidRDefault="00DD165B" w:rsidP="00F630B3">
            <w:pPr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5702" w:type="dxa"/>
            <w:gridSpan w:val="3"/>
            <w:tcBorders>
              <w:top w:val="single" w:sz="4" w:space="0" w:color="auto"/>
            </w:tcBorders>
          </w:tcPr>
          <w:p w14:paraId="1E372F3F" w14:textId="012843CB" w:rsidR="00DD165B" w:rsidRPr="00812FA8" w:rsidRDefault="00DD165B" w:rsidP="00F630B3">
            <w:pPr>
              <w:jc w:val="center"/>
              <w:rPr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ab/>
            </w:r>
            <w:r w:rsidRPr="00812FA8">
              <w:rPr>
                <w:b/>
                <w:bCs/>
                <w:sz w:val="20"/>
                <w:szCs w:val="20"/>
                <w:lang w:val="en-US" w:eastAsia="de-DE"/>
              </w:rPr>
              <w:t>Parents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61C4BE5" w14:textId="77777777" w:rsidR="00DD165B" w:rsidRPr="00F630B3" w:rsidRDefault="00DD165B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7008" w:type="dxa"/>
            <w:gridSpan w:val="3"/>
            <w:tcBorders>
              <w:top w:val="single" w:sz="4" w:space="0" w:color="auto"/>
            </w:tcBorders>
          </w:tcPr>
          <w:p w14:paraId="454FCFF9" w14:textId="46162E50" w:rsidR="00DD165B" w:rsidRPr="00812FA8" w:rsidRDefault="00DD165B" w:rsidP="00F630B3">
            <w:pPr>
              <w:jc w:val="center"/>
              <w:rPr>
                <w:b/>
                <w:bCs/>
                <w:sz w:val="20"/>
                <w:szCs w:val="20"/>
                <w:lang w:val="en-US" w:eastAsia="de-DE"/>
              </w:rPr>
            </w:pPr>
            <w:r w:rsidRPr="00812FA8">
              <w:rPr>
                <w:b/>
                <w:bCs/>
                <w:sz w:val="20"/>
                <w:szCs w:val="20"/>
                <w:lang w:val="en-US" w:eastAsia="de-DE"/>
              </w:rPr>
              <w:t>Adolescents</w:t>
            </w:r>
          </w:p>
        </w:tc>
      </w:tr>
      <w:tr w:rsidR="004B2E1E" w:rsidRPr="00F630B3" w14:paraId="3BFB4621" w14:textId="77777777" w:rsidTr="00812FA8">
        <w:tc>
          <w:tcPr>
            <w:tcW w:w="1985" w:type="dxa"/>
            <w:tcBorders>
              <w:top w:val="single" w:sz="4" w:space="0" w:color="auto"/>
            </w:tcBorders>
          </w:tcPr>
          <w:p w14:paraId="79E77D58" w14:textId="536F5A06" w:rsidR="002C5C75" w:rsidRPr="00214545" w:rsidRDefault="00DD165B" w:rsidP="00F630B3">
            <w:pPr>
              <w:rPr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  <w:r w:rsidRPr="00214545">
              <w:rPr>
                <w:b/>
                <w:bCs/>
                <w:i/>
                <w:iCs/>
                <w:sz w:val="20"/>
                <w:szCs w:val="20"/>
                <w:lang w:val="en-US" w:eastAsia="de-DE"/>
              </w:rPr>
              <w:t>Comparison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C092CD" w14:textId="39B70938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Open</w:t>
            </w:r>
            <w:r w:rsidR="002619E3">
              <w:rPr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14:paraId="36CCA9CD" w14:textId="02F7EB87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Problems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649AE374" w14:textId="0B87757C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Total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514CC02" w14:textId="2C02CC8E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29E32DAA" w14:textId="30533B03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Open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14:paraId="0B5B8A6F" w14:textId="01FC8AD2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Problems</w:t>
            </w:r>
          </w:p>
        </w:tc>
        <w:tc>
          <w:tcPr>
            <w:tcW w:w="2492" w:type="dxa"/>
            <w:tcBorders>
              <w:top w:val="single" w:sz="4" w:space="0" w:color="auto"/>
            </w:tcBorders>
          </w:tcPr>
          <w:p w14:paraId="51DA763A" w14:textId="24BBCB39" w:rsidR="002C5C75" w:rsidRPr="00F630B3" w:rsidRDefault="002C5C75" w:rsidP="00F630B3">
            <w:pPr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Total</w:t>
            </w:r>
          </w:p>
        </w:tc>
      </w:tr>
      <w:tr w:rsidR="00DD165B" w:rsidRPr="00F630B3" w14:paraId="0E36C597" w14:textId="77777777" w:rsidTr="00812FA8">
        <w:tc>
          <w:tcPr>
            <w:tcW w:w="1985" w:type="dxa"/>
          </w:tcPr>
          <w:p w14:paraId="31BE2659" w14:textId="6CB309B8" w:rsidR="002C5C75" w:rsidRPr="00812FA8" w:rsidRDefault="002C5C75" w:rsidP="00A62DE9">
            <w:pPr>
              <w:spacing w:line="276" w:lineRule="auto"/>
              <w:rPr>
                <w:b/>
                <w:bCs/>
                <w:sz w:val="20"/>
                <w:szCs w:val="20"/>
                <w:lang w:val="en-US" w:eastAsia="de-DE"/>
              </w:rPr>
            </w:pPr>
            <w:r w:rsidRPr="00812FA8">
              <w:rPr>
                <w:b/>
                <w:bCs/>
                <w:sz w:val="20"/>
                <w:szCs w:val="20"/>
                <w:lang w:val="en-US" w:eastAsia="de-DE"/>
              </w:rPr>
              <w:t>CAP vs. population</w:t>
            </w:r>
          </w:p>
        </w:tc>
        <w:tc>
          <w:tcPr>
            <w:tcW w:w="1843" w:type="dxa"/>
          </w:tcPr>
          <w:p w14:paraId="01F03DEF" w14:textId="1F6DD9AB" w:rsidR="002C5C75" w:rsidRDefault="002C5C7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-0.57 </w:t>
            </w:r>
            <w:r w:rsidR="00224933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-2.48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1.34</w:t>
            </w:r>
            <w:r w:rsidR="00224933">
              <w:rPr>
                <w:sz w:val="20"/>
                <w:szCs w:val="20"/>
                <w:lang w:val="en-US" w:eastAsia="de-DE"/>
              </w:rPr>
              <w:t>]</w:t>
            </w:r>
            <w:r>
              <w:rPr>
                <w:sz w:val="20"/>
                <w:szCs w:val="20"/>
                <w:lang w:val="en-US" w:eastAsia="de-DE"/>
              </w:rPr>
              <w:t xml:space="preserve"> </w:t>
            </w:r>
          </w:p>
          <w:p w14:paraId="66D1ED4F" w14:textId="63990F63" w:rsidR="002C5C75" w:rsidRPr="00F630B3" w:rsidRDefault="002C5C7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.49</w:t>
            </w:r>
          </w:p>
        </w:tc>
        <w:tc>
          <w:tcPr>
            <w:tcW w:w="1883" w:type="dxa"/>
          </w:tcPr>
          <w:p w14:paraId="5D859579" w14:textId="076200DB" w:rsidR="002C5C75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0.80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-1.38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2.97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1E89ECC2" w14:textId="7237DE5B" w:rsidR="0004174A" w:rsidRPr="00F630B3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.39</w:t>
            </w:r>
          </w:p>
        </w:tc>
        <w:tc>
          <w:tcPr>
            <w:tcW w:w="1976" w:type="dxa"/>
          </w:tcPr>
          <w:p w14:paraId="531EB41A" w14:textId="651EBB38" w:rsidR="002C5C75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0.25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-3.25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3.75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2C4C8806" w14:textId="1701A9A8" w:rsidR="00736A93" w:rsidRPr="00F630B3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.87</w:t>
            </w:r>
          </w:p>
        </w:tc>
        <w:tc>
          <w:tcPr>
            <w:tcW w:w="283" w:type="dxa"/>
          </w:tcPr>
          <w:p w14:paraId="0F0B14D7" w14:textId="77777777" w:rsidR="002C5C75" w:rsidRPr="00F630B3" w:rsidRDefault="002C5C7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</w:tcPr>
          <w:p w14:paraId="7F9CB084" w14:textId="37D82014" w:rsidR="002C5C75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-5.73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-7.66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</w:t>
            </w:r>
            <w:r w:rsidR="00224933">
              <w:rPr>
                <w:sz w:val="20"/>
                <w:szCs w:val="20"/>
                <w:lang w:val="en-US" w:eastAsia="de-DE"/>
              </w:rPr>
              <w:t>-</w:t>
            </w:r>
            <w:r>
              <w:rPr>
                <w:sz w:val="20"/>
                <w:szCs w:val="20"/>
                <w:lang w:val="en-US" w:eastAsia="de-DE"/>
              </w:rPr>
              <w:t>3.81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372B3A99" w14:textId="1CBB149E" w:rsidR="00736A93" w:rsidRPr="00F630B3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&lt; .001</w:t>
            </w:r>
          </w:p>
        </w:tc>
        <w:tc>
          <w:tcPr>
            <w:tcW w:w="2540" w:type="dxa"/>
          </w:tcPr>
          <w:p w14:paraId="6A3DB54F" w14:textId="0EF2D9AB" w:rsidR="002C5C75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-3.54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-5.89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-1.19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1073C5CB" w14:textId="5F542EB9" w:rsidR="00276894" w:rsidRPr="00F630B3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&lt; .001</w:t>
            </w:r>
          </w:p>
        </w:tc>
        <w:tc>
          <w:tcPr>
            <w:tcW w:w="2492" w:type="dxa"/>
          </w:tcPr>
          <w:p w14:paraId="7B5BC0AD" w14:textId="195CA390" w:rsidR="002C5C75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-9.21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-13.01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-5.41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4477B7CA" w14:textId="47BA9801" w:rsidR="00276894" w:rsidRPr="00F630B3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&lt; .001</w:t>
            </w:r>
          </w:p>
        </w:tc>
      </w:tr>
      <w:tr w:rsidR="002C5C75" w:rsidRPr="00F630B3" w14:paraId="36DA5E3F" w14:textId="77777777" w:rsidTr="00812FA8">
        <w:tc>
          <w:tcPr>
            <w:tcW w:w="1985" w:type="dxa"/>
          </w:tcPr>
          <w:p w14:paraId="68A5A46C" w14:textId="488B7804" w:rsidR="002C5C75" w:rsidRPr="00812FA8" w:rsidRDefault="002C5C75" w:rsidP="00A62DE9">
            <w:pPr>
              <w:spacing w:line="276" w:lineRule="auto"/>
              <w:rPr>
                <w:b/>
                <w:bCs/>
                <w:sz w:val="20"/>
                <w:szCs w:val="20"/>
                <w:lang w:val="en-US" w:eastAsia="de-DE"/>
              </w:rPr>
            </w:pPr>
            <w:r w:rsidRPr="00812FA8">
              <w:rPr>
                <w:b/>
                <w:bCs/>
                <w:sz w:val="20"/>
                <w:szCs w:val="20"/>
                <w:lang w:val="en-US" w:eastAsia="de-DE"/>
              </w:rPr>
              <w:t>PS vs. population</w:t>
            </w:r>
          </w:p>
        </w:tc>
        <w:tc>
          <w:tcPr>
            <w:tcW w:w="1843" w:type="dxa"/>
          </w:tcPr>
          <w:p w14:paraId="37AC696B" w14:textId="7A30068C" w:rsidR="002C5C75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1.94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-0.71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4.59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35A1B128" w14:textId="7B2DE520" w:rsidR="0004174A" w:rsidRPr="00F630B3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.09</w:t>
            </w:r>
          </w:p>
        </w:tc>
        <w:tc>
          <w:tcPr>
            <w:tcW w:w="1883" w:type="dxa"/>
          </w:tcPr>
          <w:p w14:paraId="1ED1741A" w14:textId="618108E6" w:rsidR="002C5C75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2.80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-0.22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5.83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171610EB" w14:textId="645A2E0F" w:rsidR="0004174A" w:rsidRPr="00F630B3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.03</w:t>
            </w:r>
          </w:p>
        </w:tc>
        <w:tc>
          <w:tcPr>
            <w:tcW w:w="1976" w:type="dxa"/>
          </w:tcPr>
          <w:p w14:paraId="1A0CB658" w14:textId="4F6091A0" w:rsidR="002C5C75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4.68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-0.18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9.54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4493C27D" w14:textId="2C284655" w:rsidR="00736A93" w:rsidRPr="00F630B3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.03</w:t>
            </w:r>
          </w:p>
        </w:tc>
        <w:tc>
          <w:tcPr>
            <w:tcW w:w="283" w:type="dxa"/>
          </w:tcPr>
          <w:p w14:paraId="73991B4F" w14:textId="77777777" w:rsidR="002C5C75" w:rsidRPr="00F630B3" w:rsidRDefault="002C5C7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</w:tcPr>
          <w:p w14:paraId="3B3F0B7F" w14:textId="39FA49F7" w:rsidR="002C5C75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0.35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-3.03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3.72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53B9A719" w14:textId="5DD43605" w:rsidR="00736A93" w:rsidRPr="00F630B3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.24</w:t>
            </w:r>
          </w:p>
        </w:tc>
        <w:tc>
          <w:tcPr>
            <w:tcW w:w="2540" w:type="dxa"/>
          </w:tcPr>
          <w:p w14:paraId="0869D989" w14:textId="27DAE830" w:rsidR="002C5C75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-0.19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-3.97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3.59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144C5E99" w14:textId="28CFBCE0" w:rsidR="00276894" w:rsidRPr="00F630B3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.91</w:t>
            </w:r>
          </w:p>
        </w:tc>
        <w:tc>
          <w:tcPr>
            <w:tcW w:w="2492" w:type="dxa"/>
          </w:tcPr>
          <w:p w14:paraId="477FBAE9" w14:textId="66BA2F8C" w:rsidR="002C5C75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0.13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-6.25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6.50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50D5D85E" w14:textId="17136EB6" w:rsidR="00276894" w:rsidRPr="00F630B3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.96</w:t>
            </w:r>
          </w:p>
        </w:tc>
      </w:tr>
      <w:tr w:rsidR="002C5C75" w:rsidRPr="00F630B3" w14:paraId="1D39C225" w14:textId="77777777" w:rsidTr="00812FA8">
        <w:tc>
          <w:tcPr>
            <w:tcW w:w="1985" w:type="dxa"/>
          </w:tcPr>
          <w:p w14:paraId="34973D90" w14:textId="03EF8B51" w:rsidR="002C5C75" w:rsidRPr="00812FA8" w:rsidRDefault="002C5C75" w:rsidP="00A62DE9">
            <w:pPr>
              <w:spacing w:line="276" w:lineRule="auto"/>
              <w:rPr>
                <w:b/>
                <w:bCs/>
                <w:sz w:val="20"/>
                <w:szCs w:val="20"/>
                <w:lang w:val="en-US" w:eastAsia="de-DE"/>
              </w:rPr>
            </w:pPr>
            <w:r w:rsidRPr="00812FA8">
              <w:rPr>
                <w:b/>
                <w:bCs/>
                <w:sz w:val="20"/>
                <w:szCs w:val="20"/>
                <w:lang w:val="en-US" w:eastAsia="de-DE"/>
              </w:rPr>
              <w:t>PS</w:t>
            </w:r>
            <w:r w:rsidR="0004174A" w:rsidRPr="00812FA8">
              <w:rPr>
                <w:b/>
                <w:bCs/>
                <w:sz w:val="20"/>
                <w:szCs w:val="20"/>
                <w:lang w:val="en-US" w:eastAsia="de-DE"/>
              </w:rPr>
              <w:t xml:space="preserve"> vs. CAP</w:t>
            </w:r>
          </w:p>
        </w:tc>
        <w:tc>
          <w:tcPr>
            <w:tcW w:w="1843" w:type="dxa"/>
          </w:tcPr>
          <w:p w14:paraId="283ECF19" w14:textId="2C3593E5" w:rsidR="002C5C75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2.51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-0.69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5.70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292192BC" w14:textId="0D52B074" w:rsidR="0004174A" w:rsidRPr="00F630B3" w:rsidRDefault="00C44359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 w:rsidR="0004174A">
              <w:rPr>
                <w:sz w:val="20"/>
                <w:szCs w:val="20"/>
                <w:lang w:val="en-US" w:eastAsia="de-DE"/>
              </w:rPr>
              <w:t xml:space="preserve"> = .07</w:t>
            </w:r>
          </w:p>
        </w:tc>
        <w:tc>
          <w:tcPr>
            <w:tcW w:w="1883" w:type="dxa"/>
          </w:tcPr>
          <w:p w14:paraId="0840FD4A" w14:textId="6B8BF5B0" w:rsidR="002C5C75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2.00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-1.64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5.65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0806EC79" w14:textId="72A5EFF4" w:rsidR="0004174A" w:rsidRPr="00F630B3" w:rsidRDefault="0004174A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.20</w:t>
            </w:r>
          </w:p>
        </w:tc>
        <w:tc>
          <w:tcPr>
            <w:tcW w:w="1976" w:type="dxa"/>
          </w:tcPr>
          <w:p w14:paraId="13BA4638" w14:textId="5FCC1A9A" w:rsidR="002C5C75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4.43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-1.43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10.30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0CAA9DF3" w14:textId="62F3632B" w:rsidR="00736A93" w:rsidRPr="00F630B3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.08</w:t>
            </w:r>
          </w:p>
        </w:tc>
        <w:tc>
          <w:tcPr>
            <w:tcW w:w="283" w:type="dxa"/>
          </w:tcPr>
          <w:p w14:paraId="087A2B67" w14:textId="77777777" w:rsidR="002C5C75" w:rsidRPr="00F630B3" w:rsidRDefault="002C5C75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976" w:type="dxa"/>
          </w:tcPr>
          <w:p w14:paraId="5A9C78CD" w14:textId="1CC6866E" w:rsidR="002C5C75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6.08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2.26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10.00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51DFC3C4" w14:textId="4A33BA2E" w:rsidR="00736A93" w:rsidRPr="00F630B3" w:rsidRDefault="00736A93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&lt; .001</w:t>
            </w:r>
          </w:p>
        </w:tc>
        <w:tc>
          <w:tcPr>
            <w:tcW w:w="2540" w:type="dxa"/>
          </w:tcPr>
          <w:p w14:paraId="2AB6ED48" w14:textId="6EBDC97E" w:rsidR="002C5C75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3.35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-1.03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7.72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10661CA2" w14:textId="5BE6C120" w:rsidR="00276894" w:rsidRPr="00F630B3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.08</w:t>
            </w:r>
          </w:p>
        </w:tc>
        <w:tc>
          <w:tcPr>
            <w:tcW w:w="2492" w:type="dxa"/>
          </w:tcPr>
          <w:p w14:paraId="0977F85C" w14:textId="35BAB76B" w:rsidR="002C5C75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 xml:space="preserve">9.34 </w:t>
            </w:r>
            <w:r w:rsidR="00BE3D80">
              <w:rPr>
                <w:sz w:val="20"/>
                <w:szCs w:val="20"/>
                <w:lang w:val="en-US" w:eastAsia="de-DE"/>
              </w:rPr>
              <w:t>[</w:t>
            </w:r>
            <w:r>
              <w:rPr>
                <w:sz w:val="20"/>
                <w:szCs w:val="20"/>
                <w:lang w:val="en-US" w:eastAsia="de-DE"/>
              </w:rPr>
              <w:t>2.05</w:t>
            </w:r>
            <w:r w:rsidR="00224933">
              <w:rPr>
                <w:sz w:val="20"/>
                <w:szCs w:val="20"/>
                <w:lang w:val="en-US" w:eastAsia="de-DE"/>
              </w:rPr>
              <w:t>,</w:t>
            </w:r>
            <w:r>
              <w:rPr>
                <w:sz w:val="20"/>
                <w:szCs w:val="20"/>
                <w:lang w:val="en-US" w:eastAsia="de-DE"/>
              </w:rPr>
              <w:t xml:space="preserve"> 16.63</w:t>
            </w:r>
            <w:r w:rsidR="00BE3D80">
              <w:rPr>
                <w:sz w:val="20"/>
                <w:szCs w:val="20"/>
                <w:lang w:val="en-US" w:eastAsia="de-DE"/>
              </w:rPr>
              <w:t>]</w:t>
            </w:r>
          </w:p>
          <w:p w14:paraId="386531F1" w14:textId="4401E0A2" w:rsidR="00276894" w:rsidRPr="00F630B3" w:rsidRDefault="00276894" w:rsidP="00A62DE9">
            <w:pPr>
              <w:spacing w:line="276" w:lineRule="auto"/>
              <w:jc w:val="center"/>
              <w:rPr>
                <w:sz w:val="20"/>
                <w:szCs w:val="20"/>
                <w:lang w:val="en-US" w:eastAsia="de-DE"/>
              </w:rPr>
            </w:pPr>
            <w:r w:rsidRPr="00C44359">
              <w:rPr>
                <w:i/>
                <w:iCs/>
                <w:sz w:val="20"/>
                <w:szCs w:val="20"/>
                <w:lang w:val="en-US" w:eastAsia="de-DE"/>
              </w:rPr>
              <w:t>p</w:t>
            </w:r>
            <w:r>
              <w:rPr>
                <w:sz w:val="20"/>
                <w:szCs w:val="20"/>
                <w:lang w:val="en-US" w:eastAsia="de-DE"/>
              </w:rPr>
              <w:t xml:space="preserve"> = .003</w:t>
            </w:r>
          </w:p>
        </w:tc>
      </w:tr>
      <w:tr w:rsidR="00351EE0" w:rsidRPr="00E66225" w14:paraId="4916149A" w14:textId="77777777" w:rsidTr="00802C0B">
        <w:tc>
          <w:tcPr>
            <w:tcW w:w="14978" w:type="dxa"/>
            <w:gridSpan w:val="8"/>
          </w:tcPr>
          <w:p w14:paraId="77350BE4" w14:textId="253A162D" w:rsidR="00351EE0" w:rsidRPr="009A2D07" w:rsidRDefault="00351EE0" w:rsidP="00351EE0">
            <w:pPr>
              <w:spacing w:line="276" w:lineRule="auto"/>
              <w:jc w:val="left"/>
              <w:rPr>
                <w:sz w:val="18"/>
                <w:szCs w:val="18"/>
                <w:lang w:val="en-US" w:eastAsia="de-DE"/>
              </w:rPr>
            </w:pPr>
            <w:r w:rsidRPr="009A2D07">
              <w:rPr>
                <w:sz w:val="18"/>
                <w:szCs w:val="18"/>
                <w:lang w:val="en-US" w:eastAsia="de-DE"/>
              </w:rPr>
              <w:t xml:space="preserve">Note. </w:t>
            </w:r>
            <w:r w:rsidR="00785C97" w:rsidRPr="009A2D07">
              <w:rPr>
                <w:sz w:val="18"/>
                <w:szCs w:val="18"/>
                <w:lang w:val="en-US" w:eastAsia="de-DE"/>
              </w:rPr>
              <w:t xml:space="preserve">CAP = </w:t>
            </w:r>
            <w:r w:rsidR="00B53FF4" w:rsidRPr="009A2D07">
              <w:rPr>
                <w:sz w:val="18"/>
                <w:szCs w:val="18"/>
                <w:lang w:val="en-US" w:eastAsia="de-DE"/>
              </w:rPr>
              <w:t>Child and Adolescent Psychiatry. PS = Pediatric Surgery.</w:t>
            </w:r>
            <w:r w:rsidR="00E66225">
              <w:rPr>
                <w:sz w:val="18"/>
                <w:szCs w:val="18"/>
                <w:lang w:val="en-US" w:eastAsia="de-DE"/>
              </w:rPr>
              <w:t xml:space="preserve"> </w:t>
            </w:r>
            <w:r w:rsidR="00E66225" w:rsidRPr="00E66225">
              <w:rPr>
                <w:lang w:val="en-US"/>
              </w:rPr>
              <w:t xml:space="preserve"> </w:t>
            </w:r>
            <w:r w:rsidR="00E66225" w:rsidRPr="00E66225">
              <w:rPr>
                <w:sz w:val="18"/>
                <w:szCs w:val="18"/>
                <w:lang w:val="en-US" w:eastAsia="de-DE"/>
              </w:rPr>
              <w:t>The 95% confidence intervals of the raw values are shown in brackets.</w:t>
            </w:r>
          </w:p>
        </w:tc>
      </w:tr>
    </w:tbl>
    <w:p w14:paraId="7F38E543" w14:textId="40718999" w:rsidR="00BD79B6" w:rsidRDefault="00F630B3">
      <w:pPr>
        <w:rPr>
          <w:b/>
          <w:bCs/>
          <w:sz w:val="20"/>
          <w:szCs w:val="20"/>
          <w:lang w:val="en-US"/>
        </w:rPr>
      </w:pPr>
      <w:r w:rsidRPr="00F630B3">
        <w:rPr>
          <w:b/>
          <w:bCs/>
          <w:sz w:val="20"/>
          <w:szCs w:val="20"/>
          <w:lang w:val="en-US"/>
        </w:rPr>
        <w:t xml:space="preserve">Table </w:t>
      </w:r>
      <w:r w:rsidR="000862FD">
        <w:rPr>
          <w:b/>
          <w:bCs/>
          <w:sz w:val="20"/>
          <w:szCs w:val="20"/>
          <w:lang w:val="en-US"/>
        </w:rPr>
        <w:t>4</w:t>
      </w:r>
      <w:r w:rsidRPr="00F630B3">
        <w:rPr>
          <w:b/>
          <w:bCs/>
          <w:sz w:val="20"/>
          <w:szCs w:val="20"/>
          <w:lang w:val="en-US"/>
        </w:rPr>
        <w:t xml:space="preserve">. </w:t>
      </w:r>
      <w:r w:rsidR="0003076E">
        <w:rPr>
          <w:b/>
          <w:bCs/>
          <w:sz w:val="20"/>
          <w:szCs w:val="20"/>
          <w:lang w:val="en-US"/>
        </w:rPr>
        <w:t>Di</w:t>
      </w:r>
      <w:r w:rsidR="0003076E">
        <w:rPr>
          <w:sz w:val="20"/>
          <w:szCs w:val="20"/>
          <w:lang w:val="en-US"/>
        </w:rPr>
        <w:t xml:space="preserve">fferences of raw values between groups </w:t>
      </w:r>
    </w:p>
    <w:p w14:paraId="5009F3BF" w14:textId="77777777" w:rsidR="00BD79B6" w:rsidRPr="00F630B3" w:rsidRDefault="00BD79B6">
      <w:pPr>
        <w:rPr>
          <w:b/>
          <w:bCs/>
          <w:sz w:val="20"/>
          <w:szCs w:val="20"/>
          <w:lang w:val="en-US"/>
        </w:rPr>
      </w:pPr>
    </w:p>
    <w:sectPr w:rsidR="00BD79B6" w:rsidRPr="00F630B3" w:rsidSect="00A45572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76EBB"/>
    <w:multiLevelType w:val="hybridMultilevel"/>
    <w:tmpl w:val="30D0F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69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F2"/>
    <w:rsid w:val="0000240B"/>
    <w:rsid w:val="00002F0C"/>
    <w:rsid w:val="00005242"/>
    <w:rsid w:val="0003076E"/>
    <w:rsid w:val="0004174A"/>
    <w:rsid w:val="000862FD"/>
    <w:rsid w:val="000B0F78"/>
    <w:rsid w:val="000F6A97"/>
    <w:rsid w:val="001B2A18"/>
    <w:rsid w:val="00214545"/>
    <w:rsid w:val="00224933"/>
    <w:rsid w:val="002619E3"/>
    <w:rsid w:val="00266258"/>
    <w:rsid w:val="00274474"/>
    <w:rsid w:val="00276894"/>
    <w:rsid w:val="00292AC5"/>
    <w:rsid w:val="00297AA4"/>
    <w:rsid w:val="002C5C75"/>
    <w:rsid w:val="00350E2A"/>
    <w:rsid w:val="00351EE0"/>
    <w:rsid w:val="00353C90"/>
    <w:rsid w:val="0035402B"/>
    <w:rsid w:val="00376216"/>
    <w:rsid w:val="003C261E"/>
    <w:rsid w:val="003C5C40"/>
    <w:rsid w:val="003E308C"/>
    <w:rsid w:val="003F1435"/>
    <w:rsid w:val="003F2BF6"/>
    <w:rsid w:val="00404508"/>
    <w:rsid w:val="00446F42"/>
    <w:rsid w:val="0046367F"/>
    <w:rsid w:val="00473799"/>
    <w:rsid w:val="004748C7"/>
    <w:rsid w:val="004B2E1E"/>
    <w:rsid w:val="004B6DCA"/>
    <w:rsid w:val="004C6E3E"/>
    <w:rsid w:val="00515A8D"/>
    <w:rsid w:val="00571B61"/>
    <w:rsid w:val="005B7944"/>
    <w:rsid w:val="006411D5"/>
    <w:rsid w:val="00670580"/>
    <w:rsid w:val="006950EA"/>
    <w:rsid w:val="006A7BD9"/>
    <w:rsid w:val="006C5913"/>
    <w:rsid w:val="006E341E"/>
    <w:rsid w:val="006F025E"/>
    <w:rsid w:val="00701C59"/>
    <w:rsid w:val="007224CC"/>
    <w:rsid w:val="00724D1C"/>
    <w:rsid w:val="0073394C"/>
    <w:rsid w:val="00736A93"/>
    <w:rsid w:val="00785C97"/>
    <w:rsid w:val="007F53A2"/>
    <w:rsid w:val="00812FA8"/>
    <w:rsid w:val="00855AD7"/>
    <w:rsid w:val="0086069B"/>
    <w:rsid w:val="008D7E3E"/>
    <w:rsid w:val="008F10DF"/>
    <w:rsid w:val="00903F14"/>
    <w:rsid w:val="009151F4"/>
    <w:rsid w:val="0091725D"/>
    <w:rsid w:val="00934B07"/>
    <w:rsid w:val="0094593D"/>
    <w:rsid w:val="00993343"/>
    <w:rsid w:val="009A2D07"/>
    <w:rsid w:val="009D361B"/>
    <w:rsid w:val="009E7B29"/>
    <w:rsid w:val="00A45572"/>
    <w:rsid w:val="00A51C4E"/>
    <w:rsid w:val="00A62DE9"/>
    <w:rsid w:val="00A712D4"/>
    <w:rsid w:val="00AD259C"/>
    <w:rsid w:val="00B15886"/>
    <w:rsid w:val="00B17C9A"/>
    <w:rsid w:val="00B456E0"/>
    <w:rsid w:val="00B53FF4"/>
    <w:rsid w:val="00B6211D"/>
    <w:rsid w:val="00B65A17"/>
    <w:rsid w:val="00B9440A"/>
    <w:rsid w:val="00BD79B6"/>
    <w:rsid w:val="00BE3D80"/>
    <w:rsid w:val="00C44359"/>
    <w:rsid w:val="00C65EAA"/>
    <w:rsid w:val="00C95D92"/>
    <w:rsid w:val="00CC091B"/>
    <w:rsid w:val="00D01D0A"/>
    <w:rsid w:val="00D242F2"/>
    <w:rsid w:val="00D31F93"/>
    <w:rsid w:val="00D74F77"/>
    <w:rsid w:val="00DD165B"/>
    <w:rsid w:val="00E22829"/>
    <w:rsid w:val="00E61239"/>
    <w:rsid w:val="00E66225"/>
    <w:rsid w:val="00EB5692"/>
    <w:rsid w:val="00F2102D"/>
    <w:rsid w:val="00F4792D"/>
    <w:rsid w:val="00F630B3"/>
    <w:rsid w:val="00F85EF1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01F6"/>
  <w15:chartTrackingRefBased/>
  <w15:docId w15:val="{9A1AB9D2-F1DE-144A-8B8B-F9D1052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2F2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242F2"/>
    <w:rPr>
      <w:rFonts w:ascii="Cambria" w:eastAsia="MS Mincho" w:hAnsi="Cambri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630B3"/>
    <w:rPr>
      <w:color w:val="666666"/>
    </w:rPr>
  </w:style>
  <w:style w:type="paragraph" w:styleId="berarbeitung">
    <w:name w:val="Revision"/>
    <w:hidden/>
    <w:uiPriority w:val="99"/>
    <w:semiHidden/>
    <w:rsid w:val="00350E2A"/>
    <w:rPr>
      <w:rFonts w:ascii="Times New Roman" w:eastAsia="Times New Roman" w:hAnsi="Times New Roman" w:cs="Times New Roman"/>
      <w:kern w:val="0"/>
      <w:sz w:val="22"/>
      <w:lang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D4"/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D4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0B4370-7B17-7C4F-A9EA-70D5919B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Boettcher</dc:creator>
  <cp:keywords/>
  <dc:description/>
  <cp:lastModifiedBy>Johannes Boettcher</cp:lastModifiedBy>
  <cp:revision>36</cp:revision>
  <dcterms:created xsi:type="dcterms:W3CDTF">2024-01-03T11:30:00Z</dcterms:created>
  <dcterms:modified xsi:type="dcterms:W3CDTF">2024-01-28T19:00:00Z</dcterms:modified>
</cp:coreProperties>
</file>