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EE9453" w14:textId="77777777" w:rsidR="00B261B7" w:rsidRDefault="00E12444" w:rsidP="00A8001A">
      <w:pPr>
        <w:spacing w:before="480" w:after="480" w:line="480" w:lineRule="auto"/>
        <w:jc w:val="center"/>
        <w:rPr>
          <w:rFonts w:ascii="Times New Roman" w:hAnsi="Times New Roman" w:cs="Times New Roman"/>
          <w:sz w:val="32"/>
          <w:szCs w:val="32"/>
          <w:lang w:val="en-US"/>
        </w:rPr>
      </w:pPr>
      <w:r w:rsidRPr="00B261B7">
        <w:rPr>
          <w:rFonts w:ascii="Times New Roman" w:hAnsi="Times New Roman" w:cs="Times New Roman"/>
          <w:sz w:val="32"/>
          <w:szCs w:val="32"/>
          <w:lang w:val="en-US"/>
        </w:rPr>
        <w:t>S</w:t>
      </w:r>
      <w:r w:rsidR="00160E89" w:rsidRPr="00B261B7">
        <w:rPr>
          <w:rFonts w:ascii="Times New Roman" w:hAnsi="Times New Roman" w:cs="Times New Roman"/>
          <w:sz w:val="32"/>
          <w:szCs w:val="32"/>
          <w:lang w:val="en-US"/>
        </w:rPr>
        <w:t>upporting Information</w:t>
      </w:r>
    </w:p>
    <w:p w14:paraId="32F2A391" w14:textId="2179B8A3" w:rsidR="00B261B7" w:rsidRPr="00A8001A" w:rsidRDefault="00210BF3" w:rsidP="00A8001A">
      <w:pPr>
        <w:spacing w:before="480" w:after="480" w:line="480" w:lineRule="auto"/>
        <w:jc w:val="center"/>
        <w:rPr>
          <w:rFonts w:ascii="Times New Roman" w:hAnsi="Times New Roman" w:cs="Times New Roman"/>
          <w:sz w:val="36"/>
          <w:szCs w:val="36"/>
          <w:lang w:val="en-US"/>
        </w:rPr>
      </w:pPr>
      <w:r w:rsidRPr="00A8001A">
        <w:rPr>
          <w:rFonts w:ascii="Times New Roman" w:hAnsi="Times New Roman" w:cs="Times New Roman"/>
          <w:b/>
          <w:color w:val="000000" w:themeColor="text1"/>
          <w:sz w:val="36"/>
          <w:szCs w:val="36"/>
          <w:lang w:val="en-US"/>
        </w:rPr>
        <w:t xml:space="preserve">Manipulation of artificial and living small objects by light driven </w:t>
      </w:r>
      <w:proofErr w:type="spellStart"/>
      <w:r w:rsidRPr="00A8001A">
        <w:rPr>
          <w:rFonts w:ascii="Times New Roman" w:hAnsi="Times New Roman" w:cs="Times New Roman"/>
          <w:b/>
          <w:color w:val="000000" w:themeColor="text1"/>
          <w:sz w:val="36"/>
          <w:szCs w:val="36"/>
          <w:lang w:val="en-US"/>
        </w:rPr>
        <w:t>diffusioosmotic</w:t>
      </w:r>
      <w:proofErr w:type="spellEnd"/>
      <w:r w:rsidRPr="00A8001A">
        <w:rPr>
          <w:rFonts w:ascii="Times New Roman" w:hAnsi="Times New Roman" w:cs="Times New Roman"/>
          <w:b/>
          <w:color w:val="000000" w:themeColor="text1"/>
          <w:sz w:val="36"/>
          <w:szCs w:val="36"/>
          <w:lang w:val="en-US"/>
        </w:rPr>
        <w:t xml:space="preserve"> flow</w:t>
      </w:r>
    </w:p>
    <w:p w14:paraId="4021B359" w14:textId="77777777" w:rsidR="00B261B7" w:rsidRPr="00B261B7" w:rsidRDefault="00210BF3" w:rsidP="00A8001A">
      <w:pPr>
        <w:pStyle w:val="BBAuthorName"/>
        <w:spacing w:before="240"/>
      </w:pPr>
      <w:proofErr w:type="spellStart"/>
      <w:r w:rsidRPr="00B261B7">
        <w:t>Valeriia</w:t>
      </w:r>
      <w:proofErr w:type="spellEnd"/>
      <w:r w:rsidRPr="00B261B7">
        <w:t xml:space="preserve"> </w:t>
      </w:r>
      <w:proofErr w:type="spellStart"/>
      <w:r w:rsidRPr="00B261B7">
        <w:t>Muraveva</w:t>
      </w:r>
      <w:proofErr w:type="spellEnd"/>
      <w:r w:rsidRPr="00B261B7">
        <w:t>,</w:t>
      </w:r>
      <w:r w:rsidRPr="00B261B7">
        <w:rPr>
          <w:rFonts w:ascii="Times New Roman" w:hAnsi="Times New Roman"/>
          <w:szCs w:val="24"/>
        </w:rPr>
        <w:t xml:space="preserve"> Nino </w:t>
      </w:r>
      <w:proofErr w:type="spellStart"/>
      <w:r w:rsidRPr="00B261B7">
        <w:rPr>
          <w:rFonts w:ascii="Times New Roman" w:hAnsi="Times New Roman"/>
          <w:szCs w:val="24"/>
        </w:rPr>
        <w:t>Lomadze</w:t>
      </w:r>
      <w:proofErr w:type="spellEnd"/>
      <w:r w:rsidRPr="00B261B7">
        <w:rPr>
          <w:rFonts w:ascii="Times New Roman" w:hAnsi="Times New Roman"/>
          <w:szCs w:val="24"/>
        </w:rPr>
        <w:t xml:space="preserve">, </w:t>
      </w:r>
      <w:bookmarkStart w:id="0" w:name="_Hlk137562279"/>
      <w:proofErr w:type="spellStart"/>
      <w:r w:rsidR="005B613E" w:rsidRPr="00B261B7">
        <w:rPr>
          <w:rFonts w:ascii="Times New Roman" w:hAnsi="Times New Roman"/>
          <w:szCs w:val="24"/>
          <w:lang w:eastAsia="de-DE"/>
        </w:rPr>
        <w:t>Yulia</w:t>
      </w:r>
      <w:proofErr w:type="spellEnd"/>
      <w:r w:rsidR="005B613E" w:rsidRPr="00B261B7">
        <w:rPr>
          <w:rFonts w:ascii="Times New Roman" w:hAnsi="Times New Roman"/>
          <w:szCs w:val="24"/>
          <w:lang w:eastAsia="de-DE"/>
        </w:rPr>
        <w:t xml:space="preserve"> D. </w:t>
      </w:r>
      <w:proofErr w:type="spellStart"/>
      <w:r w:rsidR="005B613E" w:rsidRPr="00B261B7">
        <w:rPr>
          <w:rFonts w:ascii="Times New Roman" w:hAnsi="Times New Roman"/>
          <w:szCs w:val="24"/>
          <w:lang w:eastAsia="de-DE"/>
        </w:rPr>
        <w:t>Gordievskaya</w:t>
      </w:r>
      <w:bookmarkEnd w:id="0"/>
      <w:proofErr w:type="spellEnd"/>
      <w:r w:rsidR="005B613E" w:rsidRPr="00B261B7">
        <w:rPr>
          <w:rFonts w:ascii="Times New Roman" w:hAnsi="Times New Roman"/>
          <w:szCs w:val="24"/>
          <w:lang w:eastAsia="de-DE"/>
        </w:rPr>
        <w:t xml:space="preserve">, </w:t>
      </w:r>
      <w:r w:rsidRPr="00B261B7">
        <w:rPr>
          <w:rFonts w:ascii="Times New Roman" w:hAnsi="Times New Roman"/>
          <w:szCs w:val="24"/>
        </w:rPr>
        <w:t>Philipp Ortner, Carsten Beta, Svetlana Santer</w:t>
      </w:r>
      <w:r w:rsidR="00B261B7" w:rsidRPr="00B261B7">
        <w:t>*</w:t>
      </w:r>
    </w:p>
    <w:p w14:paraId="67B501AE" w14:textId="77777777" w:rsidR="00222B36" w:rsidRPr="005B613E" w:rsidRDefault="00222B36" w:rsidP="00222B36">
      <w:pPr>
        <w:rPr>
          <w:rFonts w:ascii="Times New Roman" w:hAnsi="Times New Roman" w:cs="Times New Roman"/>
          <w:b/>
          <w:sz w:val="24"/>
          <w:szCs w:val="24"/>
          <w:lang w:val="en-GB"/>
        </w:rPr>
      </w:pPr>
      <w:bookmarkStart w:id="1" w:name="_GoBack"/>
      <w:bookmarkEnd w:id="1"/>
      <w:r w:rsidRPr="005B613E">
        <w:rPr>
          <w:rFonts w:ascii="Times New Roman" w:hAnsi="Times New Roman" w:cs="Times New Roman"/>
          <w:b/>
          <w:sz w:val="24"/>
          <w:szCs w:val="24"/>
          <w:lang w:val="en-US"/>
        </w:rPr>
        <w:t>Section 1. Synthesis of the t</w:t>
      </w:r>
      <w:proofErr w:type="spellStart"/>
      <w:r w:rsidRPr="005B613E">
        <w:rPr>
          <w:rFonts w:ascii="Times New Roman" w:hAnsi="Times New Roman" w:cs="Times New Roman"/>
          <w:b/>
          <w:sz w:val="24"/>
          <w:szCs w:val="24"/>
          <w:lang w:val="en-GB"/>
        </w:rPr>
        <w:t>etraethylene</w:t>
      </w:r>
      <w:proofErr w:type="spellEnd"/>
      <w:r w:rsidRPr="005B613E">
        <w:rPr>
          <w:rFonts w:ascii="Times New Roman" w:hAnsi="Times New Roman" w:cs="Times New Roman"/>
          <w:b/>
          <w:sz w:val="24"/>
          <w:szCs w:val="24"/>
          <w:lang w:val="en-GB"/>
        </w:rPr>
        <w:t xml:space="preserve"> glycol mono(4-butylazobenzene) ether (</w:t>
      </w:r>
      <w:proofErr w:type="spellStart"/>
      <w:r w:rsidRPr="005B613E">
        <w:rPr>
          <w:rFonts w:ascii="Times New Roman" w:hAnsi="Times New Roman" w:cs="Times New Roman"/>
          <w:b/>
          <w:sz w:val="24"/>
          <w:szCs w:val="24"/>
          <w:lang w:val="en-GB"/>
        </w:rPr>
        <w:t>AzoPEG</w:t>
      </w:r>
      <w:proofErr w:type="spellEnd"/>
      <w:r w:rsidRPr="005B613E">
        <w:rPr>
          <w:rFonts w:ascii="Times New Roman" w:hAnsi="Times New Roman" w:cs="Times New Roman"/>
          <w:b/>
          <w:sz w:val="24"/>
          <w:szCs w:val="24"/>
          <w:lang w:val="en-GB"/>
        </w:rPr>
        <w:t>)</w:t>
      </w:r>
    </w:p>
    <w:p w14:paraId="260E718A" w14:textId="77777777" w:rsidR="00222B36" w:rsidRPr="005B613E" w:rsidRDefault="00222B36" w:rsidP="00222B36">
      <w:pPr>
        <w:spacing w:after="0" w:line="240" w:lineRule="auto"/>
        <w:jc w:val="both"/>
        <w:rPr>
          <w:rFonts w:ascii="Times New Roman" w:hAnsi="Times New Roman" w:cs="Times New Roman"/>
          <w:sz w:val="24"/>
          <w:szCs w:val="24"/>
          <w:lang w:val="en-GB"/>
        </w:rPr>
      </w:pPr>
      <w:proofErr w:type="spellStart"/>
      <w:r w:rsidRPr="005B613E">
        <w:rPr>
          <w:rFonts w:ascii="Times New Roman" w:hAnsi="Times New Roman" w:cs="Times New Roman"/>
          <w:sz w:val="24"/>
          <w:szCs w:val="24"/>
          <w:lang w:val="en-GB"/>
        </w:rPr>
        <w:t>Tetraethylene</w:t>
      </w:r>
      <w:proofErr w:type="spellEnd"/>
      <w:r w:rsidRPr="005B613E">
        <w:rPr>
          <w:rFonts w:ascii="Times New Roman" w:hAnsi="Times New Roman" w:cs="Times New Roman"/>
          <w:sz w:val="24"/>
          <w:szCs w:val="24"/>
          <w:lang w:val="en-GB"/>
        </w:rPr>
        <w:t xml:space="preserve"> glycol mono(4-butylazobenzene) ether (</w:t>
      </w:r>
      <w:proofErr w:type="spellStart"/>
      <w:r w:rsidRPr="005B613E">
        <w:rPr>
          <w:rFonts w:ascii="Times New Roman" w:hAnsi="Times New Roman" w:cs="Times New Roman"/>
          <w:b/>
          <w:sz w:val="24"/>
          <w:szCs w:val="24"/>
          <w:lang w:val="en-GB"/>
        </w:rPr>
        <w:t>AzoPEG</w:t>
      </w:r>
      <w:proofErr w:type="spellEnd"/>
      <w:r w:rsidRPr="005B613E">
        <w:rPr>
          <w:rFonts w:ascii="Times New Roman" w:hAnsi="Times New Roman" w:cs="Times New Roman"/>
          <w:sz w:val="24"/>
          <w:szCs w:val="24"/>
          <w:lang w:val="en-GB"/>
        </w:rPr>
        <w:t xml:space="preserve">) </w:t>
      </w:r>
      <w:r>
        <w:rPr>
          <w:rFonts w:ascii="Times New Roman" w:hAnsi="Times New Roman" w:cs="Times New Roman"/>
          <w:sz w:val="24"/>
          <w:szCs w:val="24"/>
          <w:lang w:val="en-GB"/>
        </w:rPr>
        <w:t>is</w:t>
      </w:r>
      <w:r w:rsidRPr="005B613E">
        <w:rPr>
          <w:rFonts w:ascii="Times New Roman" w:hAnsi="Times New Roman" w:cs="Times New Roman"/>
          <w:sz w:val="24"/>
          <w:szCs w:val="24"/>
          <w:lang w:val="en-GB"/>
        </w:rPr>
        <w:t xml:space="preserve"> prepared in two steps: first,</w:t>
      </w:r>
      <w:r w:rsidRPr="005B613E">
        <w:rPr>
          <w:rFonts w:ascii="Times New Roman" w:hAnsi="Times New Roman" w:cs="Times New Roman"/>
          <w:sz w:val="24"/>
          <w:szCs w:val="24"/>
          <w:lang w:val="en-US"/>
        </w:rPr>
        <w:t xml:space="preserve"> hydroxyl azobenzene precursor </w:t>
      </w:r>
      <w:r>
        <w:rPr>
          <w:rFonts w:ascii="Times New Roman" w:hAnsi="Times New Roman" w:cs="Times New Roman"/>
          <w:sz w:val="24"/>
          <w:szCs w:val="24"/>
          <w:lang w:val="en-US"/>
        </w:rPr>
        <w:t>is</w:t>
      </w:r>
      <w:r w:rsidRPr="005B613E">
        <w:rPr>
          <w:rFonts w:ascii="Times New Roman" w:hAnsi="Times New Roman" w:cs="Times New Roman"/>
          <w:sz w:val="24"/>
          <w:szCs w:val="24"/>
          <w:lang w:val="en-US"/>
        </w:rPr>
        <w:t xml:space="preserve"> synthesized</w:t>
      </w:r>
      <w:r w:rsidRPr="005B613E">
        <w:rPr>
          <w:rFonts w:ascii="Times New Roman" w:hAnsi="Times New Roman" w:cs="Times New Roman"/>
          <w:sz w:val="24"/>
          <w:szCs w:val="24"/>
          <w:lang w:val="en-GB"/>
        </w:rPr>
        <w:t xml:space="preserve"> by </w:t>
      </w:r>
      <w:r w:rsidRPr="005B613E">
        <w:rPr>
          <w:rFonts w:ascii="Times New Roman" w:hAnsi="Times New Roman" w:cs="Times New Roman"/>
          <w:sz w:val="24"/>
          <w:szCs w:val="24"/>
          <w:lang w:val="en-US"/>
        </w:rPr>
        <w:t>diazotization of 4-butyl-anyline and following azo</w:t>
      </w:r>
      <w:r>
        <w:rPr>
          <w:rFonts w:ascii="Times New Roman" w:hAnsi="Times New Roman" w:cs="Times New Roman"/>
          <w:sz w:val="24"/>
          <w:szCs w:val="24"/>
          <w:lang w:val="en-US"/>
        </w:rPr>
        <w:t>-</w:t>
      </w:r>
      <w:r w:rsidRPr="005B613E">
        <w:rPr>
          <w:rFonts w:ascii="Times New Roman" w:hAnsi="Times New Roman" w:cs="Times New Roman"/>
          <w:sz w:val="24"/>
          <w:szCs w:val="24"/>
          <w:lang w:val="en-US"/>
        </w:rPr>
        <w:t xml:space="preserve">coupling of diazonium salt with phenol. Further modification of 4-butyl-4’-hydroxyl azobenzene by etherification with </w:t>
      </w:r>
      <w:proofErr w:type="spellStart"/>
      <w:r w:rsidRPr="005B613E">
        <w:rPr>
          <w:rFonts w:ascii="Times New Roman" w:hAnsi="Times New Roman" w:cs="Times New Roman"/>
          <w:sz w:val="24"/>
          <w:szCs w:val="24"/>
          <w:lang w:val="en-US"/>
        </w:rPr>
        <w:t>tetraethyleneglycol</w:t>
      </w:r>
      <w:proofErr w:type="spellEnd"/>
      <w:r w:rsidRPr="005B613E">
        <w:rPr>
          <w:rFonts w:ascii="Times New Roman" w:hAnsi="Times New Roman" w:cs="Times New Roman"/>
          <w:sz w:val="24"/>
          <w:szCs w:val="24"/>
          <w:lang w:val="en-US"/>
        </w:rPr>
        <w:t xml:space="preserve"> </w:t>
      </w:r>
      <w:proofErr w:type="spellStart"/>
      <w:r w:rsidRPr="005B613E">
        <w:rPr>
          <w:rFonts w:ascii="Times New Roman" w:hAnsi="Times New Roman" w:cs="Times New Roman"/>
          <w:sz w:val="24"/>
          <w:szCs w:val="24"/>
          <w:lang w:val="en-GB"/>
        </w:rPr>
        <w:t>tosylat</w:t>
      </w:r>
      <w:proofErr w:type="spellEnd"/>
      <w:r w:rsidRPr="005B613E">
        <w:rPr>
          <w:rFonts w:ascii="Times New Roman" w:hAnsi="Times New Roman" w:cs="Times New Roman"/>
          <w:sz w:val="24"/>
          <w:szCs w:val="24"/>
          <w:lang w:val="en-US"/>
        </w:rPr>
        <w:t xml:space="preserve"> gives desired </w:t>
      </w:r>
      <w:proofErr w:type="spellStart"/>
      <w:r w:rsidRPr="005B613E">
        <w:rPr>
          <w:rFonts w:ascii="Times New Roman" w:hAnsi="Times New Roman" w:cs="Times New Roman"/>
          <w:sz w:val="24"/>
          <w:szCs w:val="24"/>
          <w:lang w:val="en-GB"/>
        </w:rPr>
        <w:t>tetraethylene</w:t>
      </w:r>
      <w:proofErr w:type="spellEnd"/>
      <w:r w:rsidRPr="005B613E">
        <w:rPr>
          <w:rFonts w:ascii="Times New Roman" w:hAnsi="Times New Roman" w:cs="Times New Roman"/>
          <w:sz w:val="24"/>
          <w:szCs w:val="24"/>
          <w:lang w:val="en-GB"/>
        </w:rPr>
        <w:t xml:space="preserve"> glycol mono(4-butylazobenzene). </w:t>
      </w:r>
    </w:p>
    <w:p w14:paraId="1326823E" w14:textId="77777777" w:rsidR="00222B36" w:rsidRDefault="00222B36" w:rsidP="00222B36">
      <w:pPr>
        <w:rPr>
          <w:rFonts w:ascii="Times New Roman" w:hAnsi="Times New Roman" w:cs="Times New Roman"/>
          <w:lang w:val="en-GB"/>
        </w:rPr>
      </w:pPr>
      <w:r>
        <w:rPr>
          <w:rFonts w:ascii="Times New Roman" w:hAnsi="Times New Roman" w:cs="Times New Roman"/>
          <w:noProof/>
          <w:lang w:val="en-GB"/>
        </w:rPr>
        <mc:AlternateContent>
          <mc:Choice Requires="wpg">
            <w:drawing>
              <wp:anchor distT="0" distB="0" distL="114300" distR="114300" simplePos="0" relativeHeight="251660288" behindDoc="0" locked="0" layoutInCell="1" allowOverlap="1" wp14:anchorId="2770A858" wp14:editId="27F6F2F0">
                <wp:simplePos x="0" y="0"/>
                <wp:positionH relativeFrom="column">
                  <wp:posOffset>149777</wp:posOffset>
                </wp:positionH>
                <wp:positionV relativeFrom="paragraph">
                  <wp:posOffset>229732</wp:posOffset>
                </wp:positionV>
                <wp:extent cx="5727617" cy="2226255"/>
                <wp:effectExtent l="0" t="0" r="6985" b="3175"/>
                <wp:wrapNone/>
                <wp:docPr id="8" name="Group 8"/>
                <wp:cNvGraphicFramePr/>
                <a:graphic xmlns:a="http://schemas.openxmlformats.org/drawingml/2006/main">
                  <a:graphicData uri="http://schemas.microsoft.com/office/word/2010/wordprocessingGroup">
                    <wpg:wgp>
                      <wpg:cNvGrpSpPr/>
                      <wpg:grpSpPr>
                        <a:xfrm>
                          <a:off x="0" y="0"/>
                          <a:ext cx="5727617" cy="2226255"/>
                          <a:chOff x="0" y="0"/>
                          <a:chExt cx="5727617" cy="2226255"/>
                        </a:xfrm>
                      </wpg:grpSpPr>
                      <pic:pic xmlns:pic="http://schemas.openxmlformats.org/drawingml/2006/picture">
                        <pic:nvPicPr>
                          <pic:cNvPr id="293940553" name="Grafik 1"/>
                          <pic:cNvPicPr/>
                        </pic:nvPicPr>
                        <pic:blipFill>
                          <a:blip r:embed="rId7"/>
                          <a:stretch>
                            <a:fillRect/>
                          </a:stretch>
                        </pic:blipFill>
                        <pic:spPr>
                          <a:xfrm>
                            <a:off x="0" y="246490"/>
                            <a:ext cx="1470025" cy="509905"/>
                          </a:xfrm>
                          <a:prstGeom prst="rect">
                            <a:avLst/>
                          </a:prstGeom>
                        </pic:spPr>
                      </pic:pic>
                      <pic:pic xmlns:pic="http://schemas.openxmlformats.org/drawingml/2006/picture">
                        <pic:nvPicPr>
                          <pic:cNvPr id="1438018475" name="Grafik 2"/>
                          <pic:cNvPicPr/>
                        </pic:nvPicPr>
                        <pic:blipFill>
                          <a:blip r:embed="rId8"/>
                          <a:stretch>
                            <a:fillRect/>
                          </a:stretch>
                        </pic:blipFill>
                        <pic:spPr>
                          <a:xfrm>
                            <a:off x="1463040" y="0"/>
                            <a:ext cx="1752600" cy="600075"/>
                          </a:xfrm>
                          <a:prstGeom prst="rect">
                            <a:avLst/>
                          </a:prstGeom>
                        </pic:spPr>
                      </pic:pic>
                      <pic:pic xmlns:pic="http://schemas.openxmlformats.org/drawingml/2006/picture">
                        <pic:nvPicPr>
                          <pic:cNvPr id="1719057681" name="Grafik 3"/>
                          <pic:cNvPicPr/>
                        </pic:nvPicPr>
                        <pic:blipFill>
                          <a:blip r:embed="rId9"/>
                          <a:stretch>
                            <a:fillRect/>
                          </a:stretch>
                        </pic:blipFill>
                        <pic:spPr>
                          <a:xfrm>
                            <a:off x="3387256" y="87464"/>
                            <a:ext cx="2318385" cy="782955"/>
                          </a:xfrm>
                          <a:prstGeom prst="rect">
                            <a:avLst/>
                          </a:prstGeom>
                        </pic:spPr>
                      </pic:pic>
                      <pic:pic xmlns:pic="http://schemas.openxmlformats.org/drawingml/2006/picture">
                        <pic:nvPicPr>
                          <pic:cNvPr id="869302342" name="Grafik 4"/>
                          <pic:cNvPicPr/>
                        </pic:nvPicPr>
                        <pic:blipFill>
                          <a:blip r:embed="rId10"/>
                          <a:stretch>
                            <a:fillRect/>
                          </a:stretch>
                        </pic:blipFill>
                        <pic:spPr>
                          <a:xfrm>
                            <a:off x="254442" y="1431235"/>
                            <a:ext cx="2415540" cy="795020"/>
                          </a:xfrm>
                          <a:prstGeom prst="rect">
                            <a:avLst/>
                          </a:prstGeom>
                        </pic:spPr>
                      </pic:pic>
                      <pic:pic xmlns:pic="http://schemas.openxmlformats.org/drawingml/2006/picture">
                        <pic:nvPicPr>
                          <pic:cNvPr id="519977511" name="Grafik 6"/>
                          <pic:cNvPicPr/>
                        </pic:nvPicPr>
                        <pic:blipFill>
                          <a:blip r:embed="rId11"/>
                          <a:stretch>
                            <a:fillRect/>
                          </a:stretch>
                        </pic:blipFill>
                        <pic:spPr>
                          <a:xfrm>
                            <a:off x="2695492" y="1248355"/>
                            <a:ext cx="3032125" cy="972820"/>
                          </a:xfrm>
                          <a:prstGeom prst="rect">
                            <a:avLst/>
                          </a:prstGeom>
                        </pic:spPr>
                      </pic:pic>
                    </wpg:wg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45AE05FF" id="Group 8" o:spid="_x0000_s1026" style="position:absolute;margin-left:11.8pt;margin-top:18.1pt;width:451pt;height:175.3pt;z-index:251660288;mso-width-relative:margin;mso-height-relative:margin" coordsize="57276,22262"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27" type="#_x0000_t75" style="position:absolute;top:2464;width:14700;height:5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">
                  <v:imagedata r:id="rId12" o:title=""/>
                </v:shape>
                <v:shape id="Grafik 2" o:spid="_x0000_s1028" type="#_x0000_t75" style="position:absolute;left:14630;width:17526;height:6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">
                  <v:imagedata r:id="rId13" o:title=""/>
                </v:shape>
                <v:shape id="Grafik 3" o:spid="_x0000_s1029" type="#_x0000_t75" style="position:absolute;left:33872;top:874;width:23184;height:78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">
                  <v:imagedata r:id="rId14" o:title=""/>
                </v:shape>
                <v:shape id="Grafik 4" o:spid="_x0000_s1030" type="#_x0000_t75" style="position:absolute;left:2544;top:14312;width:24155;height:7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">
                  <v:imagedata r:id="rId15" o:title=""/>
                </v:shape>
                <v:shape id="Grafik 6" o:spid="_x0000_s1031" type="#_x0000_t75" style="position:absolute;left:26954;top:12483;width:30322;height:97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">
                  <v:imagedata r:id="rId16" o:title=""/>
                </v:shape>
              </v:group>
            </w:pict>
          </mc:Fallback>
        </mc:AlternateContent>
      </w:r>
    </w:p>
    <w:p w14:paraId="475F4676" w14:textId="77777777" w:rsidR="00222B36" w:rsidRDefault="00222B36" w:rsidP="00222B36">
      <w:pPr>
        <w:rPr>
          <w:rFonts w:ascii="Times New Roman" w:hAnsi="Times New Roman" w:cs="Times New Roman"/>
          <w:lang w:val="en-GB"/>
        </w:rPr>
      </w:pPr>
    </w:p>
    <w:p w14:paraId="2D1EF0B7" w14:textId="77777777" w:rsidR="00222B36" w:rsidRDefault="00222B36" w:rsidP="00222B36">
      <w:pPr>
        <w:rPr>
          <w:rFonts w:ascii="Times New Roman" w:hAnsi="Times New Roman" w:cs="Times New Roman"/>
          <w:lang w:val="en-GB"/>
        </w:rPr>
      </w:pPr>
    </w:p>
    <w:p w14:paraId="170559C6" w14:textId="77777777" w:rsidR="00222B36" w:rsidRDefault="00222B36" w:rsidP="00222B36">
      <w:pPr>
        <w:rPr>
          <w:rFonts w:ascii="Times New Roman" w:hAnsi="Times New Roman" w:cs="Times New Roman"/>
          <w:lang w:val="en-GB"/>
        </w:rPr>
      </w:pPr>
    </w:p>
    <w:p w14:paraId="4351CABC" w14:textId="77777777" w:rsidR="00222B36" w:rsidRDefault="00222B36" w:rsidP="00222B36">
      <w:pPr>
        <w:rPr>
          <w:rFonts w:ascii="Times New Roman" w:hAnsi="Times New Roman" w:cs="Times New Roman"/>
          <w:lang w:val="en-GB"/>
        </w:rPr>
      </w:pPr>
    </w:p>
    <w:p w14:paraId="33DB64EA" w14:textId="77777777" w:rsidR="00222B36" w:rsidRDefault="00222B36" w:rsidP="00222B36">
      <w:pPr>
        <w:rPr>
          <w:rFonts w:ascii="Times New Roman" w:hAnsi="Times New Roman" w:cs="Times New Roman"/>
          <w:lang w:val="en-GB"/>
        </w:rPr>
      </w:pPr>
    </w:p>
    <w:p w14:paraId="02BB3DF4" w14:textId="77777777" w:rsidR="00222B36" w:rsidRDefault="00222B36" w:rsidP="00222B36">
      <w:pPr>
        <w:rPr>
          <w:rFonts w:ascii="Times New Roman" w:hAnsi="Times New Roman" w:cs="Times New Roman"/>
          <w:lang w:val="en-GB"/>
        </w:rPr>
      </w:pPr>
    </w:p>
    <w:p w14:paraId="64445E0E" w14:textId="77777777" w:rsidR="00222B36" w:rsidRDefault="00222B36" w:rsidP="00222B36">
      <w:pPr>
        <w:rPr>
          <w:rFonts w:ascii="Times New Roman" w:hAnsi="Times New Roman" w:cs="Times New Roman"/>
          <w:lang w:val="en-GB"/>
        </w:rPr>
      </w:pPr>
      <w:r w:rsidRPr="00D20602">
        <w:rPr>
          <w:rFonts w:ascii="Times New Roman" w:hAnsi="Times New Roman" w:cs="Times New Roman"/>
          <w:noProof/>
        </w:rPr>
        <w:drawing>
          <wp:anchor distT="0" distB="0" distL="114300" distR="114300" simplePos="0" relativeHeight="251659264" behindDoc="0" locked="0" layoutInCell="1" allowOverlap="1" wp14:anchorId="47D2B927" wp14:editId="7A15F072">
            <wp:simplePos x="0" y="0"/>
            <wp:positionH relativeFrom="column">
              <wp:posOffset>267418</wp:posOffset>
            </wp:positionH>
            <wp:positionV relativeFrom="paragraph">
              <wp:posOffset>13335</wp:posOffset>
            </wp:positionV>
            <wp:extent cx="2567635" cy="180975"/>
            <wp:effectExtent l="0" t="0" r="0" b="0"/>
            <wp:wrapNone/>
            <wp:docPr id="967797350" name="Grafik 5"/>
            <wp:cNvGraphicFramePr/>
            <a:graphic xmlns:a="http://schemas.openxmlformats.org/drawingml/2006/main">
              <a:graphicData uri="http://schemas.openxmlformats.org/drawingml/2006/picture">
                <pic:pic xmlns:pic="http://schemas.openxmlformats.org/drawingml/2006/picture">
                  <pic:nvPicPr>
                    <pic:cNvPr id="967797350" name=""/>
                    <pic:cNvPicPr/>
                  </pic:nvPicPr>
                  <pic:blipFill>
                    <a:blip r:embed="rId17"/>
                    <a:stretch>
                      <a:fillRect/>
                    </a:stretch>
                  </pic:blipFill>
                  <pic:spPr>
                    <a:xfrm>
                      <a:off x="0" y="0"/>
                      <a:ext cx="2567635" cy="180975"/>
                    </a:xfrm>
                    <a:prstGeom prst="rect">
                      <a:avLst/>
                    </a:prstGeom>
                  </pic:spPr>
                </pic:pic>
              </a:graphicData>
            </a:graphic>
            <wp14:sizeRelH relativeFrom="margin">
              <wp14:pctWidth>0</wp14:pctWidth>
            </wp14:sizeRelH>
            <wp14:sizeRelV relativeFrom="margin">
              <wp14:pctHeight>0</wp14:pctHeight>
            </wp14:sizeRelV>
          </wp:anchor>
        </w:drawing>
      </w:r>
    </w:p>
    <w:p w14:paraId="2DD92392" w14:textId="77777777" w:rsidR="00222B36" w:rsidRDefault="00222B36" w:rsidP="00222B36">
      <w:pPr>
        <w:rPr>
          <w:rFonts w:ascii="Times New Roman" w:hAnsi="Times New Roman" w:cs="Times New Roman"/>
          <w:lang w:val="en-GB"/>
        </w:rPr>
      </w:pPr>
    </w:p>
    <w:p w14:paraId="7E365268" w14:textId="77777777" w:rsidR="00222B36" w:rsidRDefault="00222B36" w:rsidP="00222B36">
      <w:pPr>
        <w:jc w:val="both"/>
        <w:rPr>
          <w:rFonts w:ascii="Times New Roman" w:hAnsi="Times New Roman" w:cs="Times New Roman"/>
          <w:b/>
          <w:lang w:val="en-GB"/>
        </w:rPr>
      </w:pPr>
    </w:p>
    <w:p w14:paraId="05044CBB" w14:textId="77777777" w:rsidR="00222B36" w:rsidRPr="000D794D" w:rsidRDefault="00222B36" w:rsidP="00222B36">
      <w:pPr>
        <w:jc w:val="both"/>
        <w:rPr>
          <w:rFonts w:ascii="Times New Roman" w:hAnsi="Times New Roman" w:cs="Times New Roman"/>
          <w:sz w:val="24"/>
          <w:szCs w:val="24"/>
          <w:lang w:val="en-GB"/>
        </w:rPr>
      </w:pPr>
      <w:r w:rsidRPr="000D794D">
        <w:rPr>
          <w:rFonts w:ascii="Times New Roman" w:hAnsi="Times New Roman" w:cs="Times New Roman"/>
          <w:b/>
          <w:sz w:val="24"/>
          <w:szCs w:val="24"/>
          <w:lang w:val="en-GB"/>
        </w:rPr>
        <w:t>Figure S1</w:t>
      </w:r>
      <w:r w:rsidRPr="000D794D">
        <w:rPr>
          <w:rFonts w:ascii="Times New Roman" w:hAnsi="Times New Roman" w:cs="Times New Roman"/>
          <w:sz w:val="24"/>
          <w:szCs w:val="24"/>
          <w:lang w:val="en-GB"/>
        </w:rPr>
        <w:t xml:space="preserve">. Synthesis of </w:t>
      </w:r>
      <w:r>
        <w:rPr>
          <w:rFonts w:ascii="Times New Roman" w:hAnsi="Times New Roman" w:cs="Times New Roman"/>
          <w:sz w:val="24"/>
          <w:szCs w:val="24"/>
          <w:lang w:val="en-GB"/>
        </w:rPr>
        <w:t>the p</w:t>
      </w:r>
      <w:r w:rsidRPr="000D794D">
        <w:rPr>
          <w:rFonts w:ascii="Times New Roman" w:hAnsi="Times New Roman" w:cs="Times New Roman"/>
          <w:sz w:val="24"/>
          <w:szCs w:val="24"/>
          <w:lang w:val="en-GB"/>
        </w:rPr>
        <w:t>hoto-switchable non-ionic surfactant 2-[2-[2-[4-[2-(4-</w:t>
      </w:r>
      <w:proofErr w:type="gramStart"/>
      <w:r w:rsidRPr="000D794D">
        <w:rPr>
          <w:rFonts w:ascii="Times New Roman" w:hAnsi="Times New Roman" w:cs="Times New Roman"/>
          <w:sz w:val="24"/>
          <w:szCs w:val="24"/>
          <w:lang w:val="en-GB"/>
        </w:rPr>
        <w:t>buthylphenyl)diazenyl</w:t>
      </w:r>
      <w:proofErr w:type="gramEnd"/>
      <w:r w:rsidRPr="000D794D">
        <w:rPr>
          <w:rFonts w:ascii="Times New Roman" w:hAnsi="Times New Roman" w:cs="Times New Roman"/>
          <w:sz w:val="24"/>
          <w:szCs w:val="24"/>
          <w:lang w:val="en-GB"/>
        </w:rPr>
        <w:t xml:space="preserve">]phenoxy]ethoxy]ethoxy]ethoxy]ethanol </w:t>
      </w:r>
    </w:p>
    <w:p w14:paraId="1100599C" w14:textId="1025C6E6" w:rsidR="00222B36" w:rsidRPr="00CD5BF5" w:rsidRDefault="00CD5BF5" w:rsidP="00222B36">
      <w:pPr>
        <w:rPr>
          <w:rFonts w:ascii="Times New Roman" w:hAnsi="Times New Roman" w:cs="Times New Roman"/>
          <w:color w:val="FF0000"/>
          <w:lang w:val="en-GB"/>
        </w:rPr>
      </w:pPr>
      <w:r w:rsidRPr="000A75C7">
        <w:rPr>
          <w:rFonts w:ascii="Times New Roman" w:hAnsi="Times New Roman" w:cs="Times New Roman"/>
          <w:sz w:val="24"/>
          <w:szCs w:val="24"/>
          <w:lang w:val="en-GB"/>
        </w:rPr>
        <w:t>The synthesis was carried out as described in the literature</w:t>
      </w:r>
      <w:r>
        <w:rPr>
          <w:rFonts w:ascii="Times New Roman" w:hAnsi="Times New Roman" w:cs="Times New Roman"/>
          <w:sz w:val="24"/>
          <w:szCs w:val="24"/>
          <w:lang w:val="en-GB"/>
        </w:rPr>
        <w:t>:</w:t>
      </w:r>
      <w:r>
        <w:rPr>
          <w:rFonts w:ascii="Times New Roman" w:hAnsi="Times New Roman" w:cs="Times New Roman"/>
          <w:sz w:val="24"/>
          <w:szCs w:val="24"/>
          <w:lang w:val="en-GB"/>
        </w:rPr>
        <w:fldChar w:fldCharType="begin" w:fldLock="1"/>
      </w:r>
      <w:r>
        <w:rPr>
          <w:rFonts w:ascii="Times New Roman" w:hAnsi="Times New Roman" w:cs="Times New Roman"/>
          <w:sz w:val="24"/>
          <w:szCs w:val="24"/>
          <w:lang w:val="en-GB"/>
        </w:rPr>
        <w:instrText>ADDIN CSL_CITATION {"citationItems":[{"id":"ITEM-1","itemData":{"DOI":"10.1021/jo401737t","ISSN":"15206904","abstract":"The first example of a Pd-catalyzed Tsuji-Trost reaction, applied in a photochromic micellar media under conventional heating and microwave irradiation, is reported. The surfactant activity and recycling ability were investigated and compared with those of a few commercially available surfactants. The synthetic photochromic surfactant proved to be efficient, recyclable, and versatile for Pdcatalyzed coupling reactions. © 2013 American Chemical Society.","author":[{"dropping-particle":"","family":"Billamboz","given":"Muriel","non-dropping-particle":"","parse-names":false,"suffix":""},{"dropping-particle":"","family":"Mangin","given":"Floriane","non-dropping-particle":"","parse-names":false,"suffix":""},{"dropping-particle":"","family":"Drillaud","given":"Nicolas","non-dropping-particle":"","parse-names":false,"suffix":""},{"dropping-particle":"","family":"Chevrin-Villette","given":"Carole","non-dropping-particle":"","parse-names":false,"suffix":""},{"dropping-particle":"","family":"Banaszak-Léonard","given":"Estelle","non-dropping-particle":"","parse-names":false,"suffix":""},{"dropping-particle":"","family":"Len","given":"Christophe","non-dropping-particle":"","parse-names":false,"suffix":""}],"container-title":"Journal of Organic Chemistry","id":"ITEM-1","issue":"2","issued":{"date-parts":[["2014"]]},"page":"493-500","title":"Micellar catalysis using a photochromic surfactant: Application to the pd-catalyzed tsuji-trost reaction in water","type":"article-journal","volume":"79"},"uris":["http://www.mendeley.com/documents/?uuid=5fcfdf43-bd31-4321-818c-cc7875b99a22"]}],"mendeley":{"formattedCitation":"&lt;sup&gt;[1]&lt;/sup&gt;","plainTextFormattedCitation":"[1]","previouslyFormattedCitation":"&lt;sup&gt;[1]&lt;/sup&gt;"},"properties":{"noteIndex":0},"schema":"https://github.com/citation-style-language/schema/raw/master/csl-citation.json"}</w:instrText>
      </w:r>
      <w:r>
        <w:rPr>
          <w:rFonts w:ascii="Times New Roman" w:hAnsi="Times New Roman" w:cs="Times New Roman"/>
          <w:sz w:val="24"/>
          <w:szCs w:val="24"/>
          <w:lang w:val="en-GB"/>
        </w:rPr>
        <w:fldChar w:fldCharType="separate"/>
      </w:r>
      <w:r w:rsidRPr="00CD5BF5">
        <w:rPr>
          <w:rFonts w:ascii="Times New Roman" w:hAnsi="Times New Roman" w:cs="Times New Roman"/>
          <w:noProof/>
          <w:sz w:val="24"/>
          <w:szCs w:val="24"/>
          <w:vertAlign w:val="superscript"/>
          <w:lang w:val="en-GB"/>
        </w:rPr>
        <w:t>[1]</w:t>
      </w:r>
      <w:r>
        <w:rPr>
          <w:rFonts w:ascii="Times New Roman" w:hAnsi="Times New Roman" w:cs="Times New Roman"/>
          <w:sz w:val="24"/>
          <w:szCs w:val="24"/>
          <w:lang w:val="en-GB"/>
        </w:rPr>
        <w:fldChar w:fldCharType="end"/>
      </w:r>
    </w:p>
    <w:p w14:paraId="557A6793" w14:textId="77777777" w:rsidR="00222B36" w:rsidRPr="00DD1D98" w:rsidRDefault="00222B36" w:rsidP="00222B36">
      <w:pPr>
        <w:rPr>
          <w:rFonts w:ascii="Times New Roman" w:hAnsi="Times New Roman" w:cs="Times New Roman"/>
          <w:sz w:val="24"/>
          <w:szCs w:val="24"/>
          <w:lang w:val="en-GB"/>
        </w:rPr>
      </w:pPr>
      <w:r w:rsidRPr="00DD1D98">
        <w:rPr>
          <w:rFonts w:ascii="Times New Roman" w:hAnsi="Times New Roman" w:cs="Times New Roman"/>
          <w:sz w:val="24"/>
          <w:szCs w:val="24"/>
          <w:lang w:val="en-GB"/>
        </w:rPr>
        <w:t xml:space="preserve">Final product </w:t>
      </w:r>
      <w:r>
        <w:rPr>
          <w:rFonts w:ascii="Times New Roman" w:hAnsi="Times New Roman" w:cs="Times New Roman"/>
          <w:sz w:val="24"/>
          <w:szCs w:val="24"/>
          <w:lang w:val="en-GB"/>
        </w:rPr>
        <w:t xml:space="preserve">is </w:t>
      </w:r>
      <w:r w:rsidRPr="00DD1D98">
        <w:rPr>
          <w:rFonts w:ascii="Times New Roman" w:hAnsi="Times New Roman" w:cs="Times New Roman"/>
          <w:sz w:val="24"/>
          <w:szCs w:val="24"/>
          <w:lang w:val="en-GB"/>
        </w:rPr>
        <w:t xml:space="preserve">characterized by </w:t>
      </w:r>
      <w:r w:rsidRPr="00DD1D98">
        <w:rPr>
          <w:rFonts w:ascii="Times New Roman" w:hAnsi="Times New Roman" w:cs="Times New Roman"/>
          <w:sz w:val="24"/>
          <w:szCs w:val="24"/>
          <w:vertAlign w:val="superscript"/>
          <w:lang w:val="en-GB"/>
        </w:rPr>
        <w:t>1</w:t>
      </w:r>
      <w:r w:rsidRPr="00DD1D98">
        <w:rPr>
          <w:rFonts w:ascii="Times New Roman" w:hAnsi="Times New Roman" w:cs="Times New Roman"/>
          <w:sz w:val="24"/>
          <w:szCs w:val="24"/>
          <w:lang w:val="en-GB"/>
        </w:rPr>
        <w:t>H NMR:</w:t>
      </w:r>
    </w:p>
    <w:p w14:paraId="53E44B31" w14:textId="77777777" w:rsidR="00222B36" w:rsidRPr="005C5A71" w:rsidRDefault="00222B36" w:rsidP="00222B36">
      <w:pPr>
        <w:rPr>
          <w:rFonts w:ascii="Times New Roman" w:hAnsi="Times New Roman" w:cs="Times New Roman"/>
          <w:lang w:val="en-GB"/>
        </w:rPr>
      </w:pPr>
      <w:r w:rsidRPr="005C5A71">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36B6391B" wp14:editId="07B985AC">
                <wp:simplePos x="0" y="0"/>
                <wp:positionH relativeFrom="column">
                  <wp:posOffset>0</wp:posOffset>
                </wp:positionH>
                <wp:positionV relativeFrom="paragraph">
                  <wp:posOffset>0</wp:posOffset>
                </wp:positionV>
                <wp:extent cx="9770623" cy="1754326"/>
                <wp:effectExtent l="0" t="0" r="0" b="0"/>
                <wp:wrapNone/>
                <wp:docPr id="4" name="Textfeld 3">
                  <a:extLst xmlns:a="http://schemas.openxmlformats.org/drawingml/2006/main">
                    <a:ext uri="{FF2B5EF4-FFF2-40B4-BE49-F238E27FC236}">
                      <a16:creationId xmlns:a16="http://schemas.microsoft.com/office/drawing/2014/main" id="{8C825D44-CE74-9C94-A31E-8879C82F389B}"/>
                    </a:ext>
                  </a:extLst>
                </wp:docPr>
                <wp:cNvGraphicFramePr/>
                <a:graphic xmlns:a="http://schemas.openxmlformats.org/drawingml/2006/main">
                  <a:graphicData uri="http://schemas.microsoft.com/office/word/2010/wordprocessingShape">
                    <wps:wsp>
                      <wps:cNvSpPr txBox="1"/>
                      <wps:spPr>
                        <a:xfrm>
                          <a:off x="0" y="0"/>
                          <a:ext cx="9770623" cy="1754326"/>
                        </a:xfrm>
                        <a:prstGeom prst="rect">
                          <a:avLst/>
                        </a:prstGeom>
                        <a:noFill/>
                      </wps:spPr>
                      <wps:txbx>
                        <w:txbxContent>
                          <w:p w14:paraId="56E7FA5B" w14:textId="77777777" w:rsidR="00652E63" w:rsidRPr="005C5A71" w:rsidRDefault="00652E63" w:rsidP="00222B36">
                            <w:pPr>
                              <w:textAlignment w:val="baseline"/>
                              <w:rPr>
                                <w:rFonts w:ascii="Times New Roman" w:hAnsi="Times New Roman" w:cs="Times New Roman"/>
                                <w:color w:val="000000" w:themeColor="text1"/>
                                <w:kern w:val="24"/>
                                <w:sz w:val="24"/>
                                <w:szCs w:val="24"/>
                                <w:lang w:val="pt-BR"/>
                              </w:rPr>
                            </w:pPr>
                            <w:r w:rsidRPr="005C5A71">
                              <w:rPr>
                                <w:rFonts w:ascii="Times New Roman" w:hAnsi="Times New Roman" w:cs="Times New Roman"/>
                                <w:color w:val="000000" w:themeColor="text1"/>
                                <w:kern w:val="24"/>
                                <w:sz w:val="24"/>
                                <w:szCs w:val="24"/>
                                <w:lang w:val="pt-BR"/>
                              </w:rPr>
                              <w:t>1H NMR (400MHz, CDCl</w:t>
                            </w:r>
                            <w:r w:rsidRPr="00475CF8">
                              <w:rPr>
                                <w:rFonts w:ascii="Times New Roman" w:hAnsi="Times New Roman" w:cs="Times New Roman"/>
                                <w:color w:val="000000" w:themeColor="text1"/>
                                <w:kern w:val="24"/>
                                <w:sz w:val="24"/>
                                <w:szCs w:val="24"/>
                                <w:vertAlign w:val="subscript"/>
                                <w:lang w:val="pt-BR"/>
                              </w:rPr>
                              <w:t>3</w:t>
                            </w:r>
                            <w:r w:rsidRPr="005C5A71">
                              <w:rPr>
                                <w:rFonts w:ascii="Times New Roman" w:hAnsi="Times New Roman" w:cs="Times New Roman"/>
                                <w:color w:val="000000" w:themeColor="text1"/>
                                <w:kern w:val="24"/>
                                <w:sz w:val="24"/>
                                <w:szCs w:val="24"/>
                                <w:lang w:val="pt-BR"/>
                              </w:rPr>
                              <w:t>): δ= 7.94 (d, J=8.0Hz, 2H),7.84 (d, J=8.0Hz, 2H), 7.33 (d, J=8.0Hz, 2H), 7.06 (d, J=8.0Hz, 2H), 4.24 (t, J=4.0Hz, 2H), 3.92 (t, J=4.0Hz,2H), 3.8-3.6 (m, 12H), 2.70 (t, J=8.0Hz, 2H), 2.26 (br s, 1H), 1.64 (quin, J=8.0Hz,2H), 1.41 (sex, J=8.0Hz, 2H), 0.96 (t, J=8.0Hz, 3H) ppm.</w:t>
                            </w:r>
                          </w:p>
                        </w:txbxContent>
                      </wps:txbx>
                      <wps:bodyPr wrap="none" rtlCol="0">
                        <a:spAutoFit/>
                      </wps:bodyPr>
                    </wps:wsp>
                  </a:graphicData>
                </a:graphic>
              </wp:anchor>
            </w:drawing>
          </mc:Choice>
          <mc:Fallback>
            <w:pict>
              <v:shapetype w14:anchorId="36B6391B" id="_x0000_t202" coordsize="21600,21600" o:spt="202" path="m,l,21600r21600,l21600,xe">
                <v:stroke joinstyle="miter"/>
                <v:path gradientshapeok="t" o:connecttype="rect"/>
              </v:shapetype>
              <v:shape id="Textfeld 3" o:spid="_x0000_s1026" type="#_x0000_t202" style="position:absolute;margin-left:0;margin-top:0;width:769.35pt;height:138.15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" filled="f" stroked="f">
                <v:textbox style="mso-fit-shape-to-text:t">
                  <w:txbxContent>
                    <w:p w14:paraId="56E7FA5B" w14:textId="77777777" w:rsidR="00652E63" w:rsidRPr="005C5A71" w:rsidRDefault="00652E63" w:rsidP="00222B36">
                      <w:pPr>
                        <w:textAlignment w:val="baseline"/>
                        <w:rPr>
                          <w:rFonts w:ascii="Times New Roman" w:hAnsi="Times New Roman" w:cs="Times New Roman"/>
                          <w:color w:val="000000" w:themeColor="text1"/>
                          <w:kern w:val="24"/>
                          <w:sz w:val="24"/>
                          <w:szCs w:val="24"/>
                          <w:lang w:val="pt-BR"/>
                        </w:rPr>
                      </w:pPr>
                      <w:r w:rsidRPr="005C5A71">
                        <w:rPr>
                          <w:rFonts w:ascii="Times New Roman" w:hAnsi="Times New Roman" w:cs="Times New Roman"/>
                          <w:color w:val="000000" w:themeColor="text1"/>
                          <w:kern w:val="24"/>
                          <w:sz w:val="24"/>
                          <w:szCs w:val="24"/>
                          <w:lang w:val="pt-BR"/>
                        </w:rPr>
                        <w:t>1H NMR (400MHz, CDCl</w:t>
                      </w:r>
                      <w:r w:rsidRPr="00475CF8">
                        <w:rPr>
                          <w:rFonts w:ascii="Times New Roman" w:hAnsi="Times New Roman" w:cs="Times New Roman"/>
                          <w:color w:val="000000" w:themeColor="text1"/>
                          <w:kern w:val="24"/>
                          <w:sz w:val="24"/>
                          <w:szCs w:val="24"/>
                          <w:vertAlign w:val="subscript"/>
                          <w:lang w:val="pt-BR"/>
                        </w:rPr>
                        <w:t>3</w:t>
                      </w:r>
                      <w:r w:rsidRPr="005C5A71">
                        <w:rPr>
                          <w:rFonts w:ascii="Times New Roman" w:hAnsi="Times New Roman" w:cs="Times New Roman"/>
                          <w:color w:val="000000" w:themeColor="text1"/>
                          <w:kern w:val="24"/>
                          <w:sz w:val="24"/>
                          <w:szCs w:val="24"/>
                          <w:lang w:val="pt-BR"/>
                        </w:rPr>
                        <w:t>): δ= 7.94 (d, J=8.0Hz, 2H),7.84 (d, J=8.0Hz, 2H), 7.33 (d, J=8.0Hz, 2H), 7.06 (d, J=8.0Hz, 2H), 4.24 (t, J=4.0Hz, 2H), 3.92 (t, J=4.0Hz,2H), 3.8-3.6 (m, 12H), 2.70 (t, J=8.0Hz, 2H), 2.26 (br s, 1H), 1.64 (quin, J=8.0Hz,2H), 1.41 (sex, J=8.0Hz, 2H), 0.96 (t, J=8.0Hz, 3H) ppm.</w:t>
                      </w:r>
                    </w:p>
                  </w:txbxContent>
                </v:textbox>
              </v:shape>
            </w:pict>
          </mc:Fallback>
        </mc:AlternateContent>
      </w:r>
    </w:p>
    <w:p w14:paraId="78257A01" w14:textId="77777777" w:rsidR="00222B36" w:rsidRDefault="00222B36" w:rsidP="00222B36">
      <w:pPr>
        <w:rPr>
          <w:rFonts w:ascii="Times New Roman" w:hAnsi="Times New Roman" w:cs="Times New Roman"/>
          <w:lang w:val="en-GB"/>
        </w:rPr>
      </w:pPr>
    </w:p>
    <w:p w14:paraId="50C66515" w14:textId="77777777" w:rsidR="00222B36" w:rsidRDefault="00222B36" w:rsidP="00222B36">
      <w:pPr>
        <w:rPr>
          <w:rFonts w:ascii="Times New Roman" w:hAnsi="Times New Roman" w:cs="Times New Roman"/>
          <w:lang w:val="en-GB"/>
        </w:rPr>
      </w:pPr>
    </w:p>
    <w:p w14:paraId="3886D39B" w14:textId="20F93825" w:rsidR="00222B36" w:rsidRPr="00222B36" w:rsidRDefault="00222B36" w:rsidP="00222B36">
      <w:pPr>
        <w:jc w:val="center"/>
        <w:rPr>
          <w:rFonts w:ascii="Times New Roman" w:hAnsi="Times New Roman" w:cs="Times New Roman"/>
          <w:lang w:val="en-GB"/>
        </w:rPr>
      </w:pPr>
      <w:r w:rsidRPr="005C5A71">
        <w:rPr>
          <w:rFonts w:ascii="Times New Roman" w:hAnsi="Times New Roman" w:cs="Times New Roman"/>
          <w:noProof/>
        </w:rPr>
        <w:drawing>
          <wp:inline distT="0" distB="0" distL="0" distR="0" wp14:anchorId="7349C82F" wp14:editId="352C88B1">
            <wp:extent cx="4061637" cy="2608366"/>
            <wp:effectExtent l="19050" t="19050" r="15240" b="20955"/>
            <wp:docPr id="1" name="Grafik 1" descr="Ein Bild, das Diagramm enthält.&#10;&#10;Automatisch generierte Beschreibung">
              <a:extLst xmlns:a="http://schemas.openxmlformats.org/drawingml/2006/main">
                <a:ext uri="{FF2B5EF4-FFF2-40B4-BE49-F238E27FC236}">
                  <a16:creationId xmlns:a16="http://schemas.microsoft.com/office/drawing/2014/main" id="{0BBA8A7A-3410-2851-0C51-054E2AD42D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 descr="Ein Bild, das Diagramm enthält.&#10;&#10;Automatisch generierte Beschreibung">
                      <a:extLst>
                        <a:ext uri="{FF2B5EF4-FFF2-40B4-BE49-F238E27FC236}">
                          <a16:creationId xmlns:a16="http://schemas.microsoft.com/office/drawing/2014/main" id="{0BBA8A7A-3410-2851-0C51-054E2AD42D43}"/>
                        </a:ext>
                      </a:extLst>
                    </pic:cNvPr>
                    <pic:cNvPicPr>
                      <a:picLocks noChangeAspect="1"/>
                    </pic:cNvPicPr>
                  </pic:nvPicPr>
                  <pic:blipFill rotWithShape="1">
                    <a:blip r:embed="rId18"/>
                    <a:srcRect l="819" t="6504" r="3081"/>
                    <a:stretch/>
                  </pic:blipFill>
                  <pic:spPr>
                    <a:xfrm>
                      <a:off x="0" y="0"/>
                      <a:ext cx="4075029" cy="2616966"/>
                    </a:xfrm>
                    <a:prstGeom prst="rect">
                      <a:avLst/>
                    </a:prstGeom>
                    <a:ln>
                      <a:solidFill>
                        <a:schemeClr val="tx1"/>
                      </a:solidFill>
                    </a:ln>
                  </pic:spPr>
                </pic:pic>
              </a:graphicData>
            </a:graphic>
          </wp:inline>
        </w:drawing>
      </w:r>
      <w:r>
        <w:rPr>
          <w:rFonts w:ascii="Times New Roman" w:hAnsi="Times New Roman" w:cs="Times New Roman"/>
          <w:i/>
          <w:sz w:val="24"/>
          <w:szCs w:val="24"/>
          <w:lang w:val="en-US"/>
        </w:rPr>
        <w:br w:type="page"/>
      </w:r>
    </w:p>
    <w:p w14:paraId="2517FAF5" w14:textId="38AC3B8B" w:rsidR="00404F59" w:rsidRDefault="00404F59" w:rsidP="00404F59">
      <w:pPr>
        <w:tabs>
          <w:tab w:val="left" w:pos="5807"/>
        </w:tabs>
        <w:rPr>
          <w:rFonts w:ascii="Times New Roman" w:hAnsi="Times New Roman" w:cs="Times New Roman"/>
          <w:b/>
          <w:sz w:val="24"/>
          <w:szCs w:val="24"/>
          <w:lang w:val="en-US"/>
        </w:rPr>
      </w:pPr>
      <w:r w:rsidRPr="000718B2">
        <w:rPr>
          <w:rFonts w:ascii="Times New Roman" w:hAnsi="Times New Roman" w:cs="Times New Roman"/>
          <w:b/>
          <w:sz w:val="24"/>
          <w:szCs w:val="24"/>
          <w:lang w:val="en-US"/>
        </w:rPr>
        <w:lastRenderedPageBreak/>
        <w:t xml:space="preserve">Section </w:t>
      </w:r>
      <w:r w:rsidR="00222B36">
        <w:rPr>
          <w:rFonts w:ascii="Times New Roman" w:hAnsi="Times New Roman" w:cs="Times New Roman"/>
          <w:b/>
          <w:sz w:val="24"/>
          <w:szCs w:val="24"/>
          <w:lang w:val="en-US"/>
        </w:rPr>
        <w:t>2</w:t>
      </w:r>
      <w:r w:rsidRPr="000718B2">
        <w:rPr>
          <w:rFonts w:ascii="Times New Roman" w:hAnsi="Times New Roman" w:cs="Times New Roman"/>
          <w:b/>
          <w:sz w:val="24"/>
          <w:szCs w:val="24"/>
          <w:lang w:val="en-US"/>
        </w:rPr>
        <w:t xml:space="preserve">. </w:t>
      </w:r>
      <w:r w:rsidR="00146FF8">
        <w:rPr>
          <w:rFonts w:ascii="Times New Roman" w:hAnsi="Times New Roman" w:cs="Times New Roman"/>
          <w:b/>
          <w:sz w:val="24"/>
          <w:szCs w:val="24"/>
          <w:lang w:val="en-US"/>
        </w:rPr>
        <w:t xml:space="preserve">Photoisomerization of </w:t>
      </w:r>
      <w:proofErr w:type="spellStart"/>
      <w:r w:rsidR="00146FF8">
        <w:rPr>
          <w:rFonts w:ascii="Times New Roman" w:hAnsi="Times New Roman" w:cs="Times New Roman"/>
          <w:b/>
          <w:sz w:val="24"/>
          <w:szCs w:val="24"/>
          <w:lang w:val="en-US"/>
        </w:rPr>
        <w:t>AzoPEG</w:t>
      </w:r>
      <w:proofErr w:type="spellEnd"/>
      <w:r w:rsidR="00146FF8">
        <w:rPr>
          <w:rFonts w:ascii="Times New Roman" w:hAnsi="Times New Roman" w:cs="Times New Roman"/>
          <w:b/>
          <w:sz w:val="24"/>
          <w:szCs w:val="24"/>
          <w:lang w:val="en-US"/>
        </w:rPr>
        <w:t xml:space="preserve"> surfactant</w:t>
      </w:r>
      <w:r>
        <w:rPr>
          <w:rFonts w:ascii="Times New Roman" w:hAnsi="Times New Roman" w:cs="Times New Roman"/>
          <w:b/>
          <w:sz w:val="24"/>
          <w:szCs w:val="24"/>
          <w:lang w:val="en-US"/>
        </w:rPr>
        <w:t xml:space="preserve"> </w:t>
      </w:r>
    </w:p>
    <w:p w14:paraId="3771B568" w14:textId="77777777" w:rsidR="007D470C" w:rsidRPr="000718B2" w:rsidRDefault="007D470C" w:rsidP="00404F59">
      <w:pPr>
        <w:tabs>
          <w:tab w:val="left" w:pos="5807"/>
        </w:tabs>
        <w:rPr>
          <w:rFonts w:ascii="Times New Roman" w:hAnsi="Times New Roman" w:cs="Times New Roman"/>
          <w:b/>
          <w:sz w:val="24"/>
          <w:szCs w:val="24"/>
          <w:lang w:val="en-US"/>
        </w:rPr>
      </w:pPr>
    </w:p>
    <w:p w14:paraId="24035848" w14:textId="77777777" w:rsidR="00404F59" w:rsidRDefault="00404F59" w:rsidP="00404F59">
      <w:pPr>
        <w:keepNext/>
      </w:pPr>
      <w:r w:rsidRPr="006A64F0">
        <w:rPr>
          <w:rFonts w:ascii="Times New Roman" w:hAnsi="Times New Roman" w:cs="Times New Roman"/>
          <w:i/>
          <w:noProof/>
          <w:sz w:val="24"/>
          <w:szCs w:val="24"/>
          <w:highlight w:val="yellow"/>
        </w:rPr>
        <w:drawing>
          <wp:inline distT="0" distB="0" distL="0" distR="0" wp14:anchorId="57923D50" wp14:editId="2047194E">
            <wp:extent cx="5760720" cy="2574290"/>
            <wp:effectExtent l="0" t="0" r="0" b="0"/>
            <wp:docPr id="2" name="Picture 1">
              <a:extLst xmlns:a="http://schemas.openxmlformats.org/drawingml/2006/main">
                <a:ext uri="{FF2B5EF4-FFF2-40B4-BE49-F238E27FC236}">
                  <a16:creationId xmlns:a16="http://schemas.microsoft.com/office/drawing/2014/main" id="{B73D56CD-61A0-44C7-8D2A-DB0FC352D0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B73D56CD-61A0-44C7-8D2A-DB0FC352D0AF}"/>
                        </a:ext>
                      </a:extLst>
                    </pic:cNvPr>
                    <pic:cNvPicPr>
                      <a:picLocks noChangeAspect="1"/>
                    </pic:cNvPicPr>
                  </pic:nvPicPr>
                  <pic:blipFill>
                    <a:blip r:embed="rId19"/>
                    <a:stretch>
                      <a:fillRect/>
                    </a:stretch>
                  </pic:blipFill>
                  <pic:spPr>
                    <a:xfrm>
                      <a:off x="0" y="0"/>
                      <a:ext cx="5760720" cy="2574290"/>
                    </a:xfrm>
                    <a:prstGeom prst="rect">
                      <a:avLst/>
                    </a:prstGeom>
                  </pic:spPr>
                </pic:pic>
              </a:graphicData>
            </a:graphic>
          </wp:inline>
        </w:drawing>
      </w:r>
    </w:p>
    <w:p w14:paraId="2F5E7C60" w14:textId="69CDD570" w:rsidR="00404F59" w:rsidRPr="00450430" w:rsidRDefault="00404F59" w:rsidP="00404F59">
      <w:pPr>
        <w:pStyle w:val="Beschriftung"/>
        <w:jc w:val="both"/>
        <w:rPr>
          <w:sz w:val="24"/>
          <w:szCs w:val="24"/>
        </w:rPr>
      </w:pPr>
      <w:r w:rsidRPr="00450430">
        <w:rPr>
          <w:b/>
          <w:sz w:val="24"/>
          <w:szCs w:val="24"/>
        </w:rPr>
        <w:t>Figure S</w:t>
      </w:r>
      <w:r w:rsidR="00222B36">
        <w:rPr>
          <w:b/>
          <w:sz w:val="24"/>
          <w:szCs w:val="24"/>
        </w:rPr>
        <w:t>2</w:t>
      </w:r>
      <w:r w:rsidRPr="000718B2">
        <w:rPr>
          <w:sz w:val="24"/>
          <w:szCs w:val="24"/>
        </w:rPr>
        <w:t>.</w:t>
      </w:r>
      <w:r>
        <w:rPr>
          <w:b/>
          <w:sz w:val="24"/>
          <w:szCs w:val="24"/>
        </w:rPr>
        <w:t xml:space="preserve"> </w:t>
      </w:r>
      <w:r w:rsidRPr="00450430">
        <w:rPr>
          <w:sz w:val="24"/>
          <w:szCs w:val="24"/>
        </w:rPr>
        <w:t>Kinetic o</w:t>
      </w:r>
      <w:r>
        <w:rPr>
          <w:sz w:val="24"/>
          <w:szCs w:val="24"/>
        </w:rPr>
        <w:t>f</w:t>
      </w:r>
      <w:r w:rsidRPr="00450430">
        <w:rPr>
          <w:sz w:val="24"/>
          <w:szCs w:val="24"/>
        </w:rPr>
        <w:t xml:space="preserve"> </w:t>
      </w:r>
      <w:r>
        <w:rPr>
          <w:sz w:val="24"/>
          <w:szCs w:val="24"/>
        </w:rPr>
        <w:t xml:space="preserve">the </w:t>
      </w:r>
      <w:proofErr w:type="spellStart"/>
      <w:r w:rsidRPr="00450430">
        <w:rPr>
          <w:sz w:val="24"/>
          <w:szCs w:val="24"/>
        </w:rPr>
        <w:t>AzoPEG</w:t>
      </w:r>
      <w:proofErr w:type="spellEnd"/>
      <w:r>
        <w:rPr>
          <w:sz w:val="24"/>
          <w:szCs w:val="24"/>
        </w:rPr>
        <w:t xml:space="preserve"> (c = 75 </w:t>
      </w:r>
      <w:proofErr w:type="spellStart"/>
      <w:r>
        <w:rPr>
          <w:sz w:val="24"/>
          <w:szCs w:val="24"/>
        </w:rPr>
        <w:t>μM</w:t>
      </w:r>
      <w:proofErr w:type="spellEnd"/>
      <w:r>
        <w:rPr>
          <w:sz w:val="24"/>
          <w:szCs w:val="24"/>
        </w:rPr>
        <w:t>, T = 25° C)</w:t>
      </w:r>
      <w:r w:rsidRPr="00450430">
        <w:rPr>
          <w:sz w:val="24"/>
          <w:szCs w:val="24"/>
        </w:rPr>
        <w:t xml:space="preserve"> photo-isomerization. (a) Changing of UV-Vis spectra showing </w:t>
      </w:r>
      <w:r w:rsidRPr="00450430">
        <w:rPr>
          <w:i/>
          <w:sz w:val="24"/>
          <w:szCs w:val="24"/>
        </w:rPr>
        <w:t>trans-cis</w:t>
      </w:r>
      <w:r w:rsidRPr="00450430">
        <w:rPr>
          <w:sz w:val="24"/>
          <w:szCs w:val="24"/>
        </w:rPr>
        <w:t xml:space="preserve"> transition under illumination </w:t>
      </w:r>
      <w:r>
        <w:rPr>
          <w:sz w:val="24"/>
          <w:szCs w:val="24"/>
        </w:rPr>
        <w:t xml:space="preserve">with </w:t>
      </w:r>
      <w:r w:rsidRPr="00450430">
        <w:rPr>
          <w:sz w:val="24"/>
          <w:szCs w:val="24"/>
        </w:rPr>
        <w:t xml:space="preserve">UV light (λ = 375 nm, I = 1 </w:t>
      </w:r>
      <w:proofErr w:type="spellStart"/>
      <w:r w:rsidRPr="00450430">
        <w:rPr>
          <w:sz w:val="24"/>
          <w:szCs w:val="24"/>
        </w:rPr>
        <w:t>mW</w:t>
      </w:r>
      <w:proofErr w:type="spellEnd"/>
      <w:r w:rsidRPr="00450430">
        <w:rPr>
          <w:sz w:val="24"/>
          <w:szCs w:val="24"/>
        </w:rPr>
        <w:t>/cm</w:t>
      </w:r>
      <w:r w:rsidRPr="00450430">
        <w:rPr>
          <w:sz w:val="24"/>
          <w:szCs w:val="24"/>
          <w:vertAlign w:val="superscript"/>
        </w:rPr>
        <w:t>2</w:t>
      </w:r>
      <w:r w:rsidRPr="00450430">
        <w:rPr>
          <w:sz w:val="24"/>
          <w:szCs w:val="24"/>
        </w:rPr>
        <w:t xml:space="preserve">). (b) Spectra showing transition from </w:t>
      </w:r>
      <w:r w:rsidRPr="00450430">
        <w:rPr>
          <w:i/>
          <w:sz w:val="24"/>
          <w:szCs w:val="24"/>
        </w:rPr>
        <w:t>cis</w:t>
      </w:r>
      <w:r w:rsidRPr="00450430">
        <w:rPr>
          <w:sz w:val="24"/>
          <w:szCs w:val="24"/>
        </w:rPr>
        <w:t xml:space="preserve"> to </w:t>
      </w:r>
      <w:r w:rsidRPr="00450430">
        <w:rPr>
          <w:i/>
          <w:sz w:val="24"/>
          <w:szCs w:val="24"/>
        </w:rPr>
        <w:t>trans</w:t>
      </w:r>
      <w:r w:rsidRPr="00450430">
        <w:rPr>
          <w:sz w:val="24"/>
          <w:szCs w:val="24"/>
        </w:rPr>
        <w:t xml:space="preserve"> form under blue light irradiation (λ = </w:t>
      </w:r>
      <w:r>
        <w:rPr>
          <w:sz w:val="24"/>
          <w:szCs w:val="24"/>
        </w:rPr>
        <w:t>490</w:t>
      </w:r>
      <w:r w:rsidRPr="00450430">
        <w:rPr>
          <w:sz w:val="24"/>
          <w:szCs w:val="24"/>
        </w:rPr>
        <w:t xml:space="preserve">nm, I = 1 </w:t>
      </w:r>
      <w:proofErr w:type="spellStart"/>
      <w:r w:rsidRPr="00450430">
        <w:rPr>
          <w:sz w:val="24"/>
          <w:szCs w:val="24"/>
        </w:rPr>
        <w:t>mW</w:t>
      </w:r>
      <w:proofErr w:type="spellEnd"/>
      <w:r w:rsidRPr="00450430">
        <w:rPr>
          <w:sz w:val="24"/>
          <w:szCs w:val="24"/>
        </w:rPr>
        <w:t>/cm</w:t>
      </w:r>
      <w:r w:rsidRPr="00450430">
        <w:rPr>
          <w:sz w:val="24"/>
          <w:szCs w:val="24"/>
          <w:vertAlign w:val="superscript"/>
        </w:rPr>
        <w:t xml:space="preserve">2 </w:t>
      </w:r>
      <w:r w:rsidRPr="00450430">
        <w:rPr>
          <w:sz w:val="24"/>
          <w:szCs w:val="24"/>
        </w:rPr>
        <w:t>)</w:t>
      </w:r>
    </w:p>
    <w:p w14:paraId="298E937C" w14:textId="77777777" w:rsidR="007D470C" w:rsidRDefault="007D470C" w:rsidP="00EE1B79">
      <w:pPr>
        <w:tabs>
          <w:tab w:val="left" w:pos="3675"/>
        </w:tabs>
        <w:rPr>
          <w:rFonts w:ascii="Times New Roman" w:hAnsi="Times New Roman" w:cs="Times New Roman"/>
          <w:b/>
          <w:i/>
          <w:sz w:val="24"/>
          <w:szCs w:val="24"/>
          <w:lang w:val="en-US"/>
        </w:rPr>
      </w:pPr>
    </w:p>
    <w:p w14:paraId="055FA02B" w14:textId="4D67FE2B" w:rsidR="00EE1B79" w:rsidRPr="00242616" w:rsidRDefault="00EE1B79" w:rsidP="00EE1B79">
      <w:pPr>
        <w:tabs>
          <w:tab w:val="left" w:pos="3675"/>
        </w:tabs>
        <w:rPr>
          <w:rFonts w:ascii="Times New Roman" w:hAnsi="Times New Roman" w:cs="Times New Roman"/>
          <w:b/>
          <w:i/>
          <w:sz w:val="24"/>
          <w:szCs w:val="24"/>
          <w:lang w:val="en-US"/>
        </w:rPr>
      </w:pPr>
      <w:r w:rsidRPr="00242616">
        <w:rPr>
          <w:rFonts w:ascii="Times New Roman" w:hAnsi="Times New Roman" w:cs="Times New Roman"/>
          <w:b/>
          <w:i/>
          <w:sz w:val="24"/>
          <w:szCs w:val="24"/>
          <w:lang w:val="en-US"/>
        </w:rPr>
        <w:t>Calculation of isomerization constant</w:t>
      </w:r>
    </w:p>
    <w:p w14:paraId="4090330A" w14:textId="77777777" w:rsidR="00EE1B79" w:rsidRPr="00282696" w:rsidRDefault="00EE1B79" w:rsidP="00EE1B79">
      <w:pPr>
        <w:tabs>
          <w:tab w:val="left" w:pos="3675"/>
        </w:tabs>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kinetic of photo-isomerization is studied by irradiation of surfactant aqueous solution (c =75µM) by different LED light sources with fixed intensity I = 1 </w:t>
      </w:r>
      <w:proofErr w:type="spellStart"/>
      <w:r>
        <w:rPr>
          <w:rFonts w:ascii="Times New Roman" w:hAnsi="Times New Roman" w:cs="Times New Roman"/>
          <w:sz w:val="24"/>
          <w:szCs w:val="24"/>
          <w:lang w:val="en-US"/>
        </w:rPr>
        <w:t>mW</w:t>
      </w:r>
      <w:proofErr w:type="spellEnd"/>
      <w:r>
        <w:rPr>
          <w:rFonts w:ascii="Times New Roman" w:hAnsi="Times New Roman" w:cs="Times New Roman"/>
          <w:sz w:val="24"/>
          <w:szCs w:val="24"/>
          <w:lang w:val="en-US"/>
        </w:rPr>
        <w:t>/cm</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w:t>
      </w:r>
      <w:r w:rsidRPr="00282696">
        <w:rPr>
          <w:rFonts w:ascii="Times New Roman" w:hAnsi="Times New Roman" w:cs="Times New Roman"/>
          <w:sz w:val="24"/>
          <w:szCs w:val="24"/>
          <w:lang w:val="en-US"/>
        </w:rPr>
        <w:t>The decay time</w:t>
      </w:r>
      <w:r>
        <w:rPr>
          <w:rFonts w:ascii="Times New Roman" w:hAnsi="Times New Roman" w:cs="Times New Roman"/>
          <w:sz w:val="24"/>
          <w:szCs w:val="24"/>
          <w:lang w:val="en-US"/>
        </w:rPr>
        <w:t xml:space="preserve"> </w:t>
      </w:r>
      <w:r w:rsidRPr="00EA1DF8">
        <w:rPr>
          <w:rFonts w:ascii="Times New Roman" w:hAnsi="Times New Roman" w:cs="Times New Roman"/>
          <w:i/>
          <w:sz w:val="24"/>
          <w:szCs w:val="24"/>
          <w:lang w:val="en-US"/>
        </w:rPr>
        <w:t>τ</w:t>
      </w:r>
      <w:r w:rsidRPr="00282696">
        <w:rPr>
          <w:rFonts w:ascii="Times New Roman" w:hAnsi="Times New Roman" w:cs="Times New Roman"/>
          <w:sz w:val="24"/>
          <w:szCs w:val="24"/>
          <w:lang w:val="en-US"/>
        </w:rPr>
        <w:t xml:space="preserve"> obtained by fitting the results from </w:t>
      </w:r>
      <w:r w:rsidRPr="00282696">
        <w:rPr>
          <w:rFonts w:ascii="Times New Roman" w:hAnsi="Times New Roman" w:cs="Times New Roman"/>
          <w:b/>
          <w:sz w:val="24"/>
          <w:szCs w:val="24"/>
          <w:lang w:val="en-US"/>
        </w:rPr>
        <w:t>Figure 1b</w:t>
      </w:r>
      <w:r w:rsidRPr="00282696">
        <w:rPr>
          <w:rFonts w:ascii="Times New Roman" w:hAnsi="Times New Roman" w:cs="Times New Roman"/>
          <w:sz w:val="24"/>
          <w:szCs w:val="24"/>
          <w:lang w:val="en-US"/>
        </w:rPr>
        <w:t xml:space="preserve"> in </w:t>
      </w:r>
      <w:r>
        <w:rPr>
          <w:rFonts w:ascii="Times New Roman" w:hAnsi="Times New Roman" w:cs="Times New Roman"/>
          <w:sz w:val="24"/>
          <w:szCs w:val="24"/>
          <w:lang w:val="en-US"/>
        </w:rPr>
        <w:t xml:space="preserve">the </w:t>
      </w:r>
      <w:r w:rsidRPr="00282696">
        <w:rPr>
          <w:rFonts w:ascii="Times New Roman" w:hAnsi="Times New Roman" w:cs="Times New Roman"/>
          <w:sz w:val="24"/>
          <w:szCs w:val="24"/>
          <w:lang w:val="en-US"/>
        </w:rPr>
        <w:t>main text using</w:t>
      </w:r>
      <w:r>
        <w:rPr>
          <w:rFonts w:ascii="Times New Roman" w:hAnsi="Times New Roman" w:cs="Times New Roman"/>
          <w:sz w:val="24"/>
          <w:szCs w:val="24"/>
          <w:lang w:val="en-US"/>
        </w:rPr>
        <w:t xml:space="preserve"> </w:t>
      </w:r>
      <w:r w:rsidRPr="00242616">
        <w:rPr>
          <w:rFonts w:ascii="Times New Roman" w:hAnsi="Times New Roman" w:cs="Times New Roman"/>
          <w:b/>
          <w:sz w:val="24"/>
          <w:szCs w:val="24"/>
          <w:lang w:val="en-US"/>
        </w:rPr>
        <w:t>Equation 1</w:t>
      </w:r>
      <w:r>
        <w:rPr>
          <w:rFonts w:ascii="Times New Roman" w:hAnsi="Times New Roman" w:cs="Times New Roman"/>
          <w:sz w:val="24"/>
          <w:szCs w:val="24"/>
          <w:lang w:val="en-US"/>
        </w:rPr>
        <w:t>:</w:t>
      </w:r>
    </w:p>
    <w:p w14:paraId="7702E0EB" w14:textId="77777777" w:rsidR="00EE1B79" w:rsidRPr="00282696" w:rsidRDefault="00EE1B79" w:rsidP="00EE1B79">
      <w:pPr>
        <w:tabs>
          <w:tab w:val="left" w:pos="3675"/>
        </w:tabs>
        <w:jc w:val="center"/>
        <w:rPr>
          <w:rFonts w:ascii="Times New Roman" w:hAnsi="Times New Roman" w:cs="Times New Roman"/>
          <w:sz w:val="24"/>
          <w:szCs w:val="24"/>
          <w:lang w:val="en-US"/>
        </w:rPr>
      </w:pPr>
      <w:r w:rsidRPr="00282696">
        <w:rPr>
          <w:rFonts w:ascii="Times New Roman" w:hAnsi="Times New Roman" w:cs="Times New Roman"/>
          <w:noProof/>
          <w:sz w:val="24"/>
          <w:szCs w:val="24"/>
        </w:rPr>
        <w:drawing>
          <wp:inline distT="0" distB="0" distL="0" distR="0" wp14:anchorId="0ED6C4FE" wp14:editId="604FFBDE">
            <wp:extent cx="3141043" cy="684852"/>
            <wp:effectExtent l="0" t="0" r="254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366895" cy="734095"/>
                    </a:xfrm>
                    <a:prstGeom prst="rect">
                      <a:avLst/>
                    </a:prstGeom>
                  </pic:spPr>
                </pic:pic>
              </a:graphicData>
            </a:graphic>
          </wp:inline>
        </w:drawing>
      </w:r>
      <w:r>
        <w:rPr>
          <w:rFonts w:ascii="Times New Roman" w:hAnsi="Times New Roman" w:cs="Times New Roman"/>
          <w:sz w:val="24"/>
          <w:szCs w:val="24"/>
          <w:lang w:val="en-US"/>
        </w:rPr>
        <w:t xml:space="preserve">(1) </w:t>
      </w:r>
    </w:p>
    <w:p w14:paraId="447B92DA" w14:textId="1A78864B" w:rsidR="00EE1B79" w:rsidRPr="00282696" w:rsidRDefault="00EE1B79" w:rsidP="00EE1B79">
      <w:pPr>
        <w:tabs>
          <w:tab w:val="left" w:pos="3675"/>
        </w:tabs>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The photo-stationary state is achieved with 14 min of irradiation. </w:t>
      </w:r>
      <w:r w:rsidRPr="00282696">
        <w:rPr>
          <w:rFonts w:ascii="Times New Roman" w:hAnsi="Times New Roman" w:cs="Times New Roman"/>
          <w:color w:val="000000"/>
          <w:sz w:val="24"/>
          <w:szCs w:val="24"/>
          <w:lang w:val="en-US"/>
        </w:rPr>
        <w:t xml:space="preserve">The isomerization constant </w:t>
      </w:r>
      <w:proofErr w:type="spellStart"/>
      <w:r w:rsidRPr="00EA1DF8">
        <w:rPr>
          <w:rFonts w:ascii="Times New Roman" w:hAnsi="Times New Roman" w:cs="Times New Roman"/>
          <w:i/>
          <w:color w:val="000000"/>
          <w:sz w:val="24"/>
          <w:szCs w:val="24"/>
          <w:lang w:val="en-US"/>
        </w:rPr>
        <w:t>k</w:t>
      </w:r>
      <w:r w:rsidRPr="00EA1DF8">
        <w:rPr>
          <w:rFonts w:ascii="Times New Roman" w:hAnsi="Times New Roman" w:cs="Times New Roman"/>
          <w:i/>
          <w:color w:val="000000"/>
          <w:sz w:val="24"/>
          <w:szCs w:val="24"/>
          <w:vertAlign w:val="subscript"/>
          <w:lang w:val="en-US"/>
        </w:rPr>
        <w:t>trans</w:t>
      </w:r>
      <w:proofErr w:type="spellEnd"/>
      <w:r w:rsidRPr="00EA1DF8">
        <w:rPr>
          <w:rFonts w:ascii="Times New Roman" w:hAnsi="Times New Roman" w:cs="Times New Roman"/>
          <w:i/>
          <w:color w:val="000000"/>
          <w:sz w:val="24"/>
          <w:szCs w:val="24"/>
          <w:vertAlign w:val="subscript"/>
          <w:lang w:val="en-US"/>
        </w:rPr>
        <w:t>-cis</w:t>
      </w:r>
      <w:r w:rsidRPr="00282696">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is</w:t>
      </w:r>
      <w:r w:rsidRPr="00282696">
        <w:rPr>
          <w:rFonts w:ascii="Times New Roman" w:hAnsi="Times New Roman" w:cs="Times New Roman"/>
          <w:color w:val="000000"/>
          <w:sz w:val="24"/>
          <w:szCs w:val="24"/>
          <w:lang w:val="en-US"/>
        </w:rPr>
        <w:t xml:space="preserve"> obtained using following </w:t>
      </w:r>
      <w:r w:rsidRPr="00242616">
        <w:rPr>
          <w:rFonts w:ascii="Times New Roman" w:hAnsi="Times New Roman" w:cs="Times New Roman"/>
          <w:b/>
          <w:color w:val="000000"/>
          <w:sz w:val="24"/>
          <w:szCs w:val="24"/>
          <w:lang w:val="en-US"/>
        </w:rPr>
        <w:t>Equation 2</w:t>
      </w:r>
      <w:r>
        <w:rPr>
          <w:rFonts w:ascii="Times New Roman" w:hAnsi="Times New Roman" w:cs="Times New Roman"/>
          <w:color w:val="000000"/>
          <w:sz w:val="24"/>
          <w:szCs w:val="24"/>
          <w:lang w:val="en-US"/>
        </w:rPr>
        <w:t xml:space="preserve"> (</w:t>
      </w:r>
      <w:r w:rsidRPr="00242616">
        <w:rPr>
          <w:rFonts w:ascii="Times New Roman" w:hAnsi="Times New Roman" w:cs="Times New Roman"/>
          <w:b/>
          <w:color w:val="000000"/>
          <w:sz w:val="24"/>
          <w:szCs w:val="24"/>
          <w:lang w:val="en-US"/>
        </w:rPr>
        <w:t>Figure S</w:t>
      </w:r>
      <w:r w:rsidR="007D470C">
        <w:rPr>
          <w:rFonts w:ascii="Times New Roman" w:hAnsi="Times New Roman" w:cs="Times New Roman"/>
          <w:b/>
          <w:color w:val="000000"/>
          <w:sz w:val="24"/>
          <w:szCs w:val="24"/>
          <w:lang w:val="en-US"/>
        </w:rPr>
        <w:t>2</w:t>
      </w:r>
      <w:r>
        <w:rPr>
          <w:rFonts w:ascii="Times New Roman" w:hAnsi="Times New Roman" w:cs="Times New Roman"/>
          <w:b/>
          <w:color w:val="000000"/>
          <w:sz w:val="24"/>
          <w:szCs w:val="24"/>
          <w:lang w:val="en-US"/>
        </w:rPr>
        <w:t>)</w:t>
      </w:r>
      <w:r>
        <w:rPr>
          <w:rFonts w:ascii="Times New Roman" w:hAnsi="Times New Roman" w:cs="Times New Roman"/>
          <w:color w:val="000000"/>
          <w:sz w:val="24"/>
          <w:szCs w:val="24"/>
          <w:lang w:val="en-US"/>
        </w:rPr>
        <w:t>:</w:t>
      </w:r>
    </w:p>
    <w:p w14:paraId="53BD9C39" w14:textId="77777777" w:rsidR="00EE1B79" w:rsidRPr="00A2731E" w:rsidRDefault="00EE1B79" w:rsidP="00EE1B79">
      <w:pPr>
        <w:tabs>
          <w:tab w:val="left" w:pos="3675"/>
        </w:tabs>
        <w:jc w:val="center"/>
        <w:rPr>
          <w:rFonts w:ascii="Times New Roman" w:hAnsi="Times New Roman" w:cs="Times New Roman"/>
          <w:sz w:val="24"/>
          <w:szCs w:val="24"/>
          <w:lang w:val="en-US"/>
        </w:rPr>
      </w:pPr>
      <w:r>
        <w:rPr>
          <w:noProof/>
        </w:rPr>
        <w:drawing>
          <wp:inline distT="0" distB="0" distL="0" distR="0" wp14:anchorId="777E6B4E" wp14:editId="47E7929C">
            <wp:extent cx="3408024" cy="725409"/>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569804" cy="759844"/>
                    </a:xfrm>
                    <a:prstGeom prst="rect">
                      <a:avLst/>
                    </a:prstGeom>
                  </pic:spPr>
                </pic:pic>
              </a:graphicData>
            </a:graphic>
          </wp:inline>
        </w:drawing>
      </w:r>
      <w:r w:rsidRPr="00A2731E">
        <w:rPr>
          <w:rFonts w:ascii="Times New Roman" w:hAnsi="Times New Roman" w:cs="Times New Roman"/>
          <w:sz w:val="24"/>
          <w:szCs w:val="24"/>
          <w:lang w:val="en-US"/>
        </w:rPr>
        <w:t>(2)</w:t>
      </w:r>
    </w:p>
    <w:p w14:paraId="2C1F072E" w14:textId="77777777" w:rsidR="00EE1B79" w:rsidRDefault="00EE1B79" w:rsidP="00EE1B79">
      <w:pPr>
        <w:tabs>
          <w:tab w:val="left" w:pos="3675"/>
        </w:tabs>
        <w:jc w:val="center"/>
        <w:rPr>
          <w:lang w:val="en-US"/>
        </w:rPr>
      </w:pPr>
      <w:r>
        <w:rPr>
          <w:noProof/>
        </w:rPr>
        <w:lastRenderedPageBreak/>
        <w:drawing>
          <wp:inline distT="0" distB="0" distL="0" distR="0" wp14:anchorId="19F04D81" wp14:editId="32DA17BE">
            <wp:extent cx="4199942" cy="306717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3731"/>
                    <a:stretch/>
                  </pic:blipFill>
                  <pic:spPr bwMode="auto">
                    <a:xfrm>
                      <a:off x="0" y="0"/>
                      <a:ext cx="4228625" cy="3088121"/>
                    </a:xfrm>
                    <a:prstGeom prst="rect">
                      <a:avLst/>
                    </a:prstGeom>
                    <a:ln>
                      <a:noFill/>
                    </a:ln>
                    <a:extLst>
                      <a:ext uri="{53640926-AAD7-44D8-BBD7-CCE9431645EC}">
                        <a14:shadowObscured xmlns:a14="http://schemas.microsoft.com/office/drawing/2010/main"/>
                      </a:ext>
                    </a:extLst>
                  </pic:spPr>
                </pic:pic>
              </a:graphicData>
            </a:graphic>
          </wp:inline>
        </w:drawing>
      </w:r>
    </w:p>
    <w:p w14:paraId="3A2EED3B" w14:textId="5043D2E7" w:rsidR="00EE1B79" w:rsidRDefault="00EE1B79" w:rsidP="00EE1B79">
      <w:pPr>
        <w:pStyle w:val="Beschriftung"/>
        <w:jc w:val="both"/>
        <w:rPr>
          <w:sz w:val="24"/>
          <w:szCs w:val="24"/>
        </w:rPr>
      </w:pPr>
      <w:r w:rsidRPr="00450430">
        <w:rPr>
          <w:b/>
          <w:sz w:val="24"/>
          <w:szCs w:val="24"/>
        </w:rPr>
        <w:t>Figure S</w:t>
      </w:r>
      <w:r w:rsidR="00222B36">
        <w:rPr>
          <w:b/>
          <w:sz w:val="24"/>
          <w:szCs w:val="24"/>
        </w:rPr>
        <w:t>3</w:t>
      </w:r>
      <w:r w:rsidRPr="00450430">
        <w:rPr>
          <w:b/>
          <w:sz w:val="24"/>
          <w:szCs w:val="24"/>
        </w:rPr>
        <w:t>.</w:t>
      </w:r>
      <w:r>
        <w:rPr>
          <w:b/>
          <w:sz w:val="24"/>
          <w:szCs w:val="24"/>
        </w:rPr>
        <w:t xml:space="preserve"> </w:t>
      </w:r>
      <w:r w:rsidRPr="00AD3D64">
        <w:rPr>
          <w:sz w:val="24"/>
          <w:szCs w:val="24"/>
        </w:rPr>
        <w:t>The isomerization constant</w:t>
      </w:r>
      <w:r>
        <w:rPr>
          <w:sz w:val="24"/>
          <w:szCs w:val="24"/>
        </w:rPr>
        <w:t xml:space="preserve"> (</w:t>
      </w:r>
      <w:r w:rsidRPr="00AD3D64">
        <w:rPr>
          <w:i/>
          <w:sz w:val="24"/>
          <w:szCs w:val="24"/>
        </w:rPr>
        <w:t>trans-cis</w:t>
      </w:r>
      <w:r>
        <w:rPr>
          <w:sz w:val="24"/>
          <w:szCs w:val="24"/>
        </w:rPr>
        <w:t xml:space="preserve"> conversion)</w:t>
      </w:r>
      <w:r w:rsidRPr="00AD3D64">
        <w:rPr>
          <w:sz w:val="24"/>
          <w:szCs w:val="24"/>
        </w:rPr>
        <w:t xml:space="preserve"> is plotted as a function of irradiation </w:t>
      </w:r>
      <w:r>
        <w:rPr>
          <w:sz w:val="24"/>
          <w:szCs w:val="24"/>
        </w:rPr>
        <w:t>wavelength</w:t>
      </w:r>
      <w:r w:rsidRPr="00AD3D64">
        <w:rPr>
          <w:sz w:val="24"/>
          <w:szCs w:val="24"/>
        </w:rPr>
        <w:t xml:space="preserve">. Surfactant </w:t>
      </w:r>
      <w:r>
        <w:rPr>
          <w:sz w:val="24"/>
          <w:szCs w:val="24"/>
        </w:rPr>
        <w:t xml:space="preserve">concentration is c= 75µM, for all light sources I =1 </w:t>
      </w:r>
      <w:proofErr w:type="spellStart"/>
      <w:r>
        <w:rPr>
          <w:sz w:val="24"/>
          <w:szCs w:val="24"/>
        </w:rPr>
        <w:t>mW</w:t>
      </w:r>
      <w:proofErr w:type="spellEnd"/>
      <w:r>
        <w:rPr>
          <w:sz w:val="24"/>
          <w:szCs w:val="24"/>
        </w:rPr>
        <w:t>/cm</w:t>
      </w:r>
      <w:r w:rsidRPr="00AD3D64">
        <w:rPr>
          <w:sz w:val="24"/>
          <w:szCs w:val="24"/>
          <w:vertAlign w:val="superscript"/>
        </w:rPr>
        <w:t>2</w:t>
      </w:r>
      <w:r>
        <w:rPr>
          <w:sz w:val="24"/>
          <w:szCs w:val="24"/>
        </w:rPr>
        <w:t>, m</w:t>
      </w:r>
      <w:r w:rsidRPr="00AD3D64">
        <w:rPr>
          <w:sz w:val="24"/>
          <w:szCs w:val="24"/>
        </w:rPr>
        <w:t>easurements are performed at T = 2</w:t>
      </w:r>
      <w:r>
        <w:rPr>
          <w:sz w:val="24"/>
          <w:szCs w:val="24"/>
        </w:rPr>
        <w:t>5</w:t>
      </w:r>
      <w:r w:rsidRPr="00AD3D64">
        <w:rPr>
          <w:sz w:val="24"/>
          <w:szCs w:val="24"/>
        </w:rPr>
        <w:t xml:space="preserve"> °C.</w:t>
      </w:r>
      <w:r>
        <w:rPr>
          <w:sz w:val="24"/>
          <w:szCs w:val="24"/>
        </w:rPr>
        <w:t xml:space="preserve"> </w:t>
      </w:r>
    </w:p>
    <w:p w14:paraId="43E5B7BD" w14:textId="2C98A9A7" w:rsidR="00EE1B79" w:rsidRDefault="00EE1B79">
      <w:pPr>
        <w:rPr>
          <w:lang w:val="en-US"/>
        </w:rPr>
      </w:pPr>
      <w:r>
        <w:rPr>
          <w:lang w:val="en-US"/>
        </w:rPr>
        <w:br w:type="page"/>
      </w:r>
    </w:p>
    <w:p w14:paraId="61B1185A" w14:textId="5EFEF788" w:rsidR="007D470C" w:rsidRPr="00B87DE8" w:rsidRDefault="007D470C" w:rsidP="007D470C">
      <w:pPr>
        <w:jc w:val="both"/>
        <w:rPr>
          <w:rFonts w:ascii="Times New Roman" w:hAnsi="Times New Roman" w:cs="Times New Roman"/>
          <w:sz w:val="24"/>
          <w:szCs w:val="24"/>
          <w:lang w:val="en-US"/>
        </w:rPr>
      </w:pPr>
      <w:r w:rsidRPr="00E61ED0">
        <w:rPr>
          <w:rFonts w:ascii="Times New Roman" w:hAnsi="Times New Roman" w:cs="Times New Roman"/>
          <w:b/>
          <w:sz w:val="24"/>
          <w:szCs w:val="24"/>
          <w:lang w:val="en-US"/>
        </w:rPr>
        <w:lastRenderedPageBreak/>
        <w:t xml:space="preserve">Section </w:t>
      </w:r>
      <w:r w:rsidR="00222B36">
        <w:rPr>
          <w:rFonts w:ascii="Times New Roman" w:hAnsi="Times New Roman" w:cs="Times New Roman"/>
          <w:b/>
          <w:sz w:val="24"/>
          <w:szCs w:val="24"/>
          <w:lang w:val="en-US"/>
        </w:rPr>
        <w:t>3</w:t>
      </w:r>
      <w:r w:rsidRPr="00E61ED0">
        <w:rPr>
          <w:rFonts w:ascii="Times New Roman" w:hAnsi="Times New Roman" w:cs="Times New Roman"/>
          <w:b/>
          <w:sz w:val="24"/>
          <w:szCs w:val="24"/>
          <w:lang w:val="en-US"/>
        </w:rPr>
        <w:t xml:space="preserve">. </w:t>
      </w:r>
      <w:r w:rsidRPr="00E61ED0">
        <w:rPr>
          <w:rFonts w:ascii="Times New Roman" w:hAnsi="Times New Roman" w:cs="Times New Roman"/>
          <w:b/>
          <w:iCs/>
          <w:sz w:val="24"/>
          <w:szCs w:val="24"/>
          <w:lang w:val="en-US"/>
        </w:rPr>
        <w:t>Tracking of</w:t>
      </w:r>
      <w:r w:rsidR="00336220">
        <w:rPr>
          <w:rFonts w:ascii="Times New Roman" w:hAnsi="Times New Roman" w:cs="Times New Roman"/>
          <w:b/>
          <w:iCs/>
          <w:sz w:val="24"/>
          <w:szCs w:val="24"/>
          <w:lang w:val="en-US"/>
        </w:rPr>
        <w:t xml:space="preserve"> tracer</w:t>
      </w:r>
      <w:r w:rsidRPr="00E61ED0">
        <w:rPr>
          <w:rFonts w:ascii="Times New Roman" w:hAnsi="Times New Roman" w:cs="Times New Roman"/>
          <w:b/>
          <w:iCs/>
          <w:sz w:val="24"/>
          <w:szCs w:val="24"/>
          <w:lang w:val="en-US"/>
        </w:rPr>
        <w:t xml:space="preserve"> particles</w:t>
      </w:r>
    </w:p>
    <w:p w14:paraId="62002383" w14:textId="77777777" w:rsidR="007D470C" w:rsidRDefault="007D470C" w:rsidP="00B261B7">
      <w:pPr>
        <w:spacing w:after="0" w:line="240" w:lineRule="auto"/>
        <w:rPr>
          <w:rFonts w:ascii="Times New Roman" w:hAnsi="Times New Roman" w:cs="Times New Roman"/>
          <w:iCs/>
          <w:sz w:val="24"/>
          <w:szCs w:val="24"/>
          <w:lang w:val="en-US"/>
        </w:rPr>
      </w:pPr>
      <w:r w:rsidRPr="008E0731">
        <w:rPr>
          <w:rFonts w:ascii="Times New Roman" w:hAnsi="Times New Roman" w:cs="Times New Roman"/>
          <w:iCs/>
          <w:sz w:val="24"/>
          <w:szCs w:val="24"/>
          <w:lang w:val="en-US"/>
        </w:rPr>
        <w:t xml:space="preserve">Recognition and tracking </w:t>
      </w:r>
      <w:r>
        <w:rPr>
          <w:rFonts w:ascii="Times New Roman" w:hAnsi="Times New Roman" w:cs="Times New Roman"/>
          <w:iCs/>
          <w:sz w:val="24"/>
          <w:szCs w:val="24"/>
          <w:lang w:val="en-US"/>
        </w:rPr>
        <w:t>of objects</w:t>
      </w:r>
      <w:r w:rsidRPr="00767CB3">
        <w:rPr>
          <w:rFonts w:ascii="Times New Roman" w:hAnsi="Times New Roman" w:cs="Times New Roman"/>
          <w:iCs/>
          <w:sz w:val="24"/>
          <w:szCs w:val="24"/>
          <w:lang w:val="en-US"/>
        </w:rPr>
        <w:t xml:space="preserve"> are </w:t>
      </w:r>
      <w:r>
        <w:rPr>
          <w:rFonts w:ascii="Times New Roman" w:hAnsi="Times New Roman" w:cs="Times New Roman"/>
          <w:iCs/>
          <w:sz w:val="24"/>
          <w:szCs w:val="24"/>
          <w:lang w:val="en-US"/>
        </w:rPr>
        <w:t>extracted</w:t>
      </w:r>
      <w:r w:rsidRPr="00767CB3">
        <w:rPr>
          <w:rFonts w:ascii="Times New Roman" w:hAnsi="Times New Roman" w:cs="Times New Roman"/>
          <w:iCs/>
          <w:sz w:val="24"/>
          <w:szCs w:val="24"/>
          <w:lang w:val="en-US"/>
        </w:rPr>
        <w:t xml:space="preserve"> </w:t>
      </w:r>
      <w:r>
        <w:rPr>
          <w:rFonts w:ascii="Times New Roman" w:hAnsi="Times New Roman" w:cs="Times New Roman"/>
          <w:iCs/>
          <w:sz w:val="24"/>
          <w:szCs w:val="24"/>
          <w:lang w:val="en-US"/>
        </w:rPr>
        <w:t>utilizing</w:t>
      </w:r>
      <w:r w:rsidRPr="00767CB3">
        <w:rPr>
          <w:rFonts w:ascii="Times New Roman" w:hAnsi="Times New Roman" w:cs="Times New Roman"/>
          <w:iCs/>
          <w:sz w:val="24"/>
          <w:szCs w:val="24"/>
          <w:lang w:val="en-US"/>
        </w:rPr>
        <w:t xml:space="preserve"> the </w:t>
      </w:r>
      <w:r>
        <w:rPr>
          <w:rFonts w:ascii="Times New Roman" w:hAnsi="Times New Roman" w:cs="Times New Roman"/>
          <w:iCs/>
          <w:sz w:val="24"/>
          <w:szCs w:val="24"/>
          <w:lang w:val="en-US"/>
        </w:rPr>
        <w:t>lab-made MATLAB</w:t>
      </w:r>
      <w:r w:rsidRPr="000D79D5">
        <w:rPr>
          <w:rFonts w:ascii="Times New Roman" w:hAnsi="Times New Roman" w:cs="Times New Roman"/>
          <w:iCs/>
          <w:sz w:val="24"/>
          <w:szCs w:val="24"/>
          <w:lang w:val="en-US"/>
        </w:rPr>
        <w:t xml:space="preserve"> </w:t>
      </w:r>
      <w:r>
        <w:rPr>
          <w:rFonts w:ascii="Times New Roman" w:hAnsi="Times New Roman" w:cs="Times New Roman"/>
          <w:iCs/>
          <w:sz w:val="24"/>
          <w:szCs w:val="24"/>
          <w:lang w:val="en-GB"/>
        </w:rPr>
        <w:t>and P</w:t>
      </w:r>
      <w:proofErr w:type="spellStart"/>
      <w:r>
        <w:rPr>
          <w:rFonts w:ascii="Times New Roman" w:hAnsi="Times New Roman" w:cs="Times New Roman"/>
          <w:iCs/>
          <w:sz w:val="24"/>
          <w:szCs w:val="24"/>
          <w:lang w:val="en-US"/>
        </w:rPr>
        <w:t>ython</w:t>
      </w:r>
      <w:proofErr w:type="spellEnd"/>
      <w:r>
        <w:rPr>
          <w:rFonts w:ascii="Times New Roman" w:hAnsi="Times New Roman" w:cs="Times New Roman"/>
          <w:iCs/>
          <w:sz w:val="24"/>
          <w:szCs w:val="24"/>
          <w:lang w:val="en-US"/>
        </w:rPr>
        <w:t xml:space="preserve"> code.</w:t>
      </w:r>
    </w:p>
    <w:p w14:paraId="3A5F4B3B" w14:textId="018B8A4A" w:rsidR="007D470C" w:rsidRPr="00DF3BDC" w:rsidRDefault="007D470C" w:rsidP="00B261B7">
      <w:pPr>
        <w:spacing w:after="0" w:line="240" w:lineRule="auto"/>
        <w:rPr>
          <w:rFonts w:ascii="Times New Roman" w:eastAsiaTheme="minorEastAsia" w:hAnsi="Times New Roman" w:cs="Times New Roman"/>
          <w:iCs/>
          <w:sz w:val="24"/>
          <w:szCs w:val="24"/>
          <w:lang w:val="en-US"/>
        </w:rPr>
      </w:pPr>
      <w:r>
        <w:rPr>
          <w:rFonts w:ascii="Times New Roman" w:hAnsi="Times New Roman" w:cs="Times New Roman"/>
          <w:i/>
          <w:iCs/>
          <w:sz w:val="24"/>
          <w:szCs w:val="24"/>
          <w:lang w:val="en-US"/>
        </w:rPr>
        <w:t>Model for colloid motion</w:t>
      </w:r>
      <w:r w:rsidRPr="00767CB3">
        <w:rPr>
          <w:rFonts w:ascii="Times New Roman" w:hAnsi="Times New Roman" w:cs="Times New Roman"/>
          <w:iCs/>
          <w:sz w:val="24"/>
          <w:szCs w:val="24"/>
          <w:lang w:val="en-US"/>
        </w:rPr>
        <w:t>.</w:t>
      </w:r>
      <w:r>
        <w:rPr>
          <w:rFonts w:ascii="Times New Roman" w:hAnsi="Times New Roman" w:cs="Times New Roman"/>
          <w:iCs/>
          <w:sz w:val="24"/>
          <w:szCs w:val="24"/>
          <w:lang w:val="en-US"/>
        </w:rPr>
        <w:t xml:space="preserve"> In order to extract the colloid speed as a function of distance from the hotspot created by the laser, we model the dynamics of colloidal tracers by a stochastic differential equation</w:t>
      </w:r>
      <w:r w:rsidR="00C970D2">
        <w:rPr>
          <w:rFonts w:ascii="Times New Roman" w:hAnsi="Times New Roman" w:cs="Times New Roman"/>
          <w:iCs/>
          <w:sz w:val="24"/>
          <w:szCs w:val="24"/>
          <w:lang w:val="en-US"/>
        </w:rPr>
        <w:t xml:space="preserve"> in a similar way to how was discovered earlier.</w:t>
      </w:r>
      <w:r w:rsidR="00C970D2">
        <w:rPr>
          <w:rFonts w:ascii="Times New Roman" w:hAnsi="Times New Roman" w:cs="Times New Roman"/>
          <w:iCs/>
          <w:sz w:val="24"/>
          <w:szCs w:val="24"/>
          <w:lang w:val="en-US"/>
        </w:rPr>
        <w:fldChar w:fldCharType="begin" w:fldLock="1"/>
      </w:r>
      <w:r w:rsidR="00C970D2">
        <w:rPr>
          <w:rFonts w:ascii="Times New Roman" w:hAnsi="Times New Roman" w:cs="Times New Roman"/>
          <w:iCs/>
          <w:sz w:val="24"/>
          <w:szCs w:val="24"/>
          <w:lang w:val="en-US"/>
        </w:rPr>
        <w:instrText>ADDIN CSL_CITATION {"citationItems":[{"id":"ITEM-1","itemData":{"DOI":"10.1063/5.0090229","ISSN":"00036951","abstract":"Flow control is a highly relevant topic for micromanipulation of colloidal particles in microfluidic applications. Here, we report on a system that combines two-surface bound flows emanating from thermo-osmotic and diffusio-osmotic mechanisms. These opposing flows are generated at a gold surface immersed into an aqueous solution containing a photo-sensitive surfactant, which is irradiated by a focused UV laser beam. At low power of incoming light, diffusio-osmotic flow due to local photo-isomerization of the surfactant dominates, resulting in a flow pattern oriented away from the irradiated area. In contrast, thermo-osmotic flow takes over due to local heating of the gold surface at larger power, consequently inducing a flow pointing toward the hotspot. In this way, this system allows one to reversibly switch from outward to inward liquid flow with an intermittent range of zero flow at which tracer particles undergo thermal motion by just tuning the laser intensity only. Our work, thus, demonstrates an optofluidic system for flow generation with a high degree of controllability that is necessary to transport particles precisely to desired locations, thereby opening innovative possibilities to generate advanced microfluidic applications.","author":[{"dropping-particle":"","family":"Muraveva","given":"Valeriia","non-dropping-particle":"","parse-names":false,"suffix":""},{"dropping-particle":"","family":"Bekir","given":"Marek","non-dropping-particle":"","parse-names":false,"suffix":""},{"dropping-particle":"","family":"Lomadze","given":"Nino","non-dropping-particle":"","parse-names":false,"suffix":""},{"dropping-particle":"","family":"Großmann","given":"Robert","non-dropping-particle":"","parse-names":false,"suffix":""},{"dropping-particle":"","family":"Beta","given":"Carsten","non-dropping-particle":"","parse-names":false,"suffix":""},{"dropping-particle":"","family":"Santer","given":"Svetlana","non-dropping-particle":"","parse-names":false,"suffix":""}],"container-title":"Applied Physics Letters","id":"ITEM-1","issue":"23","issued":{"date-parts":[["2022"]]},"page":"231905","title":"Interplay of diffusio- and thermo-osmotic flows generated by single light stimulus","type":"article-journal","volume":"120"},"uris":["http://www.mendeley.com/documents/?uuid=6a16921a-3223-3b44-8cd6-7b841d62e614"]}],"mendeley":{"formattedCitation":"&lt;sup&gt;[2]&lt;/sup&gt;","plainTextFormattedCitation":"[2]","previouslyFormattedCitation":"&lt;sup&gt;[2]&lt;/sup&gt;"},"properties":{"noteIndex":0},"schema":"https://github.com/citation-style-language/schema/raw/master/csl-citation.json"}</w:instrText>
      </w:r>
      <w:r w:rsidR="00C970D2">
        <w:rPr>
          <w:rFonts w:ascii="Times New Roman" w:hAnsi="Times New Roman" w:cs="Times New Roman"/>
          <w:iCs/>
          <w:sz w:val="24"/>
          <w:szCs w:val="24"/>
          <w:lang w:val="en-US"/>
        </w:rPr>
        <w:fldChar w:fldCharType="separate"/>
      </w:r>
      <w:r w:rsidR="00C970D2" w:rsidRPr="00C970D2">
        <w:rPr>
          <w:rFonts w:ascii="Times New Roman" w:hAnsi="Times New Roman" w:cs="Times New Roman"/>
          <w:iCs/>
          <w:noProof/>
          <w:sz w:val="24"/>
          <w:szCs w:val="24"/>
          <w:vertAlign w:val="superscript"/>
          <w:lang w:val="en-US"/>
        </w:rPr>
        <w:t>[2]</w:t>
      </w:r>
      <w:r w:rsidR="00C970D2">
        <w:rPr>
          <w:rFonts w:ascii="Times New Roman" w:hAnsi="Times New Roman" w:cs="Times New Roman"/>
          <w:iCs/>
          <w:sz w:val="24"/>
          <w:szCs w:val="24"/>
          <w:lang w:val="en-US"/>
        </w:rPr>
        <w:fldChar w:fldCharType="end"/>
      </w:r>
      <w:r w:rsidR="00C970D2">
        <w:rPr>
          <w:rFonts w:ascii="Times New Roman" w:hAnsi="Times New Roman" w:cs="Times New Roman"/>
          <w:iCs/>
          <w:sz w:val="24"/>
          <w:szCs w:val="24"/>
          <w:lang w:val="en-US"/>
        </w:rPr>
        <w:t xml:space="preserve"> </w:t>
      </w:r>
      <w:r>
        <w:rPr>
          <w:rFonts w:ascii="Times New Roman" w:hAnsi="Times New Roman" w:cs="Times New Roman"/>
          <w:iCs/>
          <w:sz w:val="24"/>
          <w:szCs w:val="24"/>
          <w:lang w:val="en-US"/>
        </w:rPr>
        <w:t xml:space="preserve">Let </w:t>
      </w:r>
      <m:oMath>
        <m:r>
          <m:rPr>
            <m:sty m:val="bi"/>
          </m:rPr>
          <w:rPr>
            <w:rFonts w:ascii="Cambria Math" w:hAnsi="Cambria Math" w:cs="Times New Roman"/>
            <w:sz w:val="24"/>
            <w:szCs w:val="24"/>
            <w:lang w:val="en-US"/>
          </w:rPr>
          <m:t>R</m:t>
        </m:r>
      </m:oMath>
      <w:r w:rsidRPr="00DF3BDC">
        <w:rPr>
          <w:rFonts w:ascii="Times New Roman" w:eastAsiaTheme="minorEastAsia" w:hAnsi="Times New Roman" w:cs="Times New Roman"/>
          <w:iCs/>
          <w:sz w:val="24"/>
          <w:szCs w:val="24"/>
          <w:lang w:val="en-US"/>
        </w:rPr>
        <w:t xml:space="preserve"> be the</w:t>
      </w:r>
      <w:r>
        <w:rPr>
          <w:rFonts w:ascii="Times New Roman" w:eastAsiaTheme="minorEastAsia" w:hAnsi="Times New Roman" w:cs="Times New Roman"/>
          <w:iCs/>
          <w:sz w:val="24"/>
          <w:szCs w:val="24"/>
          <w:lang w:val="en-US"/>
        </w:rPr>
        <w:t xml:space="preserve"> position of the hotspot and </w:t>
      </w:r>
      <m:oMath>
        <m:sSub>
          <m:sSubPr>
            <m:ctrlPr>
              <w:rPr>
                <w:rFonts w:ascii="Cambria Math" w:hAnsi="Cambria Math" w:cs="Times New Roman"/>
                <w:b/>
                <w:bCs/>
                <w:i/>
                <w:iCs/>
                <w:sz w:val="24"/>
                <w:szCs w:val="24"/>
                <w:lang w:val="en-US"/>
              </w:rPr>
            </m:ctrlPr>
          </m:sSubPr>
          <m:e>
            <m:r>
              <m:rPr>
                <m:sty m:val="bi"/>
              </m:rPr>
              <w:rPr>
                <w:rFonts w:ascii="Cambria Math" w:hAnsi="Cambria Math" w:cs="Times New Roman"/>
                <w:sz w:val="24"/>
                <w:szCs w:val="24"/>
                <w:lang w:val="en-US"/>
              </w:rPr>
              <m:t>r</m:t>
            </m:r>
          </m:e>
          <m:sub>
            <m:r>
              <w:rPr>
                <w:rFonts w:ascii="Cambria Math" w:hAnsi="Cambria Math" w:cs="Times New Roman"/>
                <w:sz w:val="24"/>
                <w:szCs w:val="24"/>
                <w:lang w:val="en-US"/>
              </w:rPr>
              <m:t>i</m:t>
            </m:r>
          </m:sub>
        </m:sSub>
        <m:d>
          <m:dPr>
            <m:ctrlPr>
              <w:rPr>
                <w:rFonts w:ascii="Cambria Math" w:hAnsi="Cambria Math" w:cs="Times New Roman"/>
                <w:i/>
                <w:iCs/>
                <w:sz w:val="24"/>
                <w:szCs w:val="24"/>
                <w:lang w:val="en-US"/>
              </w:rPr>
            </m:ctrlPr>
          </m:dPr>
          <m:e>
            <m:r>
              <w:rPr>
                <w:rFonts w:ascii="Cambria Math" w:hAnsi="Cambria Math" w:cs="Times New Roman"/>
                <w:sz w:val="24"/>
                <w:szCs w:val="24"/>
                <w:lang w:val="en-US"/>
              </w:rPr>
              <m:t>t</m:t>
            </m:r>
          </m:e>
        </m:d>
      </m:oMath>
      <w:r>
        <w:rPr>
          <w:rFonts w:ascii="Times New Roman" w:eastAsiaTheme="minorEastAsia" w:hAnsi="Times New Roman" w:cs="Times New Roman"/>
          <w:b/>
          <w:bCs/>
          <w:iCs/>
          <w:sz w:val="24"/>
          <w:szCs w:val="24"/>
          <w:lang w:val="en-US"/>
        </w:rPr>
        <w:t xml:space="preserve"> </w:t>
      </w:r>
      <w:r>
        <w:rPr>
          <w:rFonts w:ascii="Times New Roman" w:eastAsiaTheme="minorEastAsia" w:hAnsi="Times New Roman" w:cs="Times New Roman"/>
          <w:iCs/>
          <w:sz w:val="24"/>
          <w:szCs w:val="24"/>
          <w:lang w:val="en-US"/>
        </w:rPr>
        <w:t xml:space="preserve">the trajectory of the </w:t>
      </w:r>
      <w:proofErr w:type="spellStart"/>
      <w:r>
        <w:rPr>
          <w:rFonts w:ascii="Times New Roman" w:eastAsiaTheme="minorEastAsia" w:hAnsi="Times New Roman" w:cs="Times New Roman"/>
          <w:i/>
          <w:sz w:val="24"/>
          <w:szCs w:val="24"/>
          <w:lang w:val="en-US"/>
        </w:rPr>
        <w:t>i-</w:t>
      </w:r>
      <w:r>
        <w:rPr>
          <w:rFonts w:ascii="Times New Roman" w:eastAsiaTheme="minorEastAsia" w:hAnsi="Times New Roman" w:cs="Times New Roman"/>
          <w:iCs/>
          <w:sz w:val="24"/>
          <w:szCs w:val="24"/>
          <w:lang w:val="en-US"/>
        </w:rPr>
        <w:t>ths</w:t>
      </w:r>
      <w:proofErr w:type="spellEnd"/>
      <w:r>
        <w:rPr>
          <w:rFonts w:ascii="Times New Roman" w:eastAsiaTheme="minorEastAsia" w:hAnsi="Times New Roman" w:cs="Times New Roman"/>
          <w:iCs/>
          <w:sz w:val="24"/>
          <w:szCs w:val="24"/>
          <w:lang w:val="en-US"/>
        </w:rPr>
        <w:t xml:space="preserve"> particle. </w:t>
      </w:r>
      <w:r>
        <w:rPr>
          <w:rFonts w:ascii="Times New Roman" w:hAnsi="Times New Roman" w:cs="Times New Roman"/>
          <w:iCs/>
          <w:sz w:val="24"/>
          <w:szCs w:val="24"/>
          <w:lang w:val="en-US"/>
        </w:rPr>
        <w:t xml:space="preserve">We describe the dynamics of colloids by </w:t>
      </w:r>
    </w:p>
    <w:p w14:paraId="74D5ECD3" w14:textId="7CCA2133" w:rsidR="007D470C" w:rsidRPr="00DF3BDC" w:rsidRDefault="00FE06C0" w:rsidP="00B261B7">
      <w:pPr>
        <w:spacing w:after="0" w:line="240" w:lineRule="auto"/>
        <w:rPr>
          <w:rFonts w:ascii="Times New Roman" w:eastAsiaTheme="minorEastAsia" w:hAnsi="Times New Roman" w:cs="Times New Roman"/>
          <w:iCs/>
          <w:sz w:val="24"/>
          <w:szCs w:val="24"/>
          <w:lang w:val="en-US"/>
        </w:rPr>
      </w:pPr>
      <m:oMathPara>
        <m:oMath>
          <m:sSub>
            <m:sSubPr>
              <m:ctrlPr>
                <w:rPr>
                  <w:rFonts w:ascii="Cambria Math" w:hAnsi="Cambria Math" w:cs="Times New Roman"/>
                  <w:i/>
                  <w:iCs/>
                  <w:sz w:val="24"/>
                  <w:szCs w:val="24"/>
                  <w:lang w:val="en-US"/>
                </w:rPr>
              </m:ctrlPr>
            </m:sSubPr>
            <m:e>
              <m:acc>
                <m:accPr>
                  <m:chr m:val="̇"/>
                  <m:ctrlPr>
                    <w:rPr>
                      <w:rFonts w:ascii="Cambria Math" w:hAnsi="Cambria Math" w:cs="Times New Roman"/>
                      <w:i/>
                      <w:iCs/>
                      <w:sz w:val="24"/>
                      <w:szCs w:val="24"/>
                      <w:lang w:val="en-US"/>
                    </w:rPr>
                  </m:ctrlPr>
                </m:accPr>
                <m:e>
                  <m:r>
                    <m:rPr>
                      <m:sty m:val="bi"/>
                    </m:rPr>
                    <w:rPr>
                      <w:rFonts w:ascii="Cambria Math" w:hAnsi="Cambria Math" w:cs="Times New Roman"/>
                      <w:sz w:val="24"/>
                      <w:szCs w:val="24"/>
                      <w:lang w:val="en-US"/>
                    </w:rPr>
                    <m:t>r</m:t>
                  </m:r>
                </m:e>
              </m:acc>
            </m:e>
            <m:sub>
              <m:r>
                <w:rPr>
                  <w:rFonts w:ascii="Cambria Math" w:hAnsi="Cambria Math" w:cs="Times New Roman"/>
                  <w:sz w:val="24"/>
                  <w:szCs w:val="24"/>
                  <w:lang w:val="en-US"/>
                </w:rPr>
                <m:t>i</m:t>
              </m:r>
            </m:sub>
          </m:sSub>
          <m:d>
            <m:dPr>
              <m:ctrlPr>
                <w:rPr>
                  <w:rFonts w:ascii="Cambria Math" w:hAnsi="Cambria Math" w:cs="Times New Roman"/>
                  <w:i/>
                  <w:iCs/>
                  <w:sz w:val="24"/>
                  <w:szCs w:val="24"/>
                  <w:lang w:val="en-US"/>
                </w:rPr>
              </m:ctrlPr>
            </m:dPr>
            <m:e>
              <m:r>
                <w:rPr>
                  <w:rFonts w:ascii="Cambria Math" w:hAnsi="Cambria Math" w:cs="Times New Roman"/>
                  <w:sz w:val="24"/>
                  <w:szCs w:val="24"/>
                  <w:lang w:val="en-US"/>
                </w:rPr>
                <m:t>t</m:t>
              </m:r>
            </m:e>
          </m:d>
          <m:r>
            <w:rPr>
              <w:rFonts w:ascii="Cambria Math" w:hAnsi="Cambria Math" w:cs="Times New Roman"/>
              <w:sz w:val="24"/>
              <w:szCs w:val="24"/>
              <w:lang w:val="en-US"/>
            </w:rPr>
            <m:t>=</m:t>
          </m:r>
          <m:r>
            <w:rPr>
              <w:rFonts w:ascii="Cambria Math" w:eastAsiaTheme="minorEastAsia" w:hAnsi="Cambria Math" w:cs="Times New Roman"/>
              <w:sz w:val="24"/>
              <w:szCs w:val="24"/>
              <w:lang w:val="en-US"/>
            </w:rPr>
            <m:t>v</m:t>
          </m:r>
          <m:d>
            <m:dPr>
              <m:ctrlPr>
                <w:rPr>
                  <w:rFonts w:ascii="Cambria Math" w:eastAsiaTheme="minorEastAsia" w:hAnsi="Cambria Math" w:cs="Times New Roman"/>
                  <w:i/>
                  <w:iCs/>
                  <w:sz w:val="24"/>
                  <w:szCs w:val="24"/>
                  <w:lang w:val="en-US"/>
                </w:rPr>
              </m:ctrlPr>
            </m:dPr>
            <m:e>
              <m:d>
                <m:dPr>
                  <m:begChr m:val="|"/>
                  <m:endChr m:val="|"/>
                  <m:ctrlPr>
                    <w:rPr>
                      <w:rFonts w:ascii="Cambria Math" w:eastAsiaTheme="minorEastAsia" w:hAnsi="Cambria Math" w:cs="Times New Roman"/>
                      <w:i/>
                      <w:iCs/>
                      <w:sz w:val="24"/>
                      <w:szCs w:val="24"/>
                      <w:lang w:val="en-US"/>
                    </w:rPr>
                  </m:ctrlPr>
                </m:dPr>
                <m:e>
                  <m:sSub>
                    <m:sSubPr>
                      <m:ctrlPr>
                        <w:rPr>
                          <w:rFonts w:ascii="Cambria Math" w:eastAsiaTheme="minorEastAsia" w:hAnsi="Cambria Math" w:cs="Times New Roman"/>
                          <w:i/>
                          <w:iCs/>
                          <w:sz w:val="24"/>
                          <w:szCs w:val="24"/>
                          <w:lang w:val="en-US"/>
                        </w:rPr>
                      </m:ctrlPr>
                    </m:sSubPr>
                    <m:e>
                      <m:r>
                        <m:rPr>
                          <m:sty m:val="bi"/>
                        </m:rPr>
                        <w:rPr>
                          <w:rFonts w:ascii="Cambria Math" w:eastAsiaTheme="minorEastAsia" w:hAnsi="Cambria Math" w:cs="Times New Roman"/>
                          <w:sz w:val="24"/>
                          <w:szCs w:val="24"/>
                          <w:lang w:val="en-US"/>
                        </w:rPr>
                        <m:t>r</m:t>
                      </m:r>
                    </m:e>
                    <m:sub>
                      <m:r>
                        <w:rPr>
                          <w:rFonts w:ascii="Cambria Math" w:eastAsiaTheme="minorEastAsia" w:hAnsi="Cambria Math" w:cs="Times New Roman"/>
                          <w:sz w:val="24"/>
                          <w:szCs w:val="24"/>
                          <w:lang w:val="en-US"/>
                        </w:rPr>
                        <m:t>i</m:t>
                      </m:r>
                    </m:sub>
                  </m:sSub>
                  <m:r>
                    <w:rPr>
                      <w:rFonts w:ascii="Cambria Math" w:eastAsiaTheme="minorEastAsia" w:hAnsi="Cambria Math" w:cs="Times New Roman"/>
                      <w:sz w:val="24"/>
                      <w:szCs w:val="24"/>
                      <w:lang w:val="en-US"/>
                    </w:rPr>
                    <m:t>-</m:t>
                  </m:r>
                  <m:r>
                    <m:rPr>
                      <m:sty m:val="bi"/>
                    </m:rPr>
                    <w:rPr>
                      <w:rFonts w:ascii="Cambria Math" w:eastAsiaTheme="minorEastAsia" w:hAnsi="Cambria Math" w:cs="Times New Roman"/>
                      <w:sz w:val="24"/>
                      <w:szCs w:val="24"/>
                      <w:lang w:val="en-US"/>
                    </w:rPr>
                    <m:t>R</m:t>
                  </m:r>
                </m:e>
              </m:d>
            </m:e>
          </m:d>
          <m:f>
            <m:fPr>
              <m:ctrlPr>
                <w:rPr>
                  <w:rFonts w:ascii="Cambria Math" w:eastAsiaTheme="minorEastAsia" w:hAnsi="Cambria Math" w:cs="Times New Roman"/>
                  <w:i/>
                  <w:iCs/>
                  <w:sz w:val="24"/>
                  <w:szCs w:val="24"/>
                  <w:lang w:val="en-US"/>
                </w:rPr>
              </m:ctrlPr>
            </m:fPr>
            <m:num>
              <m:sSub>
                <m:sSubPr>
                  <m:ctrlPr>
                    <w:rPr>
                      <w:rFonts w:ascii="Cambria Math" w:eastAsiaTheme="minorEastAsia" w:hAnsi="Cambria Math" w:cs="Times New Roman"/>
                      <w:i/>
                      <w:iCs/>
                      <w:sz w:val="24"/>
                      <w:szCs w:val="24"/>
                      <w:lang w:val="en-US"/>
                    </w:rPr>
                  </m:ctrlPr>
                </m:sSubPr>
                <m:e>
                  <m:r>
                    <m:rPr>
                      <m:sty m:val="bi"/>
                    </m:rPr>
                    <w:rPr>
                      <w:rFonts w:ascii="Cambria Math" w:eastAsiaTheme="minorEastAsia" w:hAnsi="Cambria Math" w:cs="Times New Roman"/>
                      <w:sz w:val="24"/>
                      <w:szCs w:val="24"/>
                      <w:lang w:val="en-US"/>
                    </w:rPr>
                    <m:t>r</m:t>
                  </m:r>
                </m:e>
                <m:sub>
                  <m:r>
                    <w:rPr>
                      <w:rFonts w:ascii="Cambria Math" w:eastAsiaTheme="minorEastAsia" w:hAnsi="Cambria Math" w:cs="Times New Roman"/>
                      <w:sz w:val="24"/>
                      <w:szCs w:val="24"/>
                      <w:lang w:val="en-US"/>
                    </w:rPr>
                    <m:t>i</m:t>
                  </m:r>
                </m:sub>
              </m:sSub>
              <m:r>
                <w:rPr>
                  <w:rFonts w:ascii="Cambria Math" w:eastAsiaTheme="minorEastAsia" w:hAnsi="Cambria Math" w:cs="Times New Roman"/>
                  <w:sz w:val="24"/>
                  <w:szCs w:val="24"/>
                  <w:lang w:val="en-US"/>
                </w:rPr>
                <m:t>-</m:t>
              </m:r>
              <m:r>
                <m:rPr>
                  <m:sty m:val="bi"/>
                </m:rPr>
                <w:rPr>
                  <w:rFonts w:ascii="Cambria Math" w:eastAsiaTheme="minorEastAsia" w:hAnsi="Cambria Math" w:cs="Times New Roman"/>
                  <w:sz w:val="24"/>
                  <w:szCs w:val="24"/>
                  <w:lang w:val="en-US"/>
                </w:rPr>
                <m:t>R</m:t>
              </m:r>
            </m:num>
            <m:den>
              <m:d>
                <m:dPr>
                  <m:begChr m:val="|"/>
                  <m:endChr m:val="|"/>
                  <m:ctrlPr>
                    <w:rPr>
                      <w:rFonts w:ascii="Cambria Math" w:eastAsiaTheme="minorEastAsia" w:hAnsi="Cambria Math" w:cs="Times New Roman"/>
                      <w:i/>
                      <w:iCs/>
                      <w:sz w:val="24"/>
                      <w:szCs w:val="24"/>
                      <w:lang w:val="en-US"/>
                    </w:rPr>
                  </m:ctrlPr>
                </m:dPr>
                <m:e>
                  <m:sSub>
                    <m:sSubPr>
                      <m:ctrlPr>
                        <w:rPr>
                          <w:rFonts w:ascii="Cambria Math" w:eastAsiaTheme="minorEastAsia" w:hAnsi="Cambria Math" w:cs="Times New Roman"/>
                          <w:i/>
                          <w:iCs/>
                          <w:sz w:val="24"/>
                          <w:szCs w:val="24"/>
                          <w:lang w:val="en-US"/>
                        </w:rPr>
                      </m:ctrlPr>
                    </m:sSubPr>
                    <m:e>
                      <m:r>
                        <m:rPr>
                          <m:sty m:val="bi"/>
                        </m:rPr>
                        <w:rPr>
                          <w:rFonts w:ascii="Cambria Math" w:eastAsiaTheme="minorEastAsia" w:hAnsi="Cambria Math" w:cs="Times New Roman"/>
                          <w:sz w:val="24"/>
                          <w:szCs w:val="24"/>
                          <w:lang w:val="en-US"/>
                        </w:rPr>
                        <m:t>r</m:t>
                      </m:r>
                    </m:e>
                    <m:sub>
                      <m:r>
                        <w:rPr>
                          <w:rFonts w:ascii="Cambria Math" w:eastAsiaTheme="minorEastAsia" w:hAnsi="Cambria Math" w:cs="Times New Roman"/>
                          <w:sz w:val="24"/>
                          <w:szCs w:val="24"/>
                          <w:lang w:val="en-US"/>
                        </w:rPr>
                        <m:t>i</m:t>
                      </m:r>
                    </m:sub>
                  </m:sSub>
                  <m:r>
                    <w:rPr>
                      <w:rFonts w:ascii="Cambria Math" w:eastAsiaTheme="minorEastAsia" w:hAnsi="Cambria Math" w:cs="Times New Roman"/>
                      <w:sz w:val="24"/>
                      <w:szCs w:val="24"/>
                      <w:lang w:val="en-US"/>
                    </w:rPr>
                    <m:t>-</m:t>
                  </m:r>
                  <m:r>
                    <m:rPr>
                      <m:sty m:val="bi"/>
                    </m:rPr>
                    <w:rPr>
                      <w:rFonts w:ascii="Cambria Math" w:eastAsiaTheme="minorEastAsia" w:hAnsi="Cambria Math" w:cs="Times New Roman"/>
                      <w:sz w:val="24"/>
                      <w:szCs w:val="24"/>
                      <w:lang w:val="en-US"/>
                    </w:rPr>
                    <m:t>R</m:t>
                  </m:r>
                </m:e>
              </m:d>
            </m:den>
          </m:f>
          <m:r>
            <w:rPr>
              <w:rFonts w:ascii="Cambria Math" w:eastAsiaTheme="minorEastAsia" w:hAnsi="Cambria Math" w:cs="Times New Roman"/>
              <w:sz w:val="24"/>
              <w:szCs w:val="24"/>
              <w:lang w:val="en-US"/>
            </w:rPr>
            <m:t>+</m:t>
          </m:r>
          <m:sSub>
            <m:sSubPr>
              <m:ctrlPr>
                <w:rPr>
                  <w:rFonts w:ascii="Cambria Math" w:eastAsiaTheme="minorEastAsia" w:hAnsi="Cambria Math" w:cs="Times New Roman"/>
                  <w:b/>
                  <w:bCs/>
                  <w:i/>
                  <w:iCs/>
                  <w:sz w:val="24"/>
                  <w:szCs w:val="24"/>
                  <w:lang w:val="en-US"/>
                </w:rPr>
              </m:ctrlPr>
            </m:sSubPr>
            <m:e>
              <m:r>
                <m:rPr>
                  <m:sty m:val="bi"/>
                </m:rPr>
                <w:rPr>
                  <w:rFonts w:ascii="Cambria Math" w:eastAsiaTheme="minorEastAsia" w:hAnsi="Cambria Math" w:cs="Times New Roman"/>
                  <w:sz w:val="24"/>
                  <w:szCs w:val="24"/>
                  <w:lang w:val="en-US"/>
                </w:rPr>
                <m:t>ξ</m:t>
              </m:r>
            </m:e>
            <m:sub>
              <m:r>
                <w:rPr>
                  <w:rFonts w:ascii="Cambria Math" w:eastAsiaTheme="minorEastAsia" w:hAnsi="Cambria Math" w:cs="Times New Roman"/>
                  <w:sz w:val="24"/>
                  <w:szCs w:val="24"/>
                  <w:lang w:val="en-US"/>
                </w:rPr>
                <m:t>i</m:t>
              </m:r>
            </m:sub>
          </m:sSub>
          <m:d>
            <m:dPr>
              <m:ctrlPr>
                <w:rPr>
                  <w:rFonts w:ascii="Cambria Math" w:eastAsiaTheme="minorEastAsia" w:hAnsi="Cambria Math" w:cs="Times New Roman"/>
                  <w:i/>
                  <w:iCs/>
                  <w:sz w:val="24"/>
                  <w:szCs w:val="24"/>
                  <w:lang w:val="en-US"/>
                </w:rPr>
              </m:ctrlPr>
            </m:dPr>
            <m:e>
              <m:r>
                <w:rPr>
                  <w:rFonts w:ascii="Cambria Math" w:eastAsiaTheme="minorEastAsia" w:hAnsi="Cambria Math" w:cs="Times New Roman"/>
                  <w:sz w:val="24"/>
                  <w:szCs w:val="24"/>
                  <w:lang w:val="en-US"/>
                </w:rPr>
                <m:t>t</m:t>
              </m:r>
            </m:e>
          </m:d>
          <m:r>
            <w:rPr>
              <w:rFonts w:ascii="Cambria Math" w:eastAsiaTheme="minorEastAsia" w:hAnsi="Cambria Math" w:cs="Times New Roman"/>
              <w:sz w:val="24"/>
              <w:szCs w:val="24"/>
              <w:lang w:val="en-US"/>
            </w:rPr>
            <m:t>,</m:t>
          </m:r>
        </m:oMath>
      </m:oMathPara>
    </w:p>
    <w:p w14:paraId="4DEB450D" w14:textId="77777777" w:rsidR="007D470C" w:rsidRDefault="007D470C" w:rsidP="00B261B7">
      <w:pPr>
        <w:spacing w:after="0" w:line="240" w:lineRule="auto"/>
        <w:rPr>
          <w:rFonts w:ascii="Times New Roman" w:eastAsiaTheme="minorEastAsia" w:hAnsi="Times New Roman" w:cs="Times New Roman"/>
          <w:iCs/>
          <w:sz w:val="24"/>
          <w:szCs w:val="24"/>
          <w:lang w:val="en-US"/>
        </w:rPr>
      </w:pPr>
      <w:r>
        <w:rPr>
          <w:rFonts w:ascii="Times New Roman" w:eastAsiaTheme="minorEastAsia" w:hAnsi="Times New Roman" w:cs="Times New Roman"/>
          <w:iCs/>
          <w:sz w:val="24"/>
          <w:szCs w:val="24"/>
          <w:lang w:val="en-US"/>
        </w:rPr>
        <w:t xml:space="preserve">Where the stochastic noise </w:t>
      </w:r>
      <m:oMath>
        <m:sSub>
          <m:sSubPr>
            <m:ctrlPr>
              <w:rPr>
                <w:rFonts w:ascii="Cambria Math" w:eastAsiaTheme="minorEastAsia" w:hAnsi="Cambria Math" w:cs="Times New Roman"/>
                <w:b/>
                <w:bCs/>
                <w:i/>
                <w:iCs/>
                <w:sz w:val="24"/>
                <w:szCs w:val="24"/>
                <w:lang w:val="en-US"/>
              </w:rPr>
            </m:ctrlPr>
          </m:sSubPr>
          <m:e>
            <m:r>
              <m:rPr>
                <m:sty m:val="bi"/>
              </m:rPr>
              <w:rPr>
                <w:rFonts w:ascii="Cambria Math" w:eastAsiaTheme="minorEastAsia" w:hAnsi="Cambria Math" w:cs="Times New Roman"/>
                <w:sz w:val="24"/>
                <w:szCs w:val="24"/>
                <w:lang w:val="en-US"/>
              </w:rPr>
              <m:t>ξ</m:t>
            </m:r>
          </m:e>
          <m:sub>
            <m:r>
              <w:rPr>
                <w:rFonts w:ascii="Cambria Math" w:eastAsiaTheme="minorEastAsia" w:hAnsi="Cambria Math" w:cs="Times New Roman"/>
                <w:sz w:val="24"/>
                <w:szCs w:val="24"/>
                <w:lang w:val="en-US"/>
              </w:rPr>
              <m:t>i</m:t>
            </m:r>
          </m:sub>
        </m:sSub>
        <m:d>
          <m:dPr>
            <m:ctrlPr>
              <w:rPr>
                <w:rFonts w:ascii="Cambria Math" w:eastAsiaTheme="minorEastAsia" w:hAnsi="Cambria Math" w:cs="Times New Roman"/>
                <w:i/>
                <w:iCs/>
                <w:sz w:val="24"/>
                <w:szCs w:val="24"/>
                <w:lang w:val="en-US"/>
              </w:rPr>
            </m:ctrlPr>
          </m:dPr>
          <m:e>
            <m:r>
              <w:rPr>
                <w:rFonts w:ascii="Cambria Math" w:eastAsiaTheme="minorEastAsia" w:hAnsi="Cambria Math" w:cs="Times New Roman"/>
                <w:sz w:val="24"/>
                <w:szCs w:val="24"/>
                <w:lang w:val="en-US"/>
              </w:rPr>
              <m:t>t</m:t>
            </m:r>
          </m:e>
        </m:d>
      </m:oMath>
      <w:r>
        <w:rPr>
          <w:rFonts w:ascii="Times New Roman" w:eastAsiaTheme="minorEastAsia" w:hAnsi="Times New Roman" w:cs="Times New Roman"/>
          <w:iCs/>
          <w:sz w:val="24"/>
          <w:szCs w:val="24"/>
          <w:lang w:val="en-US"/>
        </w:rPr>
        <w:t xml:space="preserve"> satisfies the condition for fluctuations</w:t>
      </w:r>
      <w:r w:rsidRPr="00DF3BDC">
        <w:rPr>
          <w:rFonts w:ascii="Times New Roman" w:eastAsiaTheme="minorEastAsia" w:hAnsi="Times New Roman" w:cs="Times New Roman"/>
          <w:i/>
          <w:sz w:val="24"/>
          <w:szCs w:val="24"/>
          <w:lang w:val="en-US"/>
        </w:rPr>
        <w:t>.</w:t>
      </w:r>
      <w:r>
        <w:rPr>
          <w:rFonts w:ascii="Times New Roman" w:eastAsiaTheme="minorEastAsia" w:hAnsi="Times New Roman" w:cs="Times New Roman"/>
          <w:iCs/>
          <w:sz w:val="24"/>
          <w:szCs w:val="24"/>
          <w:lang w:val="en-US"/>
        </w:rPr>
        <w:t xml:space="preserve"> </w:t>
      </w:r>
      <m:oMath>
        <m:d>
          <m:dPr>
            <m:begChr m:val="⟨"/>
            <m:endChr m:val="⟩"/>
            <m:ctrlPr>
              <w:rPr>
                <w:rFonts w:ascii="Cambria Math" w:eastAsiaTheme="minorEastAsia" w:hAnsi="Cambria Math" w:cs="Times New Roman"/>
                <w:iCs/>
                <w:sz w:val="24"/>
                <w:szCs w:val="24"/>
                <w:lang w:val="en-US"/>
              </w:rPr>
            </m:ctrlPr>
          </m:dPr>
          <m:e>
            <m:sSub>
              <m:sSubPr>
                <m:ctrlPr>
                  <w:rPr>
                    <w:rFonts w:ascii="Cambria Math" w:eastAsiaTheme="minorEastAsia" w:hAnsi="Cambria Math" w:cs="Times New Roman"/>
                    <w:b/>
                    <w:bCs/>
                    <w:i/>
                    <w:iCs/>
                    <w:sz w:val="24"/>
                    <w:szCs w:val="24"/>
                    <w:lang w:val="en-US"/>
                  </w:rPr>
                </m:ctrlPr>
              </m:sSubPr>
              <m:e>
                <m:r>
                  <m:rPr>
                    <m:sty m:val="bi"/>
                  </m:rPr>
                  <w:rPr>
                    <w:rFonts w:ascii="Cambria Math" w:eastAsiaTheme="minorEastAsia" w:hAnsi="Cambria Math" w:cs="Times New Roman"/>
                    <w:sz w:val="24"/>
                    <w:szCs w:val="24"/>
                    <w:lang w:val="en-US"/>
                  </w:rPr>
                  <m:t>ξ</m:t>
                </m:r>
              </m:e>
              <m:sub>
                <m:r>
                  <w:rPr>
                    <w:rFonts w:ascii="Cambria Math" w:eastAsiaTheme="minorEastAsia" w:hAnsi="Cambria Math" w:cs="Times New Roman"/>
                    <w:sz w:val="24"/>
                    <w:szCs w:val="24"/>
                    <w:lang w:val="en-US"/>
                  </w:rPr>
                  <m:t>i</m:t>
                </m:r>
              </m:sub>
            </m:sSub>
            <m:d>
              <m:dPr>
                <m:ctrlPr>
                  <w:rPr>
                    <w:rFonts w:ascii="Cambria Math" w:eastAsiaTheme="minorEastAsia" w:hAnsi="Cambria Math" w:cs="Times New Roman"/>
                    <w:i/>
                    <w:iCs/>
                    <w:sz w:val="24"/>
                    <w:szCs w:val="24"/>
                    <w:lang w:val="en-US"/>
                  </w:rPr>
                </m:ctrlPr>
              </m:dPr>
              <m:e>
                <m:r>
                  <w:rPr>
                    <w:rFonts w:ascii="Cambria Math" w:eastAsiaTheme="minorEastAsia" w:hAnsi="Cambria Math" w:cs="Times New Roman"/>
                    <w:sz w:val="24"/>
                    <w:szCs w:val="24"/>
                    <w:lang w:val="en-US"/>
                  </w:rPr>
                  <m:t>t</m:t>
                </m:r>
              </m:e>
            </m:d>
          </m:e>
        </m:d>
        <m:r>
          <w:rPr>
            <w:rFonts w:ascii="Cambria Math" w:eastAsiaTheme="minorEastAsia" w:hAnsi="Cambria Math" w:cs="Times New Roman"/>
            <w:sz w:val="24"/>
            <w:szCs w:val="24"/>
            <w:lang w:val="en-US"/>
          </w:rPr>
          <m:t>=0</m:t>
        </m:r>
      </m:oMath>
    </w:p>
    <w:p w14:paraId="55C4DADD" w14:textId="77777777" w:rsidR="007D470C" w:rsidRDefault="007D470C" w:rsidP="00B261B7">
      <w:pPr>
        <w:spacing w:after="0" w:line="240" w:lineRule="auto"/>
        <w:rPr>
          <w:rFonts w:ascii="Times New Roman" w:eastAsiaTheme="minorEastAsia" w:hAnsi="Times New Roman" w:cs="Times New Roman"/>
          <w:iCs/>
          <w:sz w:val="24"/>
          <w:szCs w:val="24"/>
          <w:lang w:val="en-US"/>
        </w:rPr>
      </w:pPr>
      <w:r>
        <w:rPr>
          <w:rFonts w:ascii="Times New Roman" w:eastAsiaTheme="minorEastAsia" w:hAnsi="Times New Roman" w:cs="Times New Roman"/>
          <w:iCs/>
          <w:sz w:val="24"/>
          <w:szCs w:val="24"/>
          <w:lang w:val="en-US"/>
        </w:rPr>
        <w:t xml:space="preserve">The tracking yields </w:t>
      </w:r>
      <m:oMath>
        <m:r>
          <w:rPr>
            <w:rFonts w:ascii="Cambria Math" w:eastAsiaTheme="minorEastAsia" w:hAnsi="Cambria Math" w:cs="Times New Roman"/>
            <w:sz w:val="24"/>
            <w:szCs w:val="24"/>
            <w:lang w:val="en-US"/>
          </w:rPr>
          <m:t>N</m:t>
        </m:r>
      </m:oMath>
      <w:r>
        <w:rPr>
          <w:rFonts w:ascii="Times New Roman" w:eastAsiaTheme="minorEastAsia" w:hAnsi="Times New Roman" w:cs="Times New Roman"/>
          <w:iCs/>
          <w:sz w:val="24"/>
          <w:szCs w:val="24"/>
          <w:lang w:val="en-US"/>
        </w:rPr>
        <w:t xml:space="preserve"> sampled trajectories of colloids </w:t>
      </w:r>
      <m:oMath>
        <m:sSub>
          <m:sSubPr>
            <m:ctrlPr>
              <w:rPr>
                <w:rFonts w:ascii="Cambria Math" w:hAnsi="Cambria Math" w:cs="Times New Roman"/>
                <w:i/>
                <w:iCs/>
                <w:sz w:val="24"/>
                <w:szCs w:val="24"/>
                <w:lang w:val="en-US"/>
              </w:rPr>
            </m:ctrlPr>
          </m:sSubPr>
          <m:e>
            <m:r>
              <m:rPr>
                <m:sty m:val="bi"/>
              </m:rPr>
              <w:rPr>
                <w:rFonts w:ascii="Cambria Math" w:hAnsi="Cambria Math" w:cs="Times New Roman"/>
                <w:sz w:val="24"/>
                <w:szCs w:val="24"/>
                <w:lang w:val="en-US"/>
              </w:rPr>
              <m:t>r</m:t>
            </m:r>
          </m:e>
          <m:sub>
            <m:r>
              <w:rPr>
                <w:rFonts w:ascii="Cambria Math" w:hAnsi="Cambria Math" w:cs="Times New Roman"/>
                <w:sz w:val="24"/>
                <w:szCs w:val="24"/>
                <w:lang w:val="en-US"/>
              </w:rPr>
              <m:t>i</m:t>
            </m:r>
          </m:sub>
        </m:sSub>
        <m:d>
          <m:dPr>
            <m:ctrlPr>
              <w:rPr>
                <w:rFonts w:ascii="Cambria Math" w:hAnsi="Cambria Math" w:cs="Times New Roman"/>
                <w:i/>
                <w:iCs/>
                <w:sz w:val="24"/>
                <w:szCs w:val="24"/>
                <w:lang w:val="en-US"/>
              </w:rPr>
            </m:ctrlPr>
          </m:dPr>
          <m:e>
            <m:sSub>
              <m:sSubPr>
                <m:ctrlPr>
                  <w:rPr>
                    <w:rFonts w:ascii="Cambria Math" w:hAnsi="Cambria Math" w:cs="Times New Roman"/>
                    <w:i/>
                    <w:iCs/>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μ</m:t>
                </m:r>
              </m:sub>
            </m:sSub>
          </m:e>
        </m:d>
      </m:oMath>
      <w:r>
        <w:rPr>
          <w:rFonts w:ascii="Times New Roman" w:eastAsiaTheme="minorEastAsia" w:hAnsi="Times New Roman" w:cs="Times New Roman"/>
          <w:iCs/>
          <w:sz w:val="24"/>
          <w:szCs w:val="24"/>
          <w:lang w:val="en-US"/>
        </w:rPr>
        <w:t xml:space="preserve"> where </w:t>
      </w:r>
      <m:oMath>
        <m:r>
          <w:rPr>
            <w:rFonts w:ascii="Cambria Math" w:eastAsiaTheme="minorEastAsia" w:hAnsi="Cambria Math" w:cs="Times New Roman"/>
            <w:sz w:val="24"/>
            <w:szCs w:val="24"/>
            <w:lang w:val="en-US"/>
          </w:rPr>
          <m:t>i=1,2,…,N</m:t>
        </m:r>
      </m:oMath>
      <w:r>
        <w:rPr>
          <w:rFonts w:ascii="Times New Roman" w:eastAsiaTheme="minorEastAsia" w:hAnsi="Times New Roman" w:cs="Times New Roman"/>
          <w:iCs/>
          <w:sz w:val="24"/>
          <w:szCs w:val="24"/>
          <w:lang w:val="en-US"/>
        </w:rPr>
        <w:t xml:space="preserve"> indicates the particle index and </w:t>
      </w:r>
      <m:oMath>
        <m:r>
          <w:rPr>
            <w:rFonts w:ascii="Cambria Math" w:eastAsiaTheme="minorEastAsia" w:hAnsi="Cambria Math" w:cs="Times New Roman"/>
            <w:sz w:val="24"/>
            <w:szCs w:val="24"/>
            <w:lang w:val="en-US"/>
          </w:rPr>
          <m:t>μ=1,2,…,</m:t>
        </m:r>
        <m:sSub>
          <m:sSubPr>
            <m:ctrlPr>
              <w:rPr>
                <w:rFonts w:ascii="Cambria Math" w:eastAsiaTheme="minorEastAsia" w:hAnsi="Cambria Math" w:cs="Times New Roman"/>
                <w:i/>
                <w:iCs/>
                <w:sz w:val="24"/>
                <w:szCs w:val="24"/>
                <w:lang w:val="en-US"/>
              </w:rPr>
            </m:ctrlPr>
          </m:sSubPr>
          <m:e>
            <m:r>
              <w:rPr>
                <w:rFonts w:ascii="Cambria Math" w:eastAsiaTheme="minorEastAsia" w:hAnsi="Cambria Math" w:cs="Times New Roman"/>
                <w:sz w:val="24"/>
                <w:szCs w:val="24"/>
                <w:lang w:val="en-US"/>
              </w:rPr>
              <m:t>n</m:t>
            </m:r>
          </m:e>
          <m:sub>
            <m:r>
              <w:rPr>
                <w:rFonts w:ascii="Cambria Math" w:eastAsiaTheme="minorEastAsia" w:hAnsi="Cambria Math" w:cs="Times New Roman"/>
                <w:sz w:val="24"/>
                <w:szCs w:val="24"/>
                <w:lang w:val="en-US"/>
              </w:rPr>
              <m:t>i</m:t>
            </m:r>
          </m:sub>
        </m:sSub>
      </m:oMath>
      <w:r>
        <w:rPr>
          <w:rFonts w:ascii="Times New Roman" w:eastAsiaTheme="minorEastAsia" w:hAnsi="Times New Roman" w:cs="Times New Roman"/>
          <w:iCs/>
          <w:sz w:val="24"/>
          <w:szCs w:val="24"/>
          <w:lang w:val="en-US"/>
        </w:rPr>
        <w:t xml:space="preserve"> the frame number (</w:t>
      </w:r>
      <m:oMath>
        <m:sSub>
          <m:sSubPr>
            <m:ctrlPr>
              <w:rPr>
                <w:rFonts w:ascii="Cambria Math" w:eastAsiaTheme="minorEastAsia" w:hAnsi="Cambria Math" w:cs="Times New Roman"/>
                <w:i/>
                <w:iCs/>
                <w:sz w:val="24"/>
                <w:szCs w:val="24"/>
                <w:lang w:val="en-US"/>
              </w:rPr>
            </m:ctrlPr>
          </m:sSubPr>
          <m:e>
            <m:r>
              <w:rPr>
                <w:rFonts w:ascii="Cambria Math" w:eastAsiaTheme="minorEastAsia" w:hAnsi="Cambria Math" w:cs="Times New Roman"/>
                <w:sz w:val="24"/>
                <w:szCs w:val="24"/>
                <w:lang w:val="en-US"/>
              </w:rPr>
              <m:t>n</m:t>
            </m:r>
          </m:e>
          <m:sub>
            <m:r>
              <w:rPr>
                <w:rFonts w:ascii="Cambria Math" w:eastAsiaTheme="minorEastAsia" w:hAnsi="Cambria Math" w:cs="Times New Roman"/>
                <w:sz w:val="24"/>
                <w:szCs w:val="24"/>
                <w:lang w:val="en-US"/>
              </w:rPr>
              <m:t>i</m:t>
            </m:r>
          </m:sub>
        </m:sSub>
        <m:r>
          <w:rPr>
            <w:rFonts w:ascii="Cambria Math" w:eastAsiaTheme="minorEastAsia" w:hAnsi="Cambria Math" w:cs="Times New Roman"/>
            <w:sz w:val="24"/>
            <w:szCs w:val="24"/>
            <w:lang w:val="en-US"/>
          </w:rPr>
          <m:t xml:space="preserve"> </m:t>
        </m:r>
      </m:oMath>
      <w:r>
        <w:rPr>
          <w:rFonts w:ascii="Times New Roman" w:eastAsiaTheme="minorEastAsia" w:hAnsi="Times New Roman" w:cs="Times New Roman"/>
          <w:iCs/>
          <w:sz w:val="24"/>
          <w:szCs w:val="24"/>
          <w:lang w:val="en-US"/>
        </w:rPr>
        <w:t xml:space="preserve">is the total number of frames in trajectory </w:t>
      </w:r>
      <m:oMath>
        <m:r>
          <w:rPr>
            <w:rFonts w:ascii="Cambria Math" w:eastAsiaTheme="minorEastAsia" w:hAnsi="Cambria Math" w:cs="Times New Roman"/>
            <w:sz w:val="24"/>
            <w:szCs w:val="24"/>
            <w:lang w:val="en-US"/>
          </w:rPr>
          <m:t>i</m:t>
        </m:r>
      </m:oMath>
      <w:r>
        <w:rPr>
          <w:rFonts w:ascii="Times New Roman" w:eastAsiaTheme="minorEastAsia" w:hAnsi="Times New Roman" w:cs="Times New Roman"/>
          <w:iCs/>
          <w:sz w:val="24"/>
          <w:szCs w:val="24"/>
          <w:lang w:val="en-US"/>
        </w:rPr>
        <w:t>). We estimate the instantaneous velocity of colloids by a finite difference scheme:</w:t>
      </w:r>
    </w:p>
    <w:p w14:paraId="7C0D33A3" w14:textId="77777777" w:rsidR="007D470C" w:rsidRPr="00DF3BDC" w:rsidRDefault="00FE06C0" w:rsidP="00B261B7">
      <w:pPr>
        <w:spacing w:after="0" w:line="240" w:lineRule="auto"/>
        <w:rPr>
          <w:rFonts w:ascii="Times New Roman" w:eastAsiaTheme="minorEastAsia" w:hAnsi="Times New Roman" w:cs="Times New Roman"/>
          <w:i/>
          <w:iCs/>
          <w:sz w:val="24"/>
          <w:szCs w:val="24"/>
          <w:lang w:val="en-US"/>
        </w:rPr>
      </w:pPr>
      <m:oMathPara>
        <m:oMath>
          <m:sSub>
            <m:sSubPr>
              <m:ctrlPr>
                <w:rPr>
                  <w:rFonts w:ascii="Cambria Math" w:eastAsiaTheme="minorEastAsia" w:hAnsi="Cambria Math" w:cs="Times New Roman"/>
                  <w:i/>
                  <w:iCs/>
                  <w:sz w:val="24"/>
                  <w:szCs w:val="24"/>
                  <w:lang w:val="en-US"/>
                </w:rPr>
              </m:ctrlPr>
            </m:sSubPr>
            <m:e>
              <m:r>
                <m:rPr>
                  <m:sty m:val="bi"/>
                </m:rPr>
                <w:rPr>
                  <w:rFonts w:ascii="Cambria Math" w:eastAsiaTheme="minorEastAsia" w:hAnsi="Cambria Math" w:cs="Times New Roman"/>
                  <w:sz w:val="24"/>
                  <w:szCs w:val="24"/>
                  <w:lang w:val="en-US"/>
                </w:rPr>
                <m:t>V</m:t>
              </m:r>
            </m:e>
            <m:sub>
              <m:r>
                <w:rPr>
                  <w:rFonts w:ascii="Cambria Math" w:eastAsiaTheme="minorEastAsia" w:hAnsi="Cambria Math" w:cs="Times New Roman"/>
                  <w:sz w:val="24"/>
                  <w:szCs w:val="24"/>
                  <w:lang w:val="en-US"/>
                </w:rPr>
                <m:t>i</m:t>
              </m:r>
            </m:sub>
          </m:sSub>
          <m:d>
            <m:dPr>
              <m:ctrlPr>
                <w:rPr>
                  <w:rFonts w:ascii="Cambria Math" w:eastAsiaTheme="minorEastAsia" w:hAnsi="Cambria Math" w:cs="Times New Roman"/>
                  <w:i/>
                  <w:iCs/>
                  <w:sz w:val="24"/>
                  <w:szCs w:val="24"/>
                  <w:lang w:val="en-US"/>
                </w:rPr>
              </m:ctrlPr>
            </m:dPr>
            <m:e>
              <m:sSub>
                <m:sSubPr>
                  <m:ctrlPr>
                    <w:rPr>
                      <w:rFonts w:ascii="Cambria Math" w:eastAsiaTheme="minorEastAsia" w:hAnsi="Cambria Math" w:cs="Times New Roman"/>
                      <w:i/>
                      <w:iCs/>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μ</m:t>
                  </m:r>
                </m:sub>
              </m:sSub>
            </m:e>
          </m:d>
          <m:r>
            <w:rPr>
              <w:rFonts w:ascii="Cambria Math" w:eastAsiaTheme="minorEastAsia" w:hAnsi="Cambria Math" w:cs="Times New Roman"/>
              <w:sz w:val="24"/>
              <w:szCs w:val="24"/>
              <w:lang w:val="en-US"/>
            </w:rPr>
            <m:t>=</m:t>
          </m:r>
          <m:f>
            <m:fPr>
              <m:ctrlPr>
                <w:rPr>
                  <w:rFonts w:ascii="Cambria Math" w:eastAsiaTheme="minorEastAsia" w:hAnsi="Cambria Math" w:cs="Times New Roman"/>
                  <w:i/>
                  <w:iCs/>
                  <w:sz w:val="24"/>
                  <w:szCs w:val="24"/>
                  <w:lang w:val="en-US"/>
                </w:rPr>
              </m:ctrlPr>
            </m:fPr>
            <m:num>
              <m:sSub>
                <m:sSubPr>
                  <m:ctrlPr>
                    <w:rPr>
                      <w:rFonts w:ascii="Cambria Math" w:hAnsi="Cambria Math" w:cs="Times New Roman"/>
                      <w:i/>
                      <w:iCs/>
                      <w:sz w:val="24"/>
                      <w:szCs w:val="24"/>
                      <w:lang w:val="en-US"/>
                    </w:rPr>
                  </m:ctrlPr>
                </m:sSubPr>
                <m:e>
                  <m:r>
                    <m:rPr>
                      <m:sty m:val="bi"/>
                    </m:rPr>
                    <w:rPr>
                      <w:rFonts w:ascii="Cambria Math" w:hAnsi="Cambria Math" w:cs="Times New Roman"/>
                      <w:sz w:val="24"/>
                      <w:szCs w:val="24"/>
                      <w:lang w:val="en-US"/>
                    </w:rPr>
                    <m:t>r</m:t>
                  </m:r>
                </m:e>
                <m:sub>
                  <m:r>
                    <w:rPr>
                      <w:rFonts w:ascii="Cambria Math" w:hAnsi="Cambria Math" w:cs="Times New Roman"/>
                      <w:sz w:val="24"/>
                      <w:szCs w:val="24"/>
                      <w:lang w:val="en-US"/>
                    </w:rPr>
                    <m:t>i</m:t>
                  </m:r>
                </m:sub>
              </m:sSub>
              <m:d>
                <m:dPr>
                  <m:ctrlPr>
                    <w:rPr>
                      <w:rFonts w:ascii="Cambria Math" w:hAnsi="Cambria Math" w:cs="Times New Roman"/>
                      <w:i/>
                      <w:iCs/>
                      <w:sz w:val="24"/>
                      <w:szCs w:val="24"/>
                      <w:lang w:val="en-US"/>
                    </w:rPr>
                  </m:ctrlPr>
                </m:dPr>
                <m:e>
                  <m:sSub>
                    <m:sSubPr>
                      <m:ctrlPr>
                        <w:rPr>
                          <w:rFonts w:ascii="Cambria Math" w:hAnsi="Cambria Math" w:cs="Times New Roman"/>
                          <w:i/>
                          <w:iCs/>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μ+1</m:t>
                      </m:r>
                    </m:sub>
                  </m:sSub>
                </m:e>
              </m:d>
              <m:r>
                <w:rPr>
                  <w:rFonts w:ascii="Cambria Math" w:hAnsi="Cambria Math" w:cs="Times New Roman"/>
                  <w:sz w:val="24"/>
                  <w:szCs w:val="24"/>
                  <w:lang w:val="en-US"/>
                </w:rPr>
                <m:t xml:space="preserve"> </m:t>
              </m:r>
              <m:r>
                <w:rPr>
                  <w:rFonts w:ascii="Cambria Math" w:eastAsiaTheme="minorEastAsia" w:hAnsi="Cambria Math" w:cs="Times New Roman"/>
                  <w:sz w:val="24"/>
                  <w:szCs w:val="24"/>
                  <w:lang w:val="en-US"/>
                </w:rPr>
                <m:t>-</m:t>
              </m:r>
              <m:r>
                <w:rPr>
                  <w:rFonts w:ascii="Cambria Math" w:hAnsi="Cambria Math" w:cs="Times New Roman"/>
                  <w:sz w:val="24"/>
                  <w:szCs w:val="24"/>
                  <w:lang w:val="en-US"/>
                </w:rPr>
                <m:t xml:space="preserve"> </m:t>
              </m:r>
              <m:sSub>
                <m:sSubPr>
                  <m:ctrlPr>
                    <w:rPr>
                      <w:rFonts w:ascii="Cambria Math" w:hAnsi="Cambria Math" w:cs="Times New Roman"/>
                      <w:i/>
                      <w:iCs/>
                      <w:sz w:val="24"/>
                      <w:szCs w:val="24"/>
                      <w:lang w:val="en-US"/>
                    </w:rPr>
                  </m:ctrlPr>
                </m:sSubPr>
                <m:e>
                  <m:r>
                    <m:rPr>
                      <m:sty m:val="bi"/>
                    </m:rPr>
                    <w:rPr>
                      <w:rFonts w:ascii="Cambria Math" w:hAnsi="Cambria Math" w:cs="Times New Roman"/>
                      <w:sz w:val="24"/>
                      <w:szCs w:val="24"/>
                      <w:lang w:val="en-US"/>
                    </w:rPr>
                    <m:t>r</m:t>
                  </m:r>
                </m:e>
                <m:sub>
                  <m:r>
                    <w:rPr>
                      <w:rFonts w:ascii="Cambria Math" w:hAnsi="Cambria Math" w:cs="Times New Roman"/>
                      <w:sz w:val="24"/>
                      <w:szCs w:val="24"/>
                      <w:lang w:val="en-US"/>
                    </w:rPr>
                    <m:t>i</m:t>
                  </m:r>
                </m:sub>
              </m:sSub>
              <m:d>
                <m:dPr>
                  <m:ctrlPr>
                    <w:rPr>
                      <w:rFonts w:ascii="Cambria Math" w:hAnsi="Cambria Math" w:cs="Times New Roman"/>
                      <w:i/>
                      <w:iCs/>
                      <w:sz w:val="24"/>
                      <w:szCs w:val="24"/>
                      <w:lang w:val="en-US"/>
                    </w:rPr>
                  </m:ctrlPr>
                </m:dPr>
                <m:e>
                  <m:sSub>
                    <m:sSubPr>
                      <m:ctrlPr>
                        <w:rPr>
                          <w:rFonts w:ascii="Cambria Math" w:hAnsi="Cambria Math" w:cs="Times New Roman"/>
                          <w:i/>
                          <w:iCs/>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μ</m:t>
                      </m:r>
                    </m:sub>
                  </m:sSub>
                </m:e>
              </m:d>
            </m:num>
            <m:den>
              <m:r>
                <w:rPr>
                  <w:rFonts w:ascii="Cambria Math" w:eastAsiaTheme="minorEastAsia" w:hAnsi="Cambria Math" w:cs="Times New Roman"/>
                  <w:sz w:val="24"/>
                  <w:szCs w:val="24"/>
                  <w:lang w:val="en-US"/>
                </w:rPr>
                <m:t>∆t</m:t>
              </m:r>
            </m:den>
          </m:f>
          <m:r>
            <w:rPr>
              <w:rFonts w:ascii="Cambria Math" w:eastAsiaTheme="minorEastAsia" w:hAnsi="Cambria Math" w:cs="Times New Roman"/>
              <w:sz w:val="24"/>
              <w:szCs w:val="24"/>
              <w:lang w:val="en-US"/>
            </w:rPr>
            <m:t xml:space="preserve"> .</m:t>
          </m:r>
        </m:oMath>
      </m:oMathPara>
    </w:p>
    <w:p w14:paraId="2182EEE0" w14:textId="77777777" w:rsidR="007D470C" w:rsidRPr="00DF3BDC" w:rsidRDefault="007D470C" w:rsidP="00B261B7">
      <w:pPr>
        <w:spacing w:after="0" w:line="240" w:lineRule="auto"/>
        <w:rPr>
          <w:rFonts w:ascii="Times New Roman" w:eastAsiaTheme="minorEastAsia" w:hAnsi="Times New Roman" w:cs="Times New Roman"/>
          <w:iCs/>
          <w:sz w:val="24"/>
          <w:szCs w:val="24"/>
          <w:lang w:val="en-US"/>
        </w:rPr>
      </w:pPr>
      <w:r>
        <w:rPr>
          <w:rFonts w:ascii="Times New Roman" w:eastAsiaTheme="minorEastAsia" w:hAnsi="Times New Roman" w:cs="Times New Roman"/>
          <w:iCs/>
          <w:sz w:val="24"/>
          <w:szCs w:val="24"/>
          <w:lang w:val="en-US"/>
        </w:rPr>
        <w:t xml:space="preserve">The temporal resolution is denoted by </w:t>
      </w:r>
      <m:oMath>
        <m:r>
          <w:rPr>
            <w:rFonts w:ascii="Cambria Math" w:eastAsiaTheme="minorEastAsia" w:hAnsi="Cambria Math" w:cs="Times New Roman"/>
            <w:sz w:val="24"/>
            <w:szCs w:val="24"/>
            <w:lang w:val="en-US"/>
          </w:rPr>
          <m:t>∆t=1s</m:t>
        </m:r>
      </m:oMath>
      <w:r>
        <w:rPr>
          <w:rFonts w:ascii="Times New Roman" w:eastAsiaTheme="minorEastAsia" w:hAnsi="Times New Roman" w:cs="Times New Roman"/>
          <w:iCs/>
          <w:sz w:val="24"/>
          <w:szCs w:val="24"/>
          <w:lang w:val="en-US"/>
        </w:rPr>
        <w:t xml:space="preserve"> or </w:t>
      </w:r>
      <m:oMath>
        <m:r>
          <w:rPr>
            <w:rFonts w:ascii="Cambria Math" w:eastAsiaTheme="minorEastAsia" w:hAnsi="Cambria Math" w:cs="Times New Roman"/>
            <w:sz w:val="24"/>
            <w:szCs w:val="24"/>
            <w:lang w:val="en-US"/>
          </w:rPr>
          <m:t>∆</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t</m:t>
            </m:r>
          </m:e>
          <m:sup>
            <m:r>
              <w:rPr>
                <w:rFonts w:ascii="Cambria Math" w:eastAsiaTheme="minorEastAsia" w:hAnsi="Cambria Math" w:cs="Times New Roman"/>
                <w:sz w:val="24"/>
                <w:szCs w:val="24"/>
                <w:lang w:val="en-US"/>
              </w:rPr>
              <m:t>'</m:t>
            </m:r>
          </m:sup>
        </m:sSup>
        <m:r>
          <w:rPr>
            <w:rFonts w:ascii="Cambria Math" w:eastAsiaTheme="minorEastAsia" w:hAnsi="Cambria Math" w:cs="Times New Roman"/>
            <w:sz w:val="24"/>
            <w:szCs w:val="24"/>
            <w:lang w:val="en-US"/>
          </w:rPr>
          <m:t>=0.2s</m:t>
        </m:r>
      </m:oMath>
      <w:r>
        <w:rPr>
          <w:rFonts w:ascii="Times New Roman" w:eastAsiaTheme="minorEastAsia" w:hAnsi="Times New Roman" w:cs="Times New Roman"/>
          <w:sz w:val="24"/>
          <w:szCs w:val="24"/>
          <w:lang w:val="en-US"/>
        </w:rPr>
        <w:t xml:space="preserve"> for experiments with cells.</w:t>
      </w:r>
    </w:p>
    <w:p w14:paraId="3712C830" w14:textId="77777777" w:rsidR="007D470C" w:rsidRDefault="007D470C" w:rsidP="00B261B7">
      <w:pPr>
        <w:spacing w:after="0" w:line="240" w:lineRule="auto"/>
        <w:rPr>
          <w:rFonts w:ascii="Times New Roman" w:eastAsiaTheme="minorEastAsia" w:hAnsi="Times New Roman" w:cs="Times New Roman"/>
          <w:iCs/>
          <w:sz w:val="24"/>
          <w:szCs w:val="24"/>
          <w:lang w:val="en-US"/>
        </w:rPr>
      </w:pPr>
      <w:r>
        <w:rPr>
          <w:rFonts w:ascii="Times New Roman" w:eastAsiaTheme="minorEastAsia" w:hAnsi="Times New Roman" w:cs="Times New Roman"/>
          <w:iCs/>
          <w:sz w:val="24"/>
          <w:szCs w:val="24"/>
          <w:lang w:val="en-US"/>
        </w:rPr>
        <w:t xml:space="preserve">In order to estimate the flow-induced colloid speed </w:t>
      </w:r>
      <m:oMath>
        <m:r>
          <w:rPr>
            <w:rFonts w:ascii="Cambria Math" w:eastAsiaTheme="minorEastAsia" w:hAnsi="Cambria Math" w:cs="Times New Roman"/>
            <w:sz w:val="24"/>
            <w:szCs w:val="24"/>
            <w:lang w:val="en-US"/>
          </w:rPr>
          <m:t>v</m:t>
        </m:r>
        <m:d>
          <m:dPr>
            <m:ctrlPr>
              <w:rPr>
                <w:rFonts w:ascii="Cambria Math" w:eastAsiaTheme="minorEastAsia" w:hAnsi="Cambria Math" w:cs="Times New Roman"/>
                <w:i/>
                <w:iCs/>
                <w:sz w:val="24"/>
                <w:szCs w:val="24"/>
                <w:lang w:val="en-US"/>
              </w:rPr>
            </m:ctrlPr>
          </m:dPr>
          <m:e>
            <m:r>
              <w:rPr>
                <w:rFonts w:ascii="Cambria Math" w:eastAsiaTheme="minorEastAsia" w:hAnsi="Cambria Math" w:cs="Times New Roman"/>
                <w:sz w:val="24"/>
                <w:szCs w:val="24"/>
                <w:lang w:val="en-US"/>
              </w:rPr>
              <m:t>l</m:t>
            </m:r>
          </m:e>
        </m:d>
      </m:oMath>
      <w:r>
        <w:rPr>
          <w:rFonts w:ascii="Times New Roman" w:eastAsiaTheme="minorEastAsia" w:hAnsi="Times New Roman" w:cs="Times New Roman"/>
          <w:iCs/>
          <w:sz w:val="24"/>
          <w:szCs w:val="24"/>
          <w:lang w:val="en-US"/>
        </w:rPr>
        <w:t xml:space="preserve"> as a function of the distance </w:t>
      </w:r>
      <m:oMath>
        <m:r>
          <w:rPr>
            <w:rFonts w:ascii="Cambria Math" w:eastAsiaTheme="minorEastAsia" w:hAnsi="Cambria Math" w:cs="Times New Roman"/>
            <w:sz w:val="24"/>
            <w:szCs w:val="24"/>
            <w:lang w:val="en-US"/>
          </w:rPr>
          <m:t>l=</m:t>
        </m:r>
        <m:d>
          <m:dPr>
            <m:begChr m:val="|"/>
            <m:endChr m:val="|"/>
            <m:ctrlPr>
              <w:rPr>
                <w:rFonts w:ascii="Cambria Math" w:eastAsiaTheme="minorEastAsia" w:hAnsi="Cambria Math" w:cs="Times New Roman"/>
                <w:i/>
                <w:iCs/>
                <w:sz w:val="24"/>
                <w:szCs w:val="24"/>
                <w:lang w:val="en-US"/>
              </w:rPr>
            </m:ctrlPr>
          </m:dPr>
          <m:e>
            <m:sSub>
              <m:sSubPr>
                <m:ctrlPr>
                  <w:rPr>
                    <w:rFonts w:ascii="Cambria Math" w:eastAsiaTheme="minorEastAsia" w:hAnsi="Cambria Math" w:cs="Times New Roman"/>
                    <w:i/>
                    <w:iCs/>
                    <w:sz w:val="24"/>
                    <w:szCs w:val="24"/>
                    <w:lang w:val="en-US"/>
                  </w:rPr>
                </m:ctrlPr>
              </m:sSubPr>
              <m:e>
                <m:r>
                  <m:rPr>
                    <m:sty m:val="bi"/>
                  </m:rPr>
                  <w:rPr>
                    <w:rFonts w:ascii="Cambria Math" w:eastAsiaTheme="minorEastAsia" w:hAnsi="Cambria Math" w:cs="Times New Roman"/>
                    <w:sz w:val="24"/>
                    <w:szCs w:val="24"/>
                    <w:lang w:val="en-US"/>
                  </w:rPr>
                  <m:t>r</m:t>
                </m:r>
              </m:e>
              <m:sub>
                <m:r>
                  <w:rPr>
                    <w:rFonts w:ascii="Cambria Math" w:eastAsiaTheme="minorEastAsia" w:hAnsi="Cambria Math" w:cs="Times New Roman"/>
                    <w:sz w:val="24"/>
                    <w:szCs w:val="24"/>
                    <w:lang w:val="en-US"/>
                  </w:rPr>
                  <m:t>i</m:t>
                </m:r>
              </m:sub>
            </m:sSub>
            <m:r>
              <w:rPr>
                <w:rFonts w:ascii="Cambria Math" w:eastAsiaTheme="minorEastAsia" w:hAnsi="Cambria Math" w:cs="Times New Roman"/>
                <w:sz w:val="24"/>
                <w:szCs w:val="24"/>
                <w:lang w:val="en-US"/>
              </w:rPr>
              <m:t>-</m:t>
            </m:r>
            <m:r>
              <m:rPr>
                <m:sty m:val="bi"/>
              </m:rPr>
              <w:rPr>
                <w:rFonts w:ascii="Cambria Math" w:eastAsiaTheme="minorEastAsia" w:hAnsi="Cambria Math" w:cs="Times New Roman"/>
                <w:sz w:val="24"/>
                <w:szCs w:val="24"/>
                <w:lang w:val="en-US"/>
              </w:rPr>
              <m:t>R</m:t>
            </m:r>
          </m:e>
        </m:d>
      </m:oMath>
      <w:r>
        <w:rPr>
          <w:rFonts w:ascii="Times New Roman" w:eastAsiaTheme="minorEastAsia" w:hAnsi="Times New Roman" w:cs="Times New Roman"/>
          <w:iCs/>
          <w:sz w:val="24"/>
          <w:szCs w:val="24"/>
          <w:lang w:val="en-US"/>
        </w:rPr>
        <w:t xml:space="preserve"> to the hotspot position, we first create a histogram of these distances; the bin edges are denoted by </w:t>
      </w:r>
      <m:oMath>
        <m:sSub>
          <m:sSubPr>
            <m:ctrlPr>
              <w:rPr>
                <w:rFonts w:ascii="Cambria Math" w:eastAsiaTheme="minorEastAsia" w:hAnsi="Cambria Math" w:cs="Times New Roman"/>
                <w:i/>
                <w:iCs/>
                <w:sz w:val="24"/>
                <w:szCs w:val="24"/>
                <w:lang w:val="en-US"/>
              </w:rPr>
            </m:ctrlPr>
          </m:sSubPr>
          <m:e>
            <m:r>
              <w:rPr>
                <w:rFonts w:ascii="Cambria Math" w:eastAsiaTheme="minorEastAsia" w:hAnsi="Cambria Math" w:cs="Times New Roman"/>
                <w:sz w:val="24"/>
                <w:szCs w:val="24"/>
                <w:lang w:val="en-US"/>
              </w:rPr>
              <m:t>l</m:t>
            </m:r>
          </m:e>
          <m:sub>
            <m:r>
              <w:rPr>
                <w:rFonts w:ascii="Cambria Math" w:eastAsiaTheme="minorEastAsia" w:hAnsi="Cambria Math" w:cs="Times New Roman"/>
                <w:sz w:val="24"/>
                <w:szCs w:val="24"/>
                <w:lang w:val="en-US"/>
              </w:rPr>
              <m:t>m</m:t>
            </m:r>
          </m:sub>
        </m:sSub>
      </m:oMath>
      <w:r>
        <w:rPr>
          <w:rFonts w:ascii="Times New Roman" w:eastAsiaTheme="minorEastAsia" w:hAnsi="Times New Roman" w:cs="Times New Roman"/>
          <w:iCs/>
          <w:sz w:val="24"/>
          <w:szCs w:val="24"/>
          <w:lang w:val="en-US"/>
        </w:rPr>
        <w:t xml:space="preserve">, where </w:t>
      </w:r>
      <m:oMath>
        <m:r>
          <w:rPr>
            <w:rFonts w:ascii="Cambria Math" w:eastAsiaTheme="minorEastAsia" w:hAnsi="Cambria Math" w:cs="Times New Roman"/>
            <w:sz w:val="24"/>
            <w:szCs w:val="24"/>
            <w:lang w:val="en-US"/>
          </w:rPr>
          <m:t>m=1,2,…,B+1</m:t>
        </m:r>
      </m:oMath>
      <w:r>
        <w:rPr>
          <w:rFonts w:ascii="Times New Roman" w:eastAsiaTheme="minorEastAsia" w:hAnsi="Times New Roman" w:cs="Times New Roman"/>
          <w:iCs/>
          <w:sz w:val="24"/>
          <w:szCs w:val="24"/>
          <w:lang w:val="en-US"/>
        </w:rPr>
        <w:t xml:space="preserve"> enumerates the bins (total bin count: </w:t>
      </w:r>
      <m:oMath>
        <m:r>
          <w:rPr>
            <w:rFonts w:ascii="Cambria Math" w:eastAsiaTheme="minorEastAsia" w:hAnsi="Cambria Math" w:cs="Times New Roman"/>
            <w:sz w:val="24"/>
            <w:szCs w:val="24"/>
            <w:lang w:val="en-US"/>
          </w:rPr>
          <m:t>B</m:t>
        </m:r>
      </m:oMath>
      <w:r>
        <w:rPr>
          <w:rFonts w:ascii="Times New Roman" w:eastAsiaTheme="minorEastAsia" w:hAnsi="Times New Roman" w:cs="Times New Roman"/>
          <w:iCs/>
          <w:sz w:val="24"/>
          <w:szCs w:val="24"/>
          <w:lang w:val="en-US"/>
        </w:rPr>
        <w:t xml:space="preserve">). </w:t>
      </w:r>
      <w:r w:rsidRPr="00FC55DD">
        <w:rPr>
          <w:rFonts w:ascii="Times New Roman" w:eastAsiaTheme="minorEastAsia" w:hAnsi="Times New Roman" w:cs="Times New Roman"/>
          <w:iCs/>
          <w:sz w:val="24"/>
          <w:szCs w:val="24"/>
          <w:lang w:val="en-US"/>
        </w:rPr>
        <w:t xml:space="preserve">We were also interested in the time dependence of the velocity of colloids. </w:t>
      </w:r>
      <w:r>
        <w:rPr>
          <w:rFonts w:ascii="Times New Roman" w:eastAsiaTheme="minorEastAsia" w:hAnsi="Times New Roman" w:cs="Times New Roman"/>
          <w:iCs/>
          <w:sz w:val="24"/>
          <w:szCs w:val="24"/>
          <w:lang w:val="en-US"/>
        </w:rPr>
        <w:t>The effective mean colloid speed at the bin centers</w:t>
      </w:r>
      <w:r w:rsidRPr="000D79D5">
        <w:rPr>
          <w:rFonts w:ascii="Times New Roman" w:eastAsiaTheme="minorEastAsia" w:hAnsi="Times New Roman" w:cs="Times New Roman"/>
          <w:iCs/>
          <w:sz w:val="24"/>
          <w:szCs w:val="24"/>
          <w:lang w:val="en-US"/>
        </w:rPr>
        <w:t xml:space="preserve"> </w:t>
      </w:r>
      <w:r w:rsidRPr="00FC55DD">
        <w:rPr>
          <w:rFonts w:ascii="Times New Roman" w:eastAsiaTheme="minorEastAsia" w:hAnsi="Times New Roman" w:cs="Times New Roman"/>
          <w:iCs/>
          <w:sz w:val="24"/>
          <w:szCs w:val="24"/>
          <w:lang w:val="en-GB"/>
        </w:rPr>
        <w:t>over a period of time</w:t>
      </w:r>
      <w:r w:rsidRPr="000D79D5">
        <w:rPr>
          <w:rFonts w:ascii="Times New Roman" w:eastAsiaTheme="minorEastAsia" w:hAnsi="Times New Roman" w:cs="Times New Roman"/>
          <w:iCs/>
          <w:sz w:val="24"/>
          <w:szCs w:val="24"/>
          <w:lang w:val="en-US"/>
        </w:rPr>
        <w:t xml:space="preserve"> </w:t>
      </w:r>
      <m:oMath>
        <m:d>
          <m:dPr>
            <m:begChr m:val="["/>
            <m:endChr m:val="]"/>
            <m:ctrlPr>
              <w:rPr>
                <w:rFonts w:ascii="Cambria Math" w:eastAsiaTheme="minorEastAsia" w:hAnsi="Cambria Math" w:cs="Times New Roman"/>
                <w:i/>
                <w:sz w:val="24"/>
                <w:szCs w:val="24"/>
                <w:lang w:val="en-US"/>
              </w:rPr>
            </m:ctrlPr>
          </m:dPr>
          <m:e>
            <m:sSub>
              <m:sSubPr>
                <m:ctrlPr>
                  <w:rPr>
                    <w:rFonts w:ascii="Cambria Math" w:hAnsi="Cambria Math" w:cs="Times New Roman"/>
                    <w:i/>
                    <w:iCs/>
                    <w:sz w:val="24"/>
                    <w:szCs w:val="24"/>
                    <w:lang w:val="en-US"/>
                  </w:rPr>
                </m:ctrlPr>
              </m:sSubPr>
              <m:e>
                <m:r>
                  <w:rPr>
                    <w:rFonts w:ascii="Cambria Math" w:hAnsi="Cambria Math" w:cs="Times New Roman"/>
                    <w:sz w:val="24"/>
                    <w:szCs w:val="24"/>
                    <w:lang w:val="en-US"/>
                  </w:rPr>
                  <m:t>t</m:t>
                </m:r>
              </m:e>
              <m: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μ</m:t>
                    </m:r>
                  </m:e>
                  <m:sub>
                    <m:r>
                      <w:rPr>
                        <w:rFonts w:ascii="Cambria Math" w:hAnsi="Cambria Math" w:cs="Times New Roman"/>
                        <w:sz w:val="24"/>
                        <w:szCs w:val="24"/>
                        <w:lang w:val="en-US"/>
                      </w:rPr>
                      <m:t>1</m:t>
                    </m:r>
                  </m:sub>
                </m:sSub>
              </m:sub>
            </m:sSub>
            <m:r>
              <w:rPr>
                <w:rFonts w:ascii="Cambria Math" w:hAnsi="Cambria Math" w:cs="Times New Roman"/>
                <w:sz w:val="24"/>
                <w:szCs w:val="24"/>
                <w:lang w:val="en-GB"/>
              </w:rPr>
              <m:t xml:space="preserve">, </m:t>
            </m:r>
            <m:sSub>
              <m:sSubPr>
                <m:ctrlPr>
                  <w:rPr>
                    <w:rFonts w:ascii="Cambria Math" w:hAnsi="Cambria Math" w:cs="Times New Roman"/>
                    <w:i/>
                    <w:iCs/>
                    <w:sz w:val="24"/>
                    <w:szCs w:val="24"/>
                    <w:lang w:val="en-US"/>
                  </w:rPr>
                </m:ctrlPr>
              </m:sSubPr>
              <m:e>
                <m:r>
                  <w:rPr>
                    <w:rFonts w:ascii="Cambria Math" w:hAnsi="Cambria Math" w:cs="Times New Roman"/>
                    <w:sz w:val="24"/>
                    <w:szCs w:val="24"/>
                    <w:lang w:val="en-US"/>
                  </w:rPr>
                  <m:t>t</m:t>
                </m:r>
              </m:e>
              <m: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μ</m:t>
                    </m:r>
                  </m:e>
                  <m:sub>
                    <m:r>
                      <w:rPr>
                        <w:rFonts w:ascii="Cambria Math" w:hAnsi="Cambria Math" w:cs="Times New Roman"/>
                        <w:sz w:val="24"/>
                        <w:szCs w:val="24"/>
                        <w:lang w:val="en-US"/>
                      </w:rPr>
                      <m:t>2</m:t>
                    </m:r>
                  </m:sub>
                </m:sSub>
              </m:sub>
            </m:sSub>
            <m:ctrlPr>
              <w:rPr>
                <w:rFonts w:ascii="Cambria Math" w:hAnsi="Cambria Math" w:cs="Times New Roman"/>
                <w:i/>
                <w:sz w:val="24"/>
                <w:szCs w:val="24"/>
                <w:lang w:val="en-US"/>
              </w:rPr>
            </m:ctrlPr>
          </m:e>
        </m:d>
      </m:oMath>
      <w:r>
        <w:rPr>
          <w:rFonts w:ascii="Times New Roman" w:eastAsiaTheme="minorEastAsia" w:hAnsi="Times New Roman" w:cs="Times New Roman"/>
          <w:iCs/>
          <w:sz w:val="24"/>
          <w:szCs w:val="24"/>
          <w:lang w:val="en-US"/>
        </w:rPr>
        <w:t xml:space="preserve"> can hence be estimated by averaging over all particles that are found in a specific bin at time </w:t>
      </w:r>
      <m:oMath>
        <m:sSub>
          <m:sSubPr>
            <m:ctrlPr>
              <w:rPr>
                <w:rFonts w:ascii="Cambria Math" w:hAnsi="Cambria Math" w:cs="Times New Roman"/>
                <w:i/>
                <w:iCs/>
                <w:sz w:val="24"/>
                <w:szCs w:val="24"/>
                <w:lang w:val="en-US"/>
              </w:rPr>
            </m:ctrlPr>
          </m:sSubPr>
          <m:e>
            <m:r>
              <w:rPr>
                <w:rFonts w:ascii="Cambria Math" w:hAnsi="Cambria Math" w:cs="Times New Roman"/>
                <w:sz w:val="24"/>
                <w:szCs w:val="24"/>
                <w:lang w:val="en-US"/>
              </w:rPr>
              <m:t>t</m:t>
            </m:r>
          </m:e>
          <m: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μ</m:t>
                </m:r>
              </m:e>
              <m:sub>
                <m:r>
                  <w:rPr>
                    <w:rFonts w:ascii="Cambria Math" w:hAnsi="Cambria Math" w:cs="Times New Roman"/>
                    <w:sz w:val="24"/>
                    <w:szCs w:val="24"/>
                    <w:lang w:val="en-US"/>
                  </w:rPr>
                  <m:t>2</m:t>
                </m:r>
              </m:sub>
            </m:sSub>
          </m:sub>
        </m:sSub>
      </m:oMath>
      <w:r>
        <w:rPr>
          <w:rFonts w:ascii="Times New Roman" w:eastAsiaTheme="minorEastAsia" w:hAnsi="Times New Roman" w:cs="Times New Roman"/>
          <w:iCs/>
          <w:sz w:val="24"/>
          <w:szCs w:val="24"/>
          <w:lang w:val="en-US"/>
        </w:rPr>
        <w:t xml:space="preserve"> during the recording</w:t>
      </w:r>
    </w:p>
    <w:p w14:paraId="6696B7D8" w14:textId="77777777" w:rsidR="007D470C" w:rsidRPr="000D79D5" w:rsidRDefault="007D470C" w:rsidP="00B261B7">
      <w:pPr>
        <w:spacing w:after="0" w:line="240" w:lineRule="auto"/>
        <w:ind w:left="-709"/>
        <w:rPr>
          <w:rFonts w:ascii="Times New Roman" w:eastAsiaTheme="minorEastAsia" w:hAnsi="Times New Roman" w:cs="Times New Roman"/>
          <w:iCs/>
          <w:lang w:val="en-US"/>
        </w:rPr>
      </w:pPr>
      <m:oMathPara>
        <m:oMathParaPr>
          <m:jc m:val="left"/>
        </m:oMathParaPr>
        <m:oMath>
          <m:r>
            <w:rPr>
              <w:rFonts w:ascii="Cambria Math" w:eastAsiaTheme="minorEastAsia" w:hAnsi="Cambria Math" w:cs="Times New Roman"/>
              <w:lang w:val="en-US"/>
            </w:rPr>
            <m:t>v</m:t>
          </m:r>
          <m:d>
            <m:dPr>
              <m:ctrlPr>
                <w:rPr>
                  <w:rFonts w:ascii="Cambria Math" w:eastAsiaTheme="minorEastAsia" w:hAnsi="Cambria Math" w:cs="Times New Roman"/>
                  <w:i/>
                  <w:iCs/>
                  <w:lang w:val="en-US"/>
                </w:rPr>
              </m:ctrlPr>
            </m:dPr>
            <m:e>
              <m:f>
                <m:fPr>
                  <m:ctrlPr>
                    <w:rPr>
                      <w:rFonts w:ascii="Cambria Math" w:eastAsiaTheme="minorEastAsia" w:hAnsi="Cambria Math" w:cs="Times New Roman"/>
                      <w:i/>
                      <w:iCs/>
                      <w:lang w:val="en-US"/>
                    </w:rPr>
                  </m:ctrlPr>
                </m:fPr>
                <m:num>
                  <m:sSub>
                    <m:sSubPr>
                      <m:ctrlPr>
                        <w:rPr>
                          <w:rFonts w:ascii="Cambria Math" w:eastAsiaTheme="minorEastAsia" w:hAnsi="Cambria Math" w:cs="Times New Roman"/>
                          <w:i/>
                          <w:iCs/>
                          <w:lang w:val="en-US"/>
                        </w:rPr>
                      </m:ctrlPr>
                    </m:sSubPr>
                    <m:e>
                      <m:r>
                        <w:rPr>
                          <w:rFonts w:ascii="Cambria Math" w:eastAsiaTheme="minorEastAsia" w:hAnsi="Cambria Math" w:cs="Times New Roman"/>
                          <w:lang w:val="en-US"/>
                        </w:rPr>
                        <m:t>l</m:t>
                      </m:r>
                    </m:e>
                    <m:sub>
                      <m:r>
                        <w:rPr>
                          <w:rFonts w:ascii="Cambria Math" w:eastAsiaTheme="minorEastAsia" w:hAnsi="Cambria Math" w:cs="Times New Roman"/>
                          <w:lang w:val="en-US"/>
                        </w:rPr>
                        <m:t>m+1</m:t>
                      </m:r>
                    </m:sub>
                  </m:sSub>
                  <m:r>
                    <w:rPr>
                      <w:rFonts w:ascii="Cambria Math" w:eastAsiaTheme="minorEastAsia" w:hAnsi="Cambria Math" w:cs="Times New Roman"/>
                      <w:lang w:val="en-US"/>
                    </w:rPr>
                    <m:t>+</m:t>
                  </m:r>
                  <m:sSub>
                    <m:sSubPr>
                      <m:ctrlPr>
                        <w:rPr>
                          <w:rFonts w:ascii="Cambria Math" w:eastAsiaTheme="minorEastAsia" w:hAnsi="Cambria Math" w:cs="Times New Roman"/>
                          <w:i/>
                          <w:iCs/>
                          <w:lang w:val="en-US"/>
                        </w:rPr>
                      </m:ctrlPr>
                    </m:sSubPr>
                    <m:e>
                      <m:r>
                        <w:rPr>
                          <w:rFonts w:ascii="Cambria Math" w:eastAsiaTheme="minorEastAsia" w:hAnsi="Cambria Math" w:cs="Times New Roman"/>
                          <w:lang w:val="en-US"/>
                        </w:rPr>
                        <m:t>l</m:t>
                      </m:r>
                    </m:e>
                    <m:sub>
                      <m:r>
                        <w:rPr>
                          <w:rFonts w:ascii="Cambria Math" w:eastAsiaTheme="minorEastAsia" w:hAnsi="Cambria Math" w:cs="Times New Roman"/>
                          <w:lang w:val="en-US"/>
                        </w:rPr>
                        <m:t>m</m:t>
                      </m:r>
                    </m:sub>
                  </m:sSub>
                </m:num>
                <m:den>
                  <m:r>
                    <w:rPr>
                      <w:rFonts w:ascii="Cambria Math" w:eastAsiaTheme="minorEastAsia" w:hAnsi="Cambria Math" w:cs="Times New Roman"/>
                      <w:lang w:val="en-US"/>
                    </w:rPr>
                    <m:t>2</m:t>
                  </m:r>
                </m:den>
              </m:f>
              <m:r>
                <w:rPr>
                  <w:rFonts w:ascii="Cambria Math" w:eastAsiaTheme="minorEastAsia" w:hAnsi="Cambria Math" w:cs="Times New Roman"/>
                  <w:lang w:val="en-US"/>
                </w:rPr>
                <m:t xml:space="preserve">, </m:t>
              </m:r>
              <m:sSub>
                <m:sSubPr>
                  <m:ctrlPr>
                    <w:rPr>
                      <w:rFonts w:ascii="Cambria Math" w:hAnsi="Cambria Math" w:cs="Times New Roman"/>
                      <w:i/>
                      <w:iCs/>
                      <w:lang w:val="en-US"/>
                    </w:rPr>
                  </m:ctrlPr>
                </m:sSubPr>
                <m:e>
                  <m:r>
                    <w:rPr>
                      <w:rFonts w:ascii="Cambria Math" w:hAnsi="Cambria Math" w:cs="Times New Roman"/>
                      <w:lang w:val="en-US"/>
                    </w:rPr>
                    <m:t>t</m:t>
                  </m:r>
                </m:e>
                <m:sub>
                  <m:sSub>
                    <m:sSubPr>
                      <m:ctrlPr>
                        <w:rPr>
                          <w:rFonts w:ascii="Cambria Math" w:hAnsi="Cambria Math" w:cs="Times New Roman"/>
                          <w:i/>
                          <w:lang w:val="en-US"/>
                        </w:rPr>
                      </m:ctrlPr>
                    </m:sSubPr>
                    <m:e>
                      <m:r>
                        <w:rPr>
                          <w:rFonts w:ascii="Cambria Math" w:hAnsi="Cambria Math" w:cs="Times New Roman"/>
                          <w:lang w:val="en-US"/>
                        </w:rPr>
                        <m:t>μ</m:t>
                      </m:r>
                    </m:e>
                    <m:sub>
                      <m:r>
                        <w:rPr>
                          <w:rFonts w:ascii="Cambria Math" w:hAnsi="Cambria Math" w:cs="Times New Roman"/>
                          <w:lang w:val="en-US"/>
                        </w:rPr>
                        <m:t>2</m:t>
                      </m:r>
                    </m:sub>
                  </m:sSub>
                </m:sub>
              </m:sSub>
            </m:e>
          </m:d>
          <m:r>
            <w:rPr>
              <w:rFonts w:ascii="Cambria Math" w:eastAsiaTheme="minorEastAsia" w:hAnsi="Cambria Math" w:cs="Times New Roman"/>
              <w:lang w:val="en-US"/>
            </w:rPr>
            <m:t>≈</m:t>
          </m:r>
          <m:f>
            <m:fPr>
              <m:ctrlPr>
                <w:rPr>
                  <w:rFonts w:ascii="Cambria Math" w:eastAsiaTheme="minorEastAsia" w:hAnsi="Cambria Math" w:cs="Times New Roman"/>
                  <w:i/>
                  <w:iCs/>
                  <w:lang w:val="en-US"/>
                </w:rPr>
              </m:ctrlPr>
            </m:fPr>
            <m:num>
              <m:r>
                <w:rPr>
                  <w:rFonts w:ascii="Cambria Math" w:eastAsiaTheme="minorEastAsia" w:hAnsi="Cambria Math" w:cs="Times New Roman"/>
                  <w:lang w:val="en-US"/>
                </w:rPr>
                <m:t>1</m:t>
              </m:r>
            </m:num>
            <m:den>
              <m:r>
                <w:rPr>
                  <w:rFonts w:ascii="Cambria Math" w:eastAsiaTheme="minorEastAsia" w:hAnsi="Cambria Math" w:cs="Times New Roman"/>
                  <w:lang w:val="en-US"/>
                </w:rPr>
                <m:t>K</m:t>
              </m:r>
            </m:den>
          </m:f>
          <m:r>
            <w:rPr>
              <w:rFonts w:ascii="Cambria Math" w:eastAsiaTheme="minorEastAsia" w:hAnsi="Cambria Math" w:cs="Times New Roman"/>
              <w:lang w:val="en-US"/>
            </w:rPr>
            <m:t xml:space="preserve"> </m:t>
          </m:r>
          <m:nary>
            <m:naryPr>
              <m:chr m:val="∑"/>
              <m:limLoc m:val="undOvr"/>
              <m:ctrlPr>
                <w:rPr>
                  <w:rFonts w:ascii="Cambria Math" w:eastAsiaTheme="minorEastAsia" w:hAnsi="Cambria Math" w:cs="Times New Roman"/>
                  <w:i/>
                  <w:iCs/>
                  <w:lang w:val="en-US"/>
                </w:rPr>
              </m:ctrlPr>
            </m:naryPr>
            <m:sub>
              <m:r>
                <w:rPr>
                  <w:rFonts w:ascii="Cambria Math" w:eastAsiaTheme="minorEastAsia" w:hAnsi="Cambria Math" w:cs="Times New Roman"/>
                  <w:lang w:val="en-US"/>
                </w:rPr>
                <m:t>i=1</m:t>
              </m:r>
            </m:sub>
            <m:sup>
              <m:r>
                <w:rPr>
                  <w:rFonts w:ascii="Cambria Math" w:eastAsiaTheme="minorEastAsia" w:hAnsi="Cambria Math" w:cs="Times New Roman"/>
                  <w:lang w:val="en-US"/>
                </w:rPr>
                <m:t>N</m:t>
              </m:r>
            </m:sup>
            <m:e>
              <m:nary>
                <m:naryPr>
                  <m:chr m:val="∑"/>
                  <m:limLoc m:val="undOvr"/>
                  <m:ctrlPr>
                    <w:rPr>
                      <w:rFonts w:ascii="Cambria Math" w:eastAsiaTheme="minorEastAsia" w:hAnsi="Cambria Math" w:cs="Times New Roman"/>
                      <w:i/>
                      <w:iCs/>
                      <w:lang w:val="en-US"/>
                    </w:rPr>
                  </m:ctrlPr>
                </m:naryPr>
                <m:sub>
                  <m:r>
                    <w:rPr>
                      <w:rFonts w:ascii="Cambria Math" w:eastAsiaTheme="minorEastAsia" w:hAnsi="Cambria Math" w:cs="Times New Roman"/>
                      <w:lang w:val="en-US"/>
                    </w:rPr>
                    <m:t>μ=</m:t>
                  </m:r>
                  <m:sSub>
                    <m:sSubPr>
                      <m:ctrlPr>
                        <w:rPr>
                          <w:rFonts w:ascii="Cambria Math" w:hAnsi="Cambria Math" w:cs="Times New Roman"/>
                          <w:i/>
                          <w:lang w:val="en-US"/>
                        </w:rPr>
                      </m:ctrlPr>
                    </m:sSubPr>
                    <m:e>
                      <m:r>
                        <w:rPr>
                          <w:rFonts w:ascii="Cambria Math" w:hAnsi="Cambria Math" w:cs="Times New Roman"/>
                          <w:lang w:val="en-US"/>
                        </w:rPr>
                        <m:t>μ</m:t>
                      </m:r>
                    </m:e>
                    <m:sub>
                      <m:r>
                        <w:rPr>
                          <w:rFonts w:ascii="Cambria Math" w:hAnsi="Cambria Math" w:cs="Times New Roman"/>
                          <w:lang w:val="en-US"/>
                        </w:rPr>
                        <m:t>1</m:t>
                      </m:r>
                    </m:sub>
                  </m:sSub>
                </m:sub>
                <m:sup>
                  <m:sSub>
                    <m:sSubPr>
                      <m:ctrlPr>
                        <w:rPr>
                          <w:rFonts w:ascii="Cambria Math" w:hAnsi="Cambria Math" w:cs="Times New Roman"/>
                          <w:i/>
                          <w:lang w:val="en-US"/>
                        </w:rPr>
                      </m:ctrlPr>
                    </m:sSubPr>
                    <m:e>
                      <m:r>
                        <w:rPr>
                          <w:rFonts w:ascii="Cambria Math" w:hAnsi="Cambria Math" w:cs="Times New Roman"/>
                          <w:lang w:val="en-US"/>
                        </w:rPr>
                        <m:t>μ</m:t>
                      </m:r>
                    </m:e>
                    <m:sub>
                      <m:r>
                        <w:rPr>
                          <w:rFonts w:ascii="Cambria Math" w:hAnsi="Cambria Math" w:cs="Times New Roman"/>
                          <w:lang w:val="en-US"/>
                        </w:rPr>
                        <m:t>2</m:t>
                      </m:r>
                    </m:sub>
                  </m:sSub>
                  <m:r>
                    <w:rPr>
                      <w:rFonts w:ascii="Cambria Math" w:hAnsi="Cambria Math" w:cs="Times New Roman"/>
                      <w:lang w:val="en-US"/>
                    </w:rPr>
                    <m:t>-1</m:t>
                  </m:r>
                </m:sup>
                <m:e>
                  <m:r>
                    <w:rPr>
                      <w:rFonts w:ascii="Cambria Math" w:eastAsiaTheme="minorEastAsia" w:hAnsi="Cambria Math" w:cs="Times New Roman"/>
                      <w:lang w:val="en-US"/>
                    </w:rPr>
                    <m:t>θ</m:t>
                  </m:r>
                  <m:d>
                    <m:dPr>
                      <m:ctrlPr>
                        <w:rPr>
                          <w:rFonts w:ascii="Cambria Math" w:eastAsiaTheme="minorEastAsia" w:hAnsi="Cambria Math" w:cs="Times New Roman"/>
                          <w:i/>
                          <w:iCs/>
                          <w:lang w:val="en-US"/>
                        </w:rPr>
                      </m:ctrlPr>
                    </m:dPr>
                    <m:e>
                      <m:sSub>
                        <m:sSubPr>
                          <m:ctrlPr>
                            <w:rPr>
                              <w:rFonts w:ascii="Cambria Math" w:eastAsiaTheme="minorEastAsia" w:hAnsi="Cambria Math" w:cs="Times New Roman"/>
                              <w:i/>
                              <w:iCs/>
                              <w:lang w:val="en-US"/>
                            </w:rPr>
                          </m:ctrlPr>
                        </m:sSubPr>
                        <m:e>
                          <m:r>
                            <w:rPr>
                              <w:rFonts w:ascii="Cambria Math" w:eastAsiaTheme="minorEastAsia" w:hAnsi="Cambria Math" w:cs="Times New Roman"/>
                              <w:lang w:val="en-US"/>
                            </w:rPr>
                            <m:t>l</m:t>
                          </m:r>
                        </m:e>
                        <m:sub>
                          <m:r>
                            <w:rPr>
                              <w:rFonts w:ascii="Cambria Math" w:eastAsiaTheme="minorEastAsia" w:hAnsi="Cambria Math" w:cs="Times New Roman"/>
                              <w:lang w:val="en-US"/>
                            </w:rPr>
                            <m:t>m+1</m:t>
                          </m:r>
                        </m:sub>
                      </m:sSub>
                      <m:r>
                        <w:rPr>
                          <w:rFonts w:ascii="Cambria Math" w:eastAsiaTheme="minorEastAsia" w:hAnsi="Cambria Math" w:cs="Times New Roman"/>
                          <w:lang w:val="en-US"/>
                        </w:rPr>
                        <m:t>-</m:t>
                      </m:r>
                      <m:d>
                        <m:dPr>
                          <m:begChr m:val="|"/>
                          <m:endChr m:val="|"/>
                          <m:ctrlPr>
                            <w:rPr>
                              <w:rFonts w:ascii="Cambria Math" w:eastAsiaTheme="minorEastAsia" w:hAnsi="Cambria Math" w:cs="Times New Roman"/>
                              <w:i/>
                              <w:iCs/>
                              <w:lang w:val="en-US"/>
                            </w:rPr>
                          </m:ctrlPr>
                        </m:dPr>
                        <m:e>
                          <m:sSub>
                            <m:sSubPr>
                              <m:ctrlPr>
                                <w:rPr>
                                  <w:rFonts w:ascii="Cambria Math" w:eastAsiaTheme="minorEastAsia" w:hAnsi="Cambria Math" w:cs="Times New Roman"/>
                                  <w:i/>
                                  <w:iCs/>
                                  <w:lang w:val="en-US"/>
                                </w:rPr>
                              </m:ctrlPr>
                            </m:sSubPr>
                            <m:e>
                              <m:r>
                                <m:rPr>
                                  <m:sty m:val="bi"/>
                                </m:rPr>
                                <w:rPr>
                                  <w:rFonts w:ascii="Cambria Math" w:eastAsiaTheme="minorEastAsia" w:hAnsi="Cambria Math" w:cs="Times New Roman"/>
                                  <w:lang w:val="en-US"/>
                                </w:rPr>
                                <m:t>r</m:t>
                              </m:r>
                            </m:e>
                            <m:sub>
                              <m:r>
                                <w:rPr>
                                  <w:rFonts w:ascii="Cambria Math" w:eastAsiaTheme="minorEastAsia" w:hAnsi="Cambria Math" w:cs="Times New Roman"/>
                                  <w:lang w:val="en-US"/>
                                </w:rPr>
                                <m:t>i</m:t>
                              </m:r>
                            </m:sub>
                          </m:sSub>
                          <m:d>
                            <m:dPr>
                              <m:ctrlPr>
                                <w:rPr>
                                  <w:rFonts w:ascii="Cambria Math" w:eastAsiaTheme="minorEastAsia" w:hAnsi="Cambria Math" w:cs="Times New Roman"/>
                                  <w:i/>
                                  <w:lang w:val="en-US"/>
                                </w:rPr>
                              </m:ctrlPr>
                            </m:dPr>
                            <m:e>
                              <m:sSub>
                                <m:sSubPr>
                                  <m:ctrlPr>
                                    <w:rPr>
                                      <w:rFonts w:ascii="Cambria Math" w:hAnsi="Cambria Math" w:cs="Times New Roman"/>
                                      <w:i/>
                                      <w:iCs/>
                                      <w:lang w:val="en-US"/>
                                    </w:rPr>
                                  </m:ctrlPr>
                                </m:sSubPr>
                                <m:e>
                                  <m:r>
                                    <w:rPr>
                                      <w:rFonts w:ascii="Cambria Math" w:hAnsi="Cambria Math" w:cs="Times New Roman"/>
                                      <w:lang w:val="en-US"/>
                                    </w:rPr>
                                    <m:t>t</m:t>
                                  </m:r>
                                </m:e>
                                <m:sub>
                                  <m:r>
                                    <w:rPr>
                                      <w:rFonts w:ascii="Cambria Math" w:hAnsi="Cambria Math" w:cs="Times New Roman"/>
                                      <w:lang w:val="en-US"/>
                                    </w:rPr>
                                    <m:t>μ</m:t>
                                  </m:r>
                                </m:sub>
                              </m:sSub>
                            </m:e>
                          </m:d>
                          <m:r>
                            <w:rPr>
                              <w:rFonts w:ascii="Cambria Math" w:eastAsiaTheme="minorEastAsia" w:hAnsi="Cambria Math" w:cs="Times New Roman"/>
                              <w:lang w:val="en-US"/>
                            </w:rPr>
                            <m:t>-</m:t>
                          </m:r>
                          <m:r>
                            <m:rPr>
                              <m:sty m:val="bi"/>
                            </m:rPr>
                            <w:rPr>
                              <w:rFonts w:ascii="Cambria Math" w:eastAsiaTheme="minorEastAsia" w:hAnsi="Cambria Math" w:cs="Times New Roman"/>
                              <w:lang w:val="en-US"/>
                            </w:rPr>
                            <m:t>R</m:t>
                          </m:r>
                        </m:e>
                      </m:d>
                    </m:e>
                  </m:d>
                </m:e>
              </m:nary>
            </m:e>
          </m:nary>
          <m:r>
            <w:rPr>
              <w:rFonts w:ascii="Cambria Math" w:eastAsiaTheme="minorEastAsia" w:hAnsi="Cambria Math" w:cs="Times New Roman"/>
              <w:lang w:val="en-US"/>
            </w:rPr>
            <m:t>θ</m:t>
          </m:r>
          <m:d>
            <m:dPr>
              <m:ctrlPr>
                <w:rPr>
                  <w:rFonts w:ascii="Cambria Math" w:eastAsiaTheme="minorEastAsia" w:hAnsi="Cambria Math" w:cs="Times New Roman"/>
                  <w:i/>
                  <w:iCs/>
                  <w:lang w:val="en-US"/>
                </w:rPr>
              </m:ctrlPr>
            </m:dPr>
            <m:e>
              <m:d>
                <m:dPr>
                  <m:begChr m:val="|"/>
                  <m:endChr m:val="|"/>
                  <m:ctrlPr>
                    <w:rPr>
                      <w:rFonts w:ascii="Cambria Math" w:eastAsiaTheme="minorEastAsia" w:hAnsi="Cambria Math" w:cs="Times New Roman"/>
                      <w:i/>
                      <w:iCs/>
                      <w:lang w:val="en-US"/>
                    </w:rPr>
                  </m:ctrlPr>
                </m:dPr>
                <m:e>
                  <m:sSub>
                    <m:sSubPr>
                      <m:ctrlPr>
                        <w:rPr>
                          <w:rFonts w:ascii="Cambria Math" w:eastAsiaTheme="minorEastAsia" w:hAnsi="Cambria Math" w:cs="Times New Roman"/>
                          <w:i/>
                          <w:iCs/>
                          <w:lang w:val="en-US"/>
                        </w:rPr>
                      </m:ctrlPr>
                    </m:sSubPr>
                    <m:e>
                      <m:r>
                        <m:rPr>
                          <m:sty m:val="bi"/>
                        </m:rPr>
                        <w:rPr>
                          <w:rFonts w:ascii="Cambria Math" w:eastAsiaTheme="minorEastAsia" w:hAnsi="Cambria Math" w:cs="Times New Roman"/>
                          <w:lang w:val="en-US"/>
                        </w:rPr>
                        <m:t>r</m:t>
                      </m:r>
                    </m:e>
                    <m:sub>
                      <m:r>
                        <w:rPr>
                          <w:rFonts w:ascii="Cambria Math" w:eastAsiaTheme="minorEastAsia" w:hAnsi="Cambria Math" w:cs="Times New Roman"/>
                          <w:lang w:val="en-US"/>
                        </w:rPr>
                        <m:t>i</m:t>
                      </m:r>
                    </m:sub>
                  </m:sSub>
                  <m:d>
                    <m:dPr>
                      <m:ctrlPr>
                        <w:rPr>
                          <w:rFonts w:ascii="Cambria Math" w:eastAsiaTheme="minorEastAsia" w:hAnsi="Cambria Math" w:cs="Times New Roman"/>
                          <w:i/>
                          <w:lang w:val="en-US"/>
                        </w:rPr>
                      </m:ctrlPr>
                    </m:dPr>
                    <m:e>
                      <m:sSub>
                        <m:sSubPr>
                          <m:ctrlPr>
                            <w:rPr>
                              <w:rFonts w:ascii="Cambria Math" w:hAnsi="Cambria Math" w:cs="Times New Roman"/>
                              <w:i/>
                              <w:iCs/>
                              <w:lang w:val="en-US"/>
                            </w:rPr>
                          </m:ctrlPr>
                        </m:sSubPr>
                        <m:e>
                          <m:r>
                            <w:rPr>
                              <w:rFonts w:ascii="Cambria Math" w:hAnsi="Cambria Math" w:cs="Times New Roman"/>
                              <w:lang w:val="en-US"/>
                            </w:rPr>
                            <m:t>t</m:t>
                          </m:r>
                        </m:e>
                        <m:sub>
                          <m:r>
                            <w:rPr>
                              <w:rFonts w:ascii="Cambria Math" w:hAnsi="Cambria Math" w:cs="Times New Roman"/>
                              <w:lang w:val="en-US"/>
                            </w:rPr>
                            <m:t>μ</m:t>
                          </m:r>
                        </m:sub>
                      </m:sSub>
                    </m:e>
                  </m:d>
                  <m:r>
                    <w:rPr>
                      <w:rFonts w:ascii="Cambria Math" w:eastAsiaTheme="minorEastAsia" w:hAnsi="Cambria Math" w:cs="Times New Roman"/>
                      <w:lang w:val="en-US"/>
                    </w:rPr>
                    <m:t>-</m:t>
                  </m:r>
                  <m:r>
                    <m:rPr>
                      <m:sty m:val="bi"/>
                    </m:rPr>
                    <w:rPr>
                      <w:rFonts w:ascii="Cambria Math" w:eastAsiaTheme="minorEastAsia" w:hAnsi="Cambria Math" w:cs="Times New Roman"/>
                      <w:lang w:val="en-US"/>
                    </w:rPr>
                    <m:t>R</m:t>
                  </m:r>
                </m:e>
              </m:d>
              <m:r>
                <w:rPr>
                  <w:rFonts w:ascii="Cambria Math" w:eastAsiaTheme="minorEastAsia" w:hAnsi="Cambria Math" w:cs="Times New Roman"/>
                  <w:lang w:val="en-US"/>
                </w:rPr>
                <m:t xml:space="preserve"> </m:t>
              </m:r>
              <m:sSub>
                <m:sSubPr>
                  <m:ctrlPr>
                    <w:rPr>
                      <w:rFonts w:ascii="Cambria Math" w:eastAsiaTheme="minorEastAsia" w:hAnsi="Cambria Math" w:cs="Times New Roman"/>
                      <w:i/>
                      <w:iCs/>
                      <w:lang w:val="en-US"/>
                    </w:rPr>
                  </m:ctrlPr>
                </m:sSubPr>
                <m:e>
                  <m:r>
                    <w:rPr>
                      <w:rFonts w:ascii="Cambria Math" w:eastAsiaTheme="minorEastAsia" w:hAnsi="Cambria Math" w:cs="Times New Roman"/>
                      <w:lang w:val="en-US"/>
                    </w:rPr>
                    <m:t>- l</m:t>
                  </m:r>
                </m:e>
                <m:sub>
                  <m:r>
                    <w:rPr>
                      <w:rFonts w:ascii="Cambria Math" w:eastAsiaTheme="minorEastAsia" w:hAnsi="Cambria Math" w:cs="Times New Roman"/>
                      <w:lang w:val="en-US"/>
                    </w:rPr>
                    <m:t>m</m:t>
                  </m:r>
                </m:sub>
              </m:sSub>
            </m:e>
          </m:d>
          <m:sSub>
            <m:sSubPr>
              <m:ctrlPr>
                <w:rPr>
                  <w:rFonts w:ascii="Cambria Math" w:eastAsiaTheme="minorEastAsia" w:hAnsi="Cambria Math" w:cs="Times New Roman"/>
                  <w:i/>
                  <w:iCs/>
                  <w:lang w:val="en-US"/>
                </w:rPr>
              </m:ctrlPr>
            </m:sSubPr>
            <m:e>
              <m:r>
                <m:rPr>
                  <m:sty m:val="bi"/>
                </m:rPr>
                <w:rPr>
                  <w:rFonts w:ascii="Cambria Math" w:eastAsiaTheme="minorEastAsia" w:hAnsi="Cambria Math" w:cs="Times New Roman"/>
                  <w:lang w:val="en-US"/>
                </w:rPr>
                <m:t xml:space="preserve"> V</m:t>
              </m:r>
            </m:e>
            <m:sub>
              <m:r>
                <w:rPr>
                  <w:rFonts w:ascii="Cambria Math" w:eastAsiaTheme="minorEastAsia" w:hAnsi="Cambria Math" w:cs="Times New Roman"/>
                  <w:lang w:val="en-US"/>
                </w:rPr>
                <m:t>i</m:t>
              </m:r>
            </m:sub>
          </m:sSub>
          <m:d>
            <m:dPr>
              <m:ctrlPr>
                <w:rPr>
                  <w:rFonts w:ascii="Cambria Math" w:eastAsiaTheme="minorEastAsia" w:hAnsi="Cambria Math" w:cs="Times New Roman"/>
                  <w:i/>
                  <w:iCs/>
                  <w:lang w:val="en-US"/>
                </w:rPr>
              </m:ctrlPr>
            </m:dPr>
            <m:e>
              <m:sSub>
                <m:sSubPr>
                  <m:ctrlPr>
                    <w:rPr>
                      <w:rFonts w:ascii="Cambria Math" w:eastAsiaTheme="minorEastAsia" w:hAnsi="Cambria Math" w:cs="Times New Roman"/>
                      <w:i/>
                      <w:iCs/>
                      <w:lang w:val="en-US"/>
                    </w:rPr>
                  </m:ctrlPr>
                </m:sSubPr>
                <m:e>
                  <m:r>
                    <w:rPr>
                      <w:rFonts w:ascii="Cambria Math" w:eastAsiaTheme="minorEastAsia" w:hAnsi="Cambria Math" w:cs="Times New Roman"/>
                      <w:lang w:val="en-US"/>
                    </w:rPr>
                    <m:t>t</m:t>
                  </m:r>
                </m:e>
                <m:sub>
                  <m:r>
                    <w:rPr>
                      <w:rFonts w:ascii="Cambria Math" w:eastAsiaTheme="minorEastAsia" w:hAnsi="Cambria Math" w:cs="Times New Roman"/>
                      <w:lang w:val="en-US"/>
                    </w:rPr>
                    <m:t>μ</m:t>
                  </m:r>
                </m:sub>
              </m:sSub>
            </m:e>
          </m:d>
          <m:r>
            <m:rPr>
              <m:sty m:val="p"/>
            </m:rPr>
            <w:rPr>
              <w:rFonts w:ascii="Cambria Math" w:eastAsiaTheme="minorEastAsia" w:hAnsi="Cambria Math" w:cs="Times New Roman"/>
              <w:lang w:val="en-US"/>
            </w:rPr>
            <m:t>⋅</m:t>
          </m:r>
          <m:f>
            <m:fPr>
              <m:ctrlPr>
                <w:rPr>
                  <w:rFonts w:ascii="Cambria Math" w:eastAsiaTheme="minorEastAsia" w:hAnsi="Cambria Math" w:cs="Times New Roman"/>
                  <w:i/>
                  <w:iCs/>
                  <w:lang w:val="en-US"/>
                </w:rPr>
              </m:ctrlPr>
            </m:fPr>
            <m:num>
              <m:sSub>
                <m:sSubPr>
                  <m:ctrlPr>
                    <w:rPr>
                      <w:rFonts w:ascii="Cambria Math" w:eastAsiaTheme="minorEastAsia" w:hAnsi="Cambria Math" w:cs="Times New Roman"/>
                      <w:i/>
                      <w:iCs/>
                      <w:lang w:val="en-US"/>
                    </w:rPr>
                  </m:ctrlPr>
                </m:sSubPr>
                <m:e>
                  <m:r>
                    <m:rPr>
                      <m:sty m:val="bi"/>
                    </m:rPr>
                    <w:rPr>
                      <w:rFonts w:ascii="Cambria Math" w:eastAsiaTheme="minorEastAsia" w:hAnsi="Cambria Math" w:cs="Times New Roman"/>
                      <w:lang w:val="en-US"/>
                    </w:rPr>
                    <m:t>r</m:t>
                  </m:r>
                </m:e>
                <m:sub>
                  <m:r>
                    <w:rPr>
                      <w:rFonts w:ascii="Cambria Math" w:eastAsiaTheme="minorEastAsia" w:hAnsi="Cambria Math" w:cs="Times New Roman"/>
                      <w:lang w:val="en-US"/>
                    </w:rPr>
                    <m:t>i</m:t>
                  </m:r>
                </m:sub>
              </m:sSub>
              <m:d>
                <m:dPr>
                  <m:ctrlPr>
                    <w:rPr>
                      <w:rFonts w:ascii="Cambria Math" w:eastAsiaTheme="minorEastAsia" w:hAnsi="Cambria Math" w:cs="Times New Roman"/>
                      <w:i/>
                      <w:lang w:val="en-US"/>
                    </w:rPr>
                  </m:ctrlPr>
                </m:dPr>
                <m:e>
                  <m:sSub>
                    <m:sSubPr>
                      <m:ctrlPr>
                        <w:rPr>
                          <w:rFonts w:ascii="Cambria Math" w:hAnsi="Cambria Math" w:cs="Times New Roman"/>
                          <w:i/>
                          <w:iCs/>
                          <w:lang w:val="en-US"/>
                        </w:rPr>
                      </m:ctrlPr>
                    </m:sSubPr>
                    <m:e>
                      <m:r>
                        <w:rPr>
                          <w:rFonts w:ascii="Cambria Math" w:hAnsi="Cambria Math" w:cs="Times New Roman"/>
                          <w:lang w:val="en-US"/>
                        </w:rPr>
                        <m:t>t</m:t>
                      </m:r>
                    </m:e>
                    <m:sub>
                      <m:r>
                        <w:rPr>
                          <w:rFonts w:ascii="Cambria Math" w:hAnsi="Cambria Math" w:cs="Times New Roman"/>
                          <w:lang w:val="en-US"/>
                        </w:rPr>
                        <m:t>μ</m:t>
                      </m:r>
                    </m:sub>
                  </m:sSub>
                </m:e>
              </m:d>
              <m:r>
                <w:rPr>
                  <w:rFonts w:ascii="Cambria Math" w:eastAsiaTheme="minorEastAsia" w:hAnsi="Cambria Math" w:cs="Times New Roman"/>
                  <w:lang w:val="en-US"/>
                </w:rPr>
                <m:t>-</m:t>
              </m:r>
              <m:r>
                <m:rPr>
                  <m:sty m:val="bi"/>
                </m:rPr>
                <w:rPr>
                  <w:rFonts w:ascii="Cambria Math" w:eastAsiaTheme="minorEastAsia" w:hAnsi="Cambria Math" w:cs="Times New Roman"/>
                  <w:lang w:val="en-US"/>
                </w:rPr>
                <m:t>R</m:t>
              </m:r>
            </m:num>
            <m:den>
              <m:d>
                <m:dPr>
                  <m:begChr m:val="|"/>
                  <m:endChr m:val="|"/>
                  <m:ctrlPr>
                    <w:rPr>
                      <w:rFonts w:ascii="Cambria Math" w:eastAsiaTheme="minorEastAsia" w:hAnsi="Cambria Math" w:cs="Times New Roman"/>
                      <w:i/>
                      <w:iCs/>
                      <w:lang w:val="en-US"/>
                    </w:rPr>
                  </m:ctrlPr>
                </m:dPr>
                <m:e>
                  <m:sSub>
                    <m:sSubPr>
                      <m:ctrlPr>
                        <w:rPr>
                          <w:rFonts w:ascii="Cambria Math" w:eastAsiaTheme="minorEastAsia" w:hAnsi="Cambria Math" w:cs="Times New Roman"/>
                          <w:i/>
                          <w:iCs/>
                          <w:lang w:val="en-US"/>
                        </w:rPr>
                      </m:ctrlPr>
                    </m:sSubPr>
                    <m:e>
                      <m:r>
                        <m:rPr>
                          <m:sty m:val="bi"/>
                        </m:rPr>
                        <w:rPr>
                          <w:rFonts w:ascii="Cambria Math" w:eastAsiaTheme="minorEastAsia" w:hAnsi="Cambria Math" w:cs="Times New Roman"/>
                          <w:lang w:val="en-US"/>
                        </w:rPr>
                        <m:t>r</m:t>
                      </m:r>
                    </m:e>
                    <m:sub>
                      <m:r>
                        <w:rPr>
                          <w:rFonts w:ascii="Cambria Math" w:eastAsiaTheme="minorEastAsia" w:hAnsi="Cambria Math" w:cs="Times New Roman"/>
                          <w:lang w:val="en-US"/>
                        </w:rPr>
                        <m:t>i</m:t>
                      </m:r>
                    </m:sub>
                  </m:sSub>
                  <m:d>
                    <m:dPr>
                      <m:ctrlPr>
                        <w:rPr>
                          <w:rFonts w:ascii="Cambria Math" w:eastAsiaTheme="minorEastAsia" w:hAnsi="Cambria Math" w:cs="Times New Roman"/>
                          <w:i/>
                          <w:lang w:val="en-US"/>
                        </w:rPr>
                      </m:ctrlPr>
                    </m:dPr>
                    <m:e>
                      <m:sSub>
                        <m:sSubPr>
                          <m:ctrlPr>
                            <w:rPr>
                              <w:rFonts w:ascii="Cambria Math" w:hAnsi="Cambria Math" w:cs="Times New Roman"/>
                              <w:i/>
                              <w:iCs/>
                              <w:lang w:val="en-US"/>
                            </w:rPr>
                          </m:ctrlPr>
                        </m:sSubPr>
                        <m:e>
                          <m:r>
                            <w:rPr>
                              <w:rFonts w:ascii="Cambria Math" w:hAnsi="Cambria Math" w:cs="Times New Roman"/>
                              <w:lang w:val="en-US"/>
                            </w:rPr>
                            <m:t>t</m:t>
                          </m:r>
                        </m:e>
                        <m:sub>
                          <m:r>
                            <w:rPr>
                              <w:rFonts w:ascii="Cambria Math" w:hAnsi="Cambria Math" w:cs="Times New Roman"/>
                              <w:lang w:val="en-US"/>
                            </w:rPr>
                            <m:t>μ</m:t>
                          </m:r>
                        </m:sub>
                      </m:sSub>
                    </m:e>
                  </m:d>
                  <m:r>
                    <w:rPr>
                      <w:rFonts w:ascii="Cambria Math" w:eastAsiaTheme="minorEastAsia" w:hAnsi="Cambria Math" w:cs="Times New Roman"/>
                      <w:lang w:val="en-US"/>
                    </w:rPr>
                    <m:t>-</m:t>
                  </m:r>
                  <m:r>
                    <m:rPr>
                      <m:sty m:val="bi"/>
                    </m:rPr>
                    <w:rPr>
                      <w:rFonts w:ascii="Cambria Math" w:eastAsiaTheme="minorEastAsia" w:hAnsi="Cambria Math" w:cs="Times New Roman"/>
                      <w:lang w:val="en-US"/>
                    </w:rPr>
                    <m:t>R</m:t>
                  </m:r>
                </m:e>
              </m:d>
            </m:den>
          </m:f>
        </m:oMath>
      </m:oMathPara>
    </w:p>
    <w:p w14:paraId="3F17D494" w14:textId="77777777" w:rsidR="007D470C" w:rsidRDefault="007D470C" w:rsidP="00B261B7">
      <w:pPr>
        <w:spacing w:after="0" w:line="240" w:lineRule="auto"/>
        <w:rPr>
          <w:rFonts w:ascii="Times New Roman" w:eastAsiaTheme="minorEastAsia" w:hAnsi="Times New Roman" w:cs="Times New Roman"/>
          <w:iCs/>
          <w:sz w:val="24"/>
          <w:szCs w:val="24"/>
          <w:lang w:val="en-US"/>
        </w:rPr>
      </w:pPr>
      <w:r>
        <w:rPr>
          <w:rFonts w:ascii="Times New Roman" w:eastAsiaTheme="minorEastAsia" w:hAnsi="Times New Roman" w:cs="Times New Roman"/>
          <w:iCs/>
          <w:sz w:val="24"/>
          <w:szCs w:val="24"/>
          <w:lang w:val="en-US"/>
        </w:rPr>
        <w:t xml:space="preserve">where the Heaviside </w:t>
      </w:r>
      <m:oMath>
        <m:r>
          <w:rPr>
            <w:rFonts w:ascii="Cambria Math" w:eastAsiaTheme="minorEastAsia" w:hAnsi="Cambria Math" w:cs="Times New Roman"/>
            <w:sz w:val="24"/>
            <w:szCs w:val="24"/>
            <w:lang w:val="en-US"/>
          </w:rPr>
          <m:t>θ</m:t>
        </m:r>
      </m:oMath>
      <w:r>
        <w:rPr>
          <w:rFonts w:ascii="Times New Roman" w:eastAsiaTheme="minorEastAsia" w:hAnsi="Times New Roman" w:cs="Times New Roman"/>
          <w:iCs/>
          <w:sz w:val="24"/>
          <w:szCs w:val="24"/>
          <w:lang w:val="en-US"/>
        </w:rPr>
        <w:t xml:space="preserve">-functions ensure that the particle belongs to bin number </w:t>
      </w:r>
      <m:oMath>
        <m:r>
          <w:rPr>
            <w:rFonts w:ascii="Cambria Math" w:eastAsiaTheme="minorEastAsia" w:hAnsi="Cambria Math" w:cs="Times New Roman"/>
            <w:sz w:val="24"/>
            <w:szCs w:val="24"/>
            <w:lang w:val="en-US"/>
          </w:rPr>
          <m:t>m</m:t>
        </m:r>
      </m:oMath>
      <w:r>
        <w:rPr>
          <w:rFonts w:ascii="Times New Roman" w:eastAsiaTheme="minorEastAsia" w:hAnsi="Times New Roman" w:cs="Times New Roman"/>
          <w:iCs/>
          <w:sz w:val="24"/>
          <w:szCs w:val="24"/>
          <w:lang w:val="en-US"/>
        </w:rPr>
        <w:t xml:space="preserve"> and </w:t>
      </w:r>
      <m:oMath>
        <m:r>
          <w:rPr>
            <w:rFonts w:ascii="Cambria Math" w:eastAsiaTheme="minorEastAsia" w:hAnsi="Cambria Math" w:cs="Times New Roman"/>
            <w:sz w:val="24"/>
            <w:szCs w:val="24"/>
            <w:lang w:val="en-US"/>
          </w:rPr>
          <m:t>K</m:t>
        </m:r>
      </m:oMath>
      <w:r>
        <w:rPr>
          <w:rFonts w:ascii="Times New Roman" w:eastAsiaTheme="minorEastAsia" w:hAnsi="Times New Roman" w:cs="Times New Roman"/>
          <w:iCs/>
          <w:sz w:val="24"/>
          <w:szCs w:val="24"/>
          <w:lang w:val="en-US"/>
        </w:rPr>
        <w:t xml:space="preserve"> abbreviates the number of terms in the sum:</w:t>
      </w:r>
    </w:p>
    <w:p w14:paraId="1042F5F4" w14:textId="77777777" w:rsidR="007D470C" w:rsidRPr="00DF3BDC" w:rsidRDefault="007D470C" w:rsidP="00B261B7">
      <w:pPr>
        <w:spacing w:after="0" w:line="240" w:lineRule="auto"/>
        <w:rPr>
          <w:rFonts w:ascii="Times New Roman" w:eastAsiaTheme="minorEastAsia" w:hAnsi="Times New Roman" w:cs="Times New Roman"/>
          <w:iCs/>
          <w:sz w:val="24"/>
          <w:szCs w:val="24"/>
          <w:lang w:val="en-US"/>
        </w:rPr>
      </w:pPr>
      <m:oMathPara>
        <m:oMath>
          <m:r>
            <w:rPr>
              <w:rFonts w:ascii="Cambria Math" w:eastAsiaTheme="minorEastAsia" w:hAnsi="Cambria Math" w:cs="Times New Roman"/>
              <w:sz w:val="24"/>
              <w:szCs w:val="24"/>
              <w:lang w:val="en-US"/>
            </w:rPr>
            <m:t xml:space="preserve">K= </m:t>
          </m:r>
          <m:nary>
            <m:naryPr>
              <m:chr m:val="∑"/>
              <m:limLoc m:val="undOvr"/>
              <m:ctrlPr>
                <w:rPr>
                  <w:rFonts w:ascii="Cambria Math" w:eastAsiaTheme="minorEastAsia" w:hAnsi="Cambria Math" w:cs="Times New Roman"/>
                  <w:i/>
                  <w:iCs/>
                  <w:sz w:val="24"/>
                  <w:szCs w:val="24"/>
                  <w:lang w:val="en-US"/>
                </w:rPr>
              </m:ctrlPr>
            </m:naryPr>
            <m:sub>
              <m:r>
                <w:rPr>
                  <w:rFonts w:ascii="Cambria Math" w:eastAsiaTheme="minorEastAsia" w:hAnsi="Cambria Math" w:cs="Times New Roman"/>
                  <w:sz w:val="24"/>
                  <w:szCs w:val="24"/>
                  <w:lang w:val="en-US"/>
                </w:rPr>
                <m:t>i=1</m:t>
              </m:r>
            </m:sub>
            <m:sup>
              <m:r>
                <w:rPr>
                  <w:rFonts w:ascii="Cambria Math" w:eastAsiaTheme="minorEastAsia" w:hAnsi="Cambria Math" w:cs="Times New Roman"/>
                  <w:sz w:val="24"/>
                  <w:szCs w:val="24"/>
                  <w:lang w:val="en-US"/>
                </w:rPr>
                <m:t>N</m:t>
              </m:r>
            </m:sup>
            <m:e>
              <m:nary>
                <m:naryPr>
                  <m:chr m:val="∑"/>
                  <m:limLoc m:val="undOvr"/>
                  <m:ctrlPr>
                    <w:rPr>
                      <w:rFonts w:ascii="Cambria Math" w:eastAsiaTheme="minorEastAsia" w:hAnsi="Cambria Math" w:cs="Times New Roman"/>
                      <w:i/>
                      <w:iCs/>
                      <w:sz w:val="24"/>
                      <w:szCs w:val="24"/>
                      <w:lang w:val="en-US"/>
                    </w:rPr>
                  </m:ctrlPr>
                </m:naryPr>
                <m:sub>
                  <m:r>
                    <w:rPr>
                      <w:rFonts w:ascii="Cambria Math" w:eastAsiaTheme="minorEastAsia" w:hAnsi="Cambria Math" w:cs="Times New Roman"/>
                      <w:sz w:val="24"/>
                      <w:szCs w:val="24"/>
                      <w:lang w:val="en-US"/>
                    </w:rPr>
                    <m:t>μ=1</m:t>
                  </m:r>
                </m:sub>
                <m:sup>
                  <m:sSub>
                    <m:sSubPr>
                      <m:ctrlPr>
                        <w:rPr>
                          <w:rFonts w:ascii="Cambria Math" w:eastAsiaTheme="minorEastAsia" w:hAnsi="Cambria Math" w:cs="Times New Roman"/>
                          <w:i/>
                          <w:iCs/>
                          <w:sz w:val="24"/>
                          <w:szCs w:val="24"/>
                          <w:lang w:val="en-US"/>
                        </w:rPr>
                      </m:ctrlPr>
                    </m:sSubPr>
                    <m:e>
                      <m:r>
                        <w:rPr>
                          <w:rFonts w:ascii="Cambria Math" w:eastAsiaTheme="minorEastAsia" w:hAnsi="Cambria Math" w:cs="Times New Roman"/>
                          <w:sz w:val="24"/>
                          <w:szCs w:val="24"/>
                          <w:lang w:val="en-US"/>
                        </w:rPr>
                        <m:t>n</m:t>
                      </m:r>
                    </m:e>
                    <m:sub>
                      <m:r>
                        <w:rPr>
                          <w:rFonts w:ascii="Cambria Math" w:eastAsiaTheme="minorEastAsia" w:hAnsi="Cambria Math" w:cs="Times New Roman"/>
                          <w:sz w:val="24"/>
                          <w:szCs w:val="24"/>
                          <w:lang w:val="en-US"/>
                        </w:rPr>
                        <m:t>i</m:t>
                      </m:r>
                    </m:sub>
                  </m:sSub>
                  <m:r>
                    <w:rPr>
                      <w:rFonts w:ascii="Cambria Math" w:eastAsiaTheme="minorEastAsia" w:hAnsi="Cambria Math" w:cs="Times New Roman"/>
                      <w:sz w:val="24"/>
                      <w:szCs w:val="24"/>
                      <w:lang w:val="en-US"/>
                    </w:rPr>
                    <m:t>-1</m:t>
                  </m:r>
                </m:sup>
                <m:e>
                  <m:r>
                    <w:rPr>
                      <w:rFonts w:ascii="Cambria Math" w:eastAsiaTheme="minorEastAsia" w:hAnsi="Cambria Math" w:cs="Times New Roman"/>
                      <w:sz w:val="24"/>
                      <w:szCs w:val="24"/>
                      <w:lang w:val="en-US"/>
                    </w:rPr>
                    <m:t>θ</m:t>
                  </m:r>
                  <m:d>
                    <m:dPr>
                      <m:ctrlPr>
                        <w:rPr>
                          <w:rFonts w:ascii="Cambria Math" w:eastAsiaTheme="minorEastAsia" w:hAnsi="Cambria Math" w:cs="Times New Roman"/>
                          <w:i/>
                          <w:iCs/>
                          <w:sz w:val="24"/>
                          <w:szCs w:val="24"/>
                          <w:lang w:val="en-US"/>
                        </w:rPr>
                      </m:ctrlPr>
                    </m:dPr>
                    <m:e>
                      <m:sSub>
                        <m:sSubPr>
                          <m:ctrlPr>
                            <w:rPr>
                              <w:rFonts w:ascii="Cambria Math" w:eastAsiaTheme="minorEastAsia" w:hAnsi="Cambria Math" w:cs="Times New Roman"/>
                              <w:i/>
                              <w:iCs/>
                              <w:sz w:val="24"/>
                              <w:szCs w:val="24"/>
                              <w:lang w:val="en-US"/>
                            </w:rPr>
                          </m:ctrlPr>
                        </m:sSubPr>
                        <m:e>
                          <m:r>
                            <w:rPr>
                              <w:rFonts w:ascii="Cambria Math" w:eastAsiaTheme="minorEastAsia" w:hAnsi="Cambria Math" w:cs="Times New Roman"/>
                              <w:sz w:val="24"/>
                              <w:szCs w:val="24"/>
                              <w:lang w:val="en-US"/>
                            </w:rPr>
                            <m:t>l</m:t>
                          </m:r>
                        </m:e>
                        <m:sub>
                          <m:r>
                            <w:rPr>
                              <w:rFonts w:ascii="Cambria Math" w:eastAsiaTheme="minorEastAsia" w:hAnsi="Cambria Math" w:cs="Times New Roman"/>
                              <w:sz w:val="24"/>
                              <w:szCs w:val="24"/>
                              <w:lang w:val="en-US"/>
                            </w:rPr>
                            <m:t>m+1</m:t>
                          </m:r>
                        </m:sub>
                      </m:sSub>
                      <m:r>
                        <w:rPr>
                          <w:rFonts w:ascii="Cambria Math" w:eastAsiaTheme="minorEastAsia" w:hAnsi="Cambria Math" w:cs="Times New Roman"/>
                          <w:sz w:val="24"/>
                          <w:szCs w:val="24"/>
                          <w:lang w:val="en-US"/>
                        </w:rPr>
                        <m:t>-</m:t>
                      </m:r>
                      <m:d>
                        <m:dPr>
                          <m:begChr m:val="|"/>
                          <m:endChr m:val="|"/>
                          <m:ctrlPr>
                            <w:rPr>
                              <w:rFonts w:ascii="Cambria Math" w:eastAsiaTheme="minorEastAsia" w:hAnsi="Cambria Math" w:cs="Times New Roman"/>
                              <w:i/>
                              <w:iCs/>
                              <w:sz w:val="24"/>
                              <w:szCs w:val="24"/>
                              <w:lang w:val="en-US"/>
                            </w:rPr>
                          </m:ctrlPr>
                        </m:dPr>
                        <m:e>
                          <m:sSub>
                            <m:sSubPr>
                              <m:ctrlPr>
                                <w:rPr>
                                  <w:rFonts w:ascii="Cambria Math" w:eastAsiaTheme="minorEastAsia" w:hAnsi="Cambria Math" w:cs="Times New Roman"/>
                                  <w:i/>
                                  <w:iCs/>
                                  <w:sz w:val="24"/>
                                  <w:szCs w:val="24"/>
                                  <w:lang w:val="en-US"/>
                                </w:rPr>
                              </m:ctrlPr>
                            </m:sSubPr>
                            <m:e>
                              <m:r>
                                <m:rPr>
                                  <m:sty m:val="bi"/>
                                </m:rPr>
                                <w:rPr>
                                  <w:rFonts w:ascii="Cambria Math" w:eastAsiaTheme="minorEastAsia" w:hAnsi="Cambria Math" w:cs="Times New Roman"/>
                                  <w:sz w:val="24"/>
                                  <w:szCs w:val="24"/>
                                  <w:lang w:val="en-US"/>
                                </w:rPr>
                                <m:t>r</m:t>
                              </m:r>
                            </m:e>
                            <m:sub>
                              <m:r>
                                <w:rPr>
                                  <w:rFonts w:ascii="Cambria Math" w:eastAsiaTheme="minorEastAsia" w:hAnsi="Cambria Math" w:cs="Times New Roman"/>
                                  <w:sz w:val="24"/>
                                  <w:szCs w:val="24"/>
                                  <w:lang w:val="en-US"/>
                                </w:rPr>
                                <m:t>i</m:t>
                              </m:r>
                            </m:sub>
                          </m:sSub>
                          <m:d>
                            <m:dPr>
                              <m:ctrlPr>
                                <w:rPr>
                                  <w:rFonts w:ascii="Cambria Math" w:eastAsiaTheme="minorEastAsia" w:hAnsi="Cambria Math" w:cs="Times New Roman"/>
                                  <w:i/>
                                  <w:sz w:val="24"/>
                                  <w:szCs w:val="24"/>
                                  <w:lang w:val="en-US"/>
                                </w:rPr>
                              </m:ctrlPr>
                            </m:dPr>
                            <m:e>
                              <m:sSub>
                                <m:sSubPr>
                                  <m:ctrlPr>
                                    <w:rPr>
                                      <w:rFonts w:ascii="Cambria Math" w:hAnsi="Cambria Math" w:cs="Times New Roman"/>
                                      <w:i/>
                                      <w:iCs/>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μ</m:t>
                                  </m:r>
                                </m:sub>
                              </m:sSub>
                            </m:e>
                          </m:d>
                          <m:r>
                            <w:rPr>
                              <w:rFonts w:ascii="Cambria Math" w:eastAsiaTheme="minorEastAsia" w:hAnsi="Cambria Math" w:cs="Times New Roman"/>
                              <w:sz w:val="24"/>
                              <w:szCs w:val="24"/>
                              <w:lang w:val="en-US"/>
                            </w:rPr>
                            <m:t>-</m:t>
                          </m:r>
                          <m:r>
                            <m:rPr>
                              <m:sty m:val="bi"/>
                            </m:rPr>
                            <w:rPr>
                              <w:rFonts w:ascii="Cambria Math" w:eastAsiaTheme="minorEastAsia" w:hAnsi="Cambria Math" w:cs="Times New Roman"/>
                              <w:sz w:val="24"/>
                              <w:szCs w:val="24"/>
                              <w:lang w:val="en-US"/>
                            </w:rPr>
                            <m:t>R</m:t>
                          </m:r>
                        </m:e>
                      </m:d>
                    </m:e>
                  </m:d>
                </m:e>
              </m:nary>
            </m:e>
          </m:nary>
          <m:r>
            <w:rPr>
              <w:rFonts w:ascii="Cambria Math" w:eastAsiaTheme="minorEastAsia" w:hAnsi="Cambria Math" w:cs="Times New Roman"/>
              <w:sz w:val="24"/>
              <w:szCs w:val="24"/>
              <w:lang w:val="en-US"/>
            </w:rPr>
            <m:t>θ</m:t>
          </m:r>
          <m:d>
            <m:dPr>
              <m:ctrlPr>
                <w:rPr>
                  <w:rFonts w:ascii="Cambria Math" w:eastAsiaTheme="minorEastAsia" w:hAnsi="Cambria Math" w:cs="Times New Roman"/>
                  <w:i/>
                  <w:iCs/>
                  <w:sz w:val="24"/>
                  <w:szCs w:val="24"/>
                  <w:lang w:val="en-US"/>
                </w:rPr>
              </m:ctrlPr>
            </m:dPr>
            <m:e>
              <m:d>
                <m:dPr>
                  <m:begChr m:val="|"/>
                  <m:endChr m:val="|"/>
                  <m:ctrlPr>
                    <w:rPr>
                      <w:rFonts w:ascii="Cambria Math" w:eastAsiaTheme="minorEastAsia" w:hAnsi="Cambria Math" w:cs="Times New Roman"/>
                      <w:i/>
                      <w:iCs/>
                      <w:sz w:val="24"/>
                      <w:szCs w:val="24"/>
                      <w:lang w:val="en-US"/>
                    </w:rPr>
                  </m:ctrlPr>
                </m:dPr>
                <m:e>
                  <m:sSub>
                    <m:sSubPr>
                      <m:ctrlPr>
                        <w:rPr>
                          <w:rFonts w:ascii="Cambria Math" w:eastAsiaTheme="minorEastAsia" w:hAnsi="Cambria Math" w:cs="Times New Roman"/>
                          <w:i/>
                          <w:iCs/>
                          <w:sz w:val="24"/>
                          <w:szCs w:val="24"/>
                          <w:lang w:val="en-US"/>
                        </w:rPr>
                      </m:ctrlPr>
                    </m:sSubPr>
                    <m:e>
                      <m:r>
                        <m:rPr>
                          <m:sty m:val="bi"/>
                        </m:rPr>
                        <w:rPr>
                          <w:rFonts w:ascii="Cambria Math" w:eastAsiaTheme="minorEastAsia" w:hAnsi="Cambria Math" w:cs="Times New Roman"/>
                          <w:sz w:val="24"/>
                          <w:szCs w:val="24"/>
                          <w:lang w:val="en-US"/>
                        </w:rPr>
                        <m:t>r</m:t>
                      </m:r>
                    </m:e>
                    <m:sub>
                      <m:r>
                        <w:rPr>
                          <w:rFonts w:ascii="Cambria Math" w:eastAsiaTheme="minorEastAsia" w:hAnsi="Cambria Math" w:cs="Times New Roman"/>
                          <w:sz w:val="24"/>
                          <w:szCs w:val="24"/>
                          <w:lang w:val="en-US"/>
                        </w:rPr>
                        <m:t>i</m:t>
                      </m:r>
                    </m:sub>
                  </m:sSub>
                  <m:d>
                    <m:dPr>
                      <m:ctrlPr>
                        <w:rPr>
                          <w:rFonts w:ascii="Cambria Math" w:eastAsiaTheme="minorEastAsia" w:hAnsi="Cambria Math" w:cs="Times New Roman"/>
                          <w:i/>
                          <w:sz w:val="24"/>
                          <w:szCs w:val="24"/>
                          <w:lang w:val="en-US"/>
                        </w:rPr>
                      </m:ctrlPr>
                    </m:dPr>
                    <m:e>
                      <m:sSub>
                        <m:sSubPr>
                          <m:ctrlPr>
                            <w:rPr>
                              <w:rFonts w:ascii="Cambria Math" w:hAnsi="Cambria Math" w:cs="Times New Roman"/>
                              <w:i/>
                              <w:iCs/>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μ</m:t>
                          </m:r>
                        </m:sub>
                      </m:sSub>
                    </m:e>
                  </m:d>
                  <m:r>
                    <w:rPr>
                      <w:rFonts w:ascii="Cambria Math" w:eastAsiaTheme="minorEastAsia" w:hAnsi="Cambria Math" w:cs="Times New Roman"/>
                      <w:sz w:val="24"/>
                      <w:szCs w:val="24"/>
                      <w:lang w:val="en-US"/>
                    </w:rPr>
                    <m:t>-</m:t>
                  </m:r>
                  <m:r>
                    <m:rPr>
                      <m:sty m:val="bi"/>
                    </m:rPr>
                    <w:rPr>
                      <w:rFonts w:ascii="Cambria Math" w:eastAsiaTheme="minorEastAsia" w:hAnsi="Cambria Math" w:cs="Times New Roman"/>
                      <w:sz w:val="24"/>
                      <w:szCs w:val="24"/>
                      <w:lang w:val="en-US"/>
                    </w:rPr>
                    <m:t>R</m:t>
                  </m:r>
                </m:e>
              </m:d>
              <m:r>
                <w:rPr>
                  <w:rFonts w:ascii="Cambria Math" w:eastAsiaTheme="minorEastAsia" w:hAnsi="Cambria Math" w:cs="Times New Roman"/>
                  <w:sz w:val="24"/>
                  <w:szCs w:val="24"/>
                  <w:lang w:val="en-US"/>
                </w:rPr>
                <m:t xml:space="preserve"> </m:t>
              </m:r>
              <m:sSub>
                <m:sSubPr>
                  <m:ctrlPr>
                    <w:rPr>
                      <w:rFonts w:ascii="Cambria Math" w:eastAsiaTheme="minorEastAsia" w:hAnsi="Cambria Math" w:cs="Times New Roman"/>
                      <w:i/>
                      <w:iCs/>
                      <w:sz w:val="24"/>
                      <w:szCs w:val="24"/>
                      <w:lang w:val="en-US"/>
                    </w:rPr>
                  </m:ctrlPr>
                </m:sSubPr>
                <m:e>
                  <m:r>
                    <w:rPr>
                      <w:rFonts w:ascii="Cambria Math" w:eastAsiaTheme="minorEastAsia" w:hAnsi="Cambria Math" w:cs="Times New Roman"/>
                      <w:sz w:val="24"/>
                      <w:szCs w:val="24"/>
                      <w:lang w:val="en-US"/>
                    </w:rPr>
                    <m:t>- l</m:t>
                  </m:r>
                </m:e>
                <m:sub>
                  <m:r>
                    <w:rPr>
                      <w:rFonts w:ascii="Cambria Math" w:eastAsiaTheme="minorEastAsia" w:hAnsi="Cambria Math" w:cs="Times New Roman"/>
                      <w:sz w:val="24"/>
                      <w:szCs w:val="24"/>
                      <w:lang w:val="en-US"/>
                    </w:rPr>
                    <m:t>m</m:t>
                  </m:r>
                </m:sub>
              </m:sSub>
            </m:e>
          </m:d>
          <m:r>
            <w:rPr>
              <w:rFonts w:ascii="Cambria Math" w:eastAsiaTheme="minorEastAsia" w:hAnsi="Cambria Math" w:cs="Times New Roman"/>
              <w:sz w:val="24"/>
              <w:szCs w:val="24"/>
              <w:lang w:val="en-US"/>
            </w:rPr>
            <m:t>.</m:t>
          </m:r>
        </m:oMath>
      </m:oMathPara>
    </w:p>
    <w:p w14:paraId="73E2505A" w14:textId="041C7BB1" w:rsidR="007D470C" w:rsidRPr="003B3424" w:rsidRDefault="007D470C" w:rsidP="00B261B7">
      <w:pPr>
        <w:spacing w:after="0" w:line="240" w:lineRule="auto"/>
        <w:rPr>
          <w:lang w:val="en-US"/>
        </w:rPr>
      </w:pPr>
      <w:r>
        <w:rPr>
          <w:rFonts w:ascii="Times New Roman" w:eastAsiaTheme="minorEastAsia" w:hAnsi="Times New Roman" w:cs="Times New Roman"/>
          <w:iCs/>
          <w:sz w:val="24"/>
          <w:szCs w:val="24"/>
          <w:lang w:val="en-US"/>
        </w:rPr>
        <w:t xml:space="preserve">This expression is formally an estimate for the first </w:t>
      </w:r>
      <w:proofErr w:type="spellStart"/>
      <w:r>
        <w:rPr>
          <w:rFonts w:ascii="Times New Roman" w:eastAsiaTheme="minorEastAsia" w:hAnsi="Times New Roman" w:cs="Times New Roman"/>
          <w:iCs/>
          <w:sz w:val="24"/>
          <w:szCs w:val="24"/>
          <w:lang w:val="en-US"/>
        </w:rPr>
        <w:t>Kramers-Moyal</w:t>
      </w:r>
      <w:proofErr w:type="spellEnd"/>
      <w:r>
        <w:rPr>
          <w:rFonts w:ascii="Times New Roman" w:eastAsiaTheme="minorEastAsia" w:hAnsi="Times New Roman" w:cs="Times New Roman"/>
          <w:iCs/>
          <w:sz w:val="24"/>
          <w:szCs w:val="24"/>
          <w:lang w:val="en-US"/>
        </w:rPr>
        <w:t xml:space="preserve"> of the stochastic colloid dynamics. In the main part of the paper, the flow-induced colloid speed </w:t>
      </w:r>
      <m:oMath>
        <m:r>
          <w:rPr>
            <w:rFonts w:ascii="Cambria Math" w:eastAsiaTheme="minorEastAsia" w:hAnsi="Cambria Math" w:cs="Times New Roman"/>
            <w:sz w:val="24"/>
            <w:szCs w:val="24"/>
            <w:lang w:val="en-US"/>
          </w:rPr>
          <m:t>v</m:t>
        </m:r>
        <m:d>
          <m:dPr>
            <m:ctrlPr>
              <w:rPr>
                <w:rFonts w:ascii="Cambria Math" w:eastAsiaTheme="minorEastAsia" w:hAnsi="Cambria Math" w:cs="Times New Roman"/>
                <w:i/>
                <w:iCs/>
                <w:sz w:val="24"/>
                <w:szCs w:val="24"/>
                <w:lang w:val="en-US"/>
              </w:rPr>
            </m:ctrlPr>
          </m:dPr>
          <m:e>
            <m:r>
              <w:rPr>
                <w:rFonts w:ascii="Cambria Math" w:eastAsiaTheme="minorEastAsia" w:hAnsi="Cambria Math" w:cs="Times New Roman"/>
                <w:sz w:val="24"/>
                <w:szCs w:val="24"/>
                <w:lang w:val="en-US"/>
              </w:rPr>
              <m:t>l</m:t>
            </m:r>
          </m:e>
        </m:d>
      </m:oMath>
      <w:r>
        <w:rPr>
          <w:rFonts w:ascii="Times New Roman" w:eastAsiaTheme="minorEastAsia" w:hAnsi="Times New Roman" w:cs="Times New Roman"/>
          <w:iCs/>
          <w:sz w:val="24"/>
          <w:szCs w:val="24"/>
          <w:lang w:val="en-US"/>
        </w:rPr>
        <w:t xml:space="preserve"> is referred to as </w:t>
      </w:r>
      <m:oMath>
        <m:sSub>
          <m:sSubPr>
            <m:ctrlPr>
              <w:rPr>
                <w:rFonts w:ascii="Cambria Math" w:eastAsiaTheme="minorEastAsia" w:hAnsi="Cambria Math" w:cs="Times New Roman"/>
                <w:i/>
                <w:iCs/>
                <w:sz w:val="24"/>
                <w:szCs w:val="24"/>
                <w:lang w:val="en-US"/>
              </w:rPr>
            </m:ctrlPr>
          </m:sSubPr>
          <m:e>
            <m:r>
              <w:rPr>
                <w:rFonts w:ascii="Cambria Math" w:eastAsiaTheme="minorEastAsia" w:hAnsi="Cambria Math" w:cs="Times New Roman"/>
                <w:sz w:val="24"/>
                <w:szCs w:val="24"/>
                <w:lang w:val="en-US"/>
              </w:rPr>
              <m:t>V</m:t>
            </m:r>
          </m:e>
          <m:sub>
            <m:r>
              <m:rPr>
                <m:sty m:val="p"/>
              </m:rPr>
              <w:rPr>
                <w:rFonts w:ascii="Cambria Math" w:eastAsiaTheme="minorEastAsia" w:hAnsi="Cambria Math" w:cs="Times New Roman"/>
                <w:sz w:val="24"/>
                <w:szCs w:val="24"/>
                <w:lang w:val="en-US"/>
              </w:rPr>
              <m:t>average</m:t>
            </m:r>
          </m:sub>
        </m:sSub>
        <m:r>
          <w:rPr>
            <w:rFonts w:ascii="Cambria Math" w:eastAsiaTheme="minorEastAsia" w:hAnsi="Cambria Math" w:cs="Times New Roman"/>
            <w:sz w:val="24"/>
            <w:szCs w:val="24"/>
            <w:lang w:val="en-US"/>
          </w:rPr>
          <m:t>≈v</m:t>
        </m:r>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10-20μ</m:t>
            </m:r>
            <m:r>
              <m:rPr>
                <m:sty m:val="p"/>
              </m:rPr>
              <w:rPr>
                <w:rFonts w:ascii="Cambria Math" w:eastAsiaTheme="minorEastAsia" w:hAnsi="Cambria Math" w:cs="Times New Roman"/>
                <w:sz w:val="24"/>
                <w:szCs w:val="24"/>
                <w:lang w:val="en-US"/>
              </w:rPr>
              <m:t>m, 30s</m:t>
            </m:r>
          </m:e>
        </m:d>
      </m:oMath>
      <w:r>
        <w:rPr>
          <w:rFonts w:ascii="Times New Roman" w:eastAsiaTheme="minorEastAsia" w:hAnsi="Times New Roman" w:cs="Times New Roman"/>
          <w:iCs/>
          <w:sz w:val="24"/>
          <w:szCs w:val="24"/>
          <w:lang w:val="en-US"/>
        </w:rPr>
        <w:t>; specifically, we focused on the mean colloid speed close to the hotspot (</w:t>
      </w:r>
      <m:oMath>
        <m:r>
          <w:rPr>
            <w:rFonts w:ascii="Cambria Math" w:eastAsiaTheme="minorEastAsia" w:hAnsi="Cambria Math" w:cs="Times New Roman"/>
            <w:sz w:val="24"/>
            <w:szCs w:val="24"/>
            <w:lang w:val="en-US"/>
          </w:rPr>
          <m:t xml:space="preserve"> distance from the laser center l≈0-30μ</m:t>
        </m:r>
        <m:r>
          <m:rPr>
            <m:sty m:val="p"/>
          </m:rPr>
          <w:rPr>
            <w:rFonts w:ascii="Cambria Math" w:eastAsiaTheme="minorEastAsia" w:hAnsi="Cambria Math" w:cs="Times New Roman"/>
            <w:sz w:val="24"/>
            <w:szCs w:val="24"/>
            <w:lang w:val="en-US"/>
          </w:rPr>
          <m:t>m</m:t>
        </m:r>
      </m:oMath>
      <w:r>
        <w:rPr>
          <w:rFonts w:ascii="Times New Roman" w:eastAsiaTheme="minorEastAsia" w:hAnsi="Times New Roman" w:cs="Times New Roman"/>
          <w:iCs/>
          <w:sz w:val="24"/>
          <w:szCs w:val="24"/>
          <w:lang w:val="en-US"/>
        </w:rPr>
        <w:t xml:space="preserve">) </w:t>
      </w:r>
      <w:r w:rsidRPr="00FC55DD">
        <w:rPr>
          <w:rFonts w:ascii="Times New Roman" w:eastAsiaTheme="minorEastAsia" w:hAnsi="Times New Roman" w:cs="Times New Roman"/>
          <w:iCs/>
          <w:sz w:val="24"/>
          <w:szCs w:val="24"/>
          <w:lang w:val="en-US"/>
        </w:rPr>
        <w:t>for a short time after turning on the laser</w:t>
      </w:r>
      <w:r>
        <w:rPr>
          <w:rFonts w:ascii="Times New Roman" w:eastAsiaTheme="minorEastAsia" w:hAnsi="Times New Roman" w:cs="Times New Roman"/>
          <w:iCs/>
          <w:sz w:val="24"/>
          <w:szCs w:val="24"/>
          <w:lang w:val="en-US"/>
        </w:rPr>
        <w:t xml:space="preserve">. In the </w:t>
      </w:r>
      <w:r w:rsidRPr="007D470C">
        <w:rPr>
          <w:rFonts w:ascii="Times New Roman" w:eastAsiaTheme="minorEastAsia" w:hAnsi="Times New Roman" w:cs="Times New Roman"/>
          <w:b/>
          <w:iCs/>
          <w:sz w:val="24"/>
          <w:szCs w:val="24"/>
          <w:lang w:val="en-US"/>
        </w:rPr>
        <w:t>Figure S</w:t>
      </w:r>
      <w:r>
        <w:rPr>
          <w:rFonts w:ascii="Times New Roman" w:eastAsiaTheme="minorEastAsia" w:hAnsi="Times New Roman" w:cs="Times New Roman"/>
          <w:b/>
          <w:iCs/>
          <w:sz w:val="24"/>
          <w:szCs w:val="24"/>
          <w:lang w:val="en-US"/>
        </w:rPr>
        <w:t>3</w:t>
      </w:r>
      <w:r>
        <w:rPr>
          <w:rFonts w:ascii="Times New Roman" w:eastAsiaTheme="minorEastAsia" w:hAnsi="Times New Roman" w:cs="Times New Roman"/>
          <w:iCs/>
          <w:sz w:val="24"/>
          <w:szCs w:val="24"/>
          <w:lang w:val="en-US"/>
        </w:rPr>
        <w:t xml:space="preserve"> one may see that average velocity close to the laser spot decreases and reaches zero </w:t>
      </w:r>
      <w:r>
        <w:rPr>
          <w:rFonts w:ascii="Times New Roman" w:eastAsiaTheme="minorEastAsia" w:hAnsi="Times New Roman" w:cs="Times New Roman"/>
          <w:iCs/>
          <w:sz w:val="24"/>
          <w:szCs w:val="24"/>
          <w:lang w:val="en-GB"/>
        </w:rPr>
        <w:t>after several minutes of the irradiation by UV-laser, it</w:t>
      </w:r>
      <w:r>
        <w:rPr>
          <w:rFonts w:ascii="Times New Roman" w:eastAsiaTheme="minorEastAsia" w:hAnsi="Times New Roman" w:cs="Times New Roman"/>
          <w:iCs/>
          <w:sz w:val="24"/>
          <w:szCs w:val="24"/>
          <w:lang w:val="en-US"/>
        </w:rPr>
        <w:t xml:space="preserve">’s connected with collecting the particles in the center, at that moment they cannot move further due to </w:t>
      </w:r>
      <w:r w:rsidRPr="00290E35">
        <w:rPr>
          <w:rFonts w:ascii="Times New Roman" w:eastAsiaTheme="minorEastAsia" w:hAnsi="Times New Roman" w:cs="Times New Roman"/>
          <w:iCs/>
          <w:sz w:val="24"/>
          <w:szCs w:val="24"/>
          <w:lang w:val="en-US"/>
        </w:rPr>
        <w:t>steric restrictions</w:t>
      </w:r>
      <w:r>
        <w:rPr>
          <w:rFonts w:ascii="Times New Roman" w:eastAsiaTheme="minorEastAsia" w:hAnsi="Times New Roman" w:cs="Times New Roman"/>
          <w:iCs/>
          <w:sz w:val="24"/>
          <w:szCs w:val="24"/>
          <w:lang w:val="en-US"/>
        </w:rPr>
        <w:t>.</w:t>
      </w:r>
    </w:p>
    <w:p w14:paraId="4C318E2C" w14:textId="77777777" w:rsidR="007D470C" w:rsidRDefault="007D470C" w:rsidP="007D470C">
      <w:pPr>
        <w:spacing w:line="240" w:lineRule="auto"/>
        <w:jc w:val="center"/>
      </w:pPr>
      <w:r>
        <w:rPr>
          <w:noProof/>
        </w:rPr>
        <w:lastRenderedPageBreak/>
        <w:drawing>
          <wp:inline distT="0" distB="0" distL="0" distR="0" wp14:anchorId="2ADBFF8A" wp14:editId="54E72DBE">
            <wp:extent cx="5118713" cy="4000500"/>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127233" cy="4007159"/>
                    </a:xfrm>
                    <a:prstGeom prst="rect">
                      <a:avLst/>
                    </a:prstGeom>
                  </pic:spPr>
                </pic:pic>
              </a:graphicData>
            </a:graphic>
          </wp:inline>
        </w:drawing>
      </w:r>
    </w:p>
    <w:p w14:paraId="24280308" w14:textId="0765FAAD" w:rsidR="007D470C" w:rsidRDefault="007D470C" w:rsidP="007D470C">
      <w:pPr>
        <w:spacing w:line="24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b/>
          <w:bCs/>
          <w:sz w:val="24"/>
          <w:szCs w:val="24"/>
          <w:lang w:val="en-US"/>
        </w:rPr>
        <w:t>Figure S</w:t>
      </w:r>
      <w:r w:rsidR="00222B36">
        <w:rPr>
          <w:rFonts w:ascii="Times New Roman" w:eastAsiaTheme="minorEastAsia" w:hAnsi="Times New Roman" w:cs="Times New Roman"/>
          <w:b/>
          <w:bCs/>
          <w:sz w:val="24"/>
          <w:szCs w:val="24"/>
          <w:lang w:val="en-GB"/>
        </w:rPr>
        <w:t>4</w:t>
      </w:r>
      <w:r>
        <w:rPr>
          <w:rFonts w:ascii="Times New Roman" w:eastAsiaTheme="minorEastAsia" w:hAnsi="Times New Roman" w:cs="Times New Roman"/>
          <w:sz w:val="24"/>
          <w:szCs w:val="24"/>
          <w:lang w:val="en-US"/>
        </w:rPr>
        <w:t xml:space="preserve">. </w:t>
      </w:r>
      <w:r>
        <w:rPr>
          <w:rFonts w:ascii="Times New Roman" w:hAnsi="Times New Roman" w:cs="Times New Roman"/>
          <w:sz w:val="24"/>
          <w:szCs w:val="24"/>
          <w:lang w:val="en-US"/>
        </w:rPr>
        <w:t xml:space="preserve">The distribution of velocities of silica particles (dimeter of particles is 5µm) as a function of the distance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to the laser spot </w:t>
      </w:r>
      <w:r>
        <w:rPr>
          <w:rFonts w:ascii="Times New Roman" w:eastAsiaTheme="minorEastAsia" w:hAnsi="Times New Roman" w:cs="Times New Roman"/>
          <w:sz w:val="24"/>
          <w:szCs w:val="24"/>
          <w:lang w:val="en-US"/>
        </w:rPr>
        <w:t>(</w:t>
      </w:r>
      <w:r>
        <w:rPr>
          <w:rFonts w:ascii="Times New Roman" w:eastAsiaTheme="minorEastAsia" w:hAnsi="Times New Roman" w:cs="Times New Roman"/>
          <w:i/>
          <w:iCs/>
          <w:sz w:val="24"/>
          <w:szCs w:val="24"/>
          <w:lang w:val="en-US"/>
        </w:rPr>
        <w:t>λ</w:t>
      </w:r>
      <w:r>
        <w:rPr>
          <w:rFonts w:ascii="Times New Roman" w:eastAsiaTheme="minorEastAsia" w:hAnsi="Times New Roman" w:cs="Times New Roman"/>
          <w:sz w:val="24"/>
          <w:szCs w:val="24"/>
          <w:lang w:val="en-US"/>
        </w:rPr>
        <w:t xml:space="preserve"> = 375 nm, </w:t>
      </w:r>
      <w:r>
        <w:rPr>
          <w:rFonts w:ascii="Times New Roman" w:eastAsiaTheme="minorEastAsia" w:hAnsi="Times New Roman" w:cs="Times New Roman"/>
          <w:i/>
          <w:iCs/>
          <w:sz w:val="24"/>
          <w:szCs w:val="24"/>
          <w:lang w:val="en-US"/>
        </w:rPr>
        <w:t>P</w:t>
      </w:r>
      <w:r>
        <w:rPr>
          <w:rFonts w:ascii="Times New Roman" w:eastAsiaTheme="minorEastAsia" w:hAnsi="Times New Roman" w:cs="Times New Roman"/>
          <w:sz w:val="24"/>
          <w:szCs w:val="24"/>
          <w:lang w:val="en-US"/>
        </w:rPr>
        <w:t xml:space="preserve"> = </w:t>
      </w:r>
      <w:r w:rsidR="001644C5">
        <w:rPr>
          <w:rFonts w:ascii="Times New Roman" w:eastAsiaTheme="minorEastAsia" w:hAnsi="Times New Roman" w:cs="Times New Roman"/>
          <w:sz w:val="24"/>
          <w:szCs w:val="24"/>
          <w:lang w:val="en-US"/>
        </w:rPr>
        <w:t>0.7</w:t>
      </w:r>
      <w:r>
        <w:rPr>
          <w:rFonts w:ascii="Times New Roman" w:eastAsiaTheme="minorEastAsia" w:hAnsi="Times New Roman" w:cs="Times New Roman"/>
          <w:sz w:val="24"/>
          <w:szCs w:val="24"/>
          <w:lang w:val="en-US"/>
        </w:rPr>
        <w:t xml:space="preserve"> </w:t>
      </w:r>
      <w:r w:rsidRPr="001644C5">
        <w:rPr>
          <w:rFonts w:ascii="Times New Roman" w:hAnsi="Times New Roman" w:cs="Times New Roman"/>
          <w:sz w:val="24"/>
          <w:szCs w:val="24"/>
          <w:lang w:val="en-US"/>
        </w:rPr>
        <w:t>µW</w:t>
      </w:r>
      <w:r>
        <w:rPr>
          <w:rFonts w:ascii="Times New Roman" w:eastAsiaTheme="minorEastAsia" w:hAnsi="Times New Roman" w:cs="Times New Roman"/>
          <w:sz w:val="24"/>
          <w:szCs w:val="24"/>
          <w:lang w:val="en-US"/>
        </w:rPr>
        <w:t xml:space="preserve">) at different time after laser on,  azo-surfactant c = 75 µM. </w:t>
      </w:r>
    </w:p>
    <w:p w14:paraId="77B123A3" w14:textId="2E09039A" w:rsidR="007D470C" w:rsidRDefault="007D470C" w:rsidP="007D470C">
      <w:pPr>
        <w:rPr>
          <w:lang w:val="en-US"/>
        </w:rPr>
      </w:pPr>
      <w:r>
        <w:rPr>
          <w:rFonts w:ascii="Times New Roman" w:eastAsiaTheme="minorEastAsia" w:hAnsi="Times New Roman" w:cs="Times New Roman"/>
          <w:sz w:val="24"/>
          <w:szCs w:val="24"/>
          <w:lang w:val="en-US"/>
        </w:rPr>
        <w:br w:type="page"/>
      </w:r>
    </w:p>
    <w:p w14:paraId="4CC03936" w14:textId="16AA311D" w:rsidR="00EE1B79" w:rsidRPr="00EE1B79" w:rsidRDefault="00EE1B79" w:rsidP="00210BF3">
      <w:pPr>
        <w:rPr>
          <w:rFonts w:ascii="Times New Roman" w:hAnsi="Times New Roman" w:cs="Times New Roman"/>
          <w:i/>
          <w:sz w:val="24"/>
          <w:szCs w:val="24"/>
          <w:highlight w:val="yellow"/>
          <w:lang w:val="en-US"/>
        </w:rPr>
      </w:pPr>
      <w:r>
        <w:rPr>
          <w:rFonts w:ascii="Times New Roman" w:hAnsi="Times New Roman" w:cs="Times New Roman"/>
          <w:b/>
          <w:sz w:val="24"/>
          <w:szCs w:val="24"/>
          <w:lang w:val="en-US"/>
        </w:rPr>
        <w:lastRenderedPageBreak/>
        <w:t xml:space="preserve">Section </w:t>
      </w:r>
      <w:r w:rsidR="00222B36">
        <w:rPr>
          <w:rFonts w:ascii="Times New Roman" w:hAnsi="Times New Roman" w:cs="Times New Roman"/>
          <w:b/>
          <w:sz w:val="24"/>
          <w:szCs w:val="24"/>
          <w:lang w:val="en-US"/>
        </w:rPr>
        <w:t>4</w:t>
      </w:r>
      <w:r>
        <w:rPr>
          <w:rFonts w:ascii="Times New Roman" w:hAnsi="Times New Roman" w:cs="Times New Roman"/>
          <w:b/>
          <w:sz w:val="24"/>
          <w:szCs w:val="24"/>
          <w:lang w:val="en-US"/>
        </w:rPr>
        <w:t>. Temperature effect</w:t>
      </w:r>
      <w:r w:rsidR="00B87DE8">
        <w:rPr>
          <w:rFonts w:ascii="Times New Roman" w:hAnsi="Times New Roman" w:cs="Times New Roman"/>
          <w:b/>
          <w:sz w:val="24"/>
          <w:szCs w:val="24"/>
          <w:lang w:val="en-US"/>
        </w:rPr>
        <w:t>s</w:t>
      </w:r>
      <w:r w:rsidR="00336220">
        <w:rPr>
          <w:rFonts w:ascii="Times New Roman" w:hAnsi="Times New Roman" w:cs="Times New Roman"/>
          <w:b/>
          <w:sz w:val="24"/>
          <w:szCs w:val="24"/>
          <w:lang w:val="en-US"/>
        </w:rPr>
        <w:t xml:space="preserve"> on LDDO flow</w:t>
      </w:r>
    </w:p>
    <w:p w14:paraId="668ED974" w14:textId="77777777" w:rsidR="00EE1B79" w:rsidRDefault="00EE1B79" w:rsidP="00EE1B79">
      <w:pPr>
        <w:tabs>
          <w:tab w:val="left" w:pos="3675"/>
        </w:tabs>
        <w:rPr>
          <w:lang w:val="en-US"/>
        </w:rPr>
      </w:pPr>
      <w:r>
        <w:rPr>
          <w:lang w:val="en-US"/>
        </w:rPr>
        <w:tab/>
      </w:r>
    </w:p>
    <w:p w14:paraId="113933C0" w14:textId="77777777" w:rsidR="00EE1B79" w:rsidRDefault="00EE1B79" w:rsidP="00EE1B79">
      <w:pPr>
        <w:jc w:val="center"/>
        <w:rPr>
          <w:rFonts w:ascii="Times New Roman" w:hAnsi="Times New Roman" w:cs="Times New Roman"/>
          <w:i/>
          <w:sz w:val="24"/>
          <w:szCs w:val="24"/>
          <w:lang w:val="en-US"/>
        </w:rPr>
      </w:pPr>
      <w:r>
        <w:rPr>
          <w:noProof/>
        </w:rPr>
        <w:drawing>
          <wp:inline distT="0" distB="0" distL="0" distR="0" wp14:anchorId="6F111E37" wp14:editId="7EC10695">
            <wp:extent cx="3962548" cy="3196552"/>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991132" cy="3219610"/>
                    </a:xfrm>
                    <a:prstGeom prst="rect">
                      <a:avLst/>
                    </a:prstGeom>
                  </pic:spPr>
                </pic:pic>
              </a:graphicData>
            </a:graphic>
          </wp:inline>
        </w:drawing>
      </w:r>
    </w:p>
    <w:p w14:paraId="5A8302D9" w14:textId="59E24121" w:rsidR="00EE1B79" w:rsidRPr="000D79D5" w:rsidRDefault="00EE1B79" w:rsidP="00EE1B79">
      <w:pPr>
        <w:spacing w:line="240" w:lineRule="auto"/>
        <w:jc w:val="both"/>
        <w:rPr>
          <w:rFonts w:ascii="Times New Roman" w:hAnsi="Times New Roman" w:cs="Times New Roman"/>
          <w:i/>
          <w:sz w:val="24"/>
          <w:szCs w:val="24"/>
          <w:lang w:val="en-US"/>
        </w:rPr>
      </w:pPr>
      <w:r>
        <w:rPr>
          <w:rFonts w:ascii="Times New Roman" w:eastAsiaTheme="minorEastAsia" w:hAnsi="Times New Roman" w:cs="Times New Roman"/>
          <w:b/>
          <w:bCs/>
          <w:sz w:val="24"/>
          <w:szCs w:val="24"/>
          <w:lang w:val="en-US"/>
        </w:rPr>
        <w:t xml:space="preserve">Figure </w:t>
      </w:r>
      <w:r w:rsidR="00D2191B">
        <w:rPr>
          <w:rFonts w:ascii="Times New Roman" w:eastAsiaTheme="minorEastAsia" w:hAnsi="Times New Roman" w:cs="Times New Roman"/>
          <w:b/>
          <w:bCs/>
          <w:sz w:val="24"/>
          <w:szCs w:val="24"/>
          <w:lang w:val="en-US"/>
        </w:rPr>
        <w:t>S</w:t>
      </w:r>
      <w:r w:rsidR="00222B36">
        <w:rPr>
          <w:rFonts w:ascii="Times New Roman" w:eastAsiaTheme="minorEastAsia" w:hAnsi="Times New Roman" w:cs="Times New Roman"/>
          <w:b/>
          <w:bCs/>
          <w:sz w:val="24"/>
          <w:szCs w:val="24"/>
          <w:lang w:val="en-US"/>
        </w:rPr>
        <w:t>5</w:t>
      </w:r>
      <w:r>
        <w:rPr>
          <w:rFonts w:ascii="Times New Roman" w:eastAsiaTheme="minorEastAsia" w:hAnsi="Times New Roman" w:cs="Times New Roman"/>
          <w:sz w:val="24"/>
          <w:szCs w:val="24"/>
          <w:lang w:val="en-US"/>
        </w:rPr>
        <w:t xml:space="preserve">. </w:t>
      </w:r>
      <w:r w:rsidRPr="00974CD8">
        <w:rPr>
          <w:rFonts w:ascii="Times New Roman" w:hAnsi="Times New Roman" w:cs="Times New Roman"/>
          <w:sz w:val="24"/>
          <w:szCs w:val="24"/>
          <w:lang w:val="en-US"/>
        </w:rPr>
        <w:t xml:space="preserve">The average velocity of tracers as a function of surfactant </w:t>
      </w:r>
      <w:r>
        <w:rPr>
          <w:rFonts w:ascii="Times New Roman" w:hAnsi="Times New Roman" w:cs="Times New Roman"/>
          <w:sz w:val="24"/>
          <w:szCs w:val="24"/>
          <w:lang w:val="en-US"/>
        </w:rPr>
        <w:t>concentration in the case of the irradiation of dark state solution with UV-laser (</w:t>
      </w:r>
      <w:r>
        <w:rPr>
          <w:rFonts w:ascii="Times New Roman" w:eastAsiaTheme="minorEastAsia" w:hAnsi="Times New Roman" w:cs="Times New Roman"/>
          <w:i/>
          <w:iCs/>
          <w:sz w:val="24"/>
          <w:szCs w:val="24"/>
          <w:lang w:val="en-US"/>
        </w:rPr>
        <w:t>λ</w:t>
      </w:r>
      <w:r>
        <w:rPr>
          <w:rFonts w:ascii="Times New Roman" w:eastAsiaTheme="minorEastAsia" w:hAnsi="Times New Roman" w:cs="Times New Roman"/>
          <w:sz w:val="24"/>
          <w:szCs w:val="24"/>
          <w:lang w:val="en-US"/>
        </w:rPr>
        <w:t xml:space="preserve"> = 375 nm, </w:t>
      </w:r>
      <w:r>
        <w:rPr>
          <w:rFonts w:ascii="Times New Roman" w:eastAsiaTheme="minorEastAsia" w:hAnsi="Times New Roman" w:cs="Times New Roman"/>
          <w:i/>
          <w:iCs/>
          <w:sz w:val="24"/>
          <w:szCs w:val="24"/>
          <w:lang w:val="en-US"/>
        </w:rPr>
        <w:t>P</w:t>
      </w:r>
      <w:r>
        <w:rPr>
          <w:rFonts w:ascii="Times New Roman" w:eastAsiaTheme="minorEastAsia" w:hAnsi="Times New Roman" w:cs="Times New Roman"/>
          <w:sz w:val="24"/>
          <w:szCs w:val="24"/>
          <w:lang w:val="en-US"/>
        </w:rPr>
        <w:t xml:space="preserve"> = 0.7 </w:t>
      </w:r>
      <w:r>
        <w:rPr>
          <w:rFonts w:ascii="Times New Roman" w:hAnsi="Times New Roman" w:cs="Times New Roman"/>
          <w:sz w:val="24"/>
          <w:szCs w:val="24"/>
          <w:lang w:val="en-US"/>
        </w:rPr>
        <w:t xml:space="preserve">µW) which leads to collection of particles. </w:t>
      </w:r>
    </w:p>
    <w:p w14:paraId="7B9D8F49" w14:textId="77777777" w:rsidR="00EE1B79" w:rsidRDefault="00EE1B79" w:rsidP="00210BF3">
      <w:pPr>
        <w:rPr>
          <w:rFonts w:ascii="Times New Roman" w:hAnsi="Times New Roman" w:cs="Times New Roman"/>
          <w:b/>
          <w:sz w:val="24"/>
          <w:szCs w:val="24"/>
          <w:lang w:val="en-US"/>
        </w:rPr>
      </w:pPr>
    </w:p>
    <w:p w14:paraId="5F1914D6" w14:textId="77777777" w:rsidR="00EE1B79" w:rsidRDefault="00EE1B79" w:rsidP="00EE1B79">
      <w:pPr>
        <w:jc w:val="center"/>
        <w:rPr>
          <w:highlight w:val="yellow"/>
          <w:lang w:val="en-US"/>
        </w:rPr>
      </w:pPr>
      <w:r>
        <w:rPr>
          <w:noProof/>
        </w:rPr>
        <w:drawing>
          <wp:inline distT="0" distB="0" distL="0" distR="0" wp14:anchorId="3FC29930" wp14:editId="277BAC31">
            <wp:extent cx="4359349" cy="3074773"/>
            <wp:effectExtent l="0" t="0" r="317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382162" cy="3090864"/>
                    </a:xfrm>
                    <a:prstGeom prst="rect">
                      <a:avLst/>
                    </a:prstGeom>
                  </pic:spPr>
                </pic:pic>
              </a:graphicData>
            </a:graphic>
          </wp:inline>
        </w:drawing>
      </w:r>
    </w:p>
    <w:p w14:paraId="60412F5B" w14:textId="2F7BA94B" w:rsidR="00EE1B79" w:rsidRDefault="00EE1B79" w:rsidP="00EE1B79">
      <w:pPr>
        <w:pStyle w:val="Beschriftung"/>
        <w:jc w:val="both"/>
        <w:rPr>
          <w:sz w:val="24"/>
          <w:szCs w:val="24"/>
        </w:rPr>
      </w:pPr>
      <w:r w:rsidRPr="00450430">
        <w:rPr>
          <w:b/>
          <w:sz w:val="24"/>
          <w:szCs w:val="24"/>
        </w:rPr>
        <w:t>Figure S</w:t>
      </w:r>
      <w:r w:rsidR="00222B36">
        <w:rPr>
          <w:b/>
          <w:sz w:val="24"/>
          <w:szCs w:val="24"/>
        </w:rPr>
        <w:t>6</w:t>
      </w:r>
      <w:r w:rsidRPr="00450430">
        <w:rPr>
          <w:b/>
          <w:sz w:val="24"/>
          <w:szCs w:val="24"/>
        </w:rPr>
        <w:t>.</w:t>
      </w:r>
      <w:r>
        <w:rPr>
          <w:b/>
          <w:sz w:val="24"/>
          <w:szCs w:val="24"/>
        </w:rPr>
        <w:t xml:space="preserve"> </w:t>
      </w:r>
      <w:r w:rsidRPr="00450430">
        <w:rPr>
          <w:sz w:val="24"/>
          <w:szCs w:val="24"/>
        </w:rPr>
        <w:t xml:space="preserve">Changing of UV-Vis spectra </w:t>
      </w:r>
      <w:r>
        <w:rPr>
          <w:sz w:val="24"/>
          <w:szCs w:val="24"/>
        </w:rPr>
        <w:t xml:space="preserve">during temperature increase. Insert depicts a shift of the peak center to the longer wavelength. </w:t>
      </w:r>
      <w:r w:rsidRPr="00580C54">
        <w:rPr>
          <w:sz w:val="24"/>
          <w:szCs w:val="24"/>
        </w:rPr>
        <w:t>Dashed lines indicate the maximum of adsorption.</w:t>
      </w:r>
    </w:p>
    <w:p w14:paraId="3D5C71AF" w14:textId="77777777" w:rsidR="00B87DE8" w:rsidRDefault="00B87DE8" w:rsidP="00B87DE8">
      <w:pPr>
        <w:jc w:val="both"/>
        <w:rPr>
          <w:rFonts w:ascii="Times New Roman" w:hAnsi="Times New Roman" w:cs="Times New Roman"/>
          <w:sz w:val="24"/>
          <w:szCs w:val="24"/>
          <w:lang w:val="en-US"/>
        </w:rPr>
      </w:pPr>
      <w:r>
        <w:rPr>
          <w:noProof/>
        </w:rPr>
        <w:lastRenderedPageBreak/>
        <w:drawing>
          <wp:inline distT="0" distB="0" distL="0" distR="0" wp14:anchorId="00D4B7AD" wp14:editId="7B97170D">
            <wp:extent cx="6124454" cy="196778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r="1894" b="10182"/>
                    <a:stretch/>
                  </pic:blipFill>
                  <pic:spPr bwMode="auto">
                    <a:xfrm>
                      <a:off x="0" y="0"/>
                      <a:ext cx="6138258" cy="1972224"/>
                    </a:xfrm>
                    <a:prstGeom prst="rect">
                      <a:avLst/>
                    </a:prstGeom>
                    <a:ln>
                      <a:noFill/>
                    </a:ln>
                    <a:extLst>
                      <a:ext uri="{53640926-AAD7-44D8-BBD7-CCE9431645EC}">
                        <a14:shadowObscured xmlns:a14="http://schemas.microsoft.com/office/drawing/2010/main"/>
                      </a:ext>
                    </a:extLst>
                  </pic:spPr>
                </pic:pic>
              </a:graphicData>
            </a:graphic>
          </wp:inline>
        </w:drawing>
      </w:r>
    </w:p>
    <w:p w14:paraId="1E821E64" w14:textId="2FEC371D" w:rsidR="00B87DE8" w:rsidRDefault="00B87DE8" w:rsidP="00B87DE8">
      <w:pPr>
        <w:jc w:val="both"/>
        <w:rPr>
          <w:rFonts w:ascii="Times New Roman" w:hAnsi="Times New Roman" w:cs="Times New Roman"/>
          <w:sz w:val="24"/>
          <w:szCs w:val="24"/>
          <w:lang w:val="en-US"/>
        </w:rPr>
      </w:pPr>
      <w:r w:rsidRPr="008F2E65">
        <w:rPr>
          <w:rFonts w:ascii="Times New Roman" w:hAnsi="Times New Roman" w:cs="Times New Roman"/>
          <w:b/>
          <w:sz w:val="24"/>
          <w:szCs w:val="24"/>
          <w:lang w:val="en-US"/>
        </w:rPr>
        <w:t>Figure S</w:t>
      </w:r>
      <w:r w:rsidR="00222B36">
        <w:rPr>
          <w:rFonts w:ascii="Times New Roman" w:hAnsi="Times New Roman" w:cs="Times New Roman"/>
          <w:b/>
          <w:sz w:val="24"/>
          <w:szCs w:val="24"/>
          <w:lang w:val="en-US"/>
        </w:rPr>
        <w:t>7</w:t>
      </w:r>
      <w:r w:rsidRPr="00547CCB">
        <w:rPr>
          <w:rFonts w:ascii="Times New Roman" w:hAnsi="Times New Roman" w:cs="Times New Roman"/>
          <w:sz w:val="24"/>
          <w:szCs w:val="24"/>
          <w:lang w:val="en-US"/>
        </w:rPr>
        <w:t>.</w:t>
      </w:r>
      <w:r w:rsidRPr="008F2E65">
        <w:rPr>
          <w:rFonts w:ascii="Times New Roman" w:hAnsi="Times New Roman" w:cs="Times New Roman"/>
          <w:b/>
          <w:sz w:val="24"/>
          <w:szCs w:val="24"/>
          <w:lang w:val="en-US"/>
        </w:rPr>
        <w:t xml:space="preserve"> </w:t>
      </w:r>
      <w:r w:rsidRPr="00974CD8">
        <w:rPr>
          <w:rFonts w:ascii="Times New Roman" w:hAnsi="Times New Roman" w:cs="Times New Roman"/>
          <w:sz w:val="24"/>
          <w:szCs w:val="24"/>
          <w:lang w:val="en-US"/>
        </w:rPr>
        <w:t>Optical micrograph</w:t>
      </w:r>
      <w:r>
        <w:rPr>
          <w:rFonts w:ascii="Times New Roman" w:hAnsi="Times New Roman" w:cs="Times New Roman"/>
          <w:sz w:val="24"/>
          <w:szCs w:val="24"/>
          <w:lang w:val="en-US"/>
        </w:rPr>
        <w:t>s (bright field microscopy) with optimized contrast</w:t>
      </w:r>
      <w:r w:rsidRPr="00974CD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showing the </w:t>
      </w:r>
      <w:r w:rsidRPr="00021B57">
        <w:rPr>
          <w:rFonts w:ascii="Times New Roman" w:eastAsia="Malgun Gothic" w:hAnsi="Times New Roman" w:cs="Times New Roman"/>
          <w:iCs/>
          <w:sz w:val="24"/>
          <w:szCs w:val="24"/>
          <w:lang w:val="en-GB" w:eastAsia="de-DE"/>
        </w:rPr>
        <w:t>transition of big elongated aggregates</w:t>
      </w:r>
      <w:r>
        <w:rPr>
          <w:rFonts w:ascii="Times New Roman" w:eastAsia="Malgun Gothic" w:hAnsi="Times New Roman" w:cs="Times New Roman"/>
          <w:iCs/>
          <w:sz w:val="24"/>
          <w:szCs w:val="24"/>
          <w:lang w:val="en-GB" w:eastAsia="de-DE"/>
        </w:rPr>
        <w:t xml:space="preserve"> (a-b)</w:t>
      </w:r>
      <w:r w:rsidRPr="00021B57">
        <w:rPr>
          <w:rFonts w:ascii="Times New Roman" w:eastAsia="Malgun Gothic" w:hAnsi="Times New Roman" w:cs="Times New Roman"/>
          <w:iCs/>
          <w:sz w:val="24"/>
          <w:szCs w:val="24"/>
          <w:lang w:val="en-GB" w:eastAsia="de-DE"/>
        </w:rPr>
        <w:t xml:space="preserve"> into smaller spherical objects</w:t>
      </w:r>
      <w:r>
        <w:rPr>
          <w:rFonts w:ascii="Times New Roman" w:eastAsia="Malgun Gothic" w:hAnsi="Times New Roman" w:cs="Times New Roman"/>
          <w:iCs/>
          <w:sz w:val="24"/>
          <w:szCs w:val="24"/>
          <w:lang w:val="en-GB" w:eastAsia="de-DE"/>
        </w:rPr>
        <w:t>(c)</w:t>
      </w:r>
      <w:r w:rsidRPr="00021B57">
        <w:rPr>
          <w:rFonts w:ascii="Times New Roman" w:eastAsia="Malgun Gothic" w:hAnsi="Times New Roman" w:cs="Times New Roman"/>
          <w:iCs/>
          <w:sz w:val="24"/>
          <w:szCs w:val="24"/>
          <w:lang w:val="en-GB" w:eastAsia="de-DE"/>
        </w:rPr>
        <w:t xml:space="preserve"> </w:t>
      </w:r>
      <w:r>
        <w:rPr>
          <w:rFonts w:ascii="Times New Roman" w:eastAsia="Malgun Gothic" w:hAnsi="Times New Roman" w:cs="Times New Roman"/>
          <w:iCs/>
          <w:sz w:val="24"/>
          <w:szCs w:val="24"/>
          <w:lang w:val="en-GB" w:eastAsia="de-DE"/>
        </w:rPr>
        <w:t>under</w:t>
      </w:r>
      <w:r w:rsidRPr="00021B57">
        <w:rPr>
          <w:rFonts w:ascii="Times New Roman" w:eastAsia="Malgun Gothic" w:hAnsi="Times New Roman" w:cs="Times New Roman"/>
          <w:iCs/>
          <w:sz w:val="24"/>
          <w:szCs w:val="24"/>
          <w:lang w:val="en-GB" w:eastAsia="de-DE"/>
        </w:rPr>
        <w:t xml:space="preserve"> heating</w:t>
      </w:r>
      <w:r>
        <w:rPr>
          <w:rFonts w:ascii="Times New Roman" w:eastAsia="Malgun Gothic" w:hAnsi="Times New Roman" w:cs="Times New Roman"/>
          <w:iCs/>
          <w:sz w:val="24"/>
          <w:szCs w:val="24"/>
          <w:lang w:val="en-GB" w:eastAsia="de-DE"/>
        </w:rPr>
        <w:t xml:space="preserve">. The surfactant concentration is c = 300 </w:t>
      </w:r>
      <w:proofErr w:type="spellStart"/>
      <w:r>
        <w:rPr>
          <w:rFonts w:ascii="Times New Roman" w:eastAsia="Malgun Gothic" w:hAnsi="Times New Roman" w:cs="Times New Roman"/>
          <w:iCs/>
          <w:sz w:val="24"/>
          <w:szCs w:val="24"/>
          <w:lang w:val="en-GB" w:eastAsia="de-DE"/>
        </w:rPr>
        <w:t>μM</w:t>
      </w:r>
      <w:proofErr w:type="spellEnd"/>
      <w:r>
        <w:rPr>
          <w:rFonts w:ascii="Times New Roman" w:eastAsia="Malgun Gothic" w:hAnsi="Times New Roman" w:cs="Times New Roman"/>
          <w:iCs/>
          <w:sz w:val="24"/>
          <w:szCs w:val="24"/>
          <w:lang w:val="en-GB" w:eastAsia="de-DE"/>
        </w:rPr>
        <w:t>, heating time 5 minutes, scale bar is 40 µm.</w:t>
      </w:r>
    </w:p>
    <w:p w14:paraId="6C052E85" w14:textId="77777777" w:rsidR="00B87DE8" w:rsidRDefault="00B87DE8" w:rsidP="00210BF3">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3556C0F8" w14:textId="48ADC2C5" w:rsidR="00B87DE8" w:rsidRPr="002165CB" w:rsidRDefault="00B87DE8" w:rsidP="00B87DE8">
      <w:pPr>
        <w:rPr>
          <w:rFonts w:ascii="Times New Roman" w:hAnsi="Times New Roman" w:cs="Times New Roman"/>
          <w:b/>
          <w:sz w:val="24"/>
          <w:szCs w:val="24"/>
          <w:lang w:val="en-US"/>
        </w:rPr>
      </w:pPr>
      <w:r w:rsidRPr="00DD1D98">
        <w:rPr>
          <w:rFonts w:ascii="Times New Roman" w:hAnsi="Times New Roman" w:cs="Times New Roman"/>
          <w:b/>
          <w:sz w:val="24"/>
          <w:szCs w:val="24"/>
          <w:lang w:val="en-US"/>
        </w:rPr>
        <w:lastRenderedPageBreak/>
        <w:t xml:space="preserve">Section </w:t>
      </w:r>
      <w:r w:rsidR="00222B36">
        <w:rPr>
          <w:rFonts w:ascii="Times New Roman" w:hAnsi="Times New Roman" w:cs="Times New Roman"/>
          <w:b/>
          <w:sz w:val="24"/>
          <w:szCs w:val="24"/>
          <w:lang w:val="en-US"/>
        </w:rPr>
        <w:t>5</w:t>
      </w:r>
      <w:r w:rsidRPr="00DD1D98">
        <w:rPr>
          <w:rFonts w:ascii="Times New Roman" w:hAnsi="Times New Roman" w:cs="Times New Roman"/>
          <w:b/>
          <w:sz w:val="24"/>
          <w:szCs w:val="24"/>
          <w:lang w:val="en-US"/>
        </w:rPr>
        <w:t xml:space="preserve">. Measurements of </w:t>
      </w:r>
      <w:r w:rsidR="00336220" w:rsidRPr="00336220">
        <w:rPr>
          <w:rFonts w:ascii="Times New Roman" w:hAnsi="Times New Roman" w:cs="Times New Roman"/>
          <w:b/>
          <w:sz w:val="24"/>
          <w:szCs w:val="24"/>
          <w:lang w:val="en-US"/>
        </w:rPr>
        <w:t>critical micelle concentration</w:t>
      </w:r>
      <w:r w:rsidRPr="00DD1D98">
        <w:rPr>
          <w:rFonts w:ascii="Times New Roman" w:hAnsi="Times New Roman" w:cs="Times New Roman"/>
          <w:b/>
          <w:sz w:val="24"/>
          <w:szCs w:val="24"/>
          <w:lang w:val="en-US"/>
        </w:rPr>
        <w:t xml:space="preserve"> of </w:t>
      </w:r>
      <w:r w:rsidRPr="00A2731E">
        <w:rPr>
          <w:rFonts w:ascii="Times New Roman" w:hAnsi="Times New Roman" w:cs="Times New Roman"/>
          <w:b/>
          <w:i/>
          <w:sz w:val="24"/>
          <w:szCs w:val="24"/>
          <w:lang w:val="en-US"/>
        </w:rPr>
        <w:t>trans</w:t>
      </w:r>
      <w:r w:rsidRPr="00DD1D98">
        <w:rPr>
          <w:rFonts w:ascii="Times New Roman" w:hAnsi="Times New Roman" w:cs="Times New Roman"/>
          <w:b/>
          <w:sz w:val="24"/>
          <w:szCs w:val="24"/>
          <w:lang w:val="en-US"/>
        </w:rPr>
        <w:t xml:space="preserve"> and </w:t>
      </w:r>
      <w:r w:rsidRPr="00A2731E">
        <w:rPr>
          <w:rFonts w:ascii="Times New Roman" w:hAnsi="Times New Roman" w:cs="Times New Roman"/>
          <w:b/>
          <w:i/>
          <w:sz w:val="24"/>
          <w:szCs w:val="24"/>
          <w:lang w:val="en-US"/>
        </w:rPr>
        <w:t>cis</w:t>
      </w:r>
      <w:r w:rsidRPr="00DD1D98">
        <w:rPr>
          <w:rFonts w:ascii="Times New Roman" w:hAnsi="Times New Roman" w:cs="Times New Roman"/>
          <w:b/>
          <w:sz w:val="24"/>
          <w:szCs w:val="24"/>
          <w:lang w:val="en-US"/>
        </w:rPr>
        <w:t xml:space="preserve">- isomers </w:t>
      </w:r>
      <w:proofErr w:type="spellStart"/>
      <w:r w:rsidR="00336220">
        <w:rPr>
          <w:rFonts w:ascii="Times New Roman" w:hAnsi="Times New Roman" w:cs="Times New Roman"/>
          <w:b/>
          <w:sz w:val="24"/>
          <w:szCs w:val="24"/>
          <w:lang w:val="en-US"/>
        </w:rPr>
        <w:t>AzoPEG</w:t>
      </w:r>
      <w:proofErr w:type="spellEnd"/>
    </w:p>
    <w:p w14:paraId="5C35AD4E" w14:textId="2291CA55" w:rsidR="00B87DE8" w:rsidRDefault="00B87DE8" w:rsidP="00B87DE8">
      <w:pPr>
        <w:jc w:val="both"/>
        <w:rPr>
          <w:rFonts w:ascii="Times New Roman" w:hAnsi="Times New Roman" w:cs="Times New Roman"/>
          <w:sz w:val="24"/>
          <w:szCs w:val="24"/>
          <w:lang w:val="en-US"/>
        </w:rPr>
      </w:pPr>
      <w:r>
        <w:rPr>
          <w:rFonts w:ascii="Times New Roman" w:hAnsi="Times New Roman" w:cs="Times New Roman"/>
          <w:sz w:val="24"/>
          <w:szCs w:val="24"/>
          <w:lang w:val="en-US"/>
        </w:rPr>
        <w:t>For c</w:t>
      </w:r>
      <w:r w:rsidRPr="00242616">
        <w:rPr>
          <w:rFonts w:ascii="Times New Roman" w:hAnsi="Times New Roman" w:cs="Times New Roman"/>
          <w:sz w:val="24"/>
          <w:szCs w:val="24"/>
          <w:lang w:val="en-US"/>
        </w:rPr>
        <w:t>ritical micelle concentration</w:t>
      </w:r>
      <w:r>
        <w:rPr>
          <w:rFonts w:ascii="Times New Roman" w:hAnsi="Times New Roman" w:cs="Times New Roman"/>
          <w:sz w:val="24"/>
          <w:szCs w:val="24"/>
          <w:lang w:val="en-US"/>
        </w:rPr>
        <w:t xml:space="preserve"> (CMC) estimation we apply the </w:t>
      </w:r>
      <w:proofErr w:type="spellStart"/>
      <w:r>
        <w:rPr>
          <w:rFonts w:ascii="Times New Roman" w:hAnsi="Times New Roman" w:cs="Times New Roman"/>
          <w:sz w:val="24"/>
          <w:szCs w:val="24"/>
          <w:lang w:val="en-US"/>
        </w:rPr>
        <w:t>Wilhelmy</w:t>
      </w:r>
      <w:proofErr w:type="spellEnd"/>
      <w:r>
        <w:rPr>
          <w:rFonts w:ascii="Times New Roman" w:hAnsi="Times New Roman" w:cs="Times New Roman"/>
          <w:sz w:val="24"/>
          <w:szCs w:val="24"/>
          <w:lang w:val="en-US"/>
        </w:rPr>
        <w:t xml:space="preserve"> plate method. Surface tension data are obtained by force tensiometer K 100 equipped for temperature control (</w:t>
      </w:r>
      <w:proofErr w:type="spellStart"/>
      <w:r>
        <w:rPr>
          <w:rFonts w:ascii="Times New Roman" w:hAnsi="Times New Roman" w:cs="Times New Roman"/>
          <w:sz w:val="24"/>
          <w:szCs w:val="24"/>
          <w:lang w:val="en-US"/>
        </w:rPr>
        <w:t>Kr</w:t>
      </w:r>
      <w:r w:rsidRPr="003F6DE7">
        <w:rPr>
          <w:rFonts w:ascii="Times New Roman" w:hAnsi="Times New Roman" w:cs="Times New Roman"/>
          <w:sz w:val="24"/>
          <w:szCs w:val="24"/>
          <w:lang w:val="en-US"/>
        </w:rPr>
        <w:t>ü</w:t>
      </w:r>
      <w:r>
        <w:rPr>
          <w:rFonts w:ascii="Times New Roman" w:hAnsi="Times New Roman" w:cs="Times New Roman"/>
          <w:sz w:val="24"/>
          <w:szCs w:val="24"/>
          <w:lang w:val="en-US"/>
        </w:rPr>
        <w:t>ss</w:t>
      </w:r>
      <w:proofErr w:type="spellEnd"/>
      <w:r>
        <w:rPr>
          <w:rFonts w:ascii="Times New Roman" w:hAnsi="Times New Roman" w:cs="Times New Roman"/>
          <w:sz w:val="24"/>
          <w:szCs w:val="24"/>
          <w:lang w:val="en-US"/>
        </w:rPr>
        <w:t>, Germany)</w:t>
      </w:r>
      <w:r w:rsidR="00D2191B">
        <w:rPr>
          <w:rFonts w:ascii="Times New Roman" w:hAnsi="Times New Roman" w:cs="Times New Roman"/>
          <w:sz w:val="24"/>
          <w:szCs w:val="24"/>
          <w:lang w:val="en-US"/>
        </w:rPr>
        <w:t xml:space="preserve">, see </w:t>
      </w:r>
      <w:r w:rsidR="00D2191B" w:rsidRPr="00D2191B">
        <w:rPr>
          <w:rFonts w:ascii="Times New Roman" w:hAnsi="Times New Roman" w:cs="Times New Roman"/>
          <w:b/>
          <w:sz w:val="24"/>
          <w:szCs w:val="24"/>
          <w:lang w:val="en-US"/>
        </w:rPr>
        <w:t>Figure S7</w:t>
      </w:r>
      <w:r>
        <w:rPr>
          <w:rFonts w:ascii="Times New Roman" w:hAnsi="Times New Roman" w:cs="Times New Roman"/>
          <w:sz w:val="24"/>
          <w:szCs w:val="24"/>
          <w:lang w:val="en-US"/>
        </w:rPr>
        <w:t xml:space="preserve">. For </w:t>
      </w:r>
      <w:r w:rsidRPr="00242616">
        <w:rPr>
          <w:rFonts w:ascii="Times New Roman" w:hAnsi="Times New Roman" w:cs="Times New Roman"/>
          <w:i/>
          <w:sz w:val="24"/>
          <w:szCs w:val="24"/>
          <w:lang w:val="en-US"/>
        </w:rPr>
        <w:t>trans</w:t>
      </w:r>
      <w:r>
        <w:rPr>
          <w:rFonts w:ascii="Times New Roman" w:hAnsi="Times New Roman" w:cs="Times New Roman"/>
          <w:sz w:val="24"/>
          <w:szCs w:val="24"/>
          <w:lang w:val="en-US"/>
        </w:rPr>
        <w:t xml:space="preserve"> isomer all experiments are performed in the dark, for </w:t>
      </w:r>
      <w:r w:rsidRPr="00242616">
        <w:rPr>
          <w:rFonts w:ascii="Times New Roman" w:hAnsi="Times New Roman" w:cs="Times New Roman"/>
          <w:i/>
          <w:sz w:val="24"/>
          <w:szCs w:val="24"/>
          <w:lang w:val="en-US"/>
        </w:rPr>
        <w:t>cis</w:t>
      </w:r>
      <w:r>
        <w:rPr>
          <w:rFonts w:ascii="Times New Roman" w:hAnsi="Times New Roman" w:cs="Times New Roman"/>
          <w:sz w:val="24"/>
          <w:szCs w:val="24"/>
          <w:lang w:val="en-US"/>
        </w:rPr>
        <w:t xml:space="preserve"> isomers illumination is conducted by LED UV source (λ =365 nm) before experiment. Samples are preheated before experiments up to the target temperature during 10 minutes with additional stirring.</w:t>
      </w:r>
    </w:p>
    <w:p w14:paraId="1246608E" w14:textId="77777777" w:rsidR="00B87DE8" w:rsidRDefault="00B87DE8" w:rsidP="00B87DE8">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order to avoid an effect of the </w:t>
      </w:r>
      <w:r w:rsidRPr="002165CB">
        <w:rPr>
          <w:rFonts w:ascii="Times New Roman" w:hAnsi="Times New Roman" w:cs="Times New Roman"/>
          <w:sz w:val="24"/>
          <w:szCs w:val="24"/>
          <w:lang w:val="en-US"/>
        </w:rPr>
        <w:t>temporal evolution of</w:t>
      </w:r>
      <w:r>
        <w:rPr>
          <w:rFonts w:ascii="Times New Roman" w:hAnsi="Times New Roman" w:cs="Times New Roman"/>
          <w:sz w:val="24"/>
          <w:szCs w:val="24"/>
          <w:lang w:val="en-US"/>
        </w:rPr>
        <w:t xml:space="preserve"> </w:t>
      </w:r>
      <w:r w:rsidRPr="002165CB">
        <w:rPr>
          <w:rFonts w:ascii="Times New Roman" w:hAnsi="Times New Roman" w:cs="Times New Roman"/>
          <w:sz w:val="24"/>
          <w:szCs w:val="24"/>
          <w:lang w:val="en-US"/>
        </w:rPr>
        <w:t>the surface tension</w:t>
      </w:r>
      <w:r>
        <w:rPr>
          <w:rFonts w:ascii="Times New Roman" w:hAnsi="Times New Roman" w:cs="Times New Roman"/>
          <w:sz w:val="24"/>
          <w:szCs w:val="24"/>
          <w:lang w:val="en-US"/>
        </w:rPr>
        <w:t xml:space="preserve"> (due to the competitive absorption of different isomers or thermo-relaxation effect), the surface force measurements are done 15 s after start of the layer formation. </w:t>
      </w:r>
    </w:p>
    <w:p w14:paraId="30F2EB8C" w14:textId="77777777" w:rsidR="00B87DE8" w:rsidRPr="000D794D" w:rsidRDefault="00B87DE8" w:rsidP="00B87DE8">
      <w:pPr>
        <w:jc w:val="center"/>
        <w:rPr>
          <w:rFonts w:ascii="Times New Roman" w:hAnsi="Times New Roman" w:cs="Times New Roman"/>
          <w:b/>
          <w:i/>
          <w:sz w:val="24"/>
          <w:szCs w:val="24"/>
          <w:highlight w:val="yellow"/>
          <w:lang w:val="en-US"/>
        </w:rPr>
      </w:pPr>
      <w:r>
        <w:rPr>
          <w:noProof/>
        </w:rPr>
        <w:drawing>
          <wp:inline distT="0" distB="0" distL="0" distR="0" wp14:anchorId="15B05C63" wp14:editId="29D4EF99">
            <wp:extent cx="5643218" cy="246583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2045"/>
                    <a:stretch/>
                  </pic:blipFill>
                  <pic:spPr bwMode="auto">
                    <a:xfrm>
                      <a:off x="0" y="0"/>
                      <a:ext cx="5653657" cy="2470399"/>
                    </a:xfrm>
                    <a:prstGeom prst="rect">
                      <a:avLst/>
                    </a:prstGeom>
                    <a:ln>
                      <a:noFill/>
                    </a:ln>
                    <a:extLst>
                      <a:ext uri="{53640926-AAD7-44D8-BBD7-CCE9431645EC}">
                        <a14:shadowObscured xmlns:a14="http://schemas.microsoft.com/office/drawing/2010/main"/>
                      </a:ext>
                    </a:extLst>
                  </pic:spPr>
                </pic:pic>
              </a:graphicData>
            </a:graphic>
          </wp:inline>
        </w:drawing>
      </w:r>
    </w:p>
    <w:p w14:paraId="49A40B6A" w14:textId="6A69CF1A" w:rsidR="00B87DE8" w:rsidRDefault="00B87DE8" w:rsidP="00B87DE8">
      <w:pPr>
        <w:rPr>
          <w:rFonts w:ascii="Times New Roman" w:hAnsi="Times New Roman" w:cs="Times New Roman"/>
          <w:sz w:val="24"/>
          <w:szCs w:val="24"/>
          <w:lang w:val="en-US"/>
        </w:rPr>
      </w:pPr>
      <w:r w:rsidRPr="008F2E65">
        <w:rPr>
          <w:rFonts w:ascii="Times New Roman" w:hAnsi="Times New Roman" w:cs="Times New Roman"/>
          <w:b/>
          <w:sz w:val="24"/>
          <w:szCs w:val="24"/>
          <w:lang w:val="en-US"/>
        </w:rPr>
        <w:t>Figure S</w:t>
      </w:r>
      <w:r w:rsidR="00222B36">
        <w:rPr>
          <w:rFonts w:ascii="Times New Roman" w:hAnsi="Times New Roman" w:cs="Times New Roman"/>
          <w:b/>
          <w:sz w:val="24"/>
          <w:szCs w:val="24"/>
          <w:lang w:val="en-US"/>
        </w:rPr>
        <w:t>8</w:t>
      </w:r>
      <w:r w:rsidRPr="00547CCB">
        <w:rPr>
          <w:rFonts w:ascii="Times New Roman" w:hAnsi="Times New Roman" w:cs="Times New Roman"/>
          <w:sz w:val="24"/>
          <w:szCs w:val="24"/>
          <w:lang w:val="en-US"/>
        </w:rPr>
        <w:t>.</w:t>
      </w:r>
      <w:r w:rsidRPr="008F2E65">
        <w:rPr>
          <w:rFonts w:ascii="Times New Roman" w:hAnsi="Times New Roman" w:cs="Times New Roman"/>
          <w:b/>
          <w:sz w:val="24"/>
          <w:szCs w:val="24"/>
          <w:lang w:val="en-US"/>
        </w:rPr>
        <w:t xml:space="preserve"> </w:t>
      </w:r>
      <w:r>
        <w:rPr>
          <w:rFonts w:ascii="Times New Roman" w:hAnsi="Times New Roman" w:cs="Times New Roman"/>
          <w:sz w:val="24"/>
          <w:szCs w:val="24"/>
          <w:lang w:val="en-US"/>
        </w:rPr>
        <w:t>The surface tension as a function of concentration under different temperatures</w:t>
      </w:r>
      <w:r w:rsidRPr="008F2E65">
        <w:rPr>
          <w:rFonts w:ascii="Times New Roman" w:hAnsi="Times New Roman" w:cs="Times New Roman"/>
          <w:sz w:val="24"/>
          <w:szCs w:val="24"/>
          <w:lang w:val="en-US"/>
        </w:rPr>
        <w:t xml:space="preserve"> for</w:t>
      </w:r>
      <w:r>
        <w:rPr>
          <w:rFonts w:ascii="Times New Roman" w:hAnsi="Times New Roman" w:cs="Times New Roman"/>
          <w:sz w:val="24"/>
          <w:szCs w:val="24"/>
          <w:lang w:val="en-US"/>
        </w:rPr>
        <w:t xml:space="preserve"> (a) </w:t>
      </w:r>
      <w:r>
        <w:rPr>
          <w:rFonts w:ascii="Times New Roman" w:hAnsi="Times New Roman" w:cs="Times New Roman"/>
          <w:i/>
          <w:sz w:val="24"/>
          <w:szCs w:val="24"/>
          <w:lang w:val="en-US"/>
        </w:rPr>
        <w:t>trans</w:t>
      </w:r>
      <w:r w:rsidRPr="008F2E65">
        <w:rPr>
          <w:rFonts w:ascii="Times New Roman" w:hAnsi="Times New Roman" w:cs="Times New Roman"/>
          <w:i/>
          <w:sz w:val="24"/>
          <w:szCs w:val="24"/>
          <w:lang w:val="en-US"/>
        </w:rPr>
        <w:t>-</w:t>
      </w:r>
      <w:proofErr w:type="spellStart"/>
      <w:r>
        <w:rPr>
          <w:rFonts w:ascii="Times New Roman" w:hAnsi="Times New Roman" w:cs="Times New Roman"/>
          <w:sz w:val="24"/>
          <w:szCs w:val="24"/>
          <w:lang w:val="en-US"/>
        </w:rPr>
        <w:t>AzoPEG</w:t>
      </w:r>
      <w:proofErr w:type="spellEnd"/>
      <w:r>
        <w:rPr>
          <w:rFonts w:ascii="Times New Roman" w:hAnsi="Times New Roman" w:cs="Times New Roman"/>
          <w:sz w:val="24"/>
          <w:szCs w:val="24"/>
          <w:lang w:val="en-US"/>
        </w:rPr>
        <w:t xml:space="preserve"> </w:t>
      </w:r>
      <w:r w:rsidRPr="008F2E65">
        <w:rPr>
          <w:rFonts w:ascii="Times New Roman" w:hAnsi="Times New Roman" w:cs="Times New Roman"/>
          <w:sz w:val="24"/>
          <w:szCs w:val="24"/>
          <w:lang w:val="en-US"/>
        </w:rPr>
        <w:t>surfactants</w:t>
      </w:r>
      <w:r>
        <w:rPr>
          <w:rFonts w:ascii="Times New Roman" w:hAnsi="Times New Roman" w:cs="Times New Roman"/>
          <w:sz w:val="24"/>
          <w:szCs w:val="24"/>
          <w:lang w:val="en-US"/>
        </w:rPr>
        <w:t xml:space="preserve"> (dark state solution) and (b) </w:t>
      </w:r>
      <w:r w:rsidRPr="00475CF8">
        <w:rPr>
          <w:rFonts w:ascii="Times New Roman" w:hAnsi="Times New Roman" w:cs="Times New Roman"/>
          <w:i/>
          <w:sz w:val="24"/>
          <w:szCs w:val="24"/>
          <w:lang w:val="en-US"/>
        </w:rPr>
        <w:t>cis</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AzoPEG</w:t>
      </w:r>
      <w:proofErr w:type="spellEnd"/>
      <w:r>
        <w:rPr>
          <w:rFonts w:ascii="Times New Roman" w:hAnsi="Times New Roman" w:cs="Times New Roman"/>
          <w:sz w:val="24"/>
          <w:szCs w:val="24"/>
          <w:lang w:val="en-US"/>
        </w:rPr>
        <w:t xml:space="preserve"> (UV light pre-irradiated solution). The lines cross marked a transition and start of the aggregate formation</w:t>
      </w:r>
    </w:p>
    <w:p w14:paraId="22186C20" w14:textId="4E329BA9" w:rsidR="00B87DE8" w:rsidRDefault="00B87DE8">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17A34D1E" w14:textId="0CE0E9FB" w:rsidR="00D2191B" w:rsidRPr="00FE0694" w:rsidRDefault="00D2191B" w:rsidP="00D2191B">
      <w:pPr>
        <w:rPr>
          <w:rFonts w:ascii="Times New Roman" w:hAnsi="Times New Roman" w:cs="Times New Roman"/>
          <w:b/>
          <w:sz w:val="24"/>
          <w:szCs w:val="24"/>
          <w:lang w:val="en-US"/>
        </w:rPr>
      </w:pPr>
      <w:r w:rsidRPr="00FE0694">
        <w:rPr>
          <w:rFonts w:ascii="Times New Roman" w:hAnsi="Times New Roman" w:cs="Times New Roman"/>
          <w:b/>
          <w:sz w:val="24"/>
          <w:szCs w:val="24"/>
          <w:lang w:val="en-US"/>
        </w:rPr>
        <w:lastRenderedPageBreak/>
        <w:t xml:space="preserve">Section </w:t>
      </w:r>
      <w:r w:rsidR="00222B36">
        <w:rPr>
          <w:rFonts w:ascii="Times New Roman" w:hAnsi="Times New Roman" w:cs="Times New Roman"/>
          <w:b/>
          <w:sz w:val="24"/>
          <w:szCs w:val="24"/>
          <w:lang w:val="en-US"/>
        </w:rPr>
        <w:t>6</w:t>
      </w:r>
      <w:r w:rsidRPr="00FE0694">
        <w:rPr>
          <w:rFonts w:ascii="Times New Roman" w:hAnsi="Times New Roman" w:cs="Times New Roman"/>
          <w:b/>
          <w:sz w:val="24"/>
          <w:szCs w:val="24"/>
          <w:lang w:val="en-US"/>
        </w:rPr>
        <w:t xml:space="preserve">. QSM measurements of </w:t>
      </w:r>
      <w:proofErr w:type="spellStart"/>
      <w:r w:rsidRPr="00FE0694">
        <w:rPr>
          <w:rFonts w:ascii="Times New Roman" w:hAnsi="Times New Roman" w:cs="Times New Roman"/>
          <w:b/>
          <w:sz w:val="24"/>
          <w:szCs w:val="24"/>
          <w:lang w:val="en-US"/>
        </w:rPr>
        <w:t>AzoPEG</w:t>
      </w:r>
      <w:proofErr w:type="spellEnd"/>
      <w:r w:rsidRPr="00FE0694">
        <w:rPr>
          <w:rFonts w:ascii="Times New Roman" w:hAnsi="Times New Roman" w:cs="Times New Roman"/>
          <w:b/>
          <w:sz w:val="24"/>
          <w:szCs w:val="24"/>
          <w:lang w:val="en-US"/>
        </w:rPr>
        <w:t xml:space="preserve"> surfactant</w:t>
      </w:r>
    </w:p>
    <w:p w14:paraId="6ED2375C" w14:textId="77777777" w:rsidR="00D2191B" w:rsidRDefault="00D2191B" w:rsidP="00D2191B">
      <w:pPr>
        <w:rPr>
          <w:rFonts w:ascii="Times New Roman" w:hAnsi="Times New Roman" w:cs="Times New Roman"/>
          <w:b/>
          <w:sz w:val="24"/>
          <w:szCs w:val="24"/>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0"/>
        <w:gridCol w:w="4507"/>
      </w:tblGrid>
      <w:tr w:rsidR="00D2191B" w14:paraId="0202F4AA" w14:textId="77777777" w:rsidTr="00652E63">
        <w:tc>
          <w:tcPr>
            <w:tcW w:w="4531" w:type="dxa"/>
          </w:tcPr>
          <w:p w14:paraId="11A2BEDC" w14:textId="77777777" w:rsidR="00D2191B" w:rsidRDefault="00A82058" w:rsidP="00652E63">
            <w:pPr>
              <w:rPr>
                <w:rFonts w:ascii="Times New Roman" w:hAnsi="Times New Roman" w:cs="Times New Roman"/>
                <w:b/>
                <w:sz w:val="24"/>
                <w:szCs w:val="24"/>
              </w:rPr>
            </w:pPr>
            <w:r w:rsidRPr="00A82058">
              <w:rPr>
                <w:rFonts w:ascii="Times New Roman" w:hAnsi="Times New Roman" w:cs="Times New Roman"/>
                <w:b/>
                <w:noProof/>
                <w:sz w:val="24"/>
                <w:szCs w:val="24"/>
              </w:rPr>
              <w:object w:dxaOrig="14880" w:dyaOrig="11406" w14:anchorId="08FDE4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23.2pt;height:171.1pt;mso-width-percent:0;mso-height-percent:0;mso-width-percent:0;mso-height-percent:0" o:ole="">
                  <v:imagedata r:id="rId28" o:title=""/>
                </v:shape>
                <o:OLEObject Type="Embed" ProgID="Origin95.Graph" ShapeID="_x0000_i1025" DrawAspect="Content" ObjectID="_1765886790" r:id="rId29"/>
              </w:object>
            </w:r>
          </w:p>
        </w:tc>
        <w:tc>
          <w:tcPr>
            <w:tcW w:w="4531" w:type="dxa"/>
          </w:tcPr>
          <w:p w14:paraId="2B80A9E8" w14:textId="77777777" w:rsidR="00D2191B" w:rsidRDefault="00A82058" w:rsidP="00652E63">
            <w:pPr>
              <w:rPr>
                <w:rFonts w:ascii="Times New Roman" w:hAnsi="Times New Roman" w:cs="Times New Roman"/>
                <w:b/>
                <w:sz w:val="24"/>
                <w:szCs w:val="24"/>
              </w:rPr>
            </w:pPr>
            <w:r w:rsidRPr="00A82058">
              <w:rPr>
                <w:rFonts w:ascii="Times New Roman" w:hAnsi="Times New Roman" w:cs="Times New Roman"/>
                <w:b/>
                <w:noProof/>
                <w:sz w:val="24"/>
                <w:szCs w:val="24"/>
              </w:rPr>
              <w:object w:dxaOrig="14880" w:dyaOrig="11406" w14:anchorId="0F3E9BDC">
                <v:shape id="_x0000_i1026" type="#_x0000_t75" alt="" style="width:222.45pt;height:170.5pt;mso-width-percent:0;mso-height-percent:0;mso-width-percent:0;mso-height-percent:0" o:ole="">
                  <v:imagedata r:id="rId30" o:title=""/>
                </v:shape>
                <o:OLEObject Type="Embed" ProgID="Origin95.Graph" ShapeID="_x0000_i1026" DrawAspect="Content" ObjectID="_1765886791" r:id="rId31"/>
              </w:object>
            </w:r>
          </w:p>
        </w:tc>
      </w:tr>
    </w:tbl>
    <w:p w14:paraId="4670C6E5" w14:textId="33CA9903" w:rsidR="00D2191B" w:rsidRDefault="00D2191B" w:rsidP="00D2191B">
      <w:pPr>
        <w:jc w:val="both"/>
        <w:rPr>
          <w:rFonts w:ascii="Times New Roman" w:hAnsi="Times New Roman" w:cs="Times New Roman"/>
          <w:sz w:val="24"/>
          <w:szCs w:val="24"/>
          <w:lang w:val="en-US"/>
        </w:rPr>
      </w:pPr>
      <w:r>
        <w:rPr>
          <w:rFonts w:ascii="Times New Roman" w:hAnsi="Times New Roman" w:cs="Times New Roman"/>
          <w:b/>
          <w:sz w:val="24"/>
          <w:szCs w:val="24"/>
          <w:lang w:val="en-US"/>
        </w:rPr>
        <w:t>Figure S</w:t>
      </w:r>
      <w:r w:rsidR="00222B36">
        <w:rPr>
          <w:rFonts w:ascii="Times New Roman" w:hAnsi="Times New Roman" w:cs="Times New Roman"/>
          <w:b/>
          <w:sz w:val="24"/>
          <w:szCs w:val="24"/>
          <w:lang w:val="en-US"/>
        </w:rPr>
        <w:t>9</w:t>
      </w:r>
      <w:r w:rsidRPr="00053FE8">
        <w:rPr>
          <w:rFonts w:ascii="Times New Roman" w:hAnsi="Times New Roman" w:cs="Times New Roman"/>
          <w:sz w:val="24"/>
          <w:szCs w:val="24"/>
          <w:lang w:val="en-US"/>
        </w:rPr>
        <w:t>.</w:t>
      </w:r>
      <w:r>
        <w:rPr>
          <w:rFonts w:ascii="Times New Roman" w:hAnsi="Times New Roman" w:cs="Times New Roman"/>
          <w:b/>
          <w:sz w:val="24"/>
          <w:szCs w:val="24"/>
          <w:lang w:val="en-US"/>
        </w:rPr>
        <w:t xml:space="preserve"> </w:t>
      </w:r>
      <w:r w:rsidRPr="0040563A">
        <w:rPr>
          <w:rFonts w:ascii="Times New Roman" w:hAnsi="Times New Roman" w:cs="Times New Roman"/>
          <w:bCs/>
          <w:sz w:val="24"/>
          <w:lang w:val="en-US"/>
        </w:rPr>
        <w:t>T</w:t>
      </w:r>
      <w:r w:rsidRPr="0040563A">
        <w:rPr>
          <w:rFonts w:ascii="Times New Roman" w:hAnsi="Times New Roman" w:cs="Times New Roman"/>
          <w:sz w:val="24"/>
          <w:szCs w:val="24"/>
          <w:lang w:val="en-US"/>
        </w:rPr>
        <w:t>ypical results of QCM measurements during adsorption</w:t>
      </w:r>
      <w:r>
        <w:rPr>
          <w:rFonts w:ascii="Times New Roman" w:hAnsi="Times New Roman" w:cs="Times New Roman"/>
          <w:sz w:val="24"/>
          <w:szCs w:val="24"/>
          <w:lang w:val="en-US"/>
        </w:rPr>
        <w:t xml:space="preserve">/desorption of </w:t>
      </w:r>
      <w:proofErr w:type="spellStart"/>
      <w:r>
        <w:rPr>
          <w:rFonts w:ascii="Times New Roman" w:hAnsi="Times New Roman" w:cs="Times New Roman"/>
          <w:sz w:val="24"/>
          <w:szCs w:val="24"/>
          <w:lang w:val="en-US"/>
        </w:rPr>
        <w:t>AzoPEG</w:t>
      </w:r>
      <w:proofErr w:type="spellEnd"/>
      <w:r>
        <w:rPr>
          <w:rFonts w:ascii="Times New Roman" w:hAnsi="Times New Roman" w:cs="Times New Roman"/>
          <w:sz w:val="24"/>
          <w:szCs w:val="24"/>
          <w:lang w:val="en-US"/>
        </w:rPr>
        <w:t xml:space="preserve"> surfactant</w:t>
      </w:r>
      <w:r w:rsidRPr="0040563A">
        <w:rPr>
          <w:rFonts w:ascii="Times New Roman" w:hAnsi="Times New Roman" w:cs="Times New Roman"/>
          <w:sz w:val="24"/>
          <w:szCs w:val="24"/>
          <w:lang w:val="en-US"/>
        </w:rPr>
        <w:t xml:space="preserve"> on a glass surface</w:t>
      </w:r>
      <w:r>
        <w:rPr>
          <w:rFonts w:ascii="Times New Roman" w:hAnsi="Times New Roman" w:cs="Times New Roman"/>
          <w:sz w:val="24"/>
          <w:szCs w:val="24"/>
          <w:lang w:val="en-US"/>
        </w:rPr>
        <w:t xml:space="preserve"> shown for two sets of experiments (left and right) </w:t>
      </w:r>
      <w:r w:rsidRPr="0040563A">
        <w:rPr>
          <w:rFonts w:ascii="Times New Roman" w:hAnsi="Times New Roman" w:cs="Times New Roman"/>
          <w:sz w:val="24"/>
          <w:szCs w:val="24"/>
          <w:lang w:val="en-US"/>
        </w:rPr>
        <w:t>to demonstrate the reproducibility</w:t>
      </w:r>
      <w:r>
        <w:rPr>
          <w:rFonts w:ascii="Times New Roman" w:hAnsi="Times New Roman" w:cs="Times New Roman"/>
          <w:sz w:val="24"/>
          <w:szCs w:val="24"/>
          <w:lang w:val="en-US"/>
        </w:rPr>
        <w:t>.</w:t>
      </w:r>
      <w:r w:rsidRPr="0040563A">
        <w:rPr>
          <w:rFonts w:ascii="Times New Roman" w:hAnsi="Times New Roman" w:cs="Times New Roman"/>
          <w:sz w:val="24"/>
          <w:szCs w:val="24"/>
          <w:lang w:val="en-US"/>
        </w:rPr>
        <w:t xml:space="preserve"> Frequency shift, </w:t>
      </w:r>
      <w:r w:rsidRPr="0040563A">
        <w:rPr>
          <w:rFonts w:ascii="Times New Roman" w:hAnsi="Times New Roman" w:cs="Times New Roman"/>
          <w:sz w:val="24"/>
          <w:szCs w:val="24"/>
        </w:rPr>
        <w:t>Δ</w:t>
      </w:r>
      <w:r w:rsidRPr="0040563A">
        <w:rPr>
          <w:rFonts w:ascii="Times New Roman" w:hAnsi="Times New Roman" w:cs="Times New Roman"/>
          <w:sz w:val="24"/>
          <w:szCs w:val="24"/>
          <w:lang w:val="en-US"/>
        </w:rPr>
        <w:t xml:space="preserve">f, and dissipation shift, </w:t>
      </w:r>
      <w:r w:rsidRPr="0040563A">
        <w:rPr>
          <w:rFonts w:ascii="Times New Roman" w:hAnsi="Times New Roman" w:cs="Times New Roman"/>
          <w:sz w:val="24"/>
          <w:szCs w:val="24"/>
        </w:rPr>
        <w:t>Δ</w:t>
      </w:r>
      <w:r w:rsidRPr="0040563A">
        <w:rPr>
          <w:rFonts w:ascii="Times New Roman" w:hAnsi="Times New Roman" w:cs="Times New Roman"/>
          <w:sz w:val="24"/>
          <w:szCs w:val="24"/>
          <w:lang w:val="en-US"/>
        </w:rPr>
        <w:t xml:space="preserve">D, as a function of time, t, for the overtone numbers n = 3, 5, 7, 9 (black, red, green, and blue curves, respectively). The surfactants are in 100% </w:t>
      </w:r>
      <w:r>
        <w:rPr>
          <w:rFonts w:ascii="Times New Roman" w:hAnsi="Times New Roman" w:cs="Times New Roman"/>
          <w:sz w:val="24"/>
          <w:szCs w:val="24"/>
          <w:lang w:val="en-US"/>
        </w:rPr>
        <w:t>cis</w:t>
      </w:r>
      <w:r w:rsidRPr="0040563A">
        <w:rPr>
          <w:rFonts w:ascii="Times New Roman" w:hAnsi="Times New Roman" w:cs="Times New Roman"/>
          <w:sz w:val="24"/>
          <w:szCs w:val="24"/>
          <w:lang w:val="en-US"/>
        </w:rPr>
        <w:t xml:space="preserve"> isomeric state (</w:t>
      </w:r>
      <w:r>
        <w:rPr>
          <w:rFonts w:ascii="Times New Roman" w:hAnsi="Times New Roman" w:cs="Times New Roman"/>
          <w:sz w:val="24"/>
          <w:szCs w:val="24"/>
          <w:lang w:val="en-US"/>
        </w:rPr>
        <w:t>after irradiation with UV light</w:t>
      </w:r>
      <w:r w:rsidRPr="0040563A">
        <w:rPr>
          <w:rFonts w:ascii="Times New Roman" w:hAnsi="Times New Roman" w:cs="Times New Roman"/>
          <w:sz w:val="24"/>
          <w:szCs w:val="24"/>
          <w:lang w:val="en-US"/>
        </w:rPr>
        <w:t>)</w:t>
      </w:r>
      <w:r>
        <w:rPr>
          <w:rFonts w:ascii="Times New Roman" w:hAnsi="Times New Roman" w:cs="Times New Roman"/>
          <w:sz w:val="24"/>
          <w:szCs w:val="24"/>
          <w:lang w:val="en-US"/>
        </w:rPr>
        <w:t xml:space="preserve">, the concentration is 75µM. </w:t>
      </w:r>
      <w:r w:rsidRPr="00F655E8">
        <w:rPr>
          <w:rFonts w:ascii="Times New Roman" w:hAnsi="Times New Roman" w:cs="Times New Roman"/>
          <w:sz w:val="24"/>
          <w:szCs w:val="24"/>
          <w:lang w:val="en-US"/>
        </w:rPr>
        <w:t xml:space="preserve">In the first 16 minutes of measurements (yellow marked area) the </w:t>
      </w:r>
      <w:r w:rsidRPr="00F655E8">
        <w:rPr>
          <w:rFonts w:ascii="Times New Roman" w:hAnsi="Times New Roman" w:cs="Times New Roman"/>
          <w:i/>
          <w:sz w:val="24"/>
          <w:szCs w:val="24"/>
          <w:lang w:val="en-US"/>
        </w:rPr>
        <w:t>cis</w:t>
      </w:r>
      <w:r w:rsidRPr="00F655E8">
        <w:rPr>
          <w:rFonts w:ascii="Times New Roman" w:hAnsi="Times New Roman" w:cs="Times New Roman"/>
          <w:sz w:val="24"/>
          <w:szCs w:val="24"/>
          <w:lang w:val="en-US"/>
        </w:rPr>
        <w:t>-isomers do not adsorb to the glass surface. As soon as the blue light (</w:t>
      </w:r>
      <w:r w:rsidRPr="00F655E8">
        <w:rPr>
          <w:rFonts w:ascii="Symbol" w:hAnsi="Symbol" w:cs="Times New Roman"/>
          <w:sz w:val="24"/>
          <w:szCs w:val="24"/>
          <w:lang w:val="en-US"/>
        </w:rPr>
        <w:t></w:t>
      </w:r>
      <w:r w:rsidRPr="00F655E8">
        <w:rPr>
          <w:rFonts w:ascii="Times New Roman" w:hAnsi="Times New Roman" w:cs="Times New Roman"/>
          <w:sz w:val="24"/>
          <w:szCs w:val="24"/>
          <w:lang w:val="en-US"/>
        </w:rPr>
        <w:t>=455nm, I=10mW/cm</w:t>
      </w:r>
      <w:r w:rsidRPr="00F655E8">
        <w:rPr>
          <w:rFonts w:ascii="Times New Roman" w:hAnsi="Times New Roman" w:cs="Times New Roman"/>
          <w:sz w:val="24"/>
          <w:szCs w:val="24"/>
          <w:vertAlign w:val="superscript"/>
          <w:lang w:val="en-US"/>
        </w:rPr>
        <w:t>2</w:t>
      </w:r>
      <w:r w:rsidRPr="00F655E8">
        <w:rPr>
          <w:rFonts w:ascii="Times New Roman" w:hAnsi="Times New Roman" w:cs="Times New Roman"/>
          <w:sz w:val="24"/>
          <w:szCs w:val="24"/>
          <w:lang w:val="en-US"/>
        </w:rPr>
        <w:t>) is switched on, gen</w:t>
      </w:r>
      <w:r>
        <w:rPr>
          <w:rFonts w:ascii="Times New Roman" w:hAnsi="Times New Roman" w:cs="Times New Roman"/>
          <w:sz w:val="24"/>
          <w:szCs w:val="24"/>
          <w:lang w:val="en-US"/>
        </w:rPr>
        <w:t>e</w:t>
      </w:r>
      <w:r w:rsidRPr="00F655E8">
        <w:rPr>
          <w:rFonts w:ascii="Times New Roman" w:hAnsi="Times New Roman" w:cs="Times New Roman"/>
          <w:sz w:val="24"/>
          <w:szCs w:val="24"/>
          <w:lang w:val="en-US"/>
        </w:rPr>
        <w:t xml:space="preserve">rated </w:t>
      </w:r>
      <w:r w:rsidRPr="00F655E8">
        <w:rPr>
          <w:rFonts w:ascii="Times New Roman" w:hAnsi="Times New Roman" w:cs="Times New Roman"/>
          <w:i/>
          <w:sz w:val="24"/>
          <w:szCs w:val="24"/>
          <w:lang w:val="en-US"/>
        </w:rPr>
        <w:t>trans</w:t>
      </w:r>
      <w:r w:rsidRPr="00F655E8">
        <w:rPr>
          <w:rFonts w:ascii="Times New Roman" w:hAnsi="Times New Roman" w:cs="Times New Roman"/>
          <w:sz w:val="24"/>
          <w:szCs w:val="24"/>
          <w:lang w:val="en-US"/>
        </w:rPr>
        <w:t>-isomers starts to adsorb to the glass. When the light is switched off (white area) the adsorption proceeds further, but under UV light (</w:t>
      </w:r>
      <w:r w:rsidRPr="00F655E8">
        <w:rPr>
          <w:rFonts w:ascii="Symbol" w:hAnsi="Symbol" w:cs="Times New Roman"/>
          <w:sz w:val="24"/>
          <w:szCs w:val="24"/>
          <w:lang w:val="en-US"/>
        </w:rPr>
        <w:t></w:t>
      </w:r>
      <w:r w:rsidRPr="00F655E8">
        <w:rPr>
          <w:rFonts w:ascii="Times New Roman" w:hAnsi="Times New Roman" w:cs="Times New Roman"/>
          <w:sz w:val="24"/>
          <w:szCs w:val="24"/>
          <w:lang w:val="en-US"/>
        </w:rPr>
        <w:t>=</w:t>
      </w:r>
      <w:r>
        <w:rPr>
          <w:rFonts w:ascii="Times New Roman" w:hAnsi="Times New Roman" w:cs="Times New Roman"/>
          <w:sz w:val="24"/>
          <w:szCs w:val="24"/>
          <w:lang w:val="en-US"/>
        </w:rPr>
        <w:t>36</w:t>
      </w:r>
      <w:r w:rsidRPr="00F655E8">
        <w:rPr>
          <w:rFonts w:ascii="Times New Roman" w:hAnsi="Times New Roman" w:cs="Times New Roman"/>
          <w:sz w:val="24"/>
          <w:szCs w:val="24"/>
          <w:lang w:val="en-US"/>
        </w:rPr>
        <w:t>5nm, I=10mW/cm</w:t>
      </w:r>
      <w:r w:rsidRPr="00F655E8">
        <w:rPr>
          <w:rFonts w:ascii="Times New Roman" w:hAnsi="Times New Roman" w:cs="Times New Roman"/>
          <w:sz w:val="24"/>
          <w:szCs w:val="24"/>
          <w:vertAlign w:val="superscript"/>
          <w:lang w:val="en-US"/>
        </w:rPr>
        <w:t>2</w:t>
      </w:r>
      <w:r w:rsidRPr="00F655E8">
        <w:rPr>
          <w:rFonts w:ascii="Times New Roman" w:hAnsi="Times New Roman" w:cs="Times New Roman"/>
          <w:sz w:val="24"/>
          <w:szCs w:val="24"/>
          <w:lang w:val="en-US"/>
        </w:rPr>
        <w:t xml:space="preserve">) complete desorption sets on (violet area). </w:t>
      </w:r>
      <w:r>
        <w:rPr>
          <w:rFonts w:ascii="Times New Roman" w:hAnsi="Times New Roman" w:cs="Times New Roman"/>
          <w:sz w:val="24"/>
          <w:szCs w:val="24"/>
          <w:lang w:val="en-US"/>
        </w:rPr>
        <w:t xml:space="preserve">The change in mass calculated using </w:t>
      </w:r>
      <w:r w:rsidRPr="00522B7E">
        <w:rPr>
          <w:rFonts w:ascii="Times New Roman" w:hAnsi="Times New Roman" w:cs="Times New Roman"/>
          <w:b/>
          <w:sz w:val="24"/>
          <w:szCs w:val="24"/>
          <w:lang w:val="en-US"/>
        </w:rPr>
        <w:t>Eq. 1</w:t>
      </w:r>
      <w:r>
        <w:rPr>
          <w:rFonts w:ascii="Times New Roman" w:hAnsi="Times New Roman" w:cs="Times New Roman"/>
          <w:sz w:val="24"/>
          <w:szCs w:val="24"/>
          <w:lang w:val="en-US"/>
        </w:rPr>
        <w:t xml:space="preserve"> from the main text is shown below. Using this plot </w:t>
      </w:r>
      <w:r w:rsidRPr="00FE0694">
        <w:rPr>
          <w:rFonts w:ascii="Times New Roman" w:hAnsi="Times New Roman" w:cs="Times New Roman"/>
          <w:b/>
          <w:sz w:val="24"/>
          <w:szCs w:val="24"/>
          <w:lang w:val="en-US"/>
        </w:rPr>
        <w:t>Figure 5</w:t>
      </w:r>
      <w:r>
        <w:rPr>
          <w:rFonts w:ascii="Times New Roman" w:hAnsi="Times New Roman" w:cs="Times New Roman"/>
          <w:sz w:val="24"/>
          <w:szCs w:val="24"/>
          <w:lang w:val="en-US"/>
        </w:rPr>
        <w:t xml:space="preserve"> in the main text is generated by subtraction of the </w:t>
      </w:r>
      <w:r w:rsidRPr="00522B7E">
        <w:rPr>
          <w:rFonts w:ascii="Times New Roman" w:hAnsi="Times New Roman" w:cs="Times New Roman"/>
          <w:sz w:val="24"/>
          <w:szCs w:val="24"/>
          <w:lang w:val="en-US"/>
        </w:rPr>
        <w:t>l</w:t>
      </w:r>
      <w:r w:rsidRPr="00522B7E">
        <w:rPr>
          <w:rFonts w:ascii="Times New Roman" w:hAnsi="Times New Roman"/>
          <w:sz w:val="24"/>
          <w:szCs w:val="24"/>
          <w:lang w:val="en-US"/>
        </w:rPr>
        <w:t>ight induced detuning in QCM-D experiments</w:t>
      </w:r>
      <w:r>
        <w:rPr>
          <w:rFonts w:ascii="Times New Roman" w:hAnsi="Times New Roman"/>
          <w:sz w:val="24"/>
          <w:szCs w:val="24"/>
          <w:lang w:val="en-US"/>
        </w:rPr>
        <w:t xml:space="preserve"> (</w:t>
      </w:r>
      <w:r w:rsidRPr="00522B7E">
        <w:rPr>
          <w:rFonts w:ascii="Times New Roman" w:hAnsi="Times New Roman" w:cs="Times New Roman"/>
          <w:sz w:val="24"/>
          <w:szCs w:val="24"/>
          <w:lang w:val="en-US"/>
        </w:rPr>
        <w:t>LID</w:t>
      </w:r>
      <w:r>
        <w:rPr>
          <w:rFonts w:ascii="Times New Roman" w:hAnsi="Times New Roman" w:cs="Times New Roman"/>
          <w:sz w:val="24"/>
          <w:szCs w:val="24"/>
          <w:lang w:val="en-US"/>
        </w:rPr>
        <w:t>) signal generated by light at the sensor surface as described elsewhere.</w:t>
      </w:r>
      <w:r w:rsidR="00CD5BF5">
        <w:rPr>
          <w:rFonts w:ascii="Times New Roman" w:hAnsi="Times New Roman" w:cs="Times New Roman"/>
          <w:sz w:val="24"/>
          <w:szCs w:val="24"/>
          <w:lang w:val="en-US"/>
        </w:rPr>
        <w:fldChar w:fldCharType="begin" w:fldLock="1"/>
      </w:r>
      <w:r w:rsidR="00C970D2">
        <w:rPr>
          <w:rFonts w:ascii="Times New Roman" w:hAnsi="Times New Roman" w:cs="Times New Roman"/>
          <w:sz w:val="24"/>
          <w:szCs w:val="24"/>
          <w:lang w:val="en-US"/>
        </w:rPr>
        <w:instrText>ADDIN CSL_CITATION {"citationItems":[{"id":"ITEM-1","itemData":{"DOI":"10.1021/acs.analchem.3c02814","ISSN":"0003-2700","author":[{"dropping-particle":"","family":"Ortner","given":"Philipp","non-dropping-particle":"","parse-names":false,"suffix":""},{"dropping-particle":"","family":"Umlandt","given":"Maren","non-dropping-particle":"","parse-names":false,"suffix":""},{"dropping-particle":"","family":"Lomadze","given":"Nino","non-dropping-particle":"","parse-names":false,"suffix":""},{"dropping-particle":"","family":"Santer","given":"Svetlana","non-dropping-particle":"","parse-names":false,"suffix":""},{"dropping-particle":"","family":"Bekir","given":"Marek","non-dropping-particle":"","parse-names":false,"suffix":""}],"container-title":"Analytical Chemistry","id":"ITEM-1","issue":"42","issued":{"date-parts":[["2023","10","24"]]},"note":"doi: 10.1021/acs.analchem.3c02814","page":"15645-15655","publisher":"American Chemical Society","title":"Artifact Correction of Light Induced Detuning in QCM-D Experiments","type":"article-journal","volume":"95"},"uris":["http://www.mendeley.com/documents/?uuid=d4e69eb3-24e2-4296-bf56-b7fe651e820f"]}],"mendeley":{"formattedCitation":"&lt;sup&gt;[3]&lt;/sup&gt;","plainTextFormattedCitation":"[3]","previouslyFormattedCitation":"&lt;sup&gt;[3]&lt;/sup&gt;"},"properties":{"noteIndex":0},"schema":"https://github.com/citation-style-language/schema/raw/master/csl-citation.json"}</w:instrText>
      </w:r>
      <w:r w:rsidR="00CD5BF5">
        <w:rPr>
          <w:rFonts w:ascii="Times New Roman" w:hAnsi="Times New Roman" w:cs="Times New Roman"/>
          <w:sz w:val="24"/>
          <w:szCs w:val="24"/>
          <w:lang w:val="en-US"/>
        </w:rPr>
        <w:fldChar w:fldCharType="separate"/>
      </w:r>
      <w:r w:rsidR="00C970D2" w:rsidRPr="00C970D2">
        <w:rPr>
          <w:rFonts w:ascii="Times New Roman" w:hAnsi="Times New Roman" w:cs="Times New Roman"/>
          <w:noProof/>
          <w:sz w:val="24"/>
          <w:szCs w:val="24"/>
          <w:vertAlign w:val="superscript"/>
          <w:lang w:val="en-US"/>
        </w:rPr>
        <w:t>[3]</w:t>
      </w:r>
      <w:r w:rsidR="00CD5BF5">
        <w:rPr>
          <w:rFonts w:ascii="Times New Roman" w:hAnsi="Times New Roman" w:cs="Times New Roman"/>
          <w:sz w:val="24"/>
          <w:szCs w:val="24"/>
          <w:lang w:val="en-US"/>
        </w:rPr>
        <w:fldChar w:fldCharType="end"/>
      </w:r>
    </w:p>
    <w:p w14:paraId="6F8B0E51" w14:textId="1F98437C" w:rsidR="00D2191B" w:rsidRPr="00522B7E" w:rsidRDefault="00D2191B" w:rsidP="00D2191B">
      <w:pPr>
        <w:jc w:val="center"/>
        <w:rPr>
          <w:rFonts w:ascii="Times New Roman" w:hAnsi="Times New Roman" w:cs="Times New Roman"/>
          <w:sz w:val="24"/>
          <w:szCs w:val="24"/>
          <w:lang w:val="en-US"/>
        </w:rPr>
      </w:pPr>
    </w:p>
    <w:p w14:paraId="44B12313" w14:textId="54980680" w:rsidR="00D2191B" w:rsidRDefault="00D2191B" w:rsidP="00D2191B">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58CE783E" w14:textId="720BFB88" w:rsidR="00222B36" w:rsidRPr="00DE4F3C" w:rsidRDefault="00222B36" w:rsidP="00222B36">
      <w:pPr>
        <w:rPr>
          <w:rFonts w:ascii="Times New Roman" w:eastAsiaTheme="minorEastAsia" w:hAnsi="Times New Roman" w:cs="Times New Roman"/>
          <w:b/>
          <w:iCs/>
          <w:sz w:val="24"/>
          <w:szCs w:val="24"/>
          <w:lang w:val="en-US"/>
        </w:rPr>
      </w:pPr>
      <w:r w:rsidRPr="00DE4F3C">
        <w:rPr>
          <w:rFonts w:ascii="Times New Roman" w:eastAsiaTheme="minorEastAsia" w:hAnsi="Times New Roman" w:cs="Times New Roman"/>
          <w:b/>
          <w:sz w:val="24"/>
          <w:szCs w:val="24"/>
          <w:lang w:val="en-US"/>
        </w:rPr>
        <w:lastRenderedPageBreak/>
        <w:t xml:space="preserve">Section </w:t>
      </w:r>
      <w:r>
        <w:rPr>
          <w:rFonts w:ascii="Times New Roman" w:eastAsiaTheme="minorEastAsia" w:hAnsi="Times New Roman" w:cs="Times New Roman"/>
          <w:b/>
          <w:sz w:val="24"/>
          <w:szCs w:val="24"/>
          <w:lang w:val="en-US"/>
        </w:rPr>
        <w:t>6</w:t>
      </w:r>
      <w:r w:rsidRPr="00DE4F3C">
        <w:rPr>
          <w:rFonts w:ascii="Times New Roman" w:eastAsiaTheme="minorEastAsia" w:hAnsi="Times New Roman" w:cs="Times New Roman"/>
          <w:b/>
          <w:sz w:val="24"/>
          <w:szCs w:val="24"/>
          <w:lang w:val="en-US"/>
        </w:rPr>
        <w:t>. Concentration effect</w:t>
      </w:r>
    </w:p>
    <w:p w14:paraId="03E7C150" w14:textId="77777777" w:rsidR="00222B36" w:rsidRDefault="00222B36" w:rsidP="00222B36">
      <w:pPr>
        <w:keepNext/>
      </w:pPr>
      <w:r>
        <w:rPr>
          <w:noProof/>
        </w:rPr>
        <w:drawing>
          <wp:inline distT="0" distB="0" distL="0" distR="0" wp14:anchorId="456267AD" wp14:editId="6B303EDF">
            <wp:extent cx="5731510" cy="1900555"/>
            <wp:effectExtent l="0" t="0" r="2540" b="4445"/>
            <wp:docPr id="6" name="Picture 3">
              <a:extLst xmlns:a="http://schemas.openxmlformats.org/drawingml/2006/main">
                <a:ext uri="{FF2B5EF4-FFF2-40B4-BE49-F238E27FC236}">
                  <a16:creationId xmlns:a16="http://schemas.microsoft.com/office/drawing/2014/main" id="{EA5A4842-BB77-4459-8E92-F539A891D5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EA5A4842-BB77-4459-8E92-F539A891D5D3}"/>
                        </a:ext>
                      </a:extLst>
                    </pic:cNvPr>
                    <pic:cNvPicPr>
                      <a:picLocks noChangeAspect="1"/>
                    </pic:cNvPicPr>
                  </pic:nvPicPr>
                  <pic:blipFill>
                    <a:blip r:embed="rId32"/>
                    <a:stretch>
                      <a:fillRect/>
                    </a:stretch>
                  </pic:blipFill>
                  <pic:spPr>
                    <a:xfrm>
                      <a:off x="0" y="0"/>
                      <a:ext cx="5731510" cy="1900555"/>
                    </a:xfrm>
                    <a:prstGeom prst="rect">
                      <a:avLst/>
                    </a:prstGeom>
                  </pic:spPr>
                </pic:pic>
              </a:graphicData>
            </a:graphic>
          </wp:inline>
        </w:drawing>
      </w:r>
    </w:p>
    <w:p w14:paraId="6CEFC4EB" w14:textId="7D871549" w:rsidR="00222B36" w:rsidRDefault="00222B36" w:rsidP="00222B36">
      <w:pPr>
        <w:jc w:val="both"/>
        <w:rPr>
          <w:rFonts w:ascii="Times New Roman" w:hAnsi="Times New Roman" w:cs="Times New Roman"/>
          <w:i/>
          <w:sz w:val="24"/>
          <w:szCs w:val="24"/>
          <w:lang w:val="en-US"/>
        </w:rPr>
      </w:pPr>
      <w:r w:rsidRPr="00342295">
        <w:rPr>
          <w:rFonts w:ascii="Times New Roman" w:hAnsi="Times New Roman" w:cs="Times New Roman"/>
          <w:b/>
          <w:sz w:val="24"/>
          <w:szCs w:val="24"/>
          <w:lang w:val="en-US"/>
        </w:rPr>
        <w:t>Figure S</w:t>
      </w:r>
      <w:r>
        <w:rPr>
          <w:rFonts w:ascii="Times New Roman" w:hAnsi="Times New Roman" w:cs="Times New Roman"/>
          <w:b/>
          <w:sz w:val="24"/>
          <w:szCs w:val="24"/>
          <w:lang w:val="en-US"/>
        </w:rPr>
        <w:t>10</w:t>
      </w:r>
      <w:r w:rsidRPr="003F4CFF">
        <w:rPr>
          <w:rFonts w:ascii="Times New Roman" w:hAnsi="Times New Roman" w:cs="Times New Roman"/>
          <w:sz w:val="24"/>
          <w:szCs w:val="24"/>
          <w:lang w:val="en-US"/>
        </w:rPr>
        <w:t>.</w:t>
      </w:r>
      <w:r w:rsidRPr="00974CD8">
        <w:rPr>
          <w:rFonts w:ascii="Times New Roman" w:hAnsi="Times New Roman" w:cs="Times New Roman"/>
          <w:sz w:val="24"/>
          <w:szCs w:val="24"/>
          <w:lang w:val="en-US"/>
        </w:rPr>
        <w:t>The average velocity of tracers as a function of surfactant concentration</w:t>
      </w:r>
      <w:r>
        <w:rPr>
          <w:rFonts w:ascii="Times New Roman" w:hAnsi="Times New Roman" w:cs="Times New Roman"/>
          <w:sz w:val="24"/>
          <w:szCs w:val="24"/>
          <w:lang w:val="en-US"/>
        </w:rPr>
        <w:t xml:space="preserve"> under irradiation with focused blue light (</w:t>
      </w:r>
      <w:r w:rsidRPr="00FB1DC3">
        <w:rPr>
          <w:rFonts w:ascii="Symbol" w:hAnsi="Symbol" w:cs="Times New Roman"/>
          <w:sz w:val="24"/>
          <w:szCs w:val="24"/>
          <w:lang w:val="en-US"/>
        </w:rPr>
        <w:t></w:t>
      </w:r>
      <w:r>
        <w:rPr>
          <w:rFonts w:ascii="Times New Roman" w:hAnsi="Times New Roman" w:cs="Times New Roman"/>
          <w:sz w:val="24"/>
          <w:szCs w:val="24"/>
          <w:lang w:val="en-US"/>
        </w:rPr>
        <w:t>=488nm, P=2.9 µW) and global UV light (</w:t>
      </w:r>
      <w:r w:rsidRPr="00FB1DC3">
        <w:rPr>
          <w:rFonts w:ascii="Symbol" w:hAnsi="Symbol" w:cs="Times New Roman"/>
          <w:sz w:val="24"/>
          <w:szCs w:val="24"/>
          <w:lang w:val="en-US"/>
        </w:rPr>
        <w:t></w:t>
      </w:r>
      <w:r>
        <w:rPr>
          <w:rFonts w:ascii="Times New Roman" w:hAnsi="Times New Roman" w:cs="Times New Roman"/>
          <w:sz w:val="24"/>
          <w:szCs w:val="24"/>
          <w:lang w:val="en-US"/>
        </w:rPr>
        <w:t xml:space="preserve">=365nm, </w:t>
      </w:r>
      <w:r w:rsidRPr="00580C54">
        <w:rPr>
          <w:rFonts w:ascii="Times New Roman" w:hAnsi="Times New Roman" w:cs="Times New Roman"/>
          <w:sz w:val="24"/>
          <w:szCs w:val="24"/>
          <w:lang w:val="en-US"/>
        </w:rPr>
        <w:t>P=</w:t>
      </w:r>
      <w:r>
        <w:rPr>
          <w:rFonts w:ascii="Times New Roman" w:hAnsi="Times New Roman" w:cs="Times New Roman"/>
          <w:sz w:val="24"/>
          <w:szCs w:val="24"/>
          <w:lang w:val="en-US"/>
        </w:rPr>
        <w:t>11.5</w:t>
      </w:r>
      <w:r w:rsidRPr="00580C5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w:t>
      </w:r>
      <w:r w:rsidRPr="00580C54">
        <w:rPr>
          <w:rFonts w:ascii="Times New Roman" w:hAnsi="Times New Roman" w:cs="Times New Roman"/>
          <w:sz w:val="24"/>
          <w:szCs w:val="24"/>
          <w:lang w:val="en-US"/>
        </w:rPr>
        <w:t>W</w:t>
      </w:r>
      <w:proofErr w:type="spellEnd"/>
      <w:r>
        <w:rPr>
          <w:rFonts w:ascii="Times New Roman" w:hAnsi="Times New Roman" w:cs="Times New Roman"/>
          <w:sz w:val="24"/>
          <w:szCs w:val="24"/>
          <w:lang w:val="en-US"/>
        </w:rPr>
        <w:t>), T=25°C. The inserted scheme illustrates the direction of particle motion relative to the maximal intensity.</w:t>
      </w:r>
      <w:r w:rsidRPr="00974CD8">
        <w:rPr>
          <w:rFonts w:ascii="Times New Roman" w:hAnsi="Times New Roman" w:cs="Times New Roman"/>
          <w:sz w:val="24"/>
          <w:szCs w:val="24"/>
          <w:lang w:val="en-US"/>
        </w:rPr>
        <w:t>(b</w:t>
      </w:r>
      <w:r>
        <w:rPr>
          <w:rFonts w:ascii="Times New Roman" w:hAnsi="Times New Roman" w:cs="Times New Roman"/>
          <w:sz w:val="24"/>
          <w:szCs w:val="24"/>
          <w:lang w:val="en-US"/>
        </w:rPr>
        <w:t xml:space="preserve">, </w:t>
      </w:r>
      <w:r w:rsidRPr="00974CD8">
        <w:rPr>
          <w:rFonts w:ascii="Times New Roman" w:hAnsi="Times New Roman" w:cs="Times New Roman"/>
          <w:sz w:val="24"/>
          <w:szCs w:val="24"/>
          <w:lang w:val="en-US"/>
        </w:rPr>
        <w:t>c) Optical micrograph</w:t>
      </w:r>
      <w:r>
        <w:rPr>
          <w:rFonts w:ascii="Times New Roman" w:hAnsi="Times New Roman" w:cs="Times New Roman"/>
          <w:sz w:val="24"/>
          <w:szCs w:val="24"/>
          <w:lang w:val="en-US"/>
        </w:rPr>
        <w:t>s</w:t>
      </w:r>
      <w:r w:rsidRPr="00974CD8">
        <w:rPr>
          <w:rFonts w:ascii="Times New Roman" w:hAnsi="Times New Roman" w:cs="Times New Roman"/>
          <w:sz w:val="24"/>
          <w:szCs w:val="24"/>
          <w:lang w:val="en-US"/>
        </w:rPr>
        <w:t xml:space="preserve"> of the tracked colloids (d=5µm) </w:t>
      </w:r>
      <w:r>
        <w:rPr>
          <w:rFonts w:ascii="Times New Roman" w:hAnsi="Times New Roman" w:cs="Times New Roman"/>
          <w:sz w:val="24"/>
          <w:szCs w:val="24"/>
          <w:lang w:val="en-US"/>
        </w:rPr>
        <w:t xml:space="preserve">together with their trajectories </w:t>
      </w:r>
      <w:r w:rsidRPr="00974CD8">
        <w:rPr>
          <w:rFonts w:ascii="Times New Roman" w:hAnsi="Times New Roman" w:cs="Times New Roman"/>
          <w:sz w:val="24"/>
          <w:szCs w:val="24"/>
          <w:lang w:val="en-US"/>
        </w:rPr>
        <w:t xml:space="preserve">pushed away of the center of laser point </w:t>
      </w:r>
      <w:r>
        <w:rPr>
          <w:rFonts w:ascii="Times New Roman" w:hAnsi="Times New Roman" w:cs="Times New Roman"/>
          <w:sz w:val="24"/>
          <w:szCs w:val="24"/>
          <w:lang w:val="en-US"/>
        </w:rPr>
        <w:t xml:space="preserve">in </w:t>
      </w:r>
      <w:proofErr w:type="spellStart"/>
      <w:r w:rsidRPr="008700C0">
        <w:rPr>
          <w:rFonts w:ascii="Times New Roman" w:hAnsi="Times New Roman" w:cs="Times New Roman"/>
          <w:i/>
          <w:sz w:val="24"/>
          <w:szCs w:val="24"/>
          <w:lang w:val="en-US"/>
        </w:rPr>
        <w:t>AzoPEG</w:t>
      </w:r>
      <w:proofErr w:type="spellEnd"/>
      <w:r w:rsidRPr="008700C0">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solution (c </w:t>
      </w:r>
      <w:r w:rsidRPr="008700C0">
        <w:rPr>
          <w:rFonts w:ascii="Times New Roman" w:hAnsi="Times New Roman" w:cs="Times New Roman"/>
          <w:sz w:val="24"/>
          <w:szCs w:val="24"/>
          <w:lang w:val="en-US"/>
        </w:rPr>
        <w:t xml:space="preserve">= 75 </w:t>
      </w:r>
      <w:r>
        <w:rPr>
          <w:rFonts w:ascii="Times New Roman" w:hAnsi="Times New Roman" w:cs="Times New Roman"/>
          <w:sz w:val="24"/>
          <w:szCs w:val="24"/>
          <w:lang w:val="en-US"/>
        </w:rPr>
        <w:t>µ</w:t>
      </w:r>
      <w:r w:rsidRPr="008700C0">
        <w:rPr>
          <w:rFonts w:ascii="Times New Roman" w:hAnsi="Times New Roman" w:cs="Times New Roman"/>
          <w:sz w:val="24"/>
          <w:szCs w:val="24"/>
          <w:lang w:val="en-US"/>
        </w:rPr>
        <w:t>M</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Scale bar is </w:t>
      </w:r>
      <w:r w:rsidRPr="005A01BF">
        <w:rPr>
          <w:rFonts w:ascii="Times New Roman" w:hAnsi="Times New Roman" w:cs="Times New Roman"/>
          <w:sz w:val="24"/>
          <w:szCs w:val="24"/>
          <w:lang w:val="en-US"/>
        </w:rPr>
        <w:t>40 µm.</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O</w:t>
      </w:r>
      <w:r w:rsidRPr="008700C0">
        <w:rPr>
          <w:rFonts w:ascii="Times New Roman" w:hAnsi="Times New Roman" w:cs="Times New Roman"/>
          <w:i/>
          <w:sz w:val="24"/>
          <w:szCs w:val="24"/>
          <w:lang w:val="en-US"/>
        </w:rPr>
        <w:t>ne can compare</w:t>
      </w:r>
      <w:r>
        <w:rPr>
          <w:rFonts w:ascii="Times New Roman" w:hAnsi="Times New Roman" w:cs="Times New Roman"/>
          <w:i/>
          <w:sz w:val="24"/>
          <w:szCs w:val="24"/>
          <w:lang w:val="en-US"/>
        </w:rPr>
        <w:t xml:space="preserve"> it</w:t>
      </w:r>
      <w:r w:rsidRPr="008700C0">
        <w:rPr>
          <w:rFonts w:ascii="Times New Roman" w:hAnsi="Times New Roman" w:cs="Times New Roman"/>
          <w:i/>
          <w:sz w:val="24"/>
          <w:szCs w:val="24"/>
          <w:lang w:val="en-US"/>
        </w:rPr>
        <w:t xml:space="preserve"> with fig</w:t>
      </w:r>
      <w:r>
        <w:rPr>
          <w:rFonts w:ascii="Times New Roman" w:hAnsi="Times New Roman" w:cs="Times New Roman"/>
          <w:i/>
          <w:sz w:val="24"/>
          <w:szCs w:val="24"/>
          <w:lang w:val="en-US"/>
        </w:rPr>
        <w:t>ure</w:t>
      </w:r>
      <w:r w:rsidRPr="008700C0">
        <w:rPr>
          <w:rFonts w:ascii="Times New Roman" w:hAnsi="Times New Roman" w:cs="Times New Roman"/>
          <w:i/>
          <w:sz w:val="24"/>
          <w:szCs w:val="24"/>
          <w:lang w:val="en-US"/>
        </w:rPr>
        <w:t xml:space="preserve"> 3</w:t>
      </w:r>
      <w:r>
        <w:rPr>
          <w:rFonts w:ascii="Times New Roman" w:hAnsi="Times New Roman" w:cs="Times New Roman"/>
          <w:i/>
          <w:sz w:val="24"/>
          <w:szCs w:val="24"/>
          <w:lang w:val="en-US"/>
        </w:rPr>
        <w:t xml:space="preserve"> in main text</w:t>
      </w:r>
      <w:r w:rsidRPr="008700C0">
        <w:rPr>
          <w:rFonts w:ascii="Times New Roman" w:hAnsi="Times New Roman" w:cs="Times New Roman"/>
          <w:i/>
          <w:sz w:val="24"/>
          <w:szCs w:val="24"/>
          <w:lang w:val="en-US"/>
        </w:rPr>
        <w:t>, doubled concentration 150 µM)</w:t>
      </w:r>
      <w:r>
        <w:rPr>
          <w:rFonts w:ascii="Times New Roman" w:hAnsi="Times New Roman" w:cs="Times New Roman"/>
          <w:i/>
          <w:sz w:val="24"/>
          <w:szCs w:val="24"/>
          <w:lang w:val="en-US"/>
        </w:rPr>
        <w:t xml:space="preserve">. </w:t>
      </w:r>
    </w:p>
    <w:p w14:paraId="673E36F0" w14:textId="2D49C670" w:rsidR="00222B36" w:rsidRDefault="00222B36">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16319496" w14:textId="61D3FA7C" w:rsidR="00222B36" w:rsidRDefault="00222B36" w:rsidP="00222B36">
      <w:pPr>
        <w:rPr>
          <w:rFonts w:ascii="Times New Roman" w:hAnsi="Times New Roman" w:cs="Times New Roman"/>
          <w:b/>
          <w:sz w:val="24"/>
          <w:szCs w:val="24"/>
          <w:lang w:val="en-US"/>
        </w:rPr>
      </w:pPr>
      <w:r w:rsidRPr="00342295">
        <w:rPr>
          <w:rFonts w:ascii="Times New Roman" w:hAnsi="Times New Roman" w:cs="Times New Roman"/>
          <w:b/>
          <w:sz w:val="24"/>
          <w:szCs w:val="24"/>
          <w:lang w:val="en-US"/>
        </w:rPr>
        <w:lastRenderedPageBreak/>
        <w:t xml:space="preserve">Section </w:t>
      </w:r>
      <w:r>
        <w:rPr>
          <w:rFonts w:ascii="Times New Roman" w:hAnsi="Times New Roman" w:cs="Times New Roman"/>
          <w:b/>
          <w:sz w:val="24"/>
          <w:szCs w:val="24"/>
          <w:lang w:val="en-US"/>
        </w:rPr>
        <w:t>7</w:t>
      </w:r>
      <w:r w:rsidRPr="00342295">
        <w:rPr>
          <w:rFonts w:ascii="Times New Roman" w:hAnsi="Times New Roman" w:cs="Times New Roman"/>
          <w:b/>
          <w:sz w:val="24"/>
          <w:szCs w:val="24"/>
          <w:lang w:val="en-US"/>
        </w:rPr>
        <w:t>.</w:t>
      </w:r>
      <w:r w:rsidRPr="00005EEE">
        <w:rPr>
          <w:rFonts w:ascii="Times New Roman" w:hAnsi="Times New Roman" w:cs="Times New Roman"/>
          <w:b/>
          <w:sz w:val="24"/>
          <w:szCs w:val="24"/>
          <w:lang w:val="en-US"/>
        </w:rPr>
        <w:t xml:space="preserve"> </w:t>
      </w:r>
      <w:r w:rsidR="00336220" w:rsidRPr="00336220">
        <w:rPr>
          <w:rFonts w:ascii="Times New Roman" w:hAnsi="Times New Roman" w:cs="Times New Roman"/>
          <w:b/>
          <w:sz w:val="24"/>
          <w:szCs w:val="24"/>
          <w:lang w:val="en-US"/>
        </w:rPr>
        <w:t xml:space="preserve">Bacterial swimmers in </w:t>
      </w:r>
      <w:proofErr w:type="spellStart"/>
      <w:r w:rsidR="00336220" w:rsidRPr="00336220">
        <w:rPr>
          <w:rFonts w:ascii="Times New Roman" w:hAnsi="Times New Roman" w:cs="Times New Roman"/>
          <w:b/>
          <w:sz w:val="24"/>
          <w:szCs w:val="24"/>
          <w:lang w:val="en-US"/>
        </w:rPr>
        <w:t>AzoPEG</w:t>
      </w:r>
      <w:proofErr w:type="spellEnd"/>
      <w:r w:rsidR="00336220" w:rsidRPr="00336220">
        <w:rPr>
          <w:rFonts w:ascii="Times New Roman" w:hAnsi="Times New Roman" w:cs="Times New Roman"/>
          <w:b/>
          <w:sz w:val="24"/>
          <w:szCs w:val="24"/>
          <w:lang w:val="en-US"/>
        </w:rPr>
        <w:t xml:space="preserve"> solution</w:t>
      </w:r>
    </w:p>
    <w:p w14:paraId="1C3D4576" w14:textId="45AE68E0" w:rsidR="002C79B6" w:rsidRDefault="002C79B6" w:rsidP="00B40061">
      <w:pPr>
        <w:jc w:val="both"/>
        <w:rPr>
          <w:rFonts w:ascii="Times New Roman" w:hAnsi="Times New Roman" w:cs="Times New Roman"/>
          <w:sz w:val="24"/>
          <w:szCs w:val="24"/>
          <w:lang w:val="en-US"/>
        </w:rPr>
      </w:pPr>
      <w:r w:rsidRPr="002C79B6">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study </w:t>
      </w:r>
      <w:r w:rsidR="00C970D2">
        <w:rPr>
          <w:rFonts w:ascii="Times New Roman" w:hAnsi="Times New Roman" w:cs="Times New Roman"/>
          <w:sz w:val="24"/>
          <w:szCs w:val="24"/>
          <w:lang w:val="en-US"/>
        </w:rPr>
        <w:t xml:space="preserve">the </w:t>
      </w:r>
      <w:r>
        <w:rPr>
          <w:rFonts w:ascii="Times New Roman" w:hAnsi="Times New Roman" w:cs="Times New Roman"/>
          <w:sz w:val="24"/>
          <w:szCs w:val="24"/>
          <w:lang w:val="en-US"/>
        </w:rPr>
        <w:t>influence of surfactant presen</w:t>
      </w:r>
      <w:r w:rsidR="00C970D2">
        <w:rPr>
          <w:rFonts w:ascii="Times New Roman" w:hAnsi="Times New Roman" w:cs="Times New Roman"/>
          <w:sz w:val="24"/>
          <w:szCs w:val="24"/>
          <w:lang w:val="en-US"/>
        </w:rPr>
        <w:t>ce</w:t>
      </w:r>
      <w:r>
        <w:rPr>
          <w:rFonts w:ascii="Times New Roman" w:hAnsi="Times New Roman" w:cs="Times New Roman"/>
          <w:sz w:val="24"/>
          <w:szCs w:val="24"/>
          <w:lang w:val="en-US"/>
        </w:rPr>
        <w:t xml:space="preserve"> on the </w:t>
      </w:r>
      <w:r w:rsidR="00B40061">
        <w:rPr>
          <w:rFonts w:ascii="Times New Roman" w:hAnsi="Times New Roman" w:cs="Times New Roman"/>
          <w:sz w:val="24"/>
          <w:szCs w:val="24"/>
          <w:lang w:val="en-US"/>
        </w:rPr>
        <w:t>cell’s</w:t>
      </w:r>
      <w:r>
        <w:rPr>
          <w:rFonts w:ascii="Times New Roman" w:hAnsi="Times New Roman" w:cs="Times New Roman"/>
          <w:sz w:val="24"/>
          <w:szCs w:val="24"/>
          <w:lang w:val="en-US"/>
        </w:rPr>
        <w:t xml:space="preserve"> motility, trajectories of cells were tracked and analyzed. </w:t>
      </w:r>
      <w:r w:rsidR="00B40061">
        <w:rPr>
          <w:rFonts w:ascii="Times New Roman" w:hAnsi="Times New Roman" w:cs="Times New Roman"/>
          <w:sz w:val="24"/>
          <w:szCs w:val="24"/>
          <w:lang w:val="en-US"/>
        </w:rPr>
        <w:t>C</w:t>
      </w:r>
      <w:r>
        <w:rPr>
          <w:rFonts w:ascii="Times New Roman" w:hAnsi="Times New Roman" w:cs="Times New Roman"/>
          <w:sz w:val="24"/>
          <w:szCs w:val="24"/>
          <w:lang w:val="en-US"/>
        </w:rPr>
        <w:t>ells velocities</w:t>
      </w:r>
      <w:r w:rsidR="00B40061">
        <w:rPr>
          <w:rFonts w:ascii="Times New Roman" w:hAnsi="Times New Roman" w:cs="Times New Roman"/>
          <w:sz w:val="24"/>
          <w:szCs w:val="24"/>
          <w:lang w:val="en-US"/>
        </w:rPr>
        <w:t>,</w:t>
      </w:r>
      <w:r>
        <w:rPr>
          <w:rFonts w:ascii="Times New Roman" w:hAnsi="Times New Roman" w:cs="Times New Roman"/>
          <w:sz w:val="24"/>
          <w:szCs w:val="24"/>
          <w:lang w:val="en-US"/>
        </w:rPr>
        <w:t xml:space="preserve"> length of tracks and event rate (how often bacteria switched run </w:t>
      </w:r>
      <w:r w:rsidR="00B40061">
        <w:rPr>
          <w:rFonts w:ascii="Times New Roman" w:hAnsi="Times New Roman" w:cs="Times New Roman"/>
          <w:sz w:val="24"/>
          <w:szCs w:val="24"/>
          <w:lang w:val="en-US"/>
        </w:rPr>
        <w:t xml:space="preserve">direction) are calculated </w:t>
      </w:r>
      <w:r>
        <w:rPr>
          <w:rFonts w:ascii="Times New Roman" w:hAnsi="Times New Roman" w:cs="Times New Roman"/>
          <w:sz w:val="24"/>
          <w:szCs w:val="24"/>
          <w:lang w:val="en-US"/>
        </w:rPr>
        <w:t>for control media – motility buffer (mixture of salts and glucose)</w:t>
      </w:r>
      <w:r w:rsidR="00B40061">
        <w:rPr>
          <w:rFonts w:ascii="Times New Roman" w:hAnsi="Times New Roman" w:cs="Times New Roman"/>
          <w:sz w:val="24"/>
          <w:szCs w:val="24"/>
          <w:lang w:val="en-US"/>
        </w:rPr>
        <w:t xml:space="preserve">, see </w:t>
      </w:r>
      <w:r w:rsidR="00B40061" w:rsidRPr="00B40061">
        <w:rPr>
          <w:rFonts w:ascii="Times New Roman" w:hAnsi="Times New Roman" w:cs="Times New Roman"/>
          <w:b/>
          <w:sz w:val="24"/>
          <w:szCs w:val="24"/>
          <w:lang w:val="en-US"/>
        </w:rPr>
        <w:t>Table S1</w:t>
      </w:r>
      <w:r>
        <w:rPr>
          <w:rFonts w:ascii="Times New Roman" w:hAnsi="Times New Roman" w:cs="Times New Roman"/>
          <w:sz w:val="24"/>
          <w:szCs w:val="24"/>
          <w:lang w:val="en-US"/>
        </w:rPr>
        <w:t>.</w:t>
      </w:r>
      <w:r w:rsidR="00B40061">
        <w:rPr>
          <w:rFonts w:ascii="Times New Roman" w:hAnsi="Times New Roman" w:cs="Times New Roman"/>
          <w:sz w:val="24"/>
          <w:szCs w:val="24"/>
          <w:lang w:val="en-US"/>
        </w:rPr>
        <w:t xml:space="preserve"> The same parameters were analyzed for </w:t>
      </w:r>
      <w:r w:rsidR="00B40061" w:rsidRPr="00B40061">
        <w:rPr>
          <w:rFonts w:ascii="Times New Roman" w:hAnsi="Times New Roman" w:cs="Times New Roman"/>
          <w:i/>
          <w:sz w:val="24"/>
          <w:szCs w:val="24"/>
          <w:lang w:val="en-US"/>
        </w:rPr>
        <w:t>trans</w:t>
      </w:r>
      <w:r w:rsidR="00B40061">
        <w:rPr>
          <w:rFonts w:ascii="Times New Roman" w:hAnsi="Times New Roman" w:cs="Times New Roman"/>
          <w:sz w:val="24"/>
          <w:szCs w:val="24"/>
          <w:lang w:val="en-US"/>
        </w:rPr>
        <w:t>-</w:t>
      </w:r>
      <w:proofErr w:type="spellStart"/>
      <w:r w:rsidR="00B40061">
        <w:rPr>
          <w:rFonts w:ascii="Times New Roman" w:hAnsi="Times New Roman" w:cs="Times New Roman"/>
          <w:sz w:val="24"/>
          <w:szCs w:val="24"/>
          <w:lang w:val="en-US"/>
        </w:rPr>
        <w:t>AzoPEG</w:t>
      </w:r>
      <w:proofErr w:type="spellEnd"/>
      <w:r w:rsidR="00B40061">
        <w:rPr>
          <w:rFonts w:ascii="Times New Roman" w:hAnsi="Times New Roman" w:cs="Times New Roman"/>
          <w:sz w:val="24"/>
          <w:szCs w:val="24"/>
          <w:lang w:val="en-US"/>
        </w:rPr>
        <w:t xml:space="preserve"> surfactant solution (c =150 </w:t>
      </w:r>
      <w:proofErr w:type="spellStart"/>
      <w:r w:rsidR="00B40061">
        <w:rPr>
          <w:rFonts w:ascii="Times New Roman" w:hAnsi="Times New Roman" w:cs="Times New Roman"/>
          <w:sz w:val="24"/>
          <w:szCs w:val="24"/>
          <w:lang w:val="en-US"/>
        </w:rPr>
        <w:t>μM</w:t>
      </w:r>
      <w:proofErr w:type="spellEnd"/>
      <w:r w:rsidR="00B40061">
        <w:rPr>
          <w:rFonts w:ascii="Times New Roman" w:hAnsi="Times New Roman" w:cs="Times New Roman"/>
          <w:sz w:val="24"/>
          <w:szCs w:val="24"/>
          <w:lang w:val="en-US"/>
        </w:rPr>
        <w:t xml:space="preserve">, </w:t>
      </w:r>
      <w:r w:rsidR="00C970D2">
        <w:rPr>
          <w:rFonts w:ascii="Times New Roman" w:hAnsi="Times New Roman" w:cs="Times New Roman"/>
          <w:sz w:val="24"/>
          <w:szCs w:val="24"/>
          <w:lang w:val="en-US"/>
        </w:rPr>
        <w:t xml:space="preserve">the </w:t>
      </w:r>
      <w:r w:rsidR="00B40061">
        <w:rPr>
          <w:rFonts w:ascii="Times New Roman" w:hAnsi="Times New Roman" w:cs="Times New Roman"/>
          <w:sz w:val="24"/>
          <w:szCs w:val="24"/>
          <w:lang w:val="en-US"/>
        </w:rPr>
        <w:t xml:space="preserve">solution was kept in the dark before) and </w:t>
      </w:r>
      <w:r w:rsidR="00B40061" w:rsidRPr="00B40061">
        <w:rPr>
          <w:rFonts w:ascii="Times New Roman" w:hAnsi="Times New Roman" w:cs="Times New Roman"/>
          <w:i/>
          <w:sz w:val="24"/>
          <w:szCs w:val="24"/>
          <w:lang w:val="en-US"/>
        </w:rPr>
        <w:t>cis</w:t>
      </w:r>
      <w:r w:rsidR="00B40061">
        <w:rPr>
          <w:rFonts w:ascii="Times New Roman" w:hAnsi="Times New Roman" w:cs="Times New Roman"/>
          <w:sz w:val="24"/>
          <w:szCs w:val="24"/>
          <w:lang w:val="en-US"/>
        </w:rPr>
        <w:t>-</w:t>
      </w:r>
      <w:proofErr w:type="spellStart"/>
      <w:r w:rsidR="00B40061">
        <w:rPr>
          <w:rFonts w:ascii="Times New Roman" w:hAnsi="Times New Roman" w:cs="Times New Roman"/>
          <w:sz w:val="24"/>
          <w:szCs w:val="24"/>
          <w:lang w:val="en-US"/>
        </w:rPr>
        <w:t>AzoPEG</w:t>
      </w:r>
      <w:proofErr w:type="spellEnd"/>
      <w:r w:rsidR="00B40061">
        <w:rPr>
          <w:rFonts w:ascii="Times New Roman" w:hAnsi="Times New Roman" w:cs="Times New Roman"/>
          <w:sz w:val="24"/>
          <w:szCs w:val="24"/>
          <w:lang w:val="en-US"/>
        </w:rPr>
        <w:t xml:space="preserve"> solution of the same concentration, but preirradiated</w:t>
      </w:r>
      <w:r w:rsidR="00C970D2">
        <w:rPr>
          <w:rFonts w:ascii="Times New Roman" w:hAnsi="Times New Roman" w:cs="Times New Roman"/>
          <w:sz w:val="24"/>
          <w:szCs w:val="24"/>
          <w:lang w:val="en-US"/>
        </w:rPr>
        <w:t xml:space="preserve"> (t=30 min, λ = 365 nm, I = 1 </w:t>
      </w:r>
      <w:proofErr w:type="spellStart"/>
      <w:r w:rsidR="00C970D2">
        <w:rPr>
          <w:rFonts w:ascii="Times New Roman" w:hAnsi="Times New Roman" w:cs="Times New Roman"/>
          <w:sz w:val="24"/>
          <w:szCs w:val="24"/>
          <w:lang w:val="en-US"/>
        </w:rPr>
        <w:t>mW</w:t>
      </w:r>
      <w:proofErr w:type="spellEnd"/>
      <w:r w:rsidR="00C970D2">
        <w:rPr>
          <w:rFonts w:ascii="Times New Roman" w:hAnsi="Times New Roman" w:cs="Times New Roman"/>
          <w:sz w:val="24"/>
          <w:szCs w:val="24"/>
          <w:lang w:val="en-US"/>
        </w:rPr>
        <w:t>/cm</w:t>
      </w:r>
      <w:r w:rsidR="00C970D2" w:rsidRPr="00B40061">
        <w:rPr>
          <w:rFonts w:ascii="Times New Roman" w:hAnsi="Times New Roman" w:cs="Times New Roman"/>
          <w:sz w:val="24"/>
          <w:szCs w:val="24"/>
          <w:vertAlign w:val="superscript"/>
          <w:lang w:val="en-US"/>
        </w:rPr>
        <w:t>2</w:t>
      </w:r>
      <w:r w:rsidR="00C970D2">
        <w:rPr>
          <w:rFonts w:ascii="Times New Roman" w:hAnsi="Times New Roman" w:cs="Times New Roman"/>
          <w:sz w:val="24"/>
          <w:szCs w:val="24"/>
          <w:lang w:val="en-US"/>
        </w:rPr>
        <w:t>)</w:t>
      </w:r>
      <w:r w:rsidR="00B40061">
        <w:rPr>
          <w:rFonts w:ascii="Times New Roman" w:hAnsi="Times New Roman" w:cs="Times New Roman"/>
          <w:sz w:val="24"/>
          <w:szCs w:val="24"/>
          <w:lang w:val="en-US"/>
        </w:rPr>
        <w:t xml:space="preserve"> before mixing with bacteria suspension</w:t>
      </w:r>
      <w:r w:rsidR="00C970D2">
        <w:rPr>
          <w:rFonts w:ascii="Times New Roman" w:hAnsi="Times New Roman" w:cs="Times New Roman"/>
          <w:sz w:val="24"/>
          <w:szCs w:val="24"/>
          <w:lang w:val="en-US"/>
        </w:rPr>
        <w:t xml:space="preserve"> </w:t>
      </w:r>
      <w:r w:rsidR="00B40061">
        <w:rPr>
          <w:rFonts w:ascii="Times New Roman" w:hAnsi="Times New Roman" w:cs="Times New Roman"/>
          <w:sz w:val="24"/>
          <w:szCs w:val="24"/>
          <w:lang w:val="en-US"/>
        </w:rPr>
        <w:t xml:space="preserve">for conversion of the molecules to the </w:t>
      </w:r>
      <w:r w:rsidR="00B40061" w:rsidRPr="00B40061">
        <w:rPr>
          <w:rFonts w:ascii="Times New Roman" w:hAnsi="Times New Roman" w:cs="Times New Roman"/>
          <w:i/>
          <w:sz w:val="24"/>
          <w:szCs w:val="24"/>
          <w:lang w:val="en-US"/>
        </w:rPr>
        <w:t>cis</w:t>
      </w:r>
      <w:r w:rsidR="00B40061">
        <w:rPr>
          <w:rFonts w:ascii="Times New Roman" w:hAnsi="Times New Roman" w:cs="Times New Roman"/>
          <w:sz w:val="24"/>
          <w:szCs w:val="24"/>
          <w:lang w:val="en-US"/>
        </w:rPr>
        <w:t xml:space="preserve">-form. </w:t>
      </w:r>
    </w:p>
    <w:p w14:paraId="25F0697B" w14:textId="1CEBA4E2" w:rsidR="00B40061" w:rsidRPr="00B40061" w:rsidRDefault="00B40061" w:rsidP="00C970D2">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recorders are done with </w:t>
      </w:r>
      <w:r w:rsidR="00C970D2">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frame rate </w:t>
      </w:r>
      <w:r w:rsidR="00C970D2">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20 frames per second by phase contrast microscopy. For example, please see Supplementary </w:t>
      </w:r>
      <w:r w:rsidRPr="00C970D2">
        <w:rPr>
          <w:rFonts w:ascii="Times New Roman" w:hAnsi="Times New Roman" w:cs="Times New Roman"/>
          <w:b/>
          <w:sz w:val="24"/>
          <w:szCs w:val="24"/>
          <w:lang w:val="en-US"/>
        </w:rPr>
        <w:t xml:space="preserve">Video </w:t>
      </w:r>
      <w:r w:rsidR="00C970D2" w:rsidRPr="00C970D2">
        <w:rPr>
          <w:rFonts w:ascii="Times New Roman" w:hAnsi="Times New Roman" w:cs="Times New Roman"/>
          <w:b/>
          <w:sz w:val="24"/>
          <w:szCs w:val="24"/>
          <w:lang w:val="en-US"/>
        </w:rPr>
        <w:t>S6</w:t>
      </w:r>
      <w:r w:rsidRPr="00C970D2">
        <w:rPr>
          <w:rFonts w:ascii="Times New Roman" w:hAnsi="Times New Roman" w:cs="Times New Roman"/>
          <w:b/>
          <w:sz w:val="24"/>
          <w:szCs w:val="24"/>
          <w:lang w:val="en-US"/>
        </w:rPr>
        <w:t xml:space="preserve"> and </w:t>
      </w:r>
      <w:r w:rsidR="00C970D2" w:rsidRPr="00C970D2">
        <w:rPr>
          <w:rFonts w:ascii="Times New Roman" w:hAnsi="Times New Roman" w:cs="Times New Roman"/>
          <w:b/>
          <w:sz w:val="24"/>
          <w:szCs w:val="24"/>
          <w:lang w:val="en-US"/>
        </w:rPr>
        <w:t>Video S7</w:t>
      </w:r>
      <w:r w:rsidRPr="00C970D2">
        <w:rPr>
          <w:rFonts w:ascii="Times New Roman" w:hAnsi="Times New Roman" w:cs="Times New Roman"/>
          <w:b/>
          <w:sz w:val="24"/>
          <w:szCs w:val="24"/>
          <w:lang w:val="en-US"/>
        </w:rPr>
        <w:t>.</w:t>
      </w:r>
    </w:p>
    <w:p w14:paraId="071E011C" w14:textId="77777777" w:rsidR="00222B36" w:rsidRDefault="00222B36" w:rsidP="00C970D2">
      <w:pPr>
        <w:jc w:val="both"/>
        <w:rPr>
          <w:rFonts w:ascii="Times New Roman" w:hAnsi="Times New Roman" w:cs="Times New Roman"/>
          <w:i/>
          <w:sz w:val="24"/>
          <w:szCs w:val="24"/>
          <w:lang w:val="en-US"/>
        </w:rPr>
      </w:pPr>
    </w:p>
    <w:tbl>
      <w:tblPr>
        <w:tblStyle w:val="Tabellenraster"/>
        <w:tblW w:w="9356" w:type="dxa"/>
        <w:tblInd w:w="-5" w:type="dxa"/>
        <w:tblLook w:val="04A0" w:firstRow="1" w:lastRow="0" w:firstColumn="1" w:lastColumn="0" w:noHBand="0" w:noVBand="1"/>
      </w:tblPr>
      <w:tblGrid>
        <w:gridCol w:w="1415"/>
        <w:gridCol w:w="1206"/>
        <w:gridCol w:w="1774"/>
        <w:gridCol w:w="3253"/>
        <w:gridCol w:w="1708"/>
      </w:tblGrid>
      <w:tr w:rsidR="00A90905" w14:paraId="67796ED5" w14:textId="77777777" w:rsidTr="0095363E">
        <w:tc>
          <w:tcPr>
            <w:tcW w:w="1415" w:type="dxa"/>
          </w:tcPr>
          <w:p w14:paraId="251D45A6" w14:textId="3DC723E5" w:rsidR="00A90905" w:rsidRPr="0085678A" w:rsidRDefault="00C970D2" w:rsidP="00652E63">
            <w:pPr>
              <w:jc w:val="center"/>
              <w:rPr>
                <w:rFonts w:ascii="Times New Roman" w:hAnsi="Times New Roman" w:cs="Times New Roman"/>
                <w:b/>
                <w:sz w:val="24"/>
                <w:szCs w:val="24"/>
                <w:lang w:val="en-US"/>
              </w:rPr>
            </w:pPr>
            <w:r>
              <w:rPr>
                <w:rFonts w:ascii="Times New Roman" w:hAnsi="Times New Roman" w:cs="Times New Roman"/>
                <w:b/>
                <w:sz w:val="24"/>
                <w:szCs w:val="24"/>
                <w:lang w:val="en-US"/>
              </w:rPr>
              <w:t>m</w:t>
            </w:r>
            <w:r w:rsidR="00A90905" w:rsidRPr="0085678A">
              <w:rPr>
                <w:rFonts w:ascii="Times New Roman" w:hAnsi="Times New Roman" w:cs="Times New Roman"/>
                <w:b/>
                <w:sz w:val="24"/>
                <w:szCs w:val="24"/>
                <w:lang w:val="en-US"/>
              </w:rPr>
              <w:t>edia</w:t>
            </w:r>
          </w:p>
        </w:tc>
        <w:tc>
          <w:tcPr>
            <w:tcW w:w="1206" w:type="dxa"/>
          </w:tcPr>
          <w:p w14:paraId="6F05A6CD" w14:textId="5844CB0C" w:rsidR="00A90905" w:rsidRPr="0085678A" w:rsidRDefault="00C970D2" w:rsidP="00652E63">
            <w:pPr>
              <w:jc w:val="center"/>
              <w:rPr>
                <w:rFonts w:ascii="Times New Roman" w:hAnsi="Times New Roman" w:cs="Times New Roman"/>
                <w:b/>
                <w:sz w:val="24"/>
                <w:szCs w:val="24"/>
                <w:lang w:val="en-US"/>
              </w:rPr>
            </w:pPr>
            <w:r>
              <w:rPr>
                <w:rFonts w:ascii="Times New Roman" w:hAnsi="Times New Roman" w:cs="Times New Roman"/>
                <w:b/>
                <w:sz w:val="24"/>
                <w:szCs w:val="24"/>
                <w:lang w:val="en-US"/>
              </w:rPr>
              <w:t>t</w:t>
            </w:r>
            <w:r w:rsidR="00A90905" w:rsidRPr="0085678A">
              <w:rPr>
                <w:rFonts w:ascii="Times New Roman" w:hAnsi="Times New Roman" w:cs="Times New Roman"/>
                <w:b/>
                <w:sz w:val="24"/>
                <w:szCs w:val="24"/>
                <w:lang w:val="en-US"/>
              </w:rPr>
              <w:t>ime /</w:t>
            </w:r>
            <w:r w:rsidR="0095363E">
              <w:rPr>
                <w:rFonts w:ascii="Times New Roman" w:hAnsi="Times New Roman" w:cs="Times New Roman"/>
                <w:b/>
                <w:sz w:val="24"/>
                <w:szCs w:val="24"/>
                <w:lang w:val="en-US"/>
              </w:rPr>
              <w:t xml:space="preserve"> </w:t>
            </w:r>
            <w:r w:rsidR="00A90905" w:rsidRPr="0085678A">
              <w:rPr>
                <w:rFonts w:ascii="Times New Roman" w:hAnsi="Times New Roman" w:cs="Times New Roman"/>
                <w:b/>
                <w:sz w:val="24"/>
                <w:szCs w:val="24"/>
                <w:lang w:val="en-US"/>
              </w:rPr>
              <w:t>min</w:t>
            </w:r>
          </w:p>
        </w:tc>
        <w:tc>
          <w:tcPr>
            <w:tcW w:w="1774" w:type="dxa"/>
          </w:tcPr>
          <w:p w14:paraId="46DCFAD6" w14:textId="28E48797" w:rsidR="00A90905" w:rsidRPr="003619DB" w:rsidRDefault="00C970D2" w:rsidP="00652E63">
            <w:pPr>
              <w:jc w:val="center"/>
              <w:rPr>
                <w:rFonts w:ascii="Times New Roman" w:hAnsi="Times New Roman" w:cs="Times New Roman"/>
                <w:b/>
                <w:sz w:val="24"/>
                <w:szCs w:val="24"/>
                <w:lang w:val="en-US"/>
              </w:rPr>
            </w:pPr>
            <w:r>
              <w:rPr>
                <w:rFonts w:ascii="Times New Roman" w:hAnsi="Times New Roman" w:cs="Times New Roman"/>
                <w:b/>
                <w:sz w:val="24"/>
                <w:szCs w:val="24"/>
                <w:lang w:val="en-US"/>
              </w:rPr>
              <w:t>d</w:t>
            </w:r>
            <w:r w:rsidR="00A90905" w:rsidRPr="003619DB">
              <w:rPr>
                <w:rFonts w:ascii="Times New Roman" w:hAnsi="Times New Roman" w:cs="Times New Roman"/>
                <w:b/>
                <w:sz w:val="24"/>
                <w:szCs w:val="24"/>
                <w:lang w:val="en-US"/>
              </w:rPr>
              <w:t>istance from the bottom / µm</w:t>
            </w:r>
          </w:p>
        </w:tc>
        <w:tc>
          <w:tcPr>
            <w:tcW w:w="3253" w:type="dxa"/>
          </w:tcPr>
          <w:p w14:paraId="268FC108" w14:textId="66E9EC3A" w:rsidR="00A90905" w:rsidRPr="003619DB" w:rsidRDefault="00C970D2" w:rsidP="00652E63">
            <w:pPr>
              <w:jc w:val="center"/>
              <w:rPr>
                <w:rFonts w:ascii="Times New Roman" w:hAnsi="Times New Roman" w:cs="Times New Roman"/>
                <w:b/>
                <w:sz w:val="24"/>
                <w:szCs w:val="24"/>
                <w:lang w:val="en-US"/>
              </w:rPr>
            </w:pPr>
            <w:r>
              <w:rPr>
                <w:rFonts w:ascii="Times New Roman" w:hAnsi="Times New Roman" w:cs="Times New Roman"/>
                <w:b/>
                <w:sz w:val="24"/>
                <w:szCs w:val="24"/>
                <w:lang w:val="en-US"/>
              </w:rPr>
              <w:t>m</w:t>
            </w:r>
            <w:r w:rsidR="00A90905" w:rsidRPr="003619DB">
              <w:rPr>
                <w:rFonts w:ascii="Times New Roman" w:hAnsi="Times New Roman" w:cs="Times New Roman"/>
                <w:b/>
                <w:sz w:val="24"/>
                <w:szCs w:val="24"/>
                <w:lang w:val="en-US"/>
              </w:rPr>
              <w:t>ean track length, µm</w:t>
            </w:r>
          </w:p>
        </w:tc>
        <w:tc>
          <w:tcPr>
            <w:tcW w:w="1708" w:type="dxa"/>
          </w:tcPr>
          <w:p w14:paraId="73ED08D9" w14:textId="3AD519C3" w:rsidR="00A90905" w:rsidRPr="003619DB" w:rsidRDefault="00C970D2" w:rsidP="00652E63">
            <w:pPr>
              <w:jc w:val="center"/>
              <w:rPr>
                <w:rFonts w:ascii="Times New Roman" w:hAnsi="Times New Roman" w:cs="Times New Roman"/>
                <w:b/>
                <w:sz w:val="24"/>
                <w:szCs w:val="24"/>
                <w:lang w:val="en-US"/>
              </w:rPr>
            </w:pPr>
            <w:r>
              <w:rPr>
                <w:rFonts w:ascii="Times New Roman" w:hAnsi="Times New Roman" w:cs="Times New Roman"/>
                <w:b/>
                <w:sz w:val="24"/>
                <w:szCs w:val="24"/>
                <w:lang w:val="en-US"/>
              </w:rPr>
              <w:t>e</w:t>
            </w:r>
            <w:r w:rsidR="00A90905" w:rsidRPr="003619DB">
              <w:rPr>
                <w:rFonts w:ascii="Times New Roman" w:hAnsi="Times New Roman" w:cs="Times New Roman"/>
                <w:b/>
                <w:sz w:val="24"/>
                <w:szCs w:val="24"/>
                <w:lang w:val="en-US"/>
              </w:rPr>
              <w:t>vent rate / s</w:t>
            </w:r>
            <w:r w:rsidR="00A90905" w:rsidRPr="003619DB">
              <w:rPr>
                <w:rFonts w:ascii="Times New Roman" w:hAnsi="Times New Roman" w:cs="Times New Roman"/>
                <w:b/>
                <w:sz w:val="24"/>
                <w:szCs w:val="24"/>
                <w:vertAlign w:val="superscript"/>
                <w:lang w:val="en-US"/>
              </w:rPr>
              <w:t>-1</w:t>
            </w:r>
          </w:p>
        </w:tc>
      </w:tr>
      <w:tr w:rsidR="00A90905" w14:paraId="4998DC74" w14:textId="77777777" w:rsidTr="0095363E">
        <w:tc>
          <w:tcPr>
            <w:tcW w:w="1415" w:type="dxa"/>
            <w:vMerge w:val="restart"/>
          </w:tcPr>
          <w:p w14:paraId="389DC0EA" w14:textId="1FF1F100" w:rsidR="00A90905" w:rsidRPr="003619DB" w:rsidRDefault="00C970D2" w:rsidP="00652E63">
            <w:pPr>
              <w:rPr>
                <w:rFonts w:ascii="Times New Roman" w:hAnsi="Times New Roman" w:cs="Times New Roman"/>
                <w:sz w:val="24"/>
                <w:szCs w:val="24"/>
                <w:lang w:val="en-US"/>
              </w:rPr>
            </w:pPr>
            <w:r>
              <w:rPr>
                <w:rFonts w:ascii="Times New Roman" w:hAnsi="Times New Roman" w:cs="Times New Roman"/>
                <w:sz w:val="24"/>
                <w:szCs w:val="24"/>
                <w:lang w:val="en-US"/>
              </w:rPr>
              <w:t>m</w:t>
            </w:r>
            <w:r w:rsidR="00A90905">
              <w:rPr>
                <w:rFonts w:ascii="Times New Roman" w:hAnsi="Times New Roman" w:cs="Times New Roman"/>
                <w:sz w:val="24"/>
                <w:szCs w:val="24"/>
                <w:lang w:val="en-US"/>
              </w:rPr>
              <w:t>otility buffer</w:t>
            </w:r>
          </w:p>
          <w:p w14:paraId="16FE9B31" w14:textId="77777777" w:rsidR="00A90905" w:rsidRPr="003619DB" w:rsidRDefault="00A90905" w:rsidP="00652E63">
            <w:pPr>
              <w:rPr>
                <w:rFonts w:ascii="Times New Roman" w:hAnsi="Times New Roman" w:cs="Times New Roman"/>
                <w:sz w:val="24"/>
                <w:szCs w:val="24"/>
                <w:lang w:val="en-US"/>
              </w:rPr>
            </w:pPr>
            <w:r w:rsidRPr="003619DB">
              <w:rPr>
                <w:rFonts w:ascii="Times New Roman" w:hAnsi="Times New Roman" w:cs="Times New Roman"/>
                <w:sz w:val="24"/>
                <w:szCs w:val="24"/>
                <w:lang w:val="en-US"/>
              </w:rPr>
              <w:t>(control)</w:t>
            </w:r>
          </w:p>
        </w:tc>
        <w:tc>
          <w:tcPr>
            <w:tcW w:w="1206" w:type="dxa"/>
            <w:vMerge w:val="restart"/>
          </w:tcPr>
          <w:p w14:paraId="40945389" w14:textId="77777777" w:rsidR="00A90905" w:rsidRPr="00652E63" w:rsidRDefault="00A90905" w:rsidP="00652E63">
            <w:pPr>
              <w:jc w:val="center"/>
              <w:rPr>
                <w:rFonts w:ascii="Times New Roman" w:hAnsi="Times New Roman" w:cs="Times New Roman"/>
                <w:sz w:val="24"/>
                <w:szCs w:val="24"/>
                <w:lang w:val="en-US"/>
              </w:rPr>
            </w:pPr>
            <w:r w:rsidRPr="00652E63">
              <w:rPr>
                <w:rFonts w:ascii="Times New Roman" w:hAnsi="Times New Roman" w:cs="Times New Roman"/>
                <w:sz w:val="24"/>
                <w:szCs w:val="24"/>
                <w:lang w:val="en-US"/>
              </w:rPr>
              <w:t>12</w:t>
            </w:r>
          </w:p>
        </w:tc>
        <w:tc>
          <w:tcPr>
            <w:tcW w:w="1774" w:type="dxa"/>
            <w:vAlign w:val="bottom"/>
          </w:tcPr>
          <w:p w14:paraId="1555731B" w14:textId="77777777" w:rsidR="00A90905" w:rsidRPr="00652E63" w:rsidRDefault="00A90905" w:rsidP="00652E63">
            <w:pPr>
              <w:jc w:val="center"/>
              <w:rPr>
                <w:rFonts w:ascii="Times New Roman" w:hAnsi="Times New Roman" w:cs="Times New Roman"/>
                <w:sz w:val="24"/>
                <w:szCs w:val="24"/>
                <w:lang w:val="en-US"/>
              </w:rPr>
            </w:pPr>
            <w:r w:rsidRPr="00652E63">
              <w:rPr>
                <w:rFonts w:ascii="Times New Roman" w:hAnsi="Times New Roman" w:cs="Times New Roman"/>
                <w:sz w:val="24"/>
                <w:szCs w:val="24"/>
                <w:lang w:val="en-US"/>
              </w:rPr>
              <w:t>0</w:t>
            </w:r>
          </w:p>
        </w:tc>
        <w:tc>
          <w:tcPr>
            <w:tcW w:w="3253" w:type="dxa"/>
          </w:tcPr>
          <w:p w14:paraId="0A2D9F77" w14:textId="77777777" w:rsidR="00A90905" w:rsidRPr="00652E63" w:rsidRDefault="00A90905" w:rsidP="00652E63">
            <w:pPr>
              <w:jc w:val="center"/>
              <w:rPr>
                <w:rFonts w:ascii="Times New Roman" w:hAnsi="Times New Roman" w:cs="Times New Roman"/>
                <w:color w:val="000000"/>
                <w:sz w:val="24"/>
                <w:szCs w:val="24"/>
              </w:rPr>
            </w:pPr>
            <w:r w:rsidRPr="00652E63">
              <w:rPr>
                <w:rFonts w:ascii="Times New Roman" w:hAnsi="Times New Roman" w:cs="Times New Roman"/>
                <w:color w:val="000000"/>
                <w:sz w:val="24"/>
                <w:szCs w:val="24"/>
              </w:rPr>
              <w:t>30.43</w:t>
            </w:r>
          </w:p>
        </w:tc>
        <w:tc>
          <w:tcPr>
            <w:tcW w:w="1708" w:type="dxa"/>
            <w:vAlign w:val="bottom"/>
          </w:tcPr>
          <w:p w14:paraId="134B44BE" w14:textId="59BB9A7B" w:rsidR="00A90905" w:rsidRPr="00652E63" w:rsidRDefault="00A90905" w:rsidP="00652E63">
            <w:pPr>
              <w:jc w:val="center"/>
              <w:rPr>
                <w:rFonts w:ascii="Times New Roman" w:hAnsi="Times New Roman" w:cs="Times New Roman"/>
                <w:color w:val="000000"/>
                <w:sz w:val="24"/>
                <w:szCs w:val="24"/>
              </w:rPr>
            </w:pPr>
            <w:r w:rsidRPr="00652E63">
              <w:rPr>
                <w:rFonts w:ascii="Times New Roman" w:hAnsi="Times New Roman" w:cs="Times New Roman"/>
                <w:color w:val="000000"/>
                <w:sz w:val="24"/>
                <w:szCs w:val="24"/>
              </w:rPr>
              <w:t>0.677</w:t>
            </w:r>
          </w:p>
        </w:tc>
      </w:tr>
      <w:tr w:rsidR="00A90905" w14:paraId="3E486C68" w14:textId="77777777" w:rsidTr="0095363E">
        <w:tc>
          <w:tcPr>
            <w:tcW w:w="1415" w:type="dxa"/>
            <w:vMerge/>
          </w:tcPr>
          <w:p w14:paraId="084E2729" w14:textId="77777777" w:rsidR="00A90905" w:rsidRPr="003619DB" w:rsidRDefault="00A90905" w:rsidP="00652E63">
            <w:pPr>
              <w:rPr>
                <w:rFonts w:ascii="Times New Roman" w:hAnsi="Times New Roman" w:cs="Times New Roman"/>
                <w:sz w:val="24"/>
                <w:szCs w:val="24"/>
                <w:lang w:val="en-US"/>
              </w:rPr>
            </w:pPr>
          </w:p>
        </w:tc>
        <w:tc>
          <w:tcPr>
            <w:tcW w:w="1206" w:type="dxa"/>
            <w:vMerge/>
          </w:tcPr>
          <w:p w14:paraId="3940FB47" w14:textId="77777777" w:rsidR="00A90905" w:rsidRPr="00652E63" w:rsidRDefault="00A90905" w:rsidP="00652E63">
            <w:pPr>
              <w:jc w:val="center"/>
              <w:rPr>
                <w:rFonts w:ascii="Times New Roman" w:hAnsi="Times New Roman" w:cs="Times New Roman"/>
                <w:sz w:val="24"/>
                <w:szCs w:val="24"/>
                <w:lang w:val="en-US"/>
              </w:rPr>
            </w:pPr>
          </w:p>
        </w:tc>
        <w:tc>
          <w:tcPr>
            <w:tcW w:w="1774" w:type="dxa"/>
            <w:vAlign w:val="bottom"/>
          </w:tcPr>
          <w:p w14:paraId="0CF4B327" w14:textId="77777777" w:rsidR="00A90905" w:rsidRPr="00652E63" w:rsidRDefault="00A90905" w:rsidP="00652E63">
            <w:pPr>
              <w:jc w:val="center"/>
              <w:rPr>
                <w:rFonts w:ascii="Times New Roman" w:hAnsi="Times New Roman" w:cs="Times New Roman"/>
                <w:sz w:val="24"/>
                <w:szCs w:val="24"/>
                <w:lang w:val="en-US"/>
              </w:rPr>
            </w:pPr>
            <w:r w:rsidRPr="00652E63">
              <w:rPr>
                <w:rFonts w:ascii="Times New Roman" w:hAnsi="Times New Roman" w:cs="Times New Roman"/>
                <w:sz w:val="24"/>
                <w:szCs w:val="24"/>
                <w:lang w:val="en-US"/>
              </w:rPr>
              <w:t>20</w:t>
            </w:r>
          </w:p>
        </w:tc>
        <w:tc>
          <w:tcPr>
            <w:tcW w:w="3253" w:type="dxa"/>
          </w:tcPr>
          <w:p w14:paraId="2289A946" w14:textId="77777777" w:rsidR="00A90905" w:rsidRPr="00652E63" w:rsidRDefault="00A90905" w:rsidP="00652E63">
            <w:pPr>
              <w:jc w:val="center"/>
              <w:rPr>
                <w:rFonts w:ascii="Times New Roman" w:hAnsi="Times New Roman" w:cs="Times New Roman"/>
                <w:color w:val="000000"/>
                <w:sz w:val="24"/>
                <w:szCs w:val="24"/>
              </w:rPr>
            </w:pPr>
            <w:r w:rsidRPr="00652E63">
              <w:rPr>
                <w:rFonts w:ascii="Times New Roman" w:hAnsi="Times New Roman" w:cs="Times New Roman"/>
                <w:color w:val="000000"/>
                <w:sz w:val="24"/>
                <w:szCs w:val="24"/>
              </w:rPr>
              <w:t>20.09</w:t>
            </w:r>
          </w:p>
        </w:tc>
        <w:tc>
          <w:tcPr>
            <w:tcW w:w="1708" w:type="dxa"/>
            <w:vAlign w:val="bottom"/>
          </w:tcPr>
          <w:p w14:paraId="162FAE8F" w14:textId="798D05E9" w:rsidR="00A90905" w:rsidRPr="00652E63" w:rsidRDefault="00A90905" w:rsidP="00652E63">
            <w:pPr>
              <w:jc w:val="center"/>
              <w:rPr>
                <w:rFonts w:ascii="Times New Roman" w:hAnsi="Times New Roman" w:cs="Times New Roman"/>
                <w:color w:val="000000"/>
                <w:sz w:val="24"/>
                <w:szCs w:val="24"/>
              </w:rPr>
            </w:pPr>
            <w:r w:rsidRPr="00652E63">
              <w:rPr>
                <w:rFonts w:ascii="Times New Roman" w:hAnsi="Times New Roman" w:cs="Times New Roman"/>
                <w:color w:val="000000"/>
                <w:sz w:val="24"/>
                <w:szCs w:val="24"/>
              </w:rPr>
              <w:t>0.412</w:t>
            </w:r>
          </w:p>
        </w:tc>
      </w:tr>
      <w:tr w:rsidR="00A90905" w14:paraId="141FF630" w14:textId="77777777" w:rsidTr="0095363E">
        <w:trPr>
          <w:trHeight w:val="64"/>
        </w:trPr>
        <w:tc>
          <w:tcPr>
            <w:tcW w:w="1415" w:type="dxa"/>
            <w:vMerge w:val="restart"/>
          </w:tcPr>
          <w:p w14:paraId="7B739E0E" w14:textId="683504ED" w:rsidR="00A90905" w:rsidRPr="003619DB" w:rsidRDefault="00A90905" w:rsidP="00652E63">
            <w:pPr>
              <w:rPr>
                <w:rFonts w:ascii="Times New Roman" w:hAnsi="Times New Roman" w:cs="Times New Roman"/>
                <w:sz w:val="24"/>
                <w:szCs w:val="24"/>
                <w:lang w:val="en-US"/>
              </w:rPr>
            </w:pPr>
            <w:r w:rsidRPr="00CB64DF">
              <w:rPr>
                <w:rFonts w:ascii="Times New Roman" w:hAnsi="Times New Roman" w:cs="Times New Roman"/>
                <w:i/>
                <w:sz w:val="24"/>
                <w:szCs w:val="24"/>
                <w:lang w:val="en-US"/>
              </w:rPr>
              <w:t>trans</w:t>
            </w:r>
            <w:r>
              <w:rPr>
                <w:rFonts w:ascii="Times New Roman" w:hAnsi="Times New Roman" w:cs="Times New Roman"/>
                <w:sz w:val="24"/>
                <w:szCs w:val="24"/>
                <w:lang w:val="en-US"/>
              </w:rPr>
              <w:t>-</w:t>
            </w:r>
            <w:proofErr w:type="spellStart"/>
            <w:r w:rsidRPr="003619DB">
              <w:rPr>
                <w:rFonts w:ascii="Times New Roman" w:hAnsi="Times New Roman" w:cs="Times New Roman"/>
                <w:sz w:val="24"/>
                <w:szCs w:val="24"/>
                <w:lang w:val="en-US"/>
              </w:rPr>
              <w:t>AzoPEG</w:t>
            </w:r>
            <w:proofErr w:type="spellEnd"/>
          </w:p>
          <w:p w14:paraId="1D837BD8" w14:textId="77777777" w:rsidR="00A90905" w:rsidRPr="003619DB" w:rsidRDefault="00A90905" w:rsidP="00652E63">
            <w:pPr>
              <w:rPr>
                <w:rFonts w:ascii="Times New Roman" w:hAnsi="Times New Roman" w:cs="Times New Roman"/>
                <w:sz w:val="24"/>
                <w:szCs w:val="24"/>
                <w:lang w:val="en-US"/>
              </w:rPr>
            </w:pPr>
            <w:r w:rsidRPr="003619DB">
              <w:rPr>
                <w:rFonts w:ascii="Times New Roman" w:hAnsi="Times New Roman" w:cs="Times New Roman"/>
                <w:sz w:val="24"/>
                <w:szCs w:val="24"/>
                <w:lang w:val="en-US"/>
              </w:rPr>
              <w:t>(c=150 µM)</w:t>
            </w:r>
          </w:p>
        </w:tc>
        <w:tc>
          <w:tcPr>
            <w:tcW w:w="1206" w:type="dxa"/>
            <w:vMerge w:val="restart"/>
          </w:tcPr>
          <w:p w14:paraId="5832D194" w14:textId="77777777" w:rsidR="00A90905" w:rsidRPr="00652E63" w:rsidRDefault="00A90905" w:rsidP="00652E63">
            <w:pPr>
              <w:jc w:val="center"/>
              <w:rPr>
                <w:rFonts w:ascii="Times New Roman" w:hAnsi="Times New Roman" w:cs="Times New Roman"/>
                <w:sz w:val="24"/>
                <w:szCs w:val="24"/>
                <w:lang w:val="en-US"/>
              </w:rPr>
            </w:pPr>
            <w:r w:rsidRPr="00652E63">
              <w:rPr>
                <w:rFonts w:ascii="Times New Roman" w:hAnsi="Times New Roman" w:cs="Times New Roman"/>
                <w:sz w:val="24"/>
                <w:szCs w:val="24"/>
                <w:lang w:val="en-US"/>
              </w:rPr>
              <w:t>10</w:t>
            </w:r>
          </w:p>
        </w:tc>
        <w:tc>
          <w:tcPr>
            <w:tcW w:w="1774" w:type="dxa"/>
          </w:tcPr>
          <w:p w14:paraId="309EF8E0" w14:textId="77777777" w:rsidR="00A90905" w:rsidRPr="00652E63" w:rsidRDefault="00A90905" w:rsidP="00652E63">
            <w:pPr>
              <w:jc w:val="center"/>
              <w:rPr>
                <w:rFonts w:ascii="Times New Roman" w:hAnsi="Times New Roman" w:cs="Times New Roman"/>
                <w:sz w:val="24"/>
                <w:szCs w:val="24"/>
                <w:lang w:val="en-US"/>
              </w:rPr>
            </w:pPr>
            <w:r w:rsidRPr="00652E63">
              <w:rPr>
                <w:rFonts w:ascii="Times New Roman" w:hAnsi="Times New Roman" w:cs="Times New Roman"/>
                <w:sz w:val="24"/>
                <w:szCs w:val="24"/>
                <w:lang w:val="en-US"/>
              </w:rPr>
              <w:t>0</w:t>
            </w:r>
          </w:p>
        </w:tc>
        <w:tc>
          <w:tcPr>
            <w:tcW w:w="3253" w:type="dxa"/>
            <w:vAlign w:val="bottom"/>
          </w:tcPr>
          <w:p w14:paraId="5DBE889B" w14:textId="77777777" w:rsidR="00A90905" w:rsidRPr="00652E63" w:rsidRDefault="00A90905" w:rsidP="00652E63">
            <w:pPr>
              <w:jc w:val="center"/>
              <w:rPr>
                <w:rFonts w:ascii="Times New Roman" w:hAnsi="Times New Roman" w:cs="Times New Roman"/>
                <w:color w:val="000000"/>
                <w:sz w:val="24"/>
                <w:szCs w:val="24"/>
              </w:rPr>
            </w:pPr>
            <w:r w:rsidRPr="00652E63">
              <w:rPr>
                <w:rFonts w:ascii="Times New Roman" w:hAnsi="Times New Roman" w:cs="Times New Roman"/>
                <w:color w:val="000000"/>
                <w:sz w:val="24"/>
                <w:szCs w:val="24"/>
              </w:rPr>
              <w:t>28.95</w:t>
            </w:r>
          </w:p>
        </w:tc>
        <w:tc>
          <w:tcPr>
            <w:tcW w:w="1708" w:type="dxa"/>
            <w:vAlign w:val="bottom"/>
          </w:tcPr>
          <w:p w14:paraId="718B9D57" w14:textId="60453F5F" w:rsidR="00A90905" w:rsidRPr="00652E63" w:rsidRDefault="00A90905" w:rsidP="00652E63">
            <w:pPr>
              <w:jc w:val="center"/>
              <w:rPr>
                <w:rFonts w:ascii="Times New Roman" w:hAnsi="Times New Roman" w:cs="Times New Roman"/>
                <w:b/>
                <w:sz w:val="24"/>
                <w:szCs w:val="24"/>
                <w:lang w:val="en-US"/>
              </w:rPr>
            </w:pPr>
            <w:r w:rsidRPr="00652E63">
              <w:rPr>
                <w:rFonts w:ascii="Times New Roman" w:hAnsi="Times New Roman" w:cs="Times New Roman"/>
                <w:color w:val="000000"/>
                <w:sz w:val="24"/>
                <w:szCs w:val="24"/>
              </w:rPr>
              <w:t>0.163</w:t>
            </w:r>
          </w:p>
        </w:tc>
      </w:tr>
      <w:tr w:rsidR="00A90905" w14:paraId="0B37A1D5" w14:textId="77777777" w:rsidTr="0095363E">
        <w:trPr>
          <w:trHeight w:val="64"/>
        </w:trPr>
        <w:tc>
          <w:tcPr>
            <w:tcW w:w="1415" w:type="dxa"/>
            <w:vMerge/>
          </w:tcPr>
          <w:p w14:paraId="2934525A" w14:textId="77777777" w:rsidR="00A90905" w:rsidRPr="0085678A" w:rsidRDefault="00A90905" w:rsidP="00652E63">
            <w:pPr>
              <w:jc w:val="center"/>
              <w:rPr>
                <w:rFonts w:ascii="Times New Roman" w:hAnsi="Times New Roman" w:cs="Times New Roman"/>
                <w:b/>
                <w:sz w:val="24"/>
                <w:szCs w:val="24"/>
                <w:lang w:val="en-US"/>
              </w:rPr>
            </w:pPr>
          </w:p>
        </w:tc>
        <w:tc>
          <w:tcPr>
            <w:tcW w:w="1206" w:type="dxa"/>
            <w:vMerge/>
          </w:tcPr>
          <w:p w14:paraId="5748020A" w14:textId="77777777" w:rsidR="00A90905" w:rsidRPr="00652E63" w:rsidRDefault="00A90905" w:rsidP="00652E63">
            <w:pPr>
              <w:jc w:val="center"/>
              <w:rPr>
                <w:rFonts w:ascii="Times New Roman" w:hAnsi="Times New Roman" w:cs="Times New Roman"/>
                <w:sz w:val="24"/>
                <w:szCs w:val="24"/>
                <w:lang w:val="en-US"/>
              </w:rPr>
            </w:pPr>
          </w:p>
        </w:tc>
        <w:tc>
          <w:tcPr>
            <w:tcW w:w="1774" w:type="dxa"/>
          </w:tcPr>
          <w:p w14:paraId="00830E15" w14:textId="77777777" w:rsidR="00A90905" w:rsidRPr="00652E63" w:rsidRDefault="00A90905" w:rsidP="00652E63">
            <w:pPr>
              <w:jc w:val="center"/>
              <w:rPr>
                <w:rFonts w:ascii="Times New Roman" w:hAnsi="Times New Roman" w:cs="Times New Roman"/>
                <w:sz w:val="24"/>
                <w:szCs w:val="24"/>
                <w:lang w:val="en-US"/>
              </w:rPr>
            </w:pPr>
            <w:r w:rsidRPr="00652E63">
              <w:rPr>
                <w:rFonts w:ascii="Times New Roman" w:hAnsi="Times New Roman" w:cs="Times New Roman"/>
                <w:sz w:val="24"/>
                <w:szCs w:val="24"/>
                <w:lang w:val="en-US"/>
              </w:rPr>
              <w:t>20</w:t>
            </w:r>
          </w:p>
        </w:tc>
        <w:tc>
          <w:tcPr>
            <w:tcW w:w="3253" w:type="dxa"/>
            <w:vAlign w:val="bottom"/>
          </w:tcPr>
          <w:p w14:paraId="3EBFE3F1" w14:textId="77777777" w:rsidR="00A90905" w:rsidRPr="00652E63" w:rsidRDefault="00A90905" w:rsidP="00652E63">
            <w:pPr>
              <w:jc w:val="center"/>
              <w:rPr>
                <w:rFonts w:ascii="Times New Roman" w:hAnsi="Times New Roman" w:cs="Times New Roman"/>
                <w:color w:val="000000"/>
                <w:sz w:val="24"/>
                <w:szCs w:val="24"/>
              </w:rPr>
            </w:pPr>
            <w:r w:rsidRPr="00652E63">
              <w:rPr>
                <w:rFonts w:ascii="Times New Roman" w:hAnsi="Times New Roman" w:cs="Times New Roman"/>
                <w:color w:val="000000"/>
                <w:sz w:val="24"/>
                <w:szCs w:val="24"/>
              </w:rPr>
              <w:t>14.11</w:t>
            </w:r>
          </w:p>
        </w:tc>
        <w:tc>
          <w:tcPr>
            <w:tcW w:w="1708" w:type="dxa"/>
            <w:vAlign w:val="bottom"/>
          </w:tcPr>
          <w:p w14:paraId="629863C0" w14:textId="302AE277" w:rsidR="00A90905" w:rsidRPr="00652E63" w:rsidRDefault="00A90905" w:rsidP="00652E63">
            <w:pPr>
              <w:jc w:val="center"/>
              <w:rPr>
                <w:rFonts w:ascii="Times New Roman" w:hAnsi="Times New Roman" w:cs="Times New Roman"/>
                <w:b/>
                <w:sz w:val="24"/>
                <w:szCs w:val="24"/>
                <w:lang w:val="en-US"/>
              </w:rPr>
            </w:pPr>
            <w:r w:rsidRPr="00652E63">
              <w:rPr>
                <w:rFonts w:ascii="Times New Roman" w:hAnsi="Times New Roman" w:cs="Times New Roman"/>
                <w:color w:val="000000"/>
                <w:sz w:val="24"/>
                <w:szCs w:val="24"/>
              </w:rPr>
              <w:t>0.106</w:t>
            </w:r>
          </w:p>
        </w:tc>
      </w:tr>
      <w:tr w:rsidR="00A90905" w14:paraId="2083545D" w14:textId="77777777" w:rsidTr="0095363E">
        <w:trPr>
          <w:trHeight w:val="64"/>
        </w:trPr>
        <w:tc>
          <w:tcPr>
            <w:tcW w:w="1415" w:type="dxa"/>
            <w:vMerge/>
          </w:tcPr>
          <w:p w14:paraId="70481D20" w14:textId="77777777" w:rsidR="00A90905" w:rsidRPr="0085678A" w:rsidRDefault="00A90905" w:rsidP="00652E63">
            <w:pPr>
              <w:jc w:val="center"/>
              <w:rPr>
                <w:rFonts w:ascii="Times New Roman" w:hAnsi="Times New Roman" w:cs="Times New Roman"/>
                <w:b/>
                <w:sz w:val="24"/>
                <w:szCs w:val="24"/>
                <w:lang w:val="en-US"/>
              </w:rPr>
            </w:pPr>
          </w:p>
        </w:tc>
        <w:tc>
          <w:tcPr>
            <w:tcW w:w="1206" w:type="dxa"/>
            <w:vMerge w:val="restart"/>
          </w:tcPr>
          <w:p w14:paraId="19925009" w14:textId="77777777" w:rsidR="00A90905" w:rsidRPr="00652E63" w:rsidRDefault="00A90905" w:rsidP="00652E63">
            <w:pPr>
              <w:jc w:val="center"/>
              <w:rPr>
                <w:rFonts w:ascii="Times New Roman" w:hAnsi="Times New Roman" w:cs="Times New Roman"/>
                <w:sz w:val="24"/>
                <w:szCs w:val="24"/>
                <w:lang w:val="en-US"/>
              </w:rPr>
            </w:pPr>
            <w:r w:rsidRPr="00652E63">
              <w:rPr>
                <w:rFonts w:ascii="Times New Roman" w:hAnsi="Times New Roman" w:cs="Times New Roman"/>
                <w:sz w:val="24"/>
                <w:szCs w:val="24"/>
                <w:lang w:val="en-US"/>
              </w:rPr>
              <w:t>180</w:t>
            </w:r>
          </w:p>
        </w:tc>
        <w:tc>
          <w:tcPr>
            <w:tcW w:w="1774" w:type="dxa"/>
          </w:tcPr>
          <w:p w14:paraId="1D15230B" w14:textId="77777777" w:rsidR="00A90905" w:rsidRPr="00652E63" w:rsidRDefault="00A90905" w:rsidP="00652E63">
            <w:pPr>
              <w:jc w:val="center"/>
              <w:rPr>
                <w:rFonts w:ascii="Times New Roman" w:hAnsi="Times New Roman" w:cs="Times New Roman"/>
                <w:sz w:val="24"/>
                <w:szCs w:val="24"/>
                <w:lang w:val="en-US"/>
              </w:rPr>
            </w:pPr>
            <w:r w:rsidRPr="00652E63">
              <w:rPr>
                <w:rFonts w:ascii="Times New Roman" w:hAnsi="Times New Roman" w:cs="Times New Roman"/>
                <w:sz w:val="24"/>
                <w:szCs w:val="24"/>
                <w:lang w:val="en-US"/>
              </w:rPr>
              <w:t>0</w:t>
            </w:r>
          </w:p>
        </w:tc>
        <w:tc>
          <w:tcPr>
            <w:tcW w:w="3253" w:type="dxa"/>
            <w:vAlign w:val="bottom"/>
          </w:tcPr>
          <w:p w14:paraId="4EEE1232" w14:textId="77777777" w:rsidR="00A90905" w:rsidRPr="00652E63" w:rsidRDefault="00A90905" w:rsidP="00652E63">
            <w:pPr>
              <w:jc w:val="center"/>
              <w:rPr>
                <w:rFonts w:ascii="Times New Roman" w:hAnsi="Times New Roman" w:cs="Times New Roman"/>
                <w:color w:val="000000"/>
                <w:sz w:val="24"/>
                <w:szCs w:val="24"/>
              </w:rPr>
            </w:pPr>
            <w:r w:rsidRPr="00652E63">
              <w:rPr>
                <w:rFonts w:ascii="Times New Roman" w:hAnsi="Times New Roman" w:cs="Times New Roman"/>
                <w:color w:val="000000"/>
                <w:sz w:val="24"/>
                <w:szCs w:val="24"/>
              </w:rPr>
              <w:t>26.32</w:t>
            </w:r>
          </w:p>
        </w:tc>
        <w:tc>
          <w:tcPr>
            <w:tcW w:w="1708" w:type="dxa"/>
            <w:vAlign w:val="bottom"/>
          </w:tcPr>
          <w:p w14:paraId="1E3CE0A8" w14:textId="17509BC8" w:rsidR="00A90905" w:rsidRPr="00652E63" w:rsidRDefault="00A90905" w:rsidP="00652E63">
            <w:pPr>
              <w:jc w:val="center"/>
              <w:rPr>
                <w:rFonts w:ascii="Times New Roman" w:hAnsi="Times New Roman" w:cs="Times New Roman"/>
                <w:b/>
                <w:sz w:val="24"/>
                <w:szCs w:val="24"/>
                <w:lang w:val="en-US"/>
              </w:rPr>
            </w:pPr>
            <w:r w:rsidRPr="00652E63">
              <w:rPr>
                <w:rFonts w:ascii="Times New Roman" w:hAnsi="Times New Roman" w:cs="Times New Roman"/>
                <w:color w:val="000000"/>
                <w:sz w:val="24"/>
                <w:szCs w:val="24"/>
              </w:rPr>
              <w:t>0.574</w:t>
            </w:r>
          </w:p>
        </w:tc>
      </w:tr>
      <w:tr w:rsidR="00A90905" w14:paraId="0112DDE0" w14:textId="77777777" w:rsidTr="0095363E">
        <w:trPr>
          <w:trHeight w:val="64"/>
        </w:trPr>
        <w:tc>
          <w:tcPr>
            <w:tcW w:w="1415" w:type="dxa"/>
            <w:vMerge/>
          </w:tcPr>
          <w:p w14:paraId="69484AA0" w14:textId="77777777" w:rsidR="00A90905" w:rsidRPr="0085678A" w:rsidRDefault="00A90905" w:rsidP="00652E63">
            <w:pPr>
              <w:jc w:val="center"/>
              <w:rPr>
                <w:rFonts w:ascii="Times New Roman" w:hAnsi="Times New Roman" w:cs="Times New Roman"/>
                <w:b/>
                <w:sz w:val="24"/>
                <w:szCs w:val="24"/>
                <w:lang w:val="en-US"/>
              </w:rPr>
            </w:pPr>
          </w:p>
        </w:tc>
        <w:tc>
          <w:tcPr>
            <w:tcW w:w="1206" w:type="dxa"/>
            <w:vMerge/>
          </w:tcPr>
          <w:p w14:paraId="1563C9F9" w14:textId="77777777" w:rsidR="00A90905" w:rsidRPr="00652E63" w:rsidRDefault="00A90905" w:rsidP="00652E63">
            <w:pPr>
              <w:jc w:val="center"/>
              <w:rPr>
                <w:rFonts w:ascii="Times New Roman" w:hAnsi="Times New Roman" w:cs="Times New Roman"/>
                <w:sz w:val="24"/>
                <w:szCs w:val="24"/>
                <w:lang w:val="en-US"/>
              </w:rPr>
            </w:pPr>
          </w:p>
        </w:tc>
        <w:tc>
          <w:tcPr>
            <w:tcW w:w="1774" w:type="dxa"/>
          </w:tcPr>
          <w:p w14:paraId="304813E0" w14:textId="77777777" w:rsidR="00A90905" w:rsidRPr="00652E63" w:rsidRDefault="00A90905" w:rsidP="00652E63">
            <w:pPr>
              <w:jc w:val="center"/>
              <w:rPr>
                <w:rFonts w:ascii="Times New Roman" w:hAnsi="Times New Roman" w:cs="Times New Roman"/>
                <w:sz w:val="24"/>
                <w:szCs w:val="24"/>
                <w:lang w:val="en-US"/>
              </w:rPr>
            </w:pPr>
            <w:r w:rsidRPr="00652E63">
              <w:rPr>
                <w:rFonts w:ascii="Times New Roman" w:hAnsi="Times New Roman" w:cs="Times New Roman"/>
                <w:sz w:val="24"/>
                <w:szCs w:val="24"/>
                <w:lang w:val="en-US"/>
              </w:rPr>
              <w:t>20</w:t>
            </w:r>
          </w:p>
        </w:tc>
        <w:tc>
          <w:tcPr>
            <w:tcW w:w="3253" w:type="dxa"/>
            <w:vAlign w:val="bottom"/>
          </w:tcPr>
          <w:p w14:paraId="582F379D" w14:textId="77777777" w:rsidR="00A90905" w:rsidRPr="00652E63" w:rsidRDefault="00A90905" w:rsidP="00652E63">
            <w:pPr>
              <w:jc w:val="center"/>
              <w:rPr>
                <w:rFonts w:ascii="Times New Roman" w:hAnsi="Times New Roman" w:cs="Times New Roman"/>
                <w:color w:val="000000"/>
                <w:sz w:val="24"/>
                <w:szCs w:val="24"/>
              </w:rPr>
            </w:pPr>
            <w:r w:rsidRPr="00652E63">
              <w:rPr>
                <w:rFonts w:ascii="Times New Roman" w:hAnsi="Times New Roman" w:cs="Times New Roman"/>
                <w:color w:val="000000"/>
                <w:sz w:val="24"/>
                <w:szCs w:val="24"/>
              </w:rPr>
              <w:t>17.65</w:t>
            </w:r>
          </w:p>
        </w:tc>
        <w:tc>
          <w:tcPr>
            <w:tcW w:w="1708" w:type="dxa"/>
            <w:vAlign w:val="bottom"/>
          </w:tcPr>
          <w:p w14:paraId="26756791" w14:textId="44C7998A" w:rsidR="00A90905" w:rsidRPr="00652E63" w:rsidRDefault="00A90905" w:rsidP="00652E63">
            <w:pPr>
              <w:jc w:val="center"/>
              <w:rPr>
                <w:rFonts w:ascii="Times New Roman" w:hAnsi="Times New Roman" w:cs="Times New Roman"/>
                <w:b/>
                <w:sz w:val="24"/>
                <w:szCs w:val="24"/>
                <w:lang w:val="en-US"/>
              </w:rPr>
            </w:pPr>
            <w:r w:rsidRPr="00652E63">
              <w:rPr>
                <w:rFonts w:ascii="Times New Roman" w:hAnsi="Times New Roman" w:cs="Times New Roman"/>
                <w:color w:val="000000"/>
                <w:sz w:val="24"/>
                <w:szCs w:val="24"/>
              </w:rPr>
              <w:t>0.595</w:t>
            </w:r>
          </w:p>
        </w:tc>
      </w:tr>
      <w:tr w:rsidR="00A90905" w14:paraId="166FAE13" w14:textId="77777777" w:rsidTr="0095363E">
        <w:trPr>
          <w:trHeight w:val="64"/>
        </w:trPr>
        <w:tc>
          <w:tcPr>
            <w:tcW w:w="1415" w:type="dxa"/>
            <w:vMerge w:val="restart"/>
          </w:tcPr>
          <w:p w14:paraId="5F727ED8" w14:textId="77777777" w:rsidR="00A90905" w:rsidRDefault="00A90905" w:rsidP="00652E63">
            <w:pPr>
              <w:rPr>
                <w:rFonts w:ascii="Times New Roman" w:hAnsi="Times New Roman" w:cs="Times New Roman"/>
                <w:sz w:val="24"/>
                <w:szCs w:val="24"/>
                <w:lang w:val="en-US"/>
              </w:rPr>
            </w:pPr>
            <w:r w:rsidRPr="00652E63">
              <w:rPr>
                <w:rFonts w:ascii="Times New Roman" w:hAnsi="Times New Roman" w:cs="Times New Roman"/>
                <w:i/>
                <w:sz w:val="24"/>
                <w:szCs w:val="24"/>
                <w:lang w:val="en-US"/>
              </w:rPr>
              <w:t>cis</w:t>
            </w:r>
            <w:r w:rsidRPr="00652E63">
              <w:rPr>
                <w:rFonts w:ascii="Times New Roman" w:hAnsi="Times New Roman" w:cs="Times New Roman"/>
                <w:sz w:val="24"/>
                <w:szCs w:val="24"/>
                <w:lang w:val="en-US"/>
              </w:rPr>
              <w:t>-</w:t>
            </w:r>
            <w:proofErr w:type="spellStart"/>
            <w:r w:rsidRPr="00652E63">
              <w:rPr>
                <w:rFonts w:ascii="Times New Roman" w:hAnsi="Times New Roman" w:cs="Times New Roman"/>
                <w:sz w:val="24"/>
                <w:szCs w:val="24"/>
                <w:lang w:val="en-US"/>
              </w:rPr>
              <w:t>AzoPEG</w:t>
            </w:r>
            <w:proofErr w:type="spellEnd"/>
          </w:p>
          <w:p w14:paraId="42EAA991" w14:textId="467911CA" w:rsidR="00A90905" w:rsidRPr="00652E63" w:rsidRDefault="00A90905" w:rsidP="00652E63">
            <w:pPr>
              <w:rPr>
                <w:rFonts w:ascii="Times New Roman" w:hAnsi="Times New Roman" w:cs="Times New Roman"/>
                <w:sz w:val="24"/>
                <w:szCs w:val="24"/>
                <w:lang w:val="en-US"/>
              </w:rPr>
            </w:pPr>
            <w:r w:rsidRPr="003619DB">
              <w:rPr>
                <w:rFonts w:ascii="Times New Roman" w:hAnsi="Times New Roman" w:cs="Times New Roman"/>
                <w:sz w:val="24"/>
                <w:szCs w:val="24"/>
                <w:lang w:val="en-US"/>
              </w:rPr>
              <w:t>(c=150 µM)</w:t>
            </w:r>
          </w:p>
        </w:tc>
        <w:tc>
          <w:tcPr>
            <w:tcW w:w="1206" w:type="dxa"/>
            <w:vMerge w:val="restart"/>
          </w:tcPr>
          <w:p w14:paraId="3F77F9AA" w14:textId="02C8CAA3" w:rsidR="00A90905" w:rsidRPr="00652E63" w:rsidRDefault="00A90905" w:rsidP="00652E63">
            <w:pPr>
              <w:jc w:val="center"/>
              <w:rPr>
                <w:rFonts w:ascii="Times New Roman" w:hAnsi="Times New Roman" w:cs="Times New Roman"/>
                <w:sz w:val="24"/>
                <w:szCs w:val="24"/>
                <w:lang w:val="en-US"/>
              </w:rPr>
            </w:pPr>
            <w:r w:rsidRPr="00652E63">
              <w:rPr>
                <w:rFonts w:ascii="Times New Roman" w:hAnsi="Times New Roman" w:cs="Times New Roman"/>
                <w:sz w:val="24"/>
                <w:szCs w:val="24"/>
                <w:lang w:val="en-US"/>
              </w:rPr>
              <w:t>17</w:t>
            </w:r>
          </w:p>
        </w:tc>
        <w:tc>
          <w:tcPr>
            <w:tcW w:w="1774" w:type="dxa"/>
          </w:tcPr>
          <w:p w14:paraId="78B1CE5D" w14:textId="7A5CF4F6" w:rsidR="00A90905" w:rsidRPr="00652E63" w:rsidRDefault="00A90905" w:rsidP="00652E63">
            <w:pPr>
              <w:jc w:val="center"/>
              <w:rPr>
                <w:rFonts w:ascii="Times New Roman" w:hAnsi="Times New Roman" w:cs="Times New Roman"/>
                <w:sz w:val="24"/>
                <w:szCs w:val="24"/>
                <w:lang w:val="en-US"/>
              </w:rPr>
            </w:pPr>
            <w:r w:rsidRPr="00652E63">
              <w:rPr>
                <w:rFonts w:ascii="Times New Roman" w:hAnsi="Times New Roman" w:cs="Times New Roman"/>
                <w:sz w:val="24"/>
                <w:szCs w:val="24"/>
                <w:lang w:val="en-US"/>
              </w:rPr>
              <w:t>0</w:t>
            </w:r>
          </w:p>
        </w:tc>
        <w:tc>
          <w:tcPr>
            <w:tcW w:w="3253" w:type="dxa"/>
            <w:vAlign w:val="bottom"/>
          </w:tcPr>
          <w:p w14:paraId="5846BD4B" w14:textId="7D9DF275" w:rsidR="00A90905" w:rsidRPr="00652E63" w:rsidRDefault="00A90905" w:rsidP="00652E63">
            <w:pPr>
              <w:jc w:val="center"/>
              <w:rPr>
                <w:rFonts w:ascii="Times New Roman" w:hAnsi="Times New Roman" w:cs="Times New Roman"/>
                <w:color w:val="000000"/>
                <w:sz w:val="24"/>
                <w:szCs w:val="24"/>
              </w:rPr>
            </w:pPr>
            <w:r w:rsidRPr="00652E63">
              <w:rPr>
                <w:rFonts w:ascii="Times New Roman" w:hAnsi="Times New Roman" w:cs="Times New Roman"/>
                <w:color w:val="000000"/>
                <w:sz w:val="24"/>
                <w:szCs w:val="24"/>
              </w:rPr>
              <w:t>25.67</w:t>
            </w:r>
          </w:p>
        </w:tc>
        <w:tc>
          <w:tcPr>
            <w:tcW w:w="1708" w:type="dxa"/>
            <w:vAlign w:val="bottom"/>
          </w:tcPr>
          <w:p w14:paraId="2CD8DBA9" w14:textId="767D7273" w:rsidR="00A90905" w:rsidRPr="00652E63" w:rsidRDefault="00A90905" w:rsidP="00652E63">
            <w:pPr>
              <w:jc w:val="center"/>
              <w:rPr>
                <w:rFonts w:ascii="Times New Roman" w:hAnsi="Times New Roman" w:cs="Times New Roman"/>
                <w:color w:val="000000"/>
                <w:sz w:val="24"/>
                <w:szCs w:val="24"/>
              </w:rPr>
            </w:pPr>
            <w:r w:rsidRPr="00652E63">
              <w:rPr>
                <w:rFonts w:ascii="Times New Roman" w:hAnsi="Times New Roman" w:cs="Times New Roman"/>
                <w:color w:val="000000"/>
                <w:sz w:val="24"/>
                <w:szCs w:val="24"/>
              </w:rPr>
              <w:t>0.631</w:t>
            </w:r>
          </w:p>
        </w:tc>
      </w:tr>
      <w:tr w:rsidR="00A90905" w14:paraId="62874CE9" w14:textId="77777777" w:rsidTr="0095363E">
        <w:trPr>
          <w:trHeight w:val="64"/>
        </w:trPr>
        <w:tc>
          <w:tcPr>
            <w:tcW w:w="1415" w:type="dxa"/>
            <w:vMerge/>
          </w:tcPr>
          <w:p w14:paraId="5575D3E9" w14:textId="77777777" w:rsidR="00A90905" w:rsidRPr="0085678A" w:rsidRDefault="00A90905" w:rsidP="00652E63">
            <w:pPr>
              <w:rPr>
                <w:rFonts w:ascii="Times New Roman" w:hAnsi="Times New Roman" w:cs="Times New Roman"/>
                <w:b/>
                <w:sz w:val="24"/>
                <w:szCs w:val="24"/>
                <w:lang w:val="en-US"/>
              </w:rPr>
            </w:pPr>
          </w:p>
        </w:tc>
        <w:tc>
          <w:tcPr>
            <w:tcW w:w="1206" w:type="dxa"/>
            <w:vMerge/>
          </w:tcPr>
          <w:p w14:paraId="244F76A6" w14:textId="77777777" w:rsidR="00A90905" w:rsidRPr="00652E63" w:rsidRDefault="00A90905" w:rsidP="00652E63">
            <w:pPr>
              <w:jc w:val="center"/>
              <w:rPr>
                <w:rFonts w:ascii="Times New Roman" w:hAnsi="Times New Roman" w:cs="Times New Roman"/>
                <w:sz w:val="24"/>
                <w:szCs w:val="24"/>
                <w:lang w:val="en-US"/>
              </w:rPr>
            </w:pPr>
          </w:p>
        </w:tc>
        <w:tc>
          <w:tcPr>
            <w:tcW w:w="1774" w:type="dxa"/>
          </w:tcPr>
          <w:p w14:paraId="17879274" w14:textId="1EDD95DD" w:rsidR="00A90905" w:rsidRPr="00652E63" w:rsidRDefault="00A90905" w:rsidP="00652E63">
            <w:pPr>
              <w:jc w:val="center"/>
              <w:rPr>
                <w:rFonts w:ascii="Times New Roman" w:hAnsi="Times New Roman" w:cs="Times New Roman"/>
                <w:sz w:val="24"/>
                <w:szCs w:val="24"/>
                <w:lang w:val="en-US"/>
              </w:rPr>
            </w:pPr>
            <w:r w:rsidRPr="00652E63">
              <w:rPr>
                <w:rFonts w:ascii="Times New Roman" w:hAnsi="Times New Roman" w:cs="Times New Roman"/>
                <w:sz w:val="24"/>
                <w:szCs w:val="24"/>
                <w:lang w:val="en-US"/>
              </w:rPr>
              <w:t>20</w:t>
            </w:r>
          </w:p>
        </w:tc>
        <w:tc>
          <w:tcPr>
            <w:tcW w:w="3253" w:type="dxa"/>
            <w:vAlign w:val="bottom"/>
          </w:tcPr>
          <w:p w14:paraId="470A1EF1" w14:textId="2F6B6AC4" w:rsidR="00A90905" w:rsidRPr="00652E63" w:rsidRDefault="00A90905" w:rsidP="00652E63">
            <w:pPr>
              <w:jc w:val="center"/>
              <w:rPr>
                <w:rFonts w:ascii="Times New Roman" w:hAnsi="Times New Roman" w:cs="Times New Roman"/>
                <w:color w:val="000000"/>
                <w:sz w:val="24"/>
                <w:szCs w:val="24"/>
              </w:rPr>
            </w:pPr>
            <w:r w:rsidRPr="00652E63">
              <w:rPr>
                <w:rFonts w:ascii="Times New Roman" w:hAnsi="Times New Roman" w:cs="Times New Roman"/>
                <w:color w:val="000000"/>
                <w:sz w:val="24"/>
                <w:szCs w:val="24"/>
              </w:rPr>
              <w:t>19.80</w:t>
            </w:r>
          </w:p>
        </w:tc>
        <w:tc>
          <w:tcPr>
            <w:tcW w:w="1708" w:type="dxa"/>
            <w:vAlign w:val="bottom"/>
          </w:tcPr>
          <w:p w14:paraId="6A51E33B" w14:textId="25985FEF" w:rsidR="00A90905" w:rsidRPr="00652E63" w:rsidRDefault="00A90905" w:rsidP="00652E63">
            <w:pPr>
              <w:jc w:val="center"/>
              <w:rPr>
                <w:rFonts w:ascii="Times New Roman" w:hAnsi="Times New Roman" w:cs="Times New Roman"/>
                <w:color w:val="000000"/>
                <w:sz w:val="24"/>
                <w:szCs w:val="24"/>
              </w:rPr>
            </w:pPr>
            <w:r w:rsidRPr="00652E63">
              <w:rPr>
                <w:rFonts w:ascii="Times New Roman" w:hAnsi="Times New Roman" w:cs="Times New Roman"/>
                <w:color w:val="000000"/>
                <w:sz w:val="24"/>
                <w:szCs w:val="24"/>
              </w:rPr>
              <w:t>0.554</w:t>
            </w:r>
          </w:p>
        </w:tc>
      </w:tr>
      <w:tr w:rsidR="00A90905" w14:paraId="71588304" w14:textId="77777777" w:rsidTr="0095363E">
        <w:trPr>
          <w:trHeight w:val="64"/>
        </w:trPr>
        <w:tc>
          <w:tcPr>
            <w:tcW w:w="1415" w:type="dxa"/>
            <w:vMerge/>
          </w:tcPr>
          <w:p w14:paraId="7B9E77DC" w14:textId="77777777" w:rsidR="00A90905" w:rsidRPr="0085678A" w:rsidRDefault="00A90905" w:rsidP="00652E63">
            <w:pPr>
              <w:rPr>
                <w:rFonts w:ascii="Times New Roman" w:hAnsi="Times New Roman" w:cs="Times New Roman"/>
                <w:b/>
                <w:sz w:val="24"/>
                <w:szCs w:val="24"/>
                <w:lang w:val="en-US"/>
              </w:rPr>
            </w:pPr>
          </w:p>
        </w:tc>
        <w:tc>
          <w:tcPr>
            <w:tcW w:w="1206" w:type="dxa"/>
            <w:vMerge w:val="restart"/>
          </w:tcPr>
          <w:p w14:paraId="09691E5F" w14:textId="66AF5BD0" w:rsidR="00A90905" w:rsidRPr="00652E63" w:rsidRDefault="00A90905" w:rsidP="00652E63">
            <w:pPr>
              <w:jc w:val="center"/>
              <w:rPr>
                <w:rFonts w:ascii="Times New Roman" w:hAnsi="Times New Roman" w:cs="Times New Roman"/>
                <w:sz w:val="24"/>
                <w:szCs w:val="24"/>
                <w:lang w:val="en-US"/>
              </w:rPr>
            </w:pPr>
            <w:r w:rsidRPr="00652E63">
              <w:rPr>
                <w:rFonts w:ascii="Times New Roman" w:hAnsi="Times New Roman" w:cs="Times New Roman"/>
                <w:sz w:val="24"/>
                <w:szCs w:val="24"/>
                <w:lang w:val="en-US"/>
              </w:rPr>
              <w:t>189</w:t>
            </w:r>
          </w:p>
        </w:tc>
        <w:tc>
          <w:tcPr>
            <w:tcW w:w="1774" w:type="dxa"/>
          </w:tcPr>
          <w:p w14:paraId="20BEE846" w14:textId="35CB0CC3" w:rsidR="00A90905" w:rsidRPr="00652E63" w:rsidRDefault="00A90905" w:rsidP="00652E63">
            <w:pPr>
              <w:jc w:val="center"/>
              <w:rPr>
                <w:rFonts w:ascii="Times New Roman" w:hAnsi="Times New Roman" w:cs="Times New Roman"/>
                <w:sz w:val="24"/>
                <w:szCs w:val="24"/>
                <w:lang w:val="en-US"/>
              </w:rPr>
            </w:pPr>
            <w:r w:rsidRPr="00652E63">
              <w:rPr>
                <w:rFonts w:ascii="Times New Roman" w:hAnsi="Times New Roman" w:cs="Times New Roman"/>
                <w:sz w:val="24"/>
                <w:szCs w:val="24"/>
                <w:lang w:val="en-US"/>
              </w:rPr>
              <w:t>0</w:t>
            </w:r>
          </w:p>
        </w:tc>
        <w:tc>
          <w:tcPr>
            <w:tcW w:w="3253" w:type="dxa"/>
            <w:vAlign w:val="bottom"/>
          </w:tcPr>
          <w:p w14:paraId="56E17D07" w14:textId="369C732B" w:rsidR="00A90905" w:rsidRPr="00652E63" w:rsidRDefault="00A90905" w:rsidP="00652E63">
            <w:pPr>
              <w:jc w:val="center"/>
              <w:rPr>
                <w:rFonts w:ascii="Times New Roman" w:hAnsi="Times New Roman" w:cs="Times New Roman"/>
                <w:color w:val="000000"/>
                <w:sz w:val="24"/>
                <w:szCs w:val="24"/>
              </w:rPr>
            </w:pPr>
            <w:r w:rsidRPr="00652E63">
              <w:rPr>
                <w:rFonts w:ascii="Times New Roman" w:hAnsi="Times New Roman" w:cs="Times New Roman"/>
                <w:color w:val="000000"/>
                <w:sz w:val="24"/>
                <w:szCs w:val="24"/>
              </w:rPr>
              <w:t>30.76</w:t>
            </w:r>
          </w:p>
        </w:tc>
        <w:tc>
          <w:tcPr>
            <w:tcW w:w="1708" w:type="dxa"/>
            <w:vAlign w:val="bottom"/>
          </w:tcPr>
          <w:p w14:paraId="238646D8" w14:textId="140FFB65" w:rsidR="00A90905" w:rsidRPr="00652E63" w:rsidRDefault="00A90905" w:rsidP="00652E63">
            <w:pPr>
              <w:jc w:val="center"/>
              <w:rPr>
                <w:rFonts w:ascii="Times New Roman" w:hAnsi="Times New Roman" w:cs="Times New Roman"/>
                <w:color w:val="000000"/>
                <w:sz w:val="24"/>
                <w:szCs w:val="24"/>
              </w:rPr>
            </w:pPr>
            <w:r w:rsidRPr="00652E63">
              <w:rPr>
                <w:rFonts w:ascii="Times New Roman" w:hAnsi="Times New Roman" w:cs="Times New Roman"/>
                <w:color w:val="000000"/>
                <w:sz w:val="24"/>
                <w:szCs w:val="24"/>
              </w:rPr>
              <w:t>0.765</w:t>
            </w:r>
          </w:p>
        </w:tc>
      </w:tr>
      <w:tr w:rsidR="00A90905" w14:paraId="366614C9" w14:textId="77777777" w:rsidTr="0095363E">
        <w:trPr>
          <w:trHeight w:val="64"/>
        </w:trPr>
        <w:tc>
          <w:tcPr>
            <w:tcW w:w="1415" w:type="dxa"/>
            <w:vMerge/>
          </w:tcPr>
          <w:p w14:paraId="6BA71348" w14:textId="77777777" w:rsidR="00A90905" w:rsidRPr="0085678A" w:rsidRDefault="00A90905" w:rsidP="00652E63">
            <w:pPr>
              <w:jc w:val="center"/>
              <w:rPr>
                <w:rFonts w:ascii="Times New Roman" w:hAnsi="Times New Roman" w:cs="Times New Roman"/>
                <w:b/>
                <w:sz w:val="24"/>
                <w:szCs w:val="24"/>
                <w:lang w:val="en-US"/>
              </w:rPr>
            </w:pPr>
          </w:p>
        </w:tc>
        <w:tc>
          <w:tcPr>
            <w:tcW w:w="1206" w:type="dxa"/>
            <w:vMerge/>
          </w:tcPr>
          <w:p w14:paraId="039BA17A" w14:textId="77777777" w:rsidR="00A90905" w:rsidRPr="00652E63" w:rsidRDefault="00A90905" w:rsidP="00652E63">
            <w:pPr>
              <w:jc w:val="center"/>
              <w:rPr>
                <w:rFonts w:ascii="Times New Roman" w:hAnsi="Times New Roman" w:cs="Times New Roman"/>
                <w:sz w:val="24"/>
                <w:szCs w:val="24"/>
                <w:lang w:val="en-US"/>
              </w:rPr>
            </w:pPr>
          </w:p>
        </w:tc>
        <w:tc>
          <w:tcPr>
            <w:tcW w:w="1774" w:type="dxa"/>
          </w:tcPr>
          <w:p w14:paraId="048E8397" w14:textId="4F55A70A" w:rsidR="00A90905" w:rsidRPr="00652E63" w:rsidRDefault="00A90905" w:rsidP="00652E63">
            <w:pPr>
              <w:jc w:val="center"/>
              <w:rPr>
                <w:rFonts w:ascii="Times New Roman" w:hAnsi="Times New Roman" w:cs="Times New Roman"/>
                <w:sz w:val="24"/>
                <w:szCs w:val="24"/>
                <w:lang w:val="en-US"/>
              </w:rPr>
            </w:pPr>
            <w:r w:rsidRPr="00652E63">
              <w:rPr>
                <w:rFonts w:ascii="Times New Roman" w:hAnsi="Times New Roman" w:cs="Times New Roman"/>
                <w:sz w:val="24"/>
                <w:szCs w:val="24"/>
                <w:lang w:val="en-US"/>
              </w:rPr>
              <w:t>20</w:t>
            </w:r>
          </w:p>
        </w:tc>
        <w:tc>
          <w:tcPr>
            <w:tcW w:w="3253" w:type="dxa"/>
            <w:vAlign w:val="bottom"/>
          </w:tcPr>
          <w:p w14:paraId="6A5AE928" w14:textId="2AFAFBD5" w:rsidR="00A90905" w:rsidRPr="00652E63" w:rsidRDefault="00A90905" w:rsidP="00652E63">
            <w:pPr>
              <w:jc w:val="center"/>
              <w:rPr>
                <w:rFonts w:ascii="Times New Roman" w:hAnsi="Times New Roman" w:cs="Times New Roman"/>
                <w:color w:val="000000"/>
                <w:sz w:val="24"/>
                <w:szCs w:val="24"/>
              </w:rPr>
            </w:pPr>
            <w:r w:rsidRPr="00652E63">
              <w:rPr>
                <w:rFonts w:ascii="Times New Roman" w:hAnsi="Times New Roman" w:cs="Times New Roman"/>
                <w:color w:val="000000"/>
                <w:sz w:val="24"/>
                <w:szCs w:val="24"/>
              </w:rPr>
              <w:t>25.08</w:t>
            </w:r>
          </w:p>
        </w:tc>
        <w:tc>
          <w:tcPr>
            <w:tcW w:w="1708" w:type="dxa"/>
            <w:vAlign w:val="bottom"/>
          </w:tcPr>
          <w:p w14:paraId="3CAF914D" w14:textId="6B80C9BE" w:rsidR="00A90905" w:rsidRPr="00652E63" w:rsidRDefault="00A90905" w:rsidP="00652E63">
            <w:pPr>
              <w:jc w:val="center"/>
              <w:rPr>
                <w:rFonts w:ascii="Times New Roman" w:hAnsi="Times New Roman" w:cs="Times New Roman"/>
                <w:color w:val="000000"/>
                <w:sz w:val="24"/>
                <w:szCs w:val="24"/>
              </w:rPr>
            </w:pPr>
            <w:r w:rsidRPr="00652E63">
              <w:rPr>
                <w:rFonts w:ascii="Times New Roman" w:hAnsi="Times New Roman" w:cs="Times New Roman"/>
                <w:color w:val="000000"/>
                <w:sz w:val="24"/>
                <w:szCs w:val="24"/>
              </w:rPr>
              <w:t>0.619</w:t>
            </w:r>
          </w:p>
        </w:tc>
      </w:tr>
    </w:tbl>
    <w:p w14:paraId="4BD696B1" w14:textId="77777777" w:rsidR="00222B36" w:rsidRDefault="00222B36" w:rsidP="00222B36">
      <w:pPr>
        <w:jc w:val="both"/>
        <w:rPr>
          <w:rFonts w:ascii="Times New Roman" w:hAnsi="Times New Roman" w:cs="Times New Roman"/>
          <w:b/>
          <w:sz w:val="24"/>
          <w:szCs w:val="24"/>
          <w:highlight w:val="yellow"/>
          <w:lang w:val="en-US"/>
        </w:rPr>
      </w:pPr>
    </w:p>
    <w:p w14:paraId="025FE69D" w14:textId="202EAB02" w:rsidR="00222B36" w:rsidRDefault="00222B36" w:rsidP="00222B36">
      <w:pPr>
        <w:jc w:val="both"/>
        <w:rPr>
          <w:rFonts w:ascii="Times New Roman" w:hAnsi="Times New Roman" w:cs="Times New Roman"/>
          <w:sz w:val="24"/>
          <w:szCs w:val="24"/>
          <w:lang w:val="en-US"/>
        </w:rPr>
      </w:pPr>
      <w:proofErr w:type="spellStart"/>
      <w:r w:rsidRPr="00BB1EFB">
        <w:rPr>
          <w:rFonts w:ascii="Times New Roman" w:hAnsi="Times New Roman" w:cs="Times New Roman"/>
          <w:b/>
          <w:sz w:val="24"/>
          <w:szCs w:val="24"/>
          <w:lang w:val="en-US"/>
        </w:rPr>
        <w:t>Tabel</w:t>
      </w:r>
      <w:proofErr w:type="spellEnd"/>
      <w:r w:rsidRPr="00BB1EFB">
        <w:rPr>
          <w:rFonts w:ascii="Times New Roman" w:hAnsi="Times New Roman" w:cs="Times New Roman"/>
          <w:b/>
          <w:sz w:val="24"/>
          <w:szCs w:val="24"/>
          <w:lang w:val="en-US"/>
        </w:rPr>
        <w:t xml:space="preserve"> S1. </w:t>
      </w:r>
      <w:r w:rsidRPr="00BB1EFB">
        <w:rPr>
          <w:rFonts w:ascii="Times New Roman" w:hAnsi="Times New Roman" w:cs="Times New Roman"/>
          <w:sz w:val="24"/>
          <w:szCs w:val="24"/>
          <w:lang w:val="en-US"/>
        </w:rPr>
        <w:t>Frequencies of events (turns)</w:t>
      </w:r>
      <w:r w:rsidR="00C73568">
        <w:rPr>
          <w:rFonts w:ascii="Times New Roman" w:hAnsi="Times New Roman" w:cs="Times New Roman"/>
          <w:sz w:val="24"/>
          <w:szCs w:val="24"/>
          <w:lang w:val="en-US"/>
        </w:rPr>
        <w:t xml:space="preserve">, </w:t>
      </w:r>
      <w:r w:rsidRPr="00BB1EFB">
        <w:rPr>
          <w:rFonts w:ascii="Times New Roman" w:hAnsi="Times New Roman" w:cs="Times New Roman"/>
          <w:sz w:val="24"/>
          <w:szCs w:val="24"/>
          <w:lang w:val="en-US"/>
        </w:rPr>
        <w:t>track lengths</w:t>
      </w:r>
      <w:r w:rsidR="00C73568">
        <w:rPr>
          <w:rFonts w:ascii="Times New Roman" w:hAnsi="Times New Roman" w:cs="Times New Roman"/>
          <w:sz w:val="24"/>
          <w:szCs w:val="24"/>
          <w:lang w:val="en-US"/>
        </w:rPr>
        <w:t>, run time</w:t>
      </w:r>
      <w:r w:rsidR="004C36AA">
        <w:rPr>
          <w:rFonts w:ascii="Times New Roman" w:hAnsi="Times New Roman" w:cs="Times New Roman"/>
          <w:sz w:val="24"/>
          <w:szCs w:val="24"/>
          <w:lang w:val="en-US"/>
        </w:rPr>
        <w:t xml:space="preserve"> (</w:t>
      </w:r>
      <w:r w:rsidR="002C79B6">
        <w:rPr>
          <w:rFonts w:ascii="Times New Roman" w:hAnsi="Times New Roman" w:cs="Times New Roman"/>
          <w:sz w:val="24"/>
          <w:szCs w:val="24"/>
          <w:lang w:val="en-US"/>
        </w:rPr>
        <w:t>time between two turs)</w:t>
      </w:r>
      <w:r w:rsidRPr="00BB1EFB">
        <w:rPr>
          <w:rFonts w:ascii="Times New Roman" w:hAnsi="Times New Roman" w:cs="Times New Roman"/>
          <w:sz w:val="24"/>
          <w:szCs w:val="24"/>
          <w:lang w:val="en-US"/>
        </w:rPr>
        <w:t xml:space="preserve"> for bacterial swimmers with and without photo-switchable surfactant</w:t>
      </w:r>
      <w:r w:rsidRPr="008223F8">
        <w:rPr>
          <w:rFonts w:ascii="Times New Roman" w:hAnsi="Times New Roman" w:cs="Times New Roman"/>
          <w:sz w:val="24"/>
          <w:szCs w:val="24"/>
          <w:lang w:val="en-US"/>
        </w:rPr>
        <w:t>.</w:t>
      </w:r>
      <w:r w:rsidR="002C79B6">
        <w:rPr>
          <w:rFonts w:ascii="Times New Roman" w:hAnsi="Times New Roman" w:cs="Times New Roman"/>
          <w:sz w:val="24"/>
          <w:szCs w:val="24"/>
          <w:lang w:val="en-US"/>
        </w:rPr>
        <w:t xml:space="preserve"> </w:t>
      </w:r>
    </w:p>
    <w:p w14:paraId="6418FC0F" w14:textId="77777777" w:rsidR="00C970D2" w:rsidRDefault="00C970D2" w:rsidP="00523C87">
      <w:pPr>
        <w:jc w:val="both"/>
        <w:rPr>
          <w:rFonts w:ascii="Times New Roman" w:hAnsi="Times New Roman" w:cs="Times New Roman"/>
          <w:sz w:val="24"/>
          <w:szCs w:val="24"/>
          <w:lang w:val="en-US"/>
        </w:rPr>
      </w:pPr>
    </w:p>
    <w:p w14:paraId="1BCFB0ED" w14:textId="6577522B" w:rsidR="00B40061" w:rsidRDefault="00523C87" w:rsidP="00222B36">
      <w:pPr>
        <w:jc w:val="both"/>
        <w:rPr>
          <w:rFonts w:ascii="Times New Roman" w:hAnsi="Times New Roman" w:cs="Times New Roman"/>
          <w:sz w:val="24"/>
          <w:szCs w:val="24"/>
          <w:lang w:val="en-US"/>
        </w:rPr>
      </w:pPr>
      <w:r>
        <w:rPr>
          <w:rFonts w:ascii="Times New Roman" w:hAnsi="Times New Roman" w:cs="Times New Roman"/>
          <w:sz w:val="24"/>
          <w:szCs w:val="24"/>
          <w:lang w:val="en-US"/>
        </w:rPr>
        <w:t>Noticeable,</w:t>
      </w:r>
      <w:r w:rsidR="00B40061">
        <w:rPr>
          <w:rFonts w:ascii="Times New Roman" w:hAnsi="Times New Roman" w:cs="Times New Roman"/>
          <w:sz w:val="24"/>
          <w:szCs w:val="24"/>
          <w:lang w:val="en-US"/>
        </w:rPr>
        <w:t xml:space="preserve"> that </w:t>
      </w:r>
      <w:r w:rsidR="00C970D2">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event rate for the </w:t>
      </w:r>
      <w:r w:rsidRPr="00523C87">
        <w:rPr>
          <w:rFonts w:ascii="Times New Roman" w:hAnsi="Times New Roman" w:cs="Times New Roman"/>
          <w:i/>
          <w:sz w:val="24"/>
          <w:szCs w:val="24"/>
          <w:lang w:val="en-US"/>
        </w:rPr>
        <w:t>trans</w:t>
      </w:r>
      <w:r>
        <w:rPr>
          <w:rFonts w:ascii="Times New Roman" w:hAnsi="Times New Roman" w:cs="Times New Roman"/>
          <w:sz w:val="24"/>
          <w:szCs w:val="24"/>
          <w:lang w:val="en-US"/>
        </w:rPr>
        <w:t>-surfactant is much height in comparison with control media and</w:t>
      </w:r>
      <w:r w:rsidRPr="00523C87">
        <w:rPr>
          <w:rFonts w:ascii="Times New Roman" w:hAnsi="Times New Roman" w:cs="Times New Roman"/>
          <w:i/>
          <w:sz w:val="24"/>
          <w:szCs w:val="24"/>
          <w:lang w:val="en-US"/>
        </w:rPr>
        <w:t xml:space="preserve"> </w:t>
      </w:r>
      <w:r>
        <w:rPr>
          <w:rFonts w:ascii="Times New Roman" w:hAnsi="Times New Roman" w:cs="Times New Roman"/>
          <w:i/>
          <w:sz w:val="24"/>
          <w:szCs w:val="24"/>
          <w:lang w:val="en-US"/>
        </w:rPr>
        <w:t>cis</w:t>
      </w:r>
      <w:r>
        <w:rPr>
          <w:rFonts w:ascii="Times New Roman" w:hAnsi="Times New Roman" w:cs="Times New Roman"/>
          <w:sz w:val="24"/>
          <w:szCs w:val="24"/>
          <w:lang w:val="en-US"/>
        </w:rPr>
        <w:t xml:space="preserve">-surfactant </w:t>
      </w:r>
      <w:r w:rsidR="00C970D2">
        <w:rPr>
          <w:rFonts w:ascii="Times New Roman" w:hAnsi="Times New Roman" w:cs="Times New Roman"/>
          <w:sz w:val="24"/>
          <w:szCs w:val="24"/>
          <w:lang w:val="en-US"/>
        </w:rPr>
        <w:t>at</w:t>
      </w:r>
      <w:r>
        <w:rPr>
          <w:rFonts w:ascii="Times New Roman" w:hAnsi="Times New Roman" w:cs="Times New Roman"/>
          <w:sz w:val="24"/>
          <w:szCs w:val="24"/>
          <w:lang w:val="en-US"/>
        </w:rPr>
        <w:t xml:space="preserve"> the beginning of measurements, the runs interrupted by turns more frequent. This</w:t>
      </w:r>
      <w:r w:rsidRPr="00523C87">
        <w:rPr>
          <w:rFonts w:ascii="Times New Roman" w:hAnsi="Times New Roman" w:cs="Times New Roman"/>
          <w:sz w:val="24"/>
          <w:szCs w:val="24"/>
          <w:lang w:val="en-US"/>
        </w:rPr>
        <w:t xml:space="preserve"> </w:t>
      </w:r>
      <w:r w:rsidR="00C970D2">
        <w:rPr>
          <w:rFonts w:ascii="Times New Roman" w:hAnsi="Times New Roman" w:cs="Times New Roman"/>
          <w:sz w:val="24"/>
          <w:szCs w:val="24"/>
          <w:lang w:val="en-US"/>
        </w:rPr>
        <w:t xml:space="preserve">is </w:t>
      </w:r>
      <w:r w:rsidRPr="00523C87">
        <w:rPr>
          <w:rFonts w:ascii="Times New Roman" w:hAnsi="Times New Roman" w:cs="Times New Roman"/>
          <w:sz w:val="24"/>
          <w:szCs w:val="24"/>
          <w:lang w:val="en-US"/>
        </w:rPr>
        <w:t xml:space="preserve">related to the fact, that </w:t>
      </w:r>
      <w:r w:rsidRPr="00523C87">
        <w:rPr>
          <w:rFonts w:ascii="Times New Roman" w:hAnsi="Times New Roman" w:cs="Times New Roman"/>
          <w:i/>
          <w:sz w:val="24"/>
          <w:szCs w:val="24"/>
          <w:lang w:val="en-US"/>
        </w:rPr>
        <w:t>trans</w:t>
      </w:r>
      <w:r w:rsidRPr="00523C87">
        <w:rPr>
          <w:rFonts w:ascii="Times New Roman" w:hAnsi="Times New Roman" w:cs="Times New Roman"/>
          <w:sz w:val="24"/>
          <w:szCs w:val="24"/>
          <w:lang w:val="en-US"/>
        </w:rPr>
        <w:t>-surfactant absorbs on the surface and form</w:t>
      </w:r>
      <w:r w:rsidR="00C970D2">
        <w:rPr>
          <w:rFonts w:ascii="Times New Roman" w:hAnsi="Times New Roman" w:cs="Times New Roman"/>
          <w:sz w:val="24"/>
          <w:szCs w:val="24"/>
          <w:lang w:val="en-US"/>
        </w:rPr>
        <w:t>s</w:t>
      </w:r>
      <w:r w:rsidRPr="00523C87">
        <w:rPr>
          <w:rFonts w:ascii="Times New Roman" w:hAnsi="Times New Roman" w:cs="Times New Roman"/>
          <w:sz w:val="24"/>
          <w:szCs w:val="24"/>
          <w:lang w:val="en-US"/>
        </w:rPr>
        <w:t xml:space="preserve"> big aggregates </w:t>
      </w:r>
      <w:r>
        <w:rPr>
          <w:rFonts w:ascii="Times New Roman" w:hAnsi="Times New Roman" w:cs="Times New Roman"/>
          <w:sz w:val="24"/>
          <w:szCs w:val="24"/>
          <w:lang w:val="en-US"/>
        </w:rPr>
        <w:t xml:space="preserve">which play </w:t>
      </w:r>
      <w:r w:rsidR="00C970D2">
        <w:rPr>
          <w:rFonts w:ascii="Times New Roman" w:hAnsi="Times New Roman" w:cs="Times New Roman"/>
          <w:sz w:val="24"/>
          <w:szCs w:val="24"/>
          <w:lang w:val="en-US"/>
        </w:rPr>
        <w:t>the</w:t>
      </w:r>
      <w:r>
        <w:rPr>
          <w:rFonts w:ascii="Times New Roman" w:hAnsi="Times New Roman" w:cs="Times New Roman"/>
          <w:sz w:val="24"/>
          <w:szCs w:val="24"/>
          <w:lang w:val="en-US"/>
        </w:rPr>
        <w:t xml:space="preserve"> role of </w:t>
      </w:r>
      <w:r w:rsidRPr="00523C87">
        <w:rPr>
          <w:rFonts w:ascii="Times New Roman" w:hAnsi="Times New Roman" w:cs="Times New Roman"/>
          <w:sz w:val="24"/>
          <w:szCs w:val="24"/>
          <w:lang w:val="en-US"/>
        </w:rPr>
        <w:t>“soft confinement</w:t>
      </w:r>
      <w:r>
        <w:rPr>
          <w:rFonts w:ascii="Times New Roman" w:hAnsi="Times New Roman" w:cs="Times New Roman"/>
          <w:sz w:val="24"/>
          <w:szCs w:val="24"/>
          <w:lang w:val="en-US"/>
        </w:rPr>
        <w:t>”</w:t>
      </w:r>
      <w:r w:rsidRPr="00523C8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It is supported </w:t>
      </w:r>
      <w:r w:rsidR="00C970D2">
        <w:rPr>
          <w:rFonts w:ascii="Times New Roman" w:hAnsi="Times New Roman" w:cs="Times New Roman"/>
          <w:sz w:val="24"/>
          <w:szCs w:val="24"/>
          <w:lang w:val="en-US"/>
        </w:rPr>
        <w:t>by the</w:t>
      </w:r>
      <w:r>
        <w:rPr>
          <w:rFonts w:ascii="Times New Roman" w:hAnsi="Times New Roman" w:cs="Times New Roman"/>
          <w:sz w:val="24"/>
          <w:szCs w:val="24"/>
          <w:lang w:val="en-US"/>
        </w:rPr>
        <w:t xml:space="preserve"> QSM measurements of absorbing surfactant mass (see </w:t>
      </w:r>
      <w:r w:rsidRPr="00C970D2">
        <w:rPr>
          <w:rFonts w:ascii="Times New Roman" w:hAnsi="Times New Roman" w:cs="Times New Roman"/>
          <w:b/>
          <w:sz w:val="24"/>
          <w:szCs w:val="24"/>
          <w:lang w:val="en-US"/>
        </w:rPr>
        <w:t xml:space="preserve">Section </w:t>
      </w:r>
      <w:r w:rsidR="00C970D2" w:rsidRPr="00C970D2">
        <w:rPr>
          <w:rFonts w:ascii="Times New Roman" w:hAnsi="Times New Roman" w:cs="Times New Roman"/>
          <w:b/>
          <w:sz w:val="24"/>
          <w:szCs w:val="24"/>
          <w:lang w:val="en-US"/>
        </w:rPr>
        <w:t>2.4</w:t>
      </w:r>
      <w:r w:rsidR="00C970D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in </w:t>
      </w:r>
      <w:r w:rsidR="00C970D2" w:rsidRPr="00C970D2">
        <w:rPr>
          <w:rFonts w:ascii="Times New Roman" w:hAnsi="Times New Roman" w:cs="Times New Roman"/>
          <w:b/>
          <w:sz w:val="24"/>
          <w:szCs w:val="24"/>
          <w:lang w:val="en-US"/>
        </w:rPr>
        <w:t>M</w:t>
      </w:r>
      <w:r w:rsidRPr="00C970D2">
        <w:rPr>
          <w:rFonts w:ascii="Times New Roman" w:hAnsi="Times New Roman" w:cs="Times New Roman"/>
          <w:b/>
          <w:sz w:val="24"/>
          <w:szCs w:val="24"/>
          <w:lang w:val="en-US"/>
        </w:rPr>
        <w:t xml:space="preserve">ain </w:t>
      </w:r>
      <w:r w:rsidR="00C970D2" w:rsidRPr="00C970D2">
        <w:rPr>
          <w:rFonts w:ascii="Times New Roman" w:hAnsi="Times New Roman" w:cs="Times New Roman"/>
          <w:b/>
          <w:sz w:val="24"/>
          <w:szCs w:val="24"/>
          <w:lang w:val="en-US"/>
        </w:rPr>
        <w:t>T</w:t>
      </w:r>
      <w:r w:rsidRPr="00C970D2">
        <w:rPr>
          <w:rFonts w:ascii="Times New Roman" w:hAnsi="Times New Roman" w:cs="Times New Roman"/>
          <w:b/>
          <w:sz w:val="24"/>
          <w:szCs w:val="24"/>
          <w:lang w:val="en-US"/>
        </w:rPr>
        <w:t>ext</w:t>
      </w:r>
      <w:r>
        <w:rPr>
          <w:rFonts w:ascii="Times New Roman" w:hAnsi="Times New Roman" w:cs="Times New Roman"/>
          <w:sz w:val="24"/>
          <w:szCs w:val="24"/>
          <w:lang w:val="en-US"/>
        </w:rPr>
        <w:t>) and micrograph of aggregates (</w:t>
      </w:r>
      <w:r w:rsidRPr="00C970D2">
        <w:rPr>
          <w:rFonts w:ascii="Times New Roman" w:hAnsi="Times New Roman" w:cs="Times New Roman"/>
          <w:b/>
          <w:sz w:val="24"/>
          <w:szCs w:val="24"/>
          <w:lang w:val="en-US"/>
        </w:rPr>
        <w:t xml:space="preserve">Figure </w:t>
      </w:r>
      <w:r w:rsidR="00C970D2" w:rsidRPr="00C970D2">
        <w:rPr>
          <w:rFonts w:ascii="Times New Roman" w:hAnsi="Times New Roman" w:cs="Times New Roman"/>
          <w:b/>
          <w:sz w:val="24"/>
          <w:szCs w:val="24"/>
          <w:lang w:val="en-US"/>
        </w:rPr>
        <w:t>6, Main Text</w:t>
      </w:r>
      <w:r>
        <w:rPr>
          <w:rFonts w:ascii="Times New Roman" w:hAnsi="Times New Roman" w:cs="Times New Roman"/>
          <w:sz w:val="24"/>
          <w:szCs w:val="24"/>
          <w:lang w:val="en-US"/>
        </w:rPr>
        <w:t xml:space="preserve">). </w:t>
      </w:r>
      <w:r w:rsidRPr="00523C87">
        <w:rPr>
          <w:rFonts w:ascii="Times New Roman" w:hAnsi="Times New Roman" w:cs="Times New Roman"/>
          <w:sz w:val="24"/>
          <w:szCs w:val="24"/>
          <w:lang w:val="en-US"/>
        </w:rPr>
        <w:t>With time</w:t>
      </w:r>
      <w:r w:rsidR="00C970D2">
        <w:rPr>
          <w:rFonts w:ascii="Times New Roman" w:hAnsi="Times New Roman" w:cs="Times New Roman"/>
          <w:sz w:val="24"/>
          <w:szCs w:val="24"/>
          <w:lang w:val="en-US"/>
        </w:rPr>
        <w:t>,</w:t>
      </w:r>
      <w:r w:rsidRPr="00523C87">
        <w:rPr>
          <w:rFonts w:ascii="Times New Roman" w:hAnsi="Times New Roman" w:cs="Times New Roman"/>
          <w:sz w:val="24"/>
          <w:szCs w:val="24"/>
          <w:lang w:val="en-US"/>
        </w:rPr>
        <w:t xml:space="preserve"> the cells</w:t>
      </w:r>
      <w:r w:rsidR="00C970D2">
        <w:rPr>
          <w:rFonts w:ascii="Times New Roman" w:hAnsi="Times New Roman" w:cs="Times New Roman"/>
          <w:sz w:val="24"/>
          <w:szCs w:val="24"/>
          <w:lang w:val="en-US"/>
        </w:rPr>
        <w:t>'</w:t>
      </w:r>
      <w:r w:rsidRPr="00523C87">
        <w:rPr>
          <w:rFonts w:ascii="Times New Roman" w:hAnsi="Times New Roman" w:cs="Times New Roman"/>
          <w:sz w:val="24"/>
          <w:szCs w:val="24"/>
          <w:lang w:val="en-US"/>
        </w:rPr>
        <w:t xml:space="preserve"> activity m</w:t>
      </w:r>
      <w:r w:rsidR="00C970D2">
        <w:rPr>
          <w:rFonts w:ascii="Times New Roman" w:hAnsi="Times New Roman" w:cs="Times New Roman"/>
          <w:sz w:val="24"/>
          <w:szCs w:val="24"/>
          <w:lang w:val="en-US"/>
        </w:rPr>
        <w:t>ay</w:t>
      </w:r>
      <w:r w:rsidRPr="00523C87">
        <w:rPr>
          <w:rFonts w:ascii="Times New Roman" w:hAnsi="Times New Roman" w:cs="Times New Roman"/>
          <w:sz w:val="24"/>
          <w:szCs w:val="24"/>
          <w:lang w:val="en-US"/>
        </w:rPr>
        <w:t xml:space="preserve"> destroy aggregates or aggregates get small due</w:t>
      </w:r>
      <w:r w:rsidR="00C970D2">
        <w:rPr>
          <w:rFonts w:ascii="Times New Roman" w:hAnsi="Times New Roman" w:cs="Times New Roman"/>
          <w:sz w:val="24"/>
          <w:szCs w:val="24"/>
          <w:lang w:val="en-US"/>
        </w:rPr>
        <w:t xml:space="preserve"> </w:t>
      </w:r>
      <w:r w:rsidRPr="00523C87">
        <w:rPr>
          <w:rFonts w:ascii="Times New Roman" w:hAnsi="Times New Roman" w:cs="Times New Roman"/>
          <w:sz w:val="24"/>
          <w:szCs w:val="24"/>
          <w:lang w:val="en-US"/>
        </w:rPr>
        <w:t>to microscope lamp irradiation</w:t>
      </w:r>
      <w:r w:rsidR="00C970D2">
        <w:rPr>
          <w:rFonts w:ascii="Times New Roman" w:hAnsi="Times New Roman" w:cs="Times New Roman"/>
          <w:sz w:val="24"/>
          <w:szCs w:val="24"/>
          <w:lang w:val="en-US"/>
        </w:rPr>
        <w:t xml:space="preserve"> (leads to transition to the </w:t>
      </w:r>
      <w:r w:rsidR="00C970D2" w:rsidRPr="00C970D2">
        <w:rPr>
          <w:rFonts w:ascii="Times New Roman" w:hAnsi="Times New Roman" w:cs="Times New Roman"/>
          <w:i/>
          <w:sz w:val="24"/>
          <w:szCs w:val="24"/>
          <w:lang w:val="en-US"/>
        </w:rPr>
        <w:t>cis-</w:t>
      </w:r>
      <w:r w:rsidR="00C970D2">
        <w:rPr>
          <w:rFonts w:ascii="Times New Roman" w:hAnsi="Times New Roman" w:cs="Times New Roman"/>
          <w:sz w:val="24"/>
          <w:szCs w:val="24"/>
          <w:lang w:val="en-US"/>
        </w:rPr>
        <w:t>isomer with larger CMC)</w:t>
      </w:r>
      <w:r w:rsidRPr="00523C87">
        <w:rPr>
          <w:rFonts w:ascii="Times New Roman" w:hAnsi="Times New Roman" w:cs="Times New Roman"/>
          <w:sz w:val="24"/>
          <w:szCs w:val="24"/>
          <w:lang w:val="en-US"/>
        </w:rPr>
        <w:t xml:space="preserve"> during the measurements.</w:t>
      </w:r>
    </w:p>
    <w:p w14:paraId="2D982040" w14:textId="77777777" w:rsidR="00C970D2" w:rsidRDefault="00C970D2" w:rsidP="00222B36">
      <w:pPr>
        <w:jc w:val="both"/>
        <w:rPr>
          <w:rFonts w:ascii="Times New Roman" w:hAnsi="Times New Roman" w:cs="Times New Roman"/>
          <w:sz w:val="24"/>
          <w:szCs w:val="24"/>
          <w:lang w:val="en-US"/>
        </w:rPr>
      </w:pPr>
    </w:p>
    <w:p w14:paraId="341EB99A" w14:textId="44264792" w:rsidR="00222B36" w:rsidRPr="00336220" w:rsidRDefault="00336220" w:rsidP="00222B36">
      <w:pPr>
        <w:rPr>
          <w:rFonts w:ascii="Times New Roman" w:hAnsi="Times New Roman" w:cs="Times New Roman"/>
          <w:b/>
          <w:i/>
          <w:sz w:val="24"/>
          <w:szCs w:val="24"/>
          <w:lang w:val="en-US"/>
        </w:rPr>
      </w:pPr>
      <w:r w:rsidRPr="00336220">
        <w:rPr>
          <w:rFonts w:ascii="Times New Roman" w:hAnsi="Times New Roman" w:cs="Times New Roman"/>
          <w:b/>
          <w:i/>
          <w:sz w:val="24"/>
          <w:szCs w:val="24"/>
          <w:lang w:val="en-US"/>
        </w:rPr>
        <w:t>Movement of tracer particles in Azo</w:t>
      </w:r>
      <w:r w:rsidRPr="00336220">
        <w:rPr>
          <w:rFonts w:ascii="Times New Roman" w:hAnsi="Times New Roman" w:cs="Times New Roman"/>
          <w:b/>
          <w:i/>
          <w:sz w:val="24"/>
          <w:szCs w:val="24"/>
          <w:lang w:val="en-GB"/>
        </w:rPr>
        <w:t>P</w:t>
      </w:r>
      <w:r w:rsidRPr="00336220">
        <w:rPr>
          <w:rFonts w:ascii="Times New Roman" w:hAnsi="Times New Roman" w:cs="Times New Roman"/>
          <w:b/>
          <w:i/>
          <w:sz w:val="24"/>
          <w:szCs w:val="24"/>
          <w:lang w:val="en-US"/>
        </w:rPr>
        <w:t>EG solution in the absence/presence of swimmers</w:t>
      </w:r>
    </w:p>
    <w:p w14:paraId="19C31501" w14:textId="77777777" w:rsidR="00222B36" w:rsidRDefault="00222B36" w:rsidP="00222B36">
      <w:pPr>
        <w:jc w:val="both"/>
        <w:rPr>
          <w:rFonts w:ascii="Times New Roman" w:hAnsi="Times New Roman" w:cs="Times New Roman"/>
          <w:bCs/>
          <w:sz w:val="24"/>
          <w:szCs w:val="24"/>
          <w:lang w:val="en-US"/>
        </w:rPr>
      </w:pPr>
      <w:r w:rsidRPr="00117BA9">
        <w:rPr>
          <w:rFonts w:ascii="Times New Roman" w:hAnsi="Times New Roman" w:cs="Times New Roman"/>
          <w:bCs/>
          <w:sz w:val="24"/>
          <w:szCs w:val="24"/>
          <w:lang w:val="en-US"/>
        </w:rPr>
        <w:t>We found that bacteria interact with particles in a manner that leads to the particles exhibiting significant displacements</w:t>
      </w:r>
      <w:r>
        <w:rPr>
          <w:rFonts w:ascii="Times New Roman" w:hAnsi="Times New Roman" w:cs="Times New Roman"/>
          <w:bCs/>
          <w:sz w:val="24"/>
          <w:szCs w:val="24"/>
          <w:lang w:val="en-US"/>
        </w:rPr>
        <w:t xml:space="preserve">, or </w:t>
      </w:r>
      <w:r w:rsidRPr="009962CD">
        <w:rPr>
          <w:rFonts w:ascii="Times New Roman" w:hAnsi="Times New Roman" w:cs="Times New Roman"/>
          <w:bCs/>
          <w:sz w:val="24"/>
          <w:szCs w:val="24"/>
          <w:lang w:val="en-US"/>
        </w:rPr>
        <w:t xml:space="preserve">the same as </w:t>
      </w:r>
      <w:r>
        <w:rPr>
          <w:rFonts w:ascii="Times New Roman" w:hAnsi="Times New Roman" w:cs="Times New Roman"/>
          <w:bCs/>
          <w:sz w:val="24"/>
          <w:szCs w:val="24"/>
          <w:lang w:val="en-GB"/>
        </w:rPr>
        <w:t>having</w:t>
      </w:r>
      <w:r w:rsidRPr="00117BA9">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high</w:t>
      </w:r>
      <w:r w:rsidRPr="00117BA9">
        <w:rPr>
          <w:rFonts w:ascii="Times New Roman" w:hAnsi="Times New Roman" w:cs="Times New Roman"/>
          <w:bCs/>
          <w:sz w:val="24"/>
          <w:szCs w:val="24"/>
          <w:lang w:val="en-US"/>
        </w:rPr>
        <w:t xml:space="preserve"> instantaneous velocities.</w:t>
      </w:r>
      <w:r>
        <w:rPr>
          <w:rFonts w:ascii="Times New Roman" w:hAnsi="Times New Roman" w:cs="Times New Roman"/>
          <w:bCs/>
          <w:sz w:val="24"/>
          <w:szCs w:val="24"/>
          <w:lang w:val="en-US"/>
        </w:rPr>
        <w:t xml:space="preserve"> </w:t>
      </w:r>
      <w:r w:rsidRPr="00642F6A">
        <w:rPr>
          <w:rFonts w:ascii="Times New Roman" w:hAnsi="Times New Roman" w:cs="Times New Roman"/>
          <w:bCs/>
          <w:sz w:val="24"/>
          <w:szCs w:val="24"/>
          <w:lang w:val="en-US"/>
        </w:rPr>
        <w:t xml:space="preserve">To provide a clear illustration of our observation, we chose to comprehensively examine the </w:t>
      </w:r>
      <w:r>
        <w:rPr>
          <w:rFonts w:ascii="Times New Roman" w:hAnsi="Times New Roman" w:cs="Times New Roman"/>
          <w:bCs/>
          <w:sz w:val="24"/>
          <w:szCs w:val="24"/>
          <w:lang w:val="en-US"/>
        </w:rPr>
        <w:t>entire</w:t>
      </w:r>
      <w:r w:rsidRPr="00642F6A">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path</w:t>
      </w:r>
      <w:r w:rsidRPr="00642F6A">
        <w:rPr>
          <w:rFonts w:ascii="Times New Roman" w:hAnsi="Times New Roman" w:cs="Times New Roman"/>
          <w:bCs/>
          <w:sz w:val="24"/>
          <w:szCs w:val="24"/>
          <w:lang w:val="en-US"/>
        </w:rPr>
        <w:t xml:space="preserve"> of </w:t>
      </w:r>
      <w:r w:rsidRPr="00642F6A">
        <w:rPr>
          <w:rFonts w:ascii="Times New Roman" w:hAnsi="Times New Roman" w:cs="Times New Roman"/>
          <w:bCs/>
          <w:sz w:val="24"/>
          <w:szCs w:val="24"/>
          <w:lang w:val="en-US"/>
        </w:rPr>
        <w:lastRenderedPageBreak/>
        <w:t xml:space="preserve">each particle throughout the observation period. As a particle is </w:t>
      </w:r>
      <w:r>
        <w:rPr>
          <w:rFonts w:ascii="Times New Roman" w:hAnsi="Times New Roman" w:cs="Times New Roman"/>
          <w:bCs/>
          <w:sz w:val="24"/>
          <w:szCs w:val="24"/>
          <w:lang w:val="en-US"/>
        </w:rPr>
        <w:t>more frequently</w:t>
      </w:r>
      <w:r w:rsidRPr="00642F6A">
        <w:rPr>
          <w:rFonts w:ascii="Times New Roman" w:hAnsi="Times New Roman" w:cs="Times New Roman"/>
          <w:bCs/>
          <w:sz w:val="24"/>
          <w:szCs w:val="24"/>
          <w:lang w:val="en-US"/>
        </w:rPr>
        <w:t xml:space="preserve"> affected by bacteria, it results in more </w:t>
      </w:r>
      <w:r>
        <w:rPr>
          <w:rFonts w:ascii="Times New Roman" w:hAnsi="Times New Roman" w:cs="Times New Roman"/>
          <w:bCs/>
          <w:sz w:val="24"/>
          <w:szCs w:val="24"/>
          <w:lang w:val="en-US"/>
        </w:rPr>
        <w:t xml:space="preserve">large </w:t>
      </w:r>
      <w:r w:rsidRPr="00117BA9">
        <w:rPr>
          <w:rFonts w:ascii="Times New Roman" w:hAnsi="Times New Roman" w:cs="Times New Roman"/>
          <w:bCs/>
          <w:sz w:val="24"/>
          <w:szCs w:val="24"/>
          <w:lang w:val="en-US"/>
        </w:rPr>
        <w:t>displacements</w:t>
      </w:r>
      <w:r w:rsidRPr="00642F6A">
        <w:rPr>
          <w:rFonts w:ascii="Times New Roman" w:hAnsi="Times New Roman" w:cs="Times New Roman"/>
          <w:bCs/>
          <w:sz w:val="24"/>
          <w:szCs w:val="24"/>
          <w:lang w:val="en-US"/>
        </w:rPr>
        <w:t xml:space="preserve"> along its path and subsequently raises the average speed of the particles along their trajectories</w:t>
      </w:r>
      <w:r>
        <w:rPr>
          <w:rFonts w:ascii="Times New Roman" w:hAnsi="Times New Roman" w:cs="Times New Roman"/>
          <w:bCs/>
          <w:sz w:val="24"/>
          <w:szCs w:val="24"/>
          <w:lang w:val="en-US"/>
        </w:rPr>
        <w:t xml:space="preserve"> (we should pick up the name for this value):</w:t>
      </w:r>
    </w:p>
    <w:p w14:paraId="6C09797D" w14:textId="77777777" w:rsidR="00222B36" w:rsidRPr="001315C2" w:rsidRDefault="00222B36" w:rsidP="00222B36">
      <w:pPr>
        <w:jc w:val="both"/>
        <w:rPr>
          <w:rFonts w:ascii="Times New Roman" w:eastAsiaTheme="minorEastAsia" w:hAnsi="Times New Roman" w:cs="Times New Roman"/>
          <w:bCs/>
          <w:sz w:val="24"/>
          <w:szCs w:val="24"/>
          <w:lang w:val="en-US"/>
        </w:rPr>
      </w:pPr>
      <m:oMathPara>
        <m:oMath>
          <m:r>
            <w:rPr>
              <w:rFonts w:ascii="Cambria Math" w:hAnsi="Cambria Math" w:cs="Times New Roman"/>
              <w:sz w:val="24"/>
              <w:szCs w:val="24"/>
              <w:lang w:val="en-US"/>
            </w:rPr>
            <m:t xml:space="preserve"> </m:t>
          </m:r>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v</m:t>
              </m:r>
            </m:e>
            <m:sub>
              <m:r>
                <w:rPr>
                  <w:rFonts w:ascii="Cambria Math" w:hAnsi="Cambria Math" w:cs="Times New Roman"/>
                  <w:sz w:val="24"/>
                  <w:szCs w:val="24"/>
                  <w:lang w:val="en-US"/>
                </w:rPr>
                <m:t>i</m:t>
              </m:r>
            </m:sub>
          </m:sSub>
          <m:r>
            <w:rPr>
              <w:rFonts w:ascii="Cambria Math" w:hAnsi="Cambria Math" w:cs="Times New Roman"/>
              <w:sz w:val="24"/>
              <w:szCs w:val="24"/>
              <w:lang w:val="en-US"/>
            </w:rPr>
            <m:t>=</m:t>
          </m:r>
          <m:f>
            <m:fPr>
              <m:ctrlPr>
                <w:rPr>
                  <w:rFonts w:ascii="Cambria Math" w:hAnsi="Cambria Math" w:cs="Times New Roman"/>
                  <w:bCs/>
                  <w:i/>
                  <w:sz w:val="24"/>
                  <w:szCs w:val="24"/>
                  <w:lang w:val="en-US"/>
                </w:rPr>
              </m:ctrlPr>
            </m:fPr>
            <m:num>
              <m:nary>
                <m:naryPr>
                  <m:chr m:val="∑"/>
                  <m:limLoc m:val="undOvr"/>
                  <m:ctrlPr>
                    <w:rPr>
                      <w:rFonts w:ascii="Cambria Math" w:hAnsi="Cambria Math" w:cs="Times New Roman"/>
                      <w:bCs/>
                      <w:i/>
                      <w:sz w:val="24"/>
                      <w:szCs w:val="24"/>
                      <w:lang w:val="en-US"/>
                    </w:rPr>
                  </m:ctrlPr>
                </m:naryPr>
                <m:sub>
                  <m:r>
                    <w:rPr>
                      <w:rFonts w:ascii="Cambria Math" w:hAnsi="Cambria Math" w:cs="Times New Roman"/>
                      <w:sz w:val="24"/>
                      <w:szCs w:val="24"/>
                      <w:lang w:val="en-US"/>
                    </w:rPr>
                    <m:t>μ=1</m:t>
                  </m:r>
                </m:sub>
                <m:sup>
                  <m:r>
                    <w:rPr>
                      <w:rFonts w:ascii="Cambria Math" w:hAnsi="Cambria Math" w:cs="Times New Roman"/>
                      <w:sz w:val="24"/>
                      <w:szCs w:val="24"/>
                      <w:lang w:val="en-US"/>
                    </w:rPr>
                    <m:t>μ=</m:t>
                  </m:r>
                  <m:sSub>
                    <m:sSubPr>
                      <m:ctrlPr>
                        <w:rPr>
                          <w:rFonts w:ascii="Cambria Math" w:eastAsiaTheme="minorEastAsia" w:hAnsi="Cambria Math" w:cs="Times New Roman"/>
                          <w:i/>
                          <w:iCs/>
                          <w:sz w:val="24"/>
                          <w:szCs w:val="24"/>
                          <w:lang w:val="en-US"/>
                        </w:rPr>
                      </m:ctrlPr>
                    </m:sSubPr>
                    <m:e>
                      <m:r>
                        <w:rPr>
                          <w:rFonts w:ascii="Cambria Math" w:eastAsiaTheme="minorEastAsia" w:hAnsi="Cambria Math" w:cs="Times New Roman"/>
                          <w:sz w:val="24"/>
                          <w:szCs w:val="24"/>
                          <w:lang w:val="en-US"/>
                        </w:rPr>
                        <m:t>n</m:t>
                      </m:r>
                    </m:e>
                    <m:sub>
                      <m:r>
                        <w:rPr>
                          <w:rFonts w:ascii="Cambria Math" w:eastAsiaTheme="minorEastAsia" w:hAnsi="Cambria Math" w:cs="Times New Roman"/>
                          <w:sz w:val="24"/>
                          <w:szCs w:val="24"/>
                          <w:lang w:val="en-US"/>
                        </w:rPr>
                        <m:t>i</m:t>
                      </m:r>
                    </m:sub>
                  </m:sSub>
                </m:sup>
                <m:e>
                  <m:d>
                    <m:dPr>
                      <m:begChr m:val="["/>
                      <m:endChr m:val="]"/>
                      <m:ctrlPr>
                        <w:rPr>
                          <w:rFonts w:ascii="Cambria Math" w:hAnsi="Cambria Math" w:cs="Times New Roman"/>
                          <w:bCs/>
                          <w:i/>
                          <w:sz w:val="24"/>
                          <w:szCs w:val="24"/>
                          <w:lang w:val="en-US"/>
                        </w:rPr>
                      </m:ctrlPr>
                    </m:dPr>
                    <m:e>
                      <m:sSub>
                        <m:sSubPr>
                          <m:ctrlPr>
                            <w:rPr>
                              <w:rFonts w:ascii="Cambria Math" w:hAnsi="Cambria Math" w:cs="Times New Roman"/>
                              <w:i/>
                              <w:iCs/>
                              <w:sz w:val="24"/>
                              <w:szCs w:val="24"/>
                              <w:lang w:val="en-US"/>
                            </w:rPr>
                          </m:ctrlPr>
                        </m:sSubPr>
                        <m:e>
                          <m:r>
                            <m:rPr>
                              <m:sty m:val="bi"/>
                            </m:rPr>
                            <w:rPr>
                              <w:rFonts w:ascii="Cambria Math" w:hAnsi="Cambria Math" w:cs="Times New Roman"/>
                              <w:sz w:val="24"/>
                              <w:szCs w:val="24"/>
                              <w:lang w:val="en-US"/>
                            </w:rPr>
                            <m:t>r</m:t>
                          </m:r>
                        </m:e>
                        <m:sub>
                          <m:r>
                            <w:rPr>
                              <w:rFonts w:ascii="Cambria Math" w:hAnsi="Cambria Math" w:cs="Times New Roman"/>
                              <w:sz w:val="24"/>
                              <w:szCs w:val="24"/>
                              <w:lang w:val="en-US"/>
                            </w:rPr>
                            <m:t>i</m:t>
                          </m:r>
                        </m:sub>
                      </m:sSub>
                      <m:d>
                        <m:dPr>
                          <m:ctrlPr>
                            <w:rPr>
                              <w:rFonts w:ascii="Cambria Math" w:hAnsi="Cambria Math" w:cs="Times New Roman"/>
                              <w:i/>
                              <w:iCs/>
                              <w:sz w:val="24"/>
                              <w:szCs w:val="24"/>
                              <w:lang w:val="en-US"/>
                            </w:rPr>
                          </m:ctrlPr>
                        </m:dPr>
                        <m:e>
                          <m:sSub>
                            <m:sSubPr>
                              <m:ctrlPr>
                                <w:rPr>
                                  <w:rFonts w:ascii="Cambria Math" w:hAnsi="Cambria Math" w:cs="Times New Roman"/>
                                  <w:i/>
                                  <w:iCs/>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μ+1</m:t>
                              </m:r>
                            </m:sub>
                          </m:sSub>
                        </m:e>
                      </m:d>
                      <m:r>
                        <w:rPr>
                          <w:rFonts w:ascii="Cambria Math" w:hAnsi="Cambria Math" w:cs="Times New Roman"/>
                          <w:sz w:val="24"/>
                          <w:szCs w:val="24"/>
                          <w:lang w:val="en-US"/>
                        </w:rPr>
                        <m:t xml:space="preserve"> </m:t>
                      </m:r>
                      <m:r>
                        <w:rPr>
                          <w:rFonts w:ascii="Cambria Math" w:eastAsiaTheme="minorEastAsia" w:hAnsi="Cambria Math" w:cs="Times New Roman"/>
                          <w:sz w:val="24"/>
                          <w:szCs w:val="24"/>
                          <w:lang w:val="en-US"/>
                        </w:rPr>
                        <m:t>-</m:t>
                      </m:r>
                      <m:r>
                        <w:rPr>
                          <w:rFonts w:ascii="Cambria Math" w:hAnsi="Cambria Math" w:cs="Times New Roman"/>
                          <w:sz w:val="24"/>
                          <w:szCs w:val="24"/>
                          <w:lang w:val="en-US"/>
                        </w:rPr>
                        <m:t xml:space="preserve"> </m:t>
                      </m:r>
                      <m:sSub>
                        <m:sSubPr>
                          <m:ctrlPr>
                            <w:rPr>
                              <w:rFonts w:ascii="Cambria Math" w:hAnsi="Cambria Math" w:cs="Times New Roman"/>
                              <w:i/>
                              <w:iCs/>
                              <w:sz w:val="24"/>
                              <w:szCs w:val="24"/>
                              <w:lang w:val="en-US"/>
                            </w:rPr>
                          </m:ctrlPr>
                        </m:sSubPr>
                        <m:e>
                          <m:r>
                            <m:rPr>
                              <m:sty m:val="bi"/>
                            </m:rPr>
                            <w:rPr>
                              <w:rFonts w:ascii="Cambria Math" w:hAnsi="Cambria Math" w:cs="Times New Roman"/>
                              <w:sz w:val="24"/>
                              <w:szCs w:val="24"/>
                              <w:lang w:val="en-US"/>
                            </w:rPr>
                            <m:t>r</m:t>
                          </m:r>
                        </m:e>
                        <m:sub>
                          <m:r>
                            <w:rPr>
                              <w:rFonts w:ascii="Cambria Math" w:hAnsi="Cambria Math" w:cs="Times New Roman"/>
                              <w:sz w:val="24"/>
                              <w:szCs w:val="24"/>
                              <w:lang w:val="en-US"/>
                            </w:rPr>
                            <m:t>i</m:t>
                          </m:r>
                        </m:sub>
                      </m:sSub>
                      <m:d>
                        <m:dPr>
                          <m:ctrlPr>
                            <w:rPr>
                              <w:rFonts w:ascii="Cambria Math" w:hAnsi="Cambria Math" w:cs="Times New Roman"/>
                              <w:i/>
                              <w:iCs/>
                              <w:sz w:val="24"/>
                              <w:szCs w:val="24"/>
                              <w:lang w:val="en-US"/>
                            </w:rPr>
                          </m:ctrlPr>
                        </m:dPr>
                        <m:e>
                          <m:sSub>
                            <m:sSubPr>
                              <m:ctrlPr>
                                <w:rPr>
                                  <w:rFonts w:ascii="Cambria Math" w:hAnsi="Cambria Math" w:cs="Times New Roman"/>
                                  <w:i/>
                                  <w:iCs/>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μ</m:t>
                              </m:r>
                            </m:sub>
                          </m:sSub>
                        </m:e>
                      </m:d>
                    </m:e>
                  </m:d>
                </m:e>
              </m:nary>
            </m:num>
            <m:den>
              <m:nary>
                <m:naryPr>
                  <m:chr m:val="∑"/>
                  <m:limLoc m:val="undOvr"/>
                  <m:ctrlPr>
                    <w:rPr>
                      <w:rFonts w:ascii="Cambria Math" w:hAnsi="Cambria Math" w:cs="Times New Roman"/>
                      <w:bCs/>
                      <w:i/>
                      <w:sz w:val="24"/>
                      <w:szCs w:val="24"/>
                      <w:lang w:val="en-US"/>
                    </w:rPr>
                  </m:ctrlPr>
                </m:naryPr>
                <m:sub>
                  <m:r>
                    <w:rPr>
                      <w:rFonts w:ascii="Cambria Math" w:hAnsi="Cambria Math" w:cs="Times New Roman"/>
                      <w:sz w:val="24"/>
                      <w:szCs w:val="24"/>
                      <w:lang w:val="en-US"/>
                    </w:rPr>
                    <m:t>μ=1</m:t>
                  </m:r>
                </m:sub>
                <m:sup>
                  <m:r>
                    <w:rPr>
                      <w:rFonts w:ascii="Cambria Math" w:hAnsi="Cambria Math" w:cs="Times New Roman"/>
                      <w:sz w:val="24"/>
                      <w:szCs w:val="24"/>
                      <w:lang w:val="en-US"/>
                    </w:rPr>
                    <m:t>μ=</m:t>
                  </m:r>
                  <m:sSub>
                    <m:sSubPr>
                      <m:ctrlPr>
                        <w:rPr>
                          <w:rFonts w:ascii="Cambria Math" w:eastAsiaTheme="minorEastAsia" w:hAnsi="Cambria Math" w:cs="Times New Roman"/>
                          <w:i/>
                          <w:iCs/>
                          <w:sz w:val="24"/>
                          <w:szCs w:val="24"/>
                          <w:lang w:val="en-US"/>
                        </w:rPr>
                      </m:ctrlPr>
                    </m:sSubPr>
                    <m:e>
                      <m:r>
                        <w:rPr>
                          <w:rFonts w:ascii="Cambria Math" w:eastAsiaTheme="minorEastAsia" w:hAnsi="Cambria Math" w:cs="Times New Roman"/>
                          <w:sz w:val="24"/>
                          <w:szCs w:val="24"/>
                          <w:lang w:val="en-US"/>
                        </w:rPr>
                        <m:t>n</m:t>
                      </m:r>
                    </m:e>
                    <m:sub>
                      <m:r>
                        <w:rPr>
                          <w:rFonts w:ascii="Cambria Math" w:eastAsiaTheme="minorEastAsia" w:hAnsi="Cambria Math" w:cs="Times New Roman"/>
                          <w:sz w:val="24"/>
                          <w:szCs w:val="24"/>
                          <w:lang w:val="en-US"/>
                        </w:rPr>
                        <m:t>i</m:t>
                      </m:r>
                    </m:sub>
                  </m:sSub>
                </m:sup>
                <m:e>
                  <m:r>
                    <w:rPr>
                      <w:rFonts w:ascii="Cambria Math" w:hAnsi="Cambria Math" w:cs="Times New Roman"/>
                      <w:sz w:val="24"/>
                      <w:szCs w:val="24"/>
                      <w:lang w:val="en-US"/>
                    </w:rPr>
                    <m:t>Δ</m:t>
                  </m:r>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μ</m:t>
                      </m:r>
                    </m:sub>
                  </m:sSub>
                </m:e>
              </m:nary>
            </m:den>
          </m:f>
        </m:oMath>
      </m:oMathPara>
    </w:p>
    <w:p w14:paraId="42869E1B" w14:textId="77777777" w:rsidR="00222B36" w:rsidRPr="003B3424" w:rsidRDefault="00222B36" w:rsidP="00222B36">
      <w:pPr>
        <w:jc w:val="both"/>
        <w:rPr>
          <w:rFonts w:ascii="Times New Roman" w:eastAsiaTheme="minorEastAsia" w:hAnsi="Times New Roman" w:cs="Times New Roman"/>
          <w:bCs/>
          <w:i/>
          <w:sz w:val="24"/>
          <w:szCs w:val="24"/>
          <w:lang w:val="en-US"/>
        </w:rPr>
      </w:pPr>
      <w:r>
        <w:rPr>
          <w:rFonts w:ascii="Times New Roman" w:eastAsiaTheme="minorEastAsia" w:hAnsi="Times New Roman" w:cs="Times New Roman"/>
          <w:bCs/>
          <w:sz w:val="24"/>
          <w:szCs w:val="24"/>
          <w:lang w:val="en-GB"/>
        </w:rPr>
        <w:t xml:space="preserve">where </w:t>
      </w:r>
      <m:oMath>
        <m:sSub>
          <m:sSubPr>
            <m:ctrlPr>
              <w:rPr>
                <w:rFonts w:ascii="Cambria Math" w:eastAsiaTheme="minorEastAsia" w:hAnsi="Cambria Math" w:cs="Times New Roman"/>
                <w:i/>
                <w:iCs/>
                <w:sz w:val="24"/>
                <w:szCs w:val="24"/>
                <w:lang w:val="en-US"/>
              </w:rPr>
            </m:ctrlPr>
          </m:sSubPr>
          <m:e>
            <m:r>
              <w:rPr>
                <w:rFonts w:ascii="Cambria Math" w:eastAsiaTheme="minorEastAsia" w:hAnsi="Cambria Math" w:cs="Times New Roman"/>
                <w:sz w:val="24"/>
                <w:szCs w:val="24"/>
                <w:lang w:val="en-US"/>
              </w:rPr>
              <m:t>n</m:t>
            </m:r>
          </m:e>
          <m:sub>
            <m:r>
              <w:rPr>
                <w:rFonts w:ascii="Cambria Math" w:eastAsiaTheme="minorEastAsia" w:hAnsi="Cambria Math" w:cs="Times New Roman"/>
                <w:sz w:val="24"/>
                <w:szCs w:val="24"/>
                <w:lang w:val="en-US"/>
              </w:rPr>
              <m:t>i</m:t>
            </m:r>
          </m:sub>
        </m:sSub>
      </m:oMath>
      <w:r>
        <w:rPr>
          <w:rFonts w:ascii="Times New Roman" w:eastAsiaTheme="minorEastAsia" w:hAnsi="Times New Roman" w:cs="Times New Roman"/>
          <w:iCs/>
          <w:sz w:val="24"/>
          <w:szCs w:val="24"/>
          <w:lang w:val="en-US"/>
        </w:rPr>
        <w:t xml:space="preserve"> is a total number of frames </w:t>
      </w:r>
      <w:r>
        <w:rPr>
          <w:rFonts w:ascii="Times New Roman" w:eastAsiaTheme="minorEastAsia" w:hAnsi="Times New Roman" w:cs="Times New Roman"/>
          <w:bCs/>
          <w:sz w:val="24"/>
          <w:szCs w:val="24"/>
          <w:lang w:val="en-GB"/>
        </w:rPr>
        <w:t xml:space="preserve">for </w:t>
      </w:r>
      <w:proofErr w:type="spellStart"/>
      <w:r>
        <w:rPr>
          <w:rFonts w:ascii="Times New Roman" w:eastAsiaTheme="minorEastAsia" w:hAnsi="Times New Roman" w:cs="Times New Roman"/>
          <w:bCs/>
          <w:sz w:val="24"/>
          <w:szCs w:val="24"/>
          <w:lang w:val="en-GB"/>
        </w:rPr>
        <w:t>i</w:t>
      </w:r>
      <w:proofErr w:type="spellEnd"/>
      <w:r>
        <w:rPr>
          <w:rFonts w:ascii="Times New Roman" w:eastAsiaTheme="minorEastAsia" w:hAnsi="Times New Roman" w:cs="Times New Roman"/>
          <w:bCs/>
          <w:sz w:val="24"/>
          <w:szCs w:val="24"/>
          <w:lang w:val="en-US"/>
        </w:rPr>
        <w:t>-particle</w:t>
      </w:r>
      <w:r>
        <w:rPr>
          <w:rFonts w:ascii="Times New Roman" w:eastAsiaTheme="minorEastAsia" w:hAnsi="Times New Roman" w:cs="Times New Roman"/>
          <w:iCs/>
          <w:sz w:val="24"/>
          <w:szCs w:val="24"/>
          <w:lang w:val="en-US"/>
        </w:rPr>
        <w:t xml:space="preserve"> and </w:t>
      </w:r>
      <w:r>
        <w:rPr>
          <w:rFonts w:ascii="Times New Roman" w:eastAsiaTheme="minorEastAsia" w:hAnsi="Times New Roman" w:cs="Times New Roman"/>
          <w:bCs/>
          <w:sz w:val="24"/>
          <w:szCs w:val="24"/>
          <w:lang w:val="en-GB"/>
        </w:rPr>
        <w:t xml:space="preserve"> </w:t>
      </w:r>
      <m:oMath>
        <m:d>
          <m:dPr>
            <m:begChr m:val="["/>
            <m:endChr m:val="]"/>
            <m:ctrlPr>
              <w:rPr>
                <w:rFonts w:ascii="Cambria Math" w:hAnsi="Cambria Math" w:cs="Times New Roman"/>
                <w:bCs/>
                <w:i/>
                <w:sz w:val="24"/>
                <w:szCs w:val="24"/>
                <w:lang w:val="en-US"/>
              </w:rPr>
            </m:ctrlPr>
          </m:dPr>
          <m:e>
            <m:sSub>
              <m:sSubPr>
                <m:ctrlPr>
                  <w:rPr>
                    <w:rFonts w:ascii="Cambria Math" w:hAnsi="Cambria Math" w:cs="Times New Roman"/>
                    <w:i/>
                    <w:iCs/>
                    <w:sz w:val="24"/>
                    <w:szCs w:val="24"/>
                    <w:lang w:val="en-US"/>
                  </w:rPr>
                </m:ctrlPr>
              </m:sSubPr>
              <m:e>
                <m:r>
                  <m:rPr>
                    <m:sty m:val="bi"/>
                  </m:rPr>
                  <w:rPr>
                    <w:rFonts w:ascii="Cambria Math" w:hAnsi="Cambria Math" w:cs="Times New Roman"/>
                    <w:sz w:val="24"/>
                    <w:szCs w:val="24"/>
                    <w:lang w:val="en-US"/>
                  </w:rPr>
                  <m:t>r</m:t>
                </m:r>
              </m:e>
              <m:sub>
                <m:r>
                  <w:rPr>
                    <w:rFonts w:ascii="Cambria Math" w:hAnsi="Cambria Math" w:cs="Times New Roman"/>
                    <w:sz w:val="24"/>
                    <w:szCs w:val="24"/>
                    <w:lang w:val="en-US"/>
                  </w:rPr>
                  <m:t>i</m:t>
                </m:r>
              </m:sub>
            </m:sSub>
            <m:d>
              <m:dPr>
                <m:ctrlPr>
                  <w:rPr>
                    <w:rFonts w:ascii="Cambria Math" w:hAnsi="Cambria Math" w:cs="Times New Roman"/>
                    <w:i/>
                    <w:iCs/>
                    <w:sz w:val="24"/>
                    <w:szCs w:val="24"/>
                    <w:lang w:val="en-US"/>
                  </w:rPr>
                </m:ctrlPr>
              </m:dPr>
              <m:e>
                <m:sSub>
                  <m:sSubPr>
                    <m:ctrlPr>
                      <w:rPr>
                        <w:rFonts w:ascii="Cambria Math" w:hAnsi="Cambria Math" w:cs="Times New Roman"/>
                        <w:i/>
                        <w:iCs/>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μ+1</m:t>
                    </m:r>
                  </m:sub>
                </m:sSub>
              </m:e>
            </m:d>
            <m:r>
              <w:rPr>
                <w:rFonts w:ascii="Cambria Math" w:hAnsi="Cambria Math" w:cs="Times New Roman"/>
                <w:sz w:val="24"/>
                <w:szCs w:val="24"/>
                <w:lang w:val="en-US"/>
              </w:rPr>
              <m:t xml:space="preserve"> </m:t>
            </m:r>
            <m:r>
              <w:rPr>
                <w:rFonts w:ascii="Cambria Math" w:eastAsiaTheme="minorEastAsia" w:hAnsi="Cambria Math" w:cs="Times New Roman"/>
                <w:sz w:val="24"/>
                <w:szCs w:val="24"/>
                <w:lang w:val="en-US"/>
              </w:rPr>
              <m:t>-</m:t>
            </m:r>
            <m:r>
              <w:rPr>
                <w:rFonts w:ascii="Cambria Math" w:hAnsi="Cambria Math" w:cs="Times New Roman"/>
                <w:sz w:val="24"/>
                <w:szCs w:val="24"/>
                <w:lang w:val="en-US"/>
              </w:rPr>
              <m:t xml:space="preserve"> </m:t>
            </m:r>
            <m:sSub>
              <m:sSubPr>
                <m:ctrlPr>
                  <w:rPr>
                    <w:rFonts w:ascii="Cambria Math" w:hAnsi="Cambria Math" w:cs="Times New Roman"/>
                    <w:i/>
                    <w:iCs/>
                    <w:sz w:val="24"/>
                    <w:szCs w:val="24"/>
                    <w:lang w:val="en-US"/>
                  </w:rPr>
                </m:ctrlPr>
              </m:sSubPr>
              <m:e>
                <m:r>
                  <m:rPr>
                    <m:sty m:val="bi"/>
                  </m:rPr>
                  <w:rPr>
                    <w:rFonts w:ascii="Cambria Math" w:hAnsi="Cambria Math" w:cs="Times New Roman"/>
                    <w:sz w:val="24"/>
                    <w:szCs w:val="24"/>
                    <w:lang w:val="en-US"/>
                  </w:rPr>
                  <m:t>r</m:t>
                </m:r>
              </m:e>
              <m:sub>
                <m:r>
                  <w:rPr>
                    <w:rFonts w:ascii="Cambria Math" w:hAnsi="Cambria Math" w:cs="Times New Roman"/>
                    <w:sz w:val="24"/>
                    <w:szCs w:val="24"/>
                    <w:lang w:val="en-US"/>
                  </w:rPr>
                  <m:t>i</m:t>
                </m:r>
              </m:sub>
            </m:sSub>
            <m:d>
              <m:dPr>
                <m:ctrlPr>
                  <w:rPr>
                    <w:rFonts w:ascii="Cambria Math" w:hAnsi="Cambria Math" w:cs="Times New Roman"/>
                    <w:i/>
                    <w:iCs/>
                    <w:sz w:val="24"/>
                    <w:szCs w:val="24"/>
                    <w:lang w:val="en-US"/>
                  </w:rPr>
                </m:ctrlPr>
              </m:dPr>
              <m:e>
                <m:sSub>
                  <m:sSubPr>
                    <m:ctrlPr>
                      <w:rPr>
                        <w:rFonts w:ascii="Cambria Math" w:hAnsi="Cambria Math" w:cs="Times New Roman"/>
                        <w:i/>
                        <w:iCs/>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μ</m:t>
                    </m:r>
                  </m:sub>
                </m:sSub>
              </m:e>
            </m:d>
          </m:e>
        </m:d>
      </m:oMath>
      <w:r>
        <w:rPr>
          <w:rFonts w:ascii="Times New Roman" w:eastAsiaTheme="minorEastAsia" w:hAnsi="Times New Roman" w:cs="Times New Roman"/>
          <w:iCs/>
          <w:sz w:val="24"/>
          <w:szCs w:val="24"/>
          <w:lang w:val="en-US"/>
        </w:rPr>
        <w:t xml:space="preserve"> shows the </w:t>
      </w:r>
      <w:r w:rsidRPr="00117BA9">
        <w:rPr>
          <w:rFonts w:ascii="Times New Roman" w:hAnsi="Times New Roman" w:cs="Times New Roman"/>
          <w:bCs/>
          <w:sz w:val="24"/>
          <w:szCs w:val="24"/>
          <w:lang w:val="en-US"/>
        </w:rPr>
        <w:t>displacement</w:t>
      </w:r>
      <w:r>
        <w:rPr>
          <w:rFonts w:ascii="Times New Roman" w:hAnsi="Times New Roman" w:cs="Times New Roman"/>
          <w:bCs/>
          <w:sz w:val="24"/>
          <w:szCs w:val="24"/>
          <w:lang w:val="en-US"/>
        </w:rPr>
        <w:t xml:space="preserve"> </w:t>
      </w:r>
      <w:r w:rsidRPr="001315C2">
        <w:rPr>
          <w:rFonts w:ascii="Times New Roman" w:hAnsi="Times New Roman" w:cs="Times New Roman"/>
          <w:bCs/>
          <w:sz w:val="24"/>
          <w:szCs w:val="24"/>
          <w:lang w:val="en-US"/>
        </w:rPr>
        <w:t>over a</w:t>
      </w:r>
      <w:r>
        <w:rPr>
          <w:rFonts w:ascii="Times New Roman" w:hAnsi="Times New Roman" w:cs="Times New Roman"/>
          <w:bCs/>
          <w:sz w:val="24"/>
          <w:szCs w:val="24"/>
          <w:lang w:val="en-US"/>
        </w:rPr>
        <w:t xml:space="preserve"> frame </w:t>
      </w:r>
      <m:oMath>
        <m:r>
          <w:rPr>
            <w:rFonts w:ascii="Cambria Math" w:hAnsi="Cambria Math" w:cs="Times New Roman"/>
            <w:sz w:val="24"/>
            <w:szCs w:val="24"/>
            <w:lang w:val="en-US"/>
          </w:rPr>
          <m:t>Δ</m:t>
        </m:r>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μ</m:t>
            </m:r>
          </m:sub>
        </m:sSub>
      </m:oMath>
      <w:r>
        <w:rPr>
          <w:rFonts w:ascii="Times New Roman" w:eastAsiaTheme="minorEastAsia" w:hAnsi="Times New Roman" w:cs="Times New Roman"/>
          <w:bCs/>
          <w:sz w:val="24"/>
          <w:szCs w:val="24"/>
          <w:lang w:val="en-US"/>
        </w:rPr>
        <w:t>.</w:t>
      </w:r>
      <w:r>
        <w:rPr>
          <w:rFonts w:ascii="Times New Roman" w:eastAsiaTheme="minorEastAsia" w:hAnsi="Times New Roman" w:cs="Times New Roman"/>
          <w:iCs/>
          <w:sz w:val="24"/>
          <w:szCs w:val="24"/>
          <w:lang w:val="en-US"/>
        </w:rPr>
        <w:t xml:space="preserve"> </w:t>
      </w:r>
    </w:p>
    <w:p w14:paraId="416C48A7" w14:textId="77777777" w:rsidR="00222B36" w:rsidRPr="001315C2" w:rsidRDefault="00222B36" w:rsidP="00222B36">
      <w:pPr>
        <w:jc w:val="both"/>
        <w:rPr>
          <w:rFonts w:ascii="Times New Roman" w:hAnsi="Times New Roman" w:cs="Times New Roman"/>
          <w:sz w:val="24"/>
          <w:szCs w:val="24"/>
          <w:lang w:val="en-US"/>
        </w:rPr>
      </w:pPr>
      <w:r>
        <w:rPr>
          <w:noProof/>
        </w:rPr>
        <w:drawing>
          <wp:inline distT="0" distB="0" distL="0" distR="0" wp14:anchorId="585B4E56" wp14:editId="41D92CB5">
            <wp:extent cx="5732145" cy="2007870"/>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32145" cy="2007870"/>
                    </a:xfrm>
                    <a:prstGeom prst="rect">
                      <a:avLst/>
                    </a:prstGeom>
                  </pic:spPr>
                </pic:pic>
              </a:graphicData>
            </a:graphic>
          </wp:inline>
        </w:drawing>
      </w:r>
    </w:p>
    <w:p w14:paraId="722BF626" w14:textId="00188612" w:rsidR="00222B36" w:rsidRDefault="00222B36" w:rsidP="00222B36">
      <w:pPr>
        <w:spacing w:line="240" w:lineRule="auto"/>
        <w:jc w:val="both"/>
        <w:rPr>
          <w:rFonts w:ascii="Times New Roman" w:hAnsi="Times New Roman" w:cs="Times New Roman"/>
          <w:sz w:val="24"/>
          <w:szCs w:val="24"/>
          <w:lang w:val="en-US"/>
        </w:rPr>
      </w:pPr>
      <w:r w:rsidRPr="003B3424">
        <w:rPr>
          <w:rFonts w:ascii="Times New Roman" w:eastAsiaTheme="minorEastAsia" w:hAnsi="Times New Roman" w:cs="Times New Roman"/>
          <w:b/>
          <w:sz w:val="24"/>
          <w:szCs w:val="24"/>
          <w:lang w:val="en-US"/>
        </w:rPr>
        <w:t>Fi</w:t>
      </w:r>
      <w:r w:rsidRPr="003B3424">
        <w:rPr>
          <w:rFonts w:ascii="Times New Roman" w:eastAsiaTheme="minorEastAsia" w:hAnsi="Times New Roman" w:cs="Times New Roman"/>
          <w:b/>
          <w:bCs/>
          <w:sz w:val="24"/>
          <w:szCs w:val="24"/>
          <w:lang w:val="en-US"/>
        </w:rPr>
        <w:t>gur</w:t>
      </w:r>
      <w:r>
        <w:rPr>
          <w:rFonts w:ascii="Times New Roman" w:eastAsiaTheme="minorEastAsia" w:hAnsi="Times New Roman" w:cs="Times New Roman"/>
          <w:b/>
          <w:bCs/>
          <w:sz w:val="24"/>
          <w:szCs w:val="24"/>
          <w:lang w:val="en-US"/>
        </w:rPr>
        <w:t>e S</w:t>
      </w:r>
      <w:r>
        <w:rPr>
          <w:rFonts w:ascii="Times New Roman" w:eastAsiaTheme="minorEastAsia" w:hAnsi="Times New Roman" w:cs="Times New Roman"/>
          <w:b/>
          <w:bCs/>
          <w:sz w:val="24"/>
          <w:szCs w:val="24"/>
          <w:lang w:val="en-GB"/>
        </w:rPr>
        <w:t>11</w:t>
      </w:r>
      <w:r>
        <w:rPr>
          <w:rFonts w:ascii="Times New Roman" w:eastAsiaTheme="minorEastAsia" w:hAnsi="Times New Roman" w:cs="Times New Roman"/>
          <w:sz w:val="24"/>
          <w:szCs w:val="24"/>
          <w:lang w:val="en-US"/>
        </w:rPr>
        <w:t xml:space="preserve">. </w:t>
      </w:r>
      <w:r w:rsidRPr="00FD77A3">
        <w:rPr>
          <w:rFonts w:ascii="Times New Roman" w:eastAsiaTheme="minorEastAsia" w:hAnsi="Times New Roman" w:cs="Times New Roman"/>
          <w:sz w:val="24"/>
          <w:szCs w:val="24"/>
          <w:lang w:val="en-US"/>
        </w:rPr>
        <w:t xml:space="preserve">Trajectories of </w:t>
      </w:r>
      <w:r>
        <w:rPr>
          <w:rFonts w:ascii="Times New Roman" w:eastAsiaTheme="minorEastAsia" w:hAnsi="Times New Roman" w:cs="Times New Roman"/>
          <w:sz w:val="24"/>
          <w:szCs w:val="24"/>
          <w:lang w:val="en-US"/>
        </w:rPr>
        <w:t xml:space="preserve">all </w:t>
      </w:r>
      <w:r>
        <w:rPr>
          <w:rFonts w:ascii="Times New Roman" w:eastAsiaTheme="minorEastAsia" w:hAnsi="Times New Roman" w:cs="Times New Roman"/>
          <w:sz w:val="24"/>
          <w:szCs w:val="24"/>
          <w:lang w:val="en-GB"/>
        </w:rPr>
        <w:t xml:space="preserve">tracers (a) in </w:t>
      </w:r>
      <w:proofErr w:type="spellStart"/>
      <w:r>
        <w:rPr>
          <w:rFonts w:ascii="Times New Roman" w:eastAsiaTheme="minorEastAsia" w:hAnsi="Times New Roman" w:cs="Times New Roman"/>
          <w:sz w:val="24"/>
          <w:szCs w:val="24"/>
          <w:lang w:val="en-US"/>
        </w:rPr>
        <w:t>AzoPEG</w:t>
      </w:r>
      <w:proofErr w:type="spellEnd"/>
      <w:r>
        <w:rPr>
          <w:rFonts w:ascii="Times New Roman" w:eastAsiaTheme="minorEastAsia" w:hAnsi="Times New Roman" w:cs="Times New Roman"/>
          <w:sz w:val="24"/>
          <w:szCs w:val="24"/>
          <w:lang w:val="en-US"/>
        </w:rPr>
        <w:t xml:space="preserve"> </w:t>
      </w:r>
      <w:r w:rsidRPr="00FD77A3">
        <w:rPr>
          <w:rFonts w:ascii="Times New Roman" w:eastAsiaTheme="minorEastAsia" w:hAnsi="Times New Roman" w:cs="Times New Roman"/>
          <w:sz w:val="24"/>
          <w:szCs w:val="24"/>
          <w:lang w:val="en-US"/>
        </w:rPr>
        <w:t>solution</w:t>
      </w:r>
      <w:r>
        <w:rPr>
          <w:rFonts w:ascii="Times New Roman" w:eastAsiaTheme="minorEastAsia" w:hAnsi="Times New Roman" w:cs="Times New Roman"/>
          <w:sz w:val="24"/>
          <w:szCs w:val="24"/>
          <w:lang w:val="en-US"/>
        </w:rPr>
        <w:t xml:space="preserve"> (</w:t>
      </w:r>
      <w:r>
        <w:rPr>
          <w:rFonts w:ascii="Times New Roman" w:hAnsi="Times New Roman" w:cs="Times New Roman"/>
          <w:sz w:val="24"/>
          <w:szCs w:val="24"/>
          <w:lang w:val="en-US"/>
        </w:rPr>
        <w:t>150</w:t>
      </w:r>
      <w:r w:rsidRPr="002B39C1">
        <w:rPr>
          <w:rFonts w:ascii="Times New Roman" w:hAnsi="Times New Roman" w:cs="Times New Roman"/>
          <w:sz w:val="24"/>
          <w:szCs w:val="24"/>
          <w:lang w:val="en-US"/>
        </w:rPr>
        <w:t>µM</w:t>
      </w:r>
      <w:r>
        <w:rPr>
          <w:rFonts w:ascii="Times New Roman" w:hAnsi="Times New Roman" w:cs="Times New Roman"/>
          <w:sz w:val="24"/>
          <w:szCs w:val="24"/>
          <w:lang w:val="en-US"/>
        </w:rPr>
        <w:t xml:space="preserve">, 30° C, </w:t>
      </w:r>
      <w:r>
        <w:rPr>
          <w:rFonts w:ascii="Times New Roman" w:eastAsiaTheme="minorEastAsia" w:hAnsi="Times New Roman" w:cs="Times New Roman"/>
          <w:i/>
          <w:iCs/>
          <w:sz w:val="24"/>
          <w:szCs w:val="24"/>
          <w:lang w:val="en-US"/>
        </w:rPr>
        <w:t>λ</w:t>
      </w:r>
      <w:r>
        <w:rPr>
          <w:rFonts w:ascii="Times New Roman" w:eastAsiaTheme="minorEastAsia" w:hAnsi="Times New Roman" w:cs="Times New Roman"/>
          <w:sz w:val="24"/>
          <w:szCs w:val="24"/>
          <w:lang w:val="en-US"/>
        </w:rPr>
        <w:t xml:space="preserve"> = 488 nm, </w:t>
      </w:r>
      <w:r>
        <w:rPr>
          <w:rFonts w:ascii="Times New Roman" w:eastAsiaTheme="minorEastAsia" w:hAnsi="Times New Roman" w:cs="Times New Roman"/>
          <w:i/>
          <w:iCs/>
          <w:sz w:val="24"/>
          <w:szCs w:val="24"/>
          <w:lang w:val="en-US"/>
        </w:rPr>
        <w:t>P</w:t>
      </w:r>
      <w:r>
        <w:rPr>
          <w:rFonts w:ascii="Times New Roman" w:eastAsiaTheme="minorEastAsia" w:hAnsi="Times New Roman" w:cs="Times New Roman"/>
          <w:sz w:val="24"/>
          <w:szCs w:val="24"/>
          <w:lang w:val="en-US"/>
        </w:rPr>
        <w:t xml:space="preserve"> =86 </w:t>
      </w:r>
      <w:r>
        <w:rPr>
          <w:rFonts w:ascii="Times New Roman" w:hAnsi="Times New Roman" w:cs="Times New Roman"/>
          <w:sz w:val="24"/>
          <w:szCs w:val="24"/>
          <w:lang w:val="en-US"/>
        </w:rPr>
        <w:t xml:space="preserve">µW). </w:t>
      </w:r>
      <w:r w:rsidRPr="00FD77A3">
        <w:rPr>
          <w:rFonts w:ascii="Times New Roman" w:eastAsiaTheme="minorEastAsia" w:hAnsi="Times New Roman" w:cs="Times New Roman"/>
          <w:sz w:val="24"/>
          <w:szCs w:val="24"/>
          <w:lang w:val="en-US"/>
        </w:rPr>
        <w:t xml:space="preserve">Trajectories of </w:t>
      </w:r>
      <w:r>
        <w:rPr>
          <w:rFonts w:ascii="Times New Roman" w:eastAsiaTheme="minorEastAsia" w:hAnsi="Times New Roman" w:cs="Times New Roman"/>
          <w:sz w:val="24"/>
          <w:szCs w:val="24"/>
          <w:lang w:val="en-GB"/>
        </w:rPr>
        <w:t>tracers</w:t>
      </w:r>
      <w:r w:rsidRPr="00FD77A3">
        <w:rPr>
          <w:rFonts w:ascii="Times New Roman" w:eastAsiaTheme="minorEastAsia" w:hAnsi="Times New Roman" w:cs="Times New Roman"/>
          <w:sz w:val="24"/>
          <w:szCs w:val="24"/>
          <w:lang w:val="en-US"/>
        </w:rPr>
        <w:t xml:space="preserve"> with an average velocity along the trajectory less than 0.5</w:t>
      </w:r>
      <w:r>
        <w:rPr>
          <w:rFonts w:ascii="Times New Roman" w:hAnsi="Times New Roman" w:cs="Times New Roman"/>
          <w:sz w:val="24"/>
          <w:szCs w:val="24"/>
          <w:lang w:val="en-US"/>
        </w:rPr>
        <w:t xml:space="preserve">µm/s </w:t>
      </w:r>
      <w:r>
        <w:rPr>
          <w:rFonts w:ascii="Times New Roman" w:eastAsiaTheme="minorEastAsia" w:hAnsi="Times New Roman" w:cs="Times New Roman"/>
          <w:sz w:val="24"/>
          <w:szCs w:val="24"/>
          <w:lang w:val="en-US"/>
        </w:rPr>
        <w:t>(</w:t>
      </w:r>
      <w:r>
        <w:rPr>
          <w:rFonts w:ascii="Times New Roman" w:eastAsiaTheme="minorEastAsia" w:hAnsi="Times New Roman" w:cs="Times New Roman"/>
          <w:sz w:val="24"/>
          <w:szCs w:val="24"/>
          <w:lang w:val="en-GB"/>
        </w:rPr>
        <w:t>b</w:t>
      </w:r>
      <w:r>
        <w:rPr>
          <w:rFonts w:ascii="Times New Roman" w:eastAsiaTheme="minorEastAsia" w:hAnsi="Times New Roman" w:cs="Times New Roman"/>
          <w:sz w:val="24"/>
          <w:szCs w:val="24"/>
          <w:lang w:val="en-US"/>
        </w:rPr>
        <w:t xml:space="preserve">) </w:t>
      </w:r>
      <w:r w:rsidRPr="00FD77A3">
        <w:rPr>
          <w:rFonts w:ascii="Times New Roman" w:eastAsiaTheme="minorEastAsia" w:hAnsi="Times New Roman" w:cs="Times New Roman"/>
          <w:sz w:val="24"/>
          <w:szCs w:val="24"/>
          <w:lang w:val="en-US"/>
        </w:rPr>
        <w:t>and greater than 0.5</w:t>
      </w:r>
      <w:r>
        <w:rPr>
          <w:rFonts w:ascii="Times New Roman" w:hAnsi="Times New Roman" w:cs="Times New Roman"/>
          <w:sz w:val="24"/>
          <w:szCs w:val="24"/>
          <w:lang w:val="en-US"/>
        </w:rPr>
        <w:t xml:space="preserve">µm/s </w:t>
      </w:r>
      <w:r>
        <w:rPr>
          <w:rFonts w:ascii="Times New Roman" w:eastAsiaTheme="minorEastAsia" w:hAnsi="Times New Roman" w:cs="Times New Roman"/>
          <w:sz w:val="24"/>
          <w:szCs w:val="24"/>
          <w:lang w:val="en-US"/>
        </w:rPr>
        <w:t xml:space="preserve">(c) </w:t>
      </w:r>
      <w:r w:rsidRPr="00FD77A3">
        <w:rPr>
          <w:rFonts w:ascii="Times New Roman" w:eastAsiaTheme="minorEastAsia" w:hAnsi="Times New Roman" w:cs="Times New Roman"/>
          <w:sz w:val="24"/>
          <w:szCs w:val="24"/>
          <w:lang w:val="en-US"/>
        </w:rPr>
        <w:t xml:space="preserve">in </w:t>
      </w:r>
      <w:proofErr w:type="spellStart"/>
      <w:r>
        <w:rPr>
          <w:rFonts w:ascii="Times New Roman" w:eastAsiaTheme="minorEastAsia" w:hAnsi="Times New Roman" w:cs="Times New Roman"/>
          <w:sz w:val="24"/>
          <w:szCs w:val="24"/>
          <w:lang w:val="en-US"/>
        </w:rPr>
        <w:t>AzoPEG</w:t>
      </w:r>
      <w:proofErr w:type="spellEnd"/>
      <w:r>
        <w:rPr>
          <w:rFonts w:ascii="Times New Roman" w:eastAsiaTheme="minorEastAsia" w:hAnsi="Times New Roman" w:cs="Times New Roman"/>
          <w:sz w:val="24"/>
          <w:szCs w:val="24"/>
          <w:lang w:val="en-US"/>
        </w:rPr>
        <w:t xml:space="preserve"> </w:t>
      </w:r>
      <w:r w:rsidRPr="00FD77A3">
        <w:rPr>
          <w:rFonts w:ascii="Times New Roman" w:eastAsiaTheme="minorEastAsia" w:hAnsi="Times New Roman" w:cs="Times New Roman"/>
          <w:sz w:val="24"/>
          <w:szCs w:val="24"/>
          <w:lang w:val="en-US"/>
        </w:rPr>
        <w:t>solution</w:t>
      </w:r>
      <w:r>
        <w:rPr>
          <w:rFonts w:ascii="Times New Roman" w:eastAsiaTheme="minorEastAsia" w:hAnsi="Times New Roman" w:cs="Times New Roman"/>
          <w:sz w:val="24"/>
          <w:szCs w:val="24"/>
          <w:lang w:val="en-US"/>
        </w:rPr>
        <w:t xml:space="preserve"> (</w:t>
      </w:r>
      <w:r>
        <w:rPr>
          <w:rFonts w:ascii="Times New Roman" w:hAnsi="Times New Roman" w:cs="Times New Roman"/>
          <w:sz w:val="24"/>
          <w:szCs w:val="24"/>
          <w:lang w:val="en-US"/>
        </w:rPr>
        <w:t xml:space="preserve">same irradiation conditions) </w:t>
      </w:r>
      <w:r>
        <w:rPr>
          <w:rFonts w:ascii="Times New Roman" w:eastAsiaTheme="minorEastAsia" w:hAnsi="Times New Roman" w:cs="Times New Roman"/>
          <w:sz w:val="24"/>
          <w:szCs w:val="24"/>
          <w:lang w:val="en-US"/>
        </w:rPr>
        <w:t>with swimmers.</w:t>
      </w:r>
      <w:r>
        <w:rPr>
          <w:rFonts w:ascii="Times New Roman" w:hAnsi="Times New Roman" w:cs="Times New Roman"/>
          <w:sz w:val="24"/>
          <w:szCs w:val="24"/>
          <w:lang w:val="en-US"/>
        </w:rPr>
        <w:t xml:space="preserve"> </w:t>
      </w:r>
      <w:r>
        <w:rPr>
          <w:rFonts w:ascii="Times New Roman" w:hAnsi="Times New Roman" w:cs="Times New Roman"/>
          <w:sz w:val="24"/>
          <w:szCs w:val="24"/>
          <w:lang w:val="ru-RU"/>
        </w:rPr>
        <w:t>С</w:t>
      </w:r>
      <w:proofErr w:type="spellStart"/>
      <w:r w:rsidRPr="00FD77A3">
        <w:rPr>
          <w:rFonts w:ascii="Times New Roman" w:hAnsi="Times New Roman" w:cs="Times New Roman"/>
          <w:sz w:val="24"/>
          <w:szCs w:val="24"/>
          <w:lang w:val="en-US"/>
        </w:rPr>
        <w:t>oncentric</w:t>
      </w:r>
      <w:proofErr w:type="spellEnd"/>
      <w:r w:rsidRPr="00FD77A3">
        <w:rPr>
          <w:rFonts w:ascii="Times New Roman" w:hAnsi="Times New Roman" w:cs="Times New Roman"/>
          <w:sz w:val="24"/>
          <w:szCs w:val="24"/>
          <w:lang w:val="en-US"/>
        </w:rPr>
        <w:t xml:space="preserve"> rings with the center at the </w:t>
      </w:r>
      <w:r>
        <w:rPr>
          <w:rFonts w:ascii="Times New Roman" w:hAnsi="Times New Roman" w:cs="Times New Roman"/>
          <w:sz w:val="24"/>
          <w:szCs w:val="24"/>
          <w:lang w:val="en-GB"/>
        </w:rPr>
        <w:t xml:space="preserve">laser </w:t>
      </w:r>
      <w:r w:rsidRPr="00FD77A3">
        <w:rPr>
          <w:rFonts w:ascii="Times New Roman" w:hAnsi="Times New Roman" w:cs="Times New Roman"/>
          <w:sz w:val="24"/>
          <w:szCs w:val="24"/>
          <w:lang w:val="en-US"/>
        </w:rPr>
        <w:t>point</w:t>
      </w:r>
      <w:r>
        <w:rPr>
          <w:rFonts w:ascii="Times New Roman" w:hAnsi="Times New Roman" w:cs="Times New Roman"/>
          <w:sz w:val="24"/>
          <w:szCs w:val="24"/>
          <w:lang w:val="en-US"/>
        </w:rPr>
        <w:t xml:space="preserve"> and </w:t>
      </w:r>
      <w:r w:rsidRPr="00FD77A3">
        <w:rPr>
          <w:rFonts w:ascii="Times New Roman" w:hAnsi="Times New Roman" w:cs="Times New Roman"/>
          <w:sz w:val="24"/>
          <w:szCs w:val="24"/>
          <w:lang w:val="en-US"/>
        </w:rPr>
        <w:t>a</w:t>
      </w:r>
      <w:r>
        <w:rPr>
          <w:rFonts w:ascii="Times New Roman" w:hAnsi="Times New Roman" w:cs="Times New Roman"/>
          <w:sz w:val="24"/>
          <w:szCs w:val="24"/>
          <w:lang w:val="en-GB"/>
        </w:rPr>
        <w:t xml:space="preserve"> difference in </w:t>
      </w:r>
      <w:r w:rsidRPr="00FD77A3">
        <w:rPr>
          <w:rFonts w:ascii="Times New Roman" w:hAnsi="Times New Roman" w:cs="Times New Roman"/>
          <w:sz w:val="24"/>
          <w:szCs w:val="24"/>
          <w:lang w:val="en-US"/>
        </w:rPr>
        <w:t xml:space="preserve">thickness of 20 </w:t>
      </w:r>
      <w:proofErr w:type="spellStart"/>
      <w:r w:rsidRPr="00FD77A3">
        <w:rPr>
          <w:rFonts w:ascii="Times New Roman" w:hAnsi="Times New Roman" w:cs="Times New Roman"/>
          <w:sz w:val="24"/>
          <w:szCs w:val="24"/>
          <w:lang w:val="en-US"/>
        </w:rPr>
        <w:t>μm</w:t>
      </w:r>
      <w:proofErr w:type="spellEnd"/>
      <w:r w:rsidRPr="00FD77A3">
        <w:rPr>
          <w:rFonts w:ascii="Times New Roman" w:hAnsi="Times New Roman" w:cs="Times New Roman"/>
          <w:sz w:val="24"/>
          <w:szCs w:val="24"/>
          <w:lang w:val="en-US"/>
        </w:rPr>
        <w:t xml:space="preserve"> </w:t>
      </w:r>
      <w:r>
        <w:rPr>
          <w:rFonts w:ascii="Times New Roman" w:hAnsi="Times New Roman" w:cs="Times New Roman"/>
          <w:sz w:val="24"/>
          <w:szCs w:val="24"/>
          <w:lang w:val="en-US"/>
        </w:rPr>
        <w:t>are shown for</w:t>
      </w:r>
      <w:r w:rsidRPr="000D79D5">
        <w:rPr>
          <w:rFonts w:ascii="Times New Roman" w:hAnsi="Times New Roman" w:cs="Times New Roman"/>
          <w:sz w:val="24"/>
          <w:szCs w:val="24"/>
          <w:lang w:val="en-US"/>
        </w:rPr>
        <w:t xml:space="preserve"> </w:t>
      </w:r>
      <w:r w:rsidRPr="00FD77A3">
        <w:rPr>
          <w:rFonts w:ascii="Times New Roman" w:hAnsi="Times New Roman" w:cs="Times New Roman"/>
          <w:sz w:val="24"/>
          <w:szCs w:val="24"/>
          <w:lang w:val="en-US"/>
        </w:rPr>
        <w:t>clarity.</w:t>
      </w:r>
      <w:r>
        <w:rPr>
          <w:rFonts w:ascii="Times New Roman" w:hAnsi="Times New Roman" w:cs="Times New Roman"/>
          <w:sz w:val="24"/>
          <w:szCs w:val="24"/>
          <w:lang w:val="en-US"/>
        </w:rPr>
        <w:t xml:space="preserve"> </w:t>
      </w:r>
    </w:p>
    <w:p w14:paraId="1B8EF496" w14:textId="77777777" w:rsidR="00222B36" w:rsidRDefault="00222B36" w:rsidP="00222B36">
      <w:pPr>
        <w:spacing w:line="240" w:lineRule="auto"/>
        <w:jc w:val="both"/>
        <w:rPr>
          <w:rFonts w:ascii="Times New Roman" w:hAnsi="Times New Roman" w:cs="Times New Roman"/>
          <w:sz w:val="24"/>
          <w:szCs w:val="24"/>
          <w:lang w:val="en-US"/>
        </w:rPr>
      </w:pPr>
    </w:p>
    <w:p w14:paraId="5649DDCE" w14:textId="77777777" w:rsidR="00222B36" w:rsidRDefault="00222B36" w:rsidP="00222B36">
      <w:pPr>
        <w:spacing w:line="240" w:lineRule="auto"/>
        <w:jc w:val="both"/>
      </w:pPr>
      <w:r>
        <w:rPr>
          <w:noProof/>
        </w:rPr>
        <w:lastRenderedPageBreak/>
        <w:drawing>
          <wp:inline distT="0" distB="0" distL="0" distR="0" wp14:anchorId="4394F212" wp14:editId="44177FF8">
            <wp:extent cx="5732145" cy="4144645"/>
            <wp:effectExtent l="0" t="0" r="1905"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32145" cy="4144645"/>
                    </a:xfrm>
                    <a:prstGeom prst="rect">
                      <a:avLst/>
                    </a:prstGeom>
                  </pic:spPr>
                </pic:pic>
              </a:graphicData>
            </a:graphic>
          </wp:inline>
        </w:drawing>
      </w:r>
    </w:p>
    <w:p w14:paraId="6ACF1454" w14:textId="61D0456D" w:rsidR="00222B36" w:rsidRDefault="00222B36" w:rsidP="00222B36">
      <w:pPr>
        <w:spacing w:line="240" w:lineRule="auto"/>
        <w:jc w:val="both"/>
        <w:rPr>
          <w:rFonts w:ascii="Times New Roman" w:hAnsi="Times New Roman" w:cs="Times New Roman"/>
          <w:sz w:val="24"/>
          <w:szCs w:val="24"/>
          <w:lang w:val="en-US"/>
        </w:rPr>
      </w:pPr>
      <w:r>
        <w:rPr>
          <w:rFonts w:ascii="Times New Roman" w:eastAsiaTheme="minorEastAsia" w:hAnsi="Times New Roman" w:cs="Times New Roman"/>
          <w:b/>
          <w:bCs/>
          <w:sz w:val="24"/>
          <w:szCs w:val="24"/>
          <w:lang w:val="en-US"/>
        </w:rPr>
        <w:t>Figure S</w:t>
      </w:r>
      <w:r>
        <w:rPr>
          <w:rFonts w:ascii="Times New Roman" w:eastAsiaTheme="minorEastAsia" w:hAnsi="Times New Roman" w:cs="Times New Roman"/>
          <w:b/>
          <w:bCs/>
          <w:sz w:val="24"/>
          <w:szCs w:val="24"/>
          <w:lang w:val="en-GB"/>
        </w:rPr>
        <w:t>1</w:t>
      </w:r>
      <w:r>
        <w:rPr>
          <w:rFonts w:ascii="Times New Roman" w:eastAsiaTheme="minorEastAsia" w:hAnsi="Times New Roman" w:cs="Times New Roman"/>
          <w:b/>
          <w:bCs/>
          <w:sz w:val="24"/>
          <w:szCs w:val="24"/>
          <w:lang w:val="en-US"/>
        </w:rPr>
        <w:t>2</w:t>
      </w:r>
      <w:r>
        <w:rPr>
          <w:rFonts w:ascii="Times New Roman" w:eastAsiaTheme="minorEastAsia" w:hAnsi="Times New Roman" w:cs="Times New Roman"/>
          <w:sz w:val="24"/>
          <w:szCs w:val="24"/>
          <w:lang w:val="en-US"/>
        </w:rPr>
        <w:t xml:space="preserve">. </w:t>
      </w:r>
      <w:r w:rsidRPr="002B39C1">
        <w:rPr>
          <w:rFonts w:ascii="Times New Roman" w:hAnsi="Times New Roman" w:cs="Times New Roman"/>
          <w:sz w:val="24"/>
          <w:szCs w:val="24"/>
          <w:lang w:val="en-US"/>
        </w:rPr>
        <w:t>Distribution of the</w:t>
      </w:r>
      <w:r w:rsidRPr="00974CD8">
        <w:rPr>
          <w:rFonts w:ascii="Times New Roman" w:hAnsi="Times New Roman" w:cs="Times New Roman"/>
          <w:sz w:val="24"/>
          <w:szCs w:val="24"/>
          <w:lang w:val="en-US"/>
        </w:rPr>
        <w:t xml:space="preserve"> </w:t>
      </w:r>
      <w:r>
        <w:rPr>
          <w:rFonts w:ascii="Times New Roman" w:hAnsi="Times New Roman" w:cs="Times New Roman"/>
          <w:sz w:val="24"/>
          <w:szCs w:val="24"/>
          <w:lang w:val="en-GB"/>
        </w:rPr>
        <w:t xml:space="preserve">instantaneous </w:t>
      </w:r>
      <w:r>
        <w:rPr>
          <w:rFonts w:ascii="Times New Roman" w:hAnsi="Times New Roman" w:cs="Times New Roman"/>
          <w:sz w:val="24"/>
          <w:szCs w:val="24"/>
          <w:lang w:val="en-US"/>
        </w:rPr>
        <w:t>(over 1s)</w:t>
      </w:r>
      <w:r>
        <w:rPr>
          <w:rFonts w:ascii="Times New Roman" w:hAnsi="Times New Roman" w:cs="Times New Roman"/>
          <w:sz w:val="24"/>
          <w:szCs w:val="24"/>
          <w:lang w:val="en-GB"/>
        </w:rPr>
        <w:t xml:space="preserve"> particle</w:t>
      </w:r>
      <w:r w:rsidRPr="00974CD8">
        <w:rPr>
          <w:rFonts w:ascii="Times New Roman" w:hAnsi="Times New Roman" w:cs="Times New Roman"/>
          <w:sz w:val="24"/>
          <w:szCs w:val="24"/>
          <w:lang w:val="en-US"/>
        </w:rPr>
        <w:t xml:space="preserve"> velocity</w:t>
      </w:r>
      <w:r w:rsidRPr="000D79D5">
        <w:rPr>
          <w:rFonts w:ascii="Times New Roman" w:hAnsi="Times New Roman" w:cs="Times New Roman"/>
          <w:sz w:val="24"/>
          <w:szCs w:val="24"/>
          <w:lang w:val="en-US"/>
        </w:rPr>
        <w:t xml:space="preserve"> </w:t>
      </w:r>
      <w:r>
        <w:rPr>
          <w:rFonts w:ascii="Times New Roman" w:hAnsi="Times New Roman" w:cs="Times New Roman"/>
          <w:sz w:val="24"/>
          <w:szCs w:val="24"/>
          <w:lang w:val="en-GB"/>
        </w:rPr>
        <w:t>during irradiation with blue laser (</w:t>
      </w:r>
      <w:r>
        <w:rPr>
          <w:rFonts w:ascii="Times New Roman" w:eastAsiaTheme="minorEastAsia" w:hAnsi="Times New Roman" w:cs="Times New Roman"/>
          <w:i/>
          <w:iCs/>
          <w:sz w:val="24"/>
          <w:szCs w:val="24"/>
          <w:lang w:val="en-US"/>
        </w:rPr>
        <w:t>λ</w:t>
      </w:r>
      <w:r>
        <w:rPr>
          <w:rFonts w:ascii="Times New Roman" w:eastAsiaTheme="minorEastAsia" w:hAnsi="Times New Roman" w:cs="Times New Roman"/>
          <w:sz w:val="24"/>
          <w:szCs w:val="24"/>
          <w:lang w:val="en-US"/>
        </w:rPr>
        <w:t xml:space="preserve"> = 488 nm, </w:t>
      </w:r>
      <w:r>
        <w:rPr>
          <w:rFonts w:ascii="Times New Roman" w:eastAsiaTheme="minorEastAsia" w:hAnsi="Times New Roman" w:cs="Times New Roman"/>
          <w:i/>
          <w:iCs/>
          <w:sz w:val="24"/>
          <w:szCs w:val="24"/>
          <w:lang w:val="en-US"/>
        </w:rPr>
        <w:t>P</w:t>
      </w:r>
      <w:r>
        <w:rPr>
          <w:rFonts w:ascii="Times New Roman" w:eastAsiaTheme="minorEastAsia" w:hAnsi="Times New Roman" w:cs="Times New Roman"/>
          <w:sz w:val="24"/>
          <w:szCs w:val="24"/>
          <w:lang w:val="en-US"/>
        </w:rPr>
        <w:t xml:space="preserve"> =86 </w:t>
      </w:r>
      <w:r>
        <w:rPr>
          <w:rFonts w:ascii="Times New Roman" w:hAnsi="Times New Roman" w:cs="Times New Roman"/>
          <w:sz w:val="24"/>
          <w:szCs w:val="24"/>
          <w:lang w:val="en-US"/>
        </w:rPr>
        <w:t>µW</w:t>
      </w:r>
      <w:r>
        <w:rPr>
          <w:rFonts w:ascii="Times New Roman" w:hAnsi="Times New Roman" w:cs="Times New Roman"/>
          <w:sz w:val="24"/>
          <w:szCs w:val="24"/>
          <w:lang w:val="en-GB"/>
        </w:rPr>
        <w:t xml:space="preserve">), in </w:t>
      </w:r>
      <w:r w:rsidRPr="00C46CA5">
        <w:rPr>
          <w:rFonts w:ascii="Times New Roman" w:hAnsi="Times New Roman" w:cs="Times New Roman"/>
          <w:sz w:val="24"/>
          <w:szCs w:val="24"/>
          <w:lang w:val="en-GB"/>
        </w:rPr>
        <w:t>150µM</w:t>
      </w:r>
      <w:r>
        <w:rPr>
          <w:rFonts w:ascii="Times New Roman" w:hAnsi="Times New Roman" w:cs="Times New Roman"/>
          <w:sz w:val="24"/>
          <w:szCs w:val="24"/>
          <w:lang w:val="en-GB"/>
        </w:rPr>
        <w:t xml:space="preserve"> </w:t>
      </w:r>
      <w:proofErr w:type="spellStart"/>
      <w:r>
        <w:rPr>
          <w:rFonts w:ascii="Times New Roman" w:eastAsiaTheme="minorEastAsia" w:hAnsi="Times New Roman" w:cs="Times New Roman"/>
          <w:sz w:val="24"/>
          <w:szCs w:val="24"/>
          <w:lang w:val="en-US"/>
        </w:rPr>
        <w:t>AzoPEG</w:t>
      </w:r>
      <w:proofErr w:type="spellEnd"/>
      <w:r>
        <w:rPr>
          <w:rFonts w:ascii="Times New Roman" w:eastAsiaTheme="minorEastAsia" w:hAnsi="Times New Roman" w:cs="Times New Roman"/>
          <w:sz w:val="24"/>
          <w:szCs w:val="24"/>
          <w:lang w:val="en-US"/>
        </w:rPr>
        <w:t xml:space="preserve"> </w:t>
      </w:r>
      <w:r w:rsidRPr="00FD77A3">
        <w:rPr>
          <w:rFonts w:ascii="Times New Roman" w:eastAsiaTheme="minorEastAsia" w:hAnsi="Times New Roman" w:cs="Times New Roman"/>
          <w:sz w:val="24"/>
          <w:szCs w:val="24"/>
          <w:lang w:val="en-US"/>
        </w:rPr>
        <w:t>solution</w:t>
      </w:r>
      <w:r>
        <w:rPr>
          <w:rFonts w:ascii="Times New Roman" w:eastAsiaTheme="minorEastAsia" w:hAnsi="Times New Roman" w:cs="Times New Roman"/>
          <w:sz w:val="24"/>
          <w:szCs w:val="24"/>
          <w:lang w:val="en-US"/>
        </w:rPr>
        <w:t xml:space="preserve"> with swimmers at </w:t>
      </w:r>
      <w:r w:rsidRPr="000D79D5">
        <w:rPr>
          <w:rFonts w:ascii="Times New Roman" w:eastAsia="Times New Roman" w:hAnsi="Times New Roman" w:cs="Times New Roman"/>
          <w:color w:val="231F20"/>
          <w:sz w:val="24"/>
          <w:szCs w:val="24"/>
          <w:lang w:val="en-US"/>
        </w:rPr>
        <w:t>T = 30</w:t>
      </w:r>
      <w:r>
        <w:rPr>
          <w:rFonts w:ascii="Times New Roman" w:eastAsia="Times New Roman" w:hAnsi="Times New Roman" w:cs="Times New Roman"/>
          <w:color w:val="231F20"/>
          <w:sz w:val="24"/>
          <w:szCs w:val="24"/>
          <w:lang w:val="en-US"/>
        </w:rPr>
        <w:t>°</w:t>
      </w:r>
      <w:r w:rsidRPr="000D79D5">
        <w:rPr>
          <w:rFonts w:ascii="Times New Roman" w:eastAsia="Times New Roman" w:hAnsi="Times New Roman" w:cs="Times New Roman"/>
          <w:color w:val="231F20"/>
          <w:sz w:val="24"/>
          <w:szCs w:val="24"/>
          <w:lang w:val="en-US"/>
        </w:rPr>
        <w:t>C</w:t>
      </w:r>
      <w:r>
        <w:rPr>
          <w:rFonts w:ascii="Times New Roman" w:eastAsia="Times New Roman" w:hAnsi="Times New Roman" w:cs="Times New Roman"/>
          <w:color w:val="231F20"/>
          <w:sz w:val="24"/>
          <w:szCs w:val="24"/>
          <w:lang w:val="en-US"/>
        </w:rPr>
        <w:t>. Frequency was normalized by the</w:t>
      </w:r>
      <w:r w:rsidRPr="00F2545E">
        <w:rPr>
          <w:rFonts w:ascii="Times New Roman" w:eastAsia="Times New Roman" w:hAnsi="Times New Roman" w:cs="Times New Roman"/>
          <w:color w:val="231F20"/>
          <w:sz w:val="24"/>
          <w:szCs w:val="24"/>
          <w:lang w:val="en-US"/>
        </w:rPr>
        <w:t xml:space="preserve"> total numbers of instant trajectories over 1 s</w:t>
      </w:r>
      <w:r>
        <w:rPr>
          <w:rFonts w:ascii="Times New Roman" w:eastAsia="Times New Roman" w:hAnsi="Times New Roman" w:cs="Times New Roman"/>
          <w:color w:val="231F20"/>
          <w:sz w:val="24"/>
          <w:szCs w:val="24"/>
          <w:lang w:val="en-US"/>
        </w:rPr>
        <w:t>,</w:t>
      </w:r>
      <w:r w:rsidRPr="00F2545E">
        <w:rPr>
          <w:rFonts w:ascii="Times New Roman" w:eastAsia="Times New Roman" w:hAnsi="Times New Roman" w:cs="Times New Roman"/>
          <w:color w:val="231F20"/>
          <w:sz w:val="24"/>
          <w:szCs w:val="24"/>
          <w:lang w:val="en-US"/>
        </w:rPr>
        <w:t xml:space="preserve"> N=146500 .</w:t>
      </w:r>
    </w:p>
    <w:p w14:paraId="254BDB52" w14:textId="77777777" w:rsidR="00222B36" w:rsidRPr="006F3325" w:rsidRDefault="00222B36" w:rsidP="00222B36">
      <w:pPr>
        <w:spacing w:line="240" w:lineRule="auto"/>
        <w:jc w:val="center"/>
        <w:rPr>
          <w:rFonts w:ascii="Times New Roman" w:hAnsi="Times New Roman" w:cs="Times New Roman"/>
          <w:sz w:val="24"/>
          <w:szCs w:val="24"/>
          <w:lang w:val="en-US"/>
        </w:rPr>
      </w:pPr>
      <w:r>
        <w:rPr>
          <w:noProof/>
        </w:rPr>
        <w:drawing>
          <wp:inline distT="0" distB="0" distL="0" distR="0" wp14:anchorId="5495285B" wp14:editId="793A0E09">
            <wp:extent cx="3702409" cy="337962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718623" cy="3394422"/>
                    </a:xfrm>
                    <a:prstGeom prst="rect">
                      <a:avLst/>
                    </a:prstGeom>
                  </pic:spPr>
                </pic:pic>
              </a:graphicData>
            </a:graphic>
          </wp:inline>
        </w:drawing>
      </w:r>
    </w:p>
    <w:p w14:paraId="6A29958E" w14:textId="55CF6759" w:rsidR="00222B36" w:rsidRPr="003B3424" w:rsidRDefault="00222B36" w:rsidP="00222B36">
      <w:pPr>
        <w:spacing w:line="240" w:lineRule="auto"/>
        <w:jc w:val="both"/>
        <w:rPr>
          <w:rFonts w:ascii="Times New Roman" w:hAnsi="Times New Roman" w:cs="Times New Roman"/>
          <w:sz w:val="24"/>
          <w:szCs w:val="24"/>
          <w:lang w:val="en-US"/>
        </w:rPr>
      </w:pPr>
      <w:r>
        <w:rPr>
          <w:rFonts w:ascii="Times New Roman" w:eastAsiaTheme="minorEastAsia" w:hAnsi="Times New Roman" w:cs="Times New Roman"/>
          <w:b/>
          <w:bCs/>
          <w:sz w:val="24"/>
          <w:szCs w:val="24"/>
          <w:lang w:val="en-US"/>
        </w:rPr>
        <w:t>Figure S</w:t>
      </w:r>
      <w:r>
        <w:rPr>
          <w:rFonts w:ascii="Times New Roman" w:eastAsiaTheme="minorEastAsia" w:hAnsi="Times New Roman" w:cs="Times New Roman"/>
          <w:b/>
          <w:bCs/>
          <w:sz w:val="24"/>
          <w:szCs w:val="24"/>
          <w:lang w:val="en-GB"/>
        </w:rPr>
        <w:t>1</w:t>
      </w:r>
      <w:r>
        <w:rPr>
          <w:rFonts w:ascii="Times New Roman" w:eastAsiaTheme="minorEastAsia" w:hAnsi="Times New Roman" w:cs="Times New Roman"/>
          <w:b/>
          <w:bCs/>
          <w:sz w:val="24"/>
          <w:szCs w:val="24"/>
          <w:lang w:val="en-US"/>
        </w:rPr>
        <w:t>3</w:t>
      </w:r>
      <w:r>
        <w:rPr>
          <w:rFonts w:ascii="Times New Roman" w:eastAsiaTheme="minorEastAsia" w:hAnsi="Times New Roman" w:cs="Times New Roman"/>
          <w:sz w:val="24"/>
          <w:szCs w:val="24"/>
          <w:lang w:val="en-US"/>
        </w:rPr>
        <w:t xml:space="preserve">. </w:t>
      </w:r>
      <w:r w:rsidRPr="00FD77A3">
        <w:rPr>
          <w:rFonts w:ascii="Times New Roman" w:eastAsiaTheme="minorEastAsia" w:hAnsi="Times New Roman" w:cs="Times New Roman"/>
          <w:sz w:val="24"/>
          <w:szCs w:val="24"/>
          <w:lang w:val="en-US"/>
        </w:rPr>
        <w:t xml:space="preserve">Trajectories of </w:t>
      </w:r>
      <w:r>
        <w:rPr>
          <w:rFonts w:ascii="Times New Roman" w:eastAsiaTheme="minorEastAsia" w:hAnsi="Times New Roman" w:cs="Times New Roman"/>
          <w:sz w:val="24"/>
          <w:szCs w:val="24"/>
          <w:lang w:val="en-GB"/>
        </w:rPr>
        <w:t xml:space="preserve">tracer particles in </w:t>
      </w:r>
      <w:proofErr w:type="spellStart"/>
      <w:r>
        <w:rPr>
          <w:rFonts w:ascii="Times New Roman" w:eastAsiaTheme="minorEastAsia" w:hAnsi="Times New Roman" w:cs="Times New Roman"/>
          <w:sz w:val="24"/>
          <w:szCs w:val="24"/>
          <w:lang w:val="en-US"/>
        </w:rPr>
        <w:t>AzoPEG</w:t>
      </w:r>
      <w:proofErr w:type="spellEnd"/>
      <w:r>
        <w:rPr>
          <w:rFonts w:ascii="Times New Roman" w:eastAsiaTheme="minorEastAsia" w:hAnsi="Times New Roman" w:cs="Times New Roman"/>
          <w:sz w:val="24"/>
          <w:szCs w:val="24"/>
          <w:lang w:val="en-US"/>
        </w:rPr>
        <w:t xml:space="preserve"> </w:t>
      </w:r>
      <w:r w:rsidRPr="00FD77A3">
        <w:rPr>
          <w:rFonts w:ascii="Times New Roman" w:eastAsiaTheme="minorEastAsia" w:hAnsi="Times New Roman" w:cs="Times New Roman"/>
          <w:sz w:val="24"/>
          <w:szCs w:val="24"/>
          <w:lang w:val="en-US"/>
        </w:rPr>
        <w:t>solution</w:t>
      </w:r>
      <w:r>
        <w:rPr>
          <w:rFonts w:ascii="Times New Roman" w:eastAsiaTheme="minorEastAsia" w:hAnsi="Times New Roman" w:cs="Times New Roman"/>
          <w:sz w:val="24"/>
          <w:szCs w:val="24"/>
          <w:lang w:val="en-US"/>
        </w:rPr>
        <w:t xml:space="preserve"> with </w:t>
      </w:r>
      <w:r w:rsidRPr="0045744E">
        <w:rPr>
          <w:rFonts w:ascii="Times New Roman" w:eastAsiaTheme="minorEastAsia" w:hAnsi="Times New Roman" w:cs="Times New Roman"/>
          <w:i/>
          <w:sz w:val="24"/>
          <w:szCs w:val="24"/>
          <w:lang w:val="en-US"/>
        </w:rPr>
        <w:t>P. putida</w:t>
      </w:r>
      <w:r>
        <w:rPr>
          <w:rFonts w:ascii="Times New Roman" w:eastAsiaTheme="minorEastAsia" w:hAnsi="Times New Roman" w:cs="Times New Roman"/>
          <w:sz w:val="24"/>
          <w:szCs w:val="24"/>
          <w:lang w:val="en-US"/>
        </w:rPr>
        <w:t xml:space="preserve"> swimmers (c = </w:t>
      </w:r>
      <w:r>
        <w:rPr>
          <w:rFonts w:ascii="Times New Roman" w:hAnsi="Times New Roman" w:cs="Times New Roman"/>
          <w:sz w:val="24"/>
          <w:szCs w:val="24"/>
          <w:lang w:val="en-US"/>
        </w:rPr>
        <w:t>150</w:t>
      </w:r>
      <w:r w:rsidRPr="002B39C1">
        <w:rPr>
          <w:rFonts w:ascii="Times New Roman" w:hAnsi="Times New Roman" w:cs="Times New Roman"/>
          <w:sz w:val="24"/>
          <w:szCs w:val="24"/>
          <w:lang w:val="en-US"/>
        </w:rPr>
        <w:t>µM</w:t>
      </w:r>
      <w:r>
        <w:rPr>
          <w:rFonts w:ascii="Times New Roman" w:hAnsi="Times New Roman" w:cs="Times New Roman"/>
          <w:sz w:val="24"/>
          <w:szCs w:val="24"/>
          <w:lang w:val="en-US"/>
        </w:rPr>
        <w:t xml:space="preserve">, 30°C, </w:t>
      </w:r>
      <w:r>
        <w:rPr>
          <w:rFonts w:ascii="Times New Roman" w:eastAsiaTheme="minorEastAsia" w:hAnsi="Times New Roman" w:cs="Times New Roman"/>
          <w:i/>
          <w:iCs/>
          <w:sz w:val="24"/>
          <w:szCs w:val="24"/>
          <w:lang w:val="en-US"/>
        </w:rPr>
        <w:t>λ</w:t>
      </w:r>
      <w:r>
        <w:rPr>
          <w:rFonts w:ascii="Times New Roman" w:eastAsiaTheme="minorEastAsia" w:hAnsi="Times New Roman" w:cs="Times New Roman"/>
          <w:sz w:val="24"/>
          <w:szCs w:val="24"/>
          <w:lang w:val="en-US"/>
        </w:rPr>
        <w:t xml:space="preserve"> = 488 nm, </w:t>
      </w:r>
      <w:r>
        <w:rPr>
          <w:rFonts w:ascii="Times New Roman" w:eastAsiaTheme="minorEastAsia" w:hAnsi="Times New Roman" w:cs="Times New Roman"/>
          <w:i/>
          <w:iCs/>
          <w:sz w:val="24"/>
          <w:szCs w:val="24"/>
          <w:lang w:val="en-US"/>
        </w:rPr>
        <w:t>P</w:t>
      </w:r>
      <w:r>
        <w:rPr>
          <w:rFonts w:ascii="Times New Roman" w:eastAsiaTheme="minorEastAsia" w:hAnsi="Times New Roman" w:cs="Times New Roman"/>
          <w:sz w:val="24"/>
          <w:szCs w:val="24"/>
          <w:lang w:val="en-US"/>
        </w:rPr>
        <w:t xml:space="preserve"> =86 </w:t>
      </w:r>
      <w:r>
        <w:rPr>
          <w:rFonts w:ascii="Times New Roman" w:hAnsi="Times New Roman" w:cs="Times New Roman"/>
          <w:sz w:val="24"/>
          <w:szCs w:val="24"/>
          <w:lang w:val="en-US"/>
        </w:rPr>
        <w:t xml:space="preserve">µW). </w:t>
      </w:r>
      <w:r>
        <w:rPr>
          <w:rFonts w:ascii="Times New Roman" w:hAnsi="Times New Roman" w:cs="Times New Roman"/>
          <w:sz w:val="24"/>
          <w:szCs w:val="24"/>
          <w:lang w:val="ru-RU"/>
        </w:rPr>
        <w:t>С</w:t>
      </w:r>
      <w:proofErr w:type="spellStart"/>
      <w:r w:rsidRPr="00FD77A3">
        <w:rPr>
          <w:rFonts w:ascii="Times New Roman" w:hAnsi="Times New Roman" w:cs="Times New Roman"/>
          <w:sz w:val="24"/>
          <w:szCs w:val="24"/>
          <w:lang w:val="en-US"/>
        </w:rPr>
        <w:t>oncentric</w:t>
      </w:r>
      <w:proofErr w:type="spellEnd"/>
      <w:r w:rsidRPr="00FD77A3">
        <w:rPr>
          <w:rFonts w:ascii="Times New Roman" w:hAnsi="Times New Roman" w:cs="Times New Roman"/>
          <w:sz w:val="24"/>
          <w:szCs w:val="24"/>
          <w:lang w:val="en-US"/>
        </w:rPr>
        <w:t xml:space="preserve"> rings with the center at the </w:t>
      </w:r>
      <w:r>
        <w:rPr>
          <w:rFonts w:ascii="Times New Roman" w:hAnsi="Times New Roman" w:cs="Times New Roman"/>
          <w:sz w:val="24"/>
          <w:szCs w:val="24"/>
          <w:lang w:val="en-GB"/>
        </w:rPr>
        <w:t xml:space="preserve">laser </w:t>
      </w:r>
      <w:r w:rsidRPr="00FD77A3">
        <w:rPr>
          <w:rFonts w:ascii="Times New Roman" w:hAnsi="Times New Roman" w:cs="Times New Roman"/>
          <w:sz w:val="24"/>
          <w:szCs w:val="24"/>
          <w:lang w:val="en-US"/>
        </w:rPr>
        <w:t>point</w:t>
      </w:r>
      <w:r>
        <w:rPr>
          <w:rFonts w:ascii="Times New Roman" w:hAnsi="Times New Roman" w:cs="Times New Roman"/>
          <w:sz w:val="24"/>
          <w:szCs w:val="24"/>
          <w:lang w:val="en-US"/>
        </w:rPr>
        <w:t xml:space="preserve"> and </w:t>
      </w:r>
      <w:r w:rsidRPr="00FD77A3">
        <w:rPr>
          <w:rFonts w:ascii="Times New Roman" w:hAnsi="Times New Roman" w:cs="Times New Roman"/>
          <w:sz w:val="24"/>
          <w:szCs w:val="24"/>
          <w:lang w:val="en-US"/>
        </w:rPr>
        <w:lastRenderedPageBreak/>
        <w:t>a</w:t>
      </w:r>
      <w:r>
        <w:rPr>
          <w:rFonts w:ascii="Times New Roman" w:hAnsi="Times New Roman" w:cs="Times New Roman"/>
          <w:sz w:val="24"/>
          <w:szCs w:val="24"/>
          <w:lang w:val="en-GB"/>
        </w:rPr>
        <w:t xml:space="preserve"> difference in </w:t>
      </w:r>
      <w:r w:rsidRPr="00FD77A3">
        <w:rPr>
          <w:rFonts w:ascii="Times New Roman" w:hAnsi="Times New Roman" w:cs="Times New Roman"/>
          <w:sz w:val="24"/>
          <w:szCs w:val="24"/>
          <w:lang w:val="en-US"/>
        </w:rPr>
        <w:t xml:space="preserve">thickness of </w:t>
      </w:r>
      <w:r>
        <w:rPr>
          <w:rFonts w:ascii="Times New Roman" w:hAnsi="Times New Roman" w:cs="Times New Roman"/>
          <w:sz w:val="24"/>
          <w:szCs w:val="24"/>
          <w:lang w:val="en-US"/>
        </w:rPr>
        <w:t>4</w:t>
      </w:r>
      <w:r w:rsidRPr="00FD77A3">
        <w:rPr>
          <w:rFonts w:ascii="Times New Roman" w:hAnsi="Times New Roman" w:cs="Times New Roman"/>
          <w:sz w:val="24"/>
          <w:szCs w:val="24"/>
          <w:lang w:val="en-US"/>
        </w:rPr>
        <w:t xml:space="preserve">0 </w:t>
      </w:r>
      <w:proofErr w:type="spellStart"/>
      <w:r w:rsidRPr="00FD77A3">
        <w:rPr>
          <w:rFonts w:ascii="Times New Roman" w:hAnsi="Times New Roman" w:cs="Times New Roman"/>
          <w:sz w:val="24"/>
          <w:szCs w:val="24"/>
          <w:lang w:val="en-US"/>
        </w:rPr>
        <w:t>μm</w:t>
      </w:r>
      <w:proofErr w:type="spellEnd"/>
      <w:r w:rsidRPr="00FD77A3">
        <w:rPr>
          <w:rFonts w:ascii="Times New Roman" w:hAnsi="Times New Roman" w:cs="Times New Roman"/>
          <w:sz w:val="24"/>
          <w:szCs w:val="24"/>
          <w:lang w:val="en-US"/>
        </w:rPr>
        <w:t xml:space="preserve"> </w:t>
      </w:r>
      <w:r>
        <w:rPr>
          <w:rFonts w:ascii="Times New Roman" w:hAnsi="Times New Roman" w:cs="Times New Roman"/>
          <w:sz w:val="24"/>
          <w:szCs w:val="24"/>
          <w:lang w:val="en-US"/>
        </w:rPr>
        <w:t>are shown for</w:t>
      </w:r>
      <w:r w:rsidRPr="000D79D5">
        <w:rPr>
          <w:rFonts w:ascii="Times New Roman" w:hAnsi="Times New Roman" w:cs="Times New Roman"/>
          <w:sz w:val="24"/>
          <w:szCs w:val="24"/>
          <w:lang w:val="en-US"/>
        </w:rPr>
        <w:t xml:space="preserve"> </w:t>
      </w:r>
      <w:r w:rsidRPr="00FD77A3">
        <w:rPr>
          <w:rFonts w:ascii="Times New Roman" w:hAnsi="Times New Roman" w:cs="Times New Roman"/>
          <w:sz w:val="24"/>
          <w:szCs w:val="24"/>
          <w:lang w:val="en-US"/>
        </w:rPr>
        <w:t>clarity.</w:t>
      </w:r>
      <w:r>
        <w:rPr>
          <w:rFonts w:ascii="Times New Roman" w:hAnsi="Times New Roman" w:cs="Times New Roman"/>
          <w:sz w:val="24"/>
          <w:szCs w:val="24"/>
          <w:lang w:val="en-US"/>
        </w:rPr>
        <w:t xml:space="preserve"> </w:t>
      </w:r>
      <w:r w:rsidRPr="006F3325">
        <w:rPr>
          <w:rFonts w:ascii="Times New Roman" w:hAnsi="Times New Roman" w:cs="Times New Roman"/>
          <w:sz w:val="24"/>
          <w:szCs w:val="24"/>
          <w:lang w:val="en-US"/>
        </w:rPr>
        <w:t xml:space="preserve">The yellow rectangle marks the area </w:t>
      </w:r>
      <w:r>
        <w:rPr>
          <w:rFonts w:ascii="Times New Roman" w:hAnsi="Times New Roman" w:cs="Times New Roman"/>
          <w:sz w:val="24"/>
          <w:szCs w:val="24"/>
          <w:lang w:val="en-GB"/>
        </w:rPr>
        <w:t>where</w:t>
      </w:r>
      <w:r w:rsidRPr="006F3325">
        <w:rPr>
          <w:rFonts w:ascii="Times New Roman" w:hAnsi="Times New Roman" w:cs="Times New Roman"/>
          <w:sz w:val="24"/>
          <w:szCs w:val="24"/>
          <w:lang w:val="en-US"/>
        </w:rPr>
        <w:t xml:space="preserve"> spontaneous </w:t>
      </w:r>
      <w:r w:rsidRPr="00632293">
        <w:rPr>
          <w:rFonts w:ascii="Times New Roman" w:eastAsia="Times New Roman" w:hAnsi="Times New Roman" w:cs="Times New Roman"/>
          <w:color w:val="000000" w:themeColor="text1"/>
          <w:sz w:val="24"/>
          <w:szCs w:val="24"/>
          <w:lang w:val="en-GB"/>
        </w:rPr>
        <w:t>agglomeration</w:t>
      </w:r>
      <w:r w:rsidRPr="006F3325">
        <w:rPr>
          <w:rFonts w:ascii="Times New Roman" w:hAnsi="Times New Roman" w:cs="Times New Roman"/>
          <w:sz w:val="24"/>
          <w:szCs w:val="24"/>
          <w:lang w:val="en-US"/>
        </w:rPr>
        <w:t xml:space="preserve"> of particles is observed.</w:t>
      </w:r>
      <w:r w:rsidRPr="000325CF">
        <w:rPr>
          <w:rFonts w:ascii="Times New Roman" w:hAnsi="Times New Roman" w:cs="Times New Roman"/>
          <w:sz w:val="24"/>
          <w:szCs w:val="24"/>
          <w:lang w:val="en-US"/>
        </w:rPr>
        <w:t xml:space="preserve"> Long entangled trajectories indicate chaotic particle movement associated with the influence of bacteria.</w:t>
      </w:r>
      <w:r w:rsidRPr="00E3341B">
        <w:rPr>
          <w:rFonts w:ascii="Times New Roman" w:hAnsi="Times New Roman" w:cs="Times New Roman"/>
          <w:sz w:val="24"/>
          <w:szCs w:val="24"/>
          <w:lang w:val="en-US"/>
        </w:rPr>
        <w:t xml:space="preserve"> </w:t>
      </w:r>
      <w:r w:rsidRPr="0045744E">
        <w:rPr>
          <w:rFonts w:ascii="Times New Roman" w:hAnsi="Times New Roman" w:cs="Times New Roman"/>
          <w:sz w:val="24"/>
          <w:szCs w:val="24"/>
          <w:lang w:val="en-US"/>
        </w:rPr>
        <w:t>Scale bar is 40 µm.</w:t>
      </w:r>
    </w:p>
    <w:p w14:paraId="024E7029" w14:textId="77777777" w:rsidR="00222B36" w:rsidRDefault="00222B36">
      <w:pPr>
        <w:rPr>
          <w:rFonts w:ascii="Times New Roman" w:hAnsi="Times New Roman" w:cs="Times New Roman"/>
          <w:b/>
          <w:sz w:val="24"/>
          <w:szCs w:val="24"/>
          <w:lang w:val="en-US"/>
        </w:rPr>
      </w:pPr>
    </w:p>
    <w:p w14:paraId="1E7C0EBF" w14:textId="10143821" w:rsidR="00210BF3" w:rsidRPr="000D79D5" w:rsidRDefault="00210BF3" w:rsidP="00210BF3">
      <w:pPr>
        <w:spacing w:line="240" w:lineRule="auto"/>
        <w:jc w:val="both"/>
        <w:rPr>
          <w:rFonts w:ascii="Times New Roman" w:hAnsi="Times New Roman" w:cs="Times New Roman"/>
          <w:i/>
          <w:sz w:val="24"/>
          <w:szCs w:val="24"/>
          <w:lang w:val="en-US"/>
        </w:rPr>
      </w:pPr>
    </w:p>
    <w:p w14:paraId="184E888F" w14:textId="77777777" w:rsidR="00210BF3" w:rsidRPr="00FD77A3" w:rsidRDefault="00210BF3" w:rsidP="00210BF3">
      <w:pPr>
        <w:spacing w:line="240" w:lineRule="auto"/>
        <w:jc w:val="both"/>
        <w:rPr>
          <w:rFonts w:ascii="Times New Roman" w:eastAsiaTheme="minorEastAsia" w:hAnsi="Times New Roman" w:cs="Times New Roman"/>
          <w:sz w:val="24"/>
          <w:szCs w:val="24"/>
          <w:lang w:val="en-US"/>
        </w:rPr>
      </w:pPr>
    </w:p>
    <w:p w14:paraId="17D9A141" w14:textId="77777777" w:rsidR="00210BF3" w:rsidRPr="007E4130" w:rsidRDefault="00210BF3" w:rsidP="00210BF3">
      <w:pPr>
        <w:spacing w:line="360" w:lineRule="auto"/>
        <w:jc w:val="both"/>
        <w:rPr>
          <w:rFonts w:ascii="Times New Roman" w:eastAsiaTheme="minorEastAsia" w:hAnsi="Times New Roman" w:cs="Times New Roman"/>
          <w:b/>
          <w:sz w:val="24"/>
          <w:szCs w:val="24"/>
          <w:lang w:val="en-US"/>
        </w:rPr>
      </w:pPr>
      <w:r w:rsidRPr="007E4130">
        <w:rPr>
          <w:rFonts w:ascii="Times New Roman" w:eastAsiaTheme="minorEastAsia" w:hAnsi="Times New Roman" w:cs="Times New Roman"/>
          <w:b/>
          <w:sz w:val="24"/>
          <w:szCs w:val="24"/>
          <w:lang w:val="en-US"/>
        </w:rPr>
        <w:t>REFERENCES</w:t>
      </w:r>
    </w:p>
    <w:p w14:paraId="58D5B1DF" w14:textId="06503C16" w:rsidR="00C970D2" w:rsidRPr="00C970D2" w:rsidRDefault="00210BF3" w:rsidP="00C970D2">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eastAsiaTheme="minorEastAsia" w:hAnsi="Times New Roman" w:cs="Times New Roman"/>
          <w:sz w:val="24"/>
          <w:szCs w:val="24"/>
          <w:lang w:val="en-US"/>
        </w:rPr>
        <w:fldChar w:fldCharType="begin" w:fldLock="1"/>
      </w:r>
      <w:r>
        <w:rPr>
          <w:rFonts w:ascii="Times New Roman" w:eastAsiaTheme="minorEastAsia" w:hAnsi="Times New Roman" w:cs="Times New Roman"/>
          <w:sz w:val="24"/>
          <w:szCs w:val="24"/>
          <w:lang w:val="en-US"/>
        </w:rPr>
        <w:instrText xml:space="preserve">ADDIN Mendeley Bibliography CSL_BIBLIOGRAPHY </w:instrText>
      </w:r>
      <w:r>
        <w:rPr>
          <w:rFonts w:ascii="Times New Roman" w:eastAsiaTheme="minorEastAsia" w:hAnsi="Times New Roman" w:cs="Times New Roman"/>
          <w:sz w:val="24"/>
          <w:szCs w:val="24"/>
          <w:lang w:val="en-US"/>
        </w:rPr>
        <w:fldChar w:fldCharType="separate"/>
      </w:r>
      <w:r w:rsidR="00C970D2" w:rsidRPr="00B261B7">
        <w:rPr>
          <w:rFonts w:ascii="Times New Roman" w:hAnsi="Times New Roman" w:cs="Times New Roman"/>
          <w:noProof/>
          <w:sz w:val="24"/>
          <w:szCs w:val="24"/>
          <w:lang w:val="en-US"/>
        </w:rPr>
        <w:t>[1]</w:t>
      </w:r>
      <w:r w:rsidR="00C970D2" w:rsidRPr="00B261B7">
        <w:rPr>
          <w:rFonts w:ascii="Times New Roman" w:hAnsi="Times New Roman" w:cs="Times New Roman"/>
          <w:noProof/>
          <w:sz w:val="24"/>
          <w:szCs w:val="24"/>
          <w:lang w:val="en-US"/>
        </w:rPr>
        <w:tab/>
        <w:t xml:space="preserve">M. Billamboz, F. Mangin, N. Drillaud, C. Chevrin-Villette, E. Banaszak-Léonard, C. Len, </w:t>
      </w:r>
      <w:r w:rsidR="00C970D2" w:rsidRPr="00B261B7">
        <w:rPr>
          <w:rFonts w:ascii="Times New Roman" w:hAnsi="Times New Roman" w:cs="Times New Roman"/>
          <w:i/>
          <w:iCs/>
          <w:noProof/>
          <w:sz w:val="24"/>
          <w:szCs w:val="24"/>
          <w:lang w:val="en-US"/>
        </w:rPr>
        <w:t xml:space="preserve">J. Org. </w:t>
      </w:r>
      <w:r w:rsidR="00C970D2" w:rsidRPr="00C970D2">
        <w:rPr>
          <w:rFonts w:ascii="Times New Roman" w:hAnsi="Times New Roman" w:cs="Times New Roman"/>
          <w:i/>
          <w:iCs/>
          <w:noProof/>
          <w:sz w:val="24"/>
          <w:szCs w:val="24"/>
        </w:rPr>
        <w:t>Chem.</w:t>
      </w:r>
      <w:r w:rsidR="00C970D2" w:rsidRPr="00C970D2">
        <w:rPr>
          <w:rFonts w:ascii="Times New Roman" w:hAnsi="Times New Roman" w:cs="Times New Roman"/>
          <w:noProof/>
          <w:sz w:val="24"/>
          <w:szCs w:val="24"/>
        </w:rPr>
        <w:t xml:space="preserve"> </w:t>
      </w:r>
      <w:r w:rsidR="00C970D2" w:rsidRPr="00C970D2">
        <w:rPr>
          <w:rFonts w:ascii="Times New Roman" w:hAnsi="Times New Roman" w:cs="Times New Roman"/>
          <w:b/>
          <w:bCs/>
          <w:noProof/>
          <w:sz w:val="24"/>
          <w:szCs w:val="24"/>
        </w:rPr>
        <w:t>2014</w:t>
      </w:r>
      <w:r w:rsidR="00C970D2" w:rsidRPr="00C970D2">
        <w:rPr>
          <w:rFonts w:ascii="Times New Roman" w:hAnsi="Times New Roman" w:cs="Times New Roman"/>
          <w:noProof/>
          <w:sz w:val="24"/>
          <w:szCs w:val="24"/>
        </w:rPr>
        <w:t xml:space="preserve">, </w:t>
      </w:r>
      <w:r w:rsidR="00C970D2" w:rsidRPr="00C970D2">
        <w:rPr>
          <w:rFonts w:ascii="Times New Roman" w:hAnsi="Times New Roman" w:cs="Times New Roman"/>
          <w:i/>
          <w:iCs/>
          <w:noProof/>
          <w:sz w:val="24"/>
          <w:szCs w:val="24"/>
        </w:rPr>
        <w:t>79</w:t>
      </w:r>
      <w:r w:rsidR="00C970D2" w:rsidRPr="00C970D2">
        <w:rPr>
          <w:rFonts w:ascii="Times New Roman" w:hAnsi="Times New Roman" w:cs="Times New Roman"/>
          <w:noProof/>
          <w:sz w:val="24"/>
          <w:szCs w:val="24"/>
        </w:rPr>
        <w:t>, 493.</w:t>
      </w:r>
    </w:p>
    <w:p w14:paraId="19158A49" w14:textId="77777777" w:rsidR="00C970D2" w:rsidRPr="00C970D2" w:rsidRDefault="00C970D2" w:rsidP="00C970D2">
      <w:pPr>
        <w:widowControl w:val="0"/>
        <w:autoSpaceDE w:val="0"/>
        <w:autoSpaceDN w:val="0"/>
        <w:adjustRightInd w:val="0"/>
        <w:spacing w:line="360" w:lineRule="auto"/>
        <w:ind w:left="640" w:hanging="640"/>
        <w:rPr>
          <w:rFonts w:ascii="Times New Roman" w:hAnsi="Times New Roman" w:cs="Times New Roman"/>
          <w:noProof/>
          <w:sz w:val="24"/>
          <w:szCs w:val="24"/>
        </w:rPr>
      </w:pPr>
      <w:r w:rsidRPr="00C970D2">
        <w:rPr>
          <w:rFonts w:ascii="Times New Roman" w:hAnsi="Times New Roman" w:cs="Times New Roman"/>
          <w:noProof/>
          <w:sz w:val="24"/>
          <w:szCs w:val="24"/>
        </w:rPr>
        <w:t>[2]</w:t>
      </w:r>
      <w:r w:rsidRPr="00C970D2">
        <w:rPr>
          <w:rFonts w:ascii="Times New Roman" w:hAnsi="Times New Roman" w:cs="Times New Roman"/>
          <w:noProof/>
          <w:sz w:val="24"/>
          <w:szCs w:val="24"/>
        </w:rPr>
        <w:tab/>
        <w:t xml:space="preserve">V. Muraveva, M. Bekir, N. Lomadze, R. Großmann, C. Beta, S. Santer, </w:t>
      </w:r>
      <w:r w:rsidRPr="00C970D2">
        <w:rPr>
          <w:rFonts w:ascii="Times New Roman" w:hAnsi="Times New Roman" w:cs="Times New Roman"/>
          <w:i/>
          <w:iCs/>
          <w:noProof/>
          <w:sz w:val="24"/>
          <w:szCs w:val="24"/>
        </w:rPr>
        <w:t>Appl. Phys. Lett.</w:t>
      </w:r>
      <w:r w:rsidRPr="00C970D2">
        <w:rPr>
          <w:rFonts w:ascii="Times New Roman" w:hAnsi="Times New Roman" w:cs="Times New Roman"/>
          <w:noProof/>
          <w:sz w:val="24"/>
          <w:szCs w:val="24"/>
        </w:rPr>
        <w:t xml:space="preserve"> </w:t>
      </w:r>
      <w:r w:rsidRPr="00C970D2">
        <w:rPr>
          <w:rFonts w:ascii="Times New Roman" w:hAnsi="Times New Roman" w:cs="Times New Roman"/>
          <w:b/>
          <w:bCs/>
          <w:noProof/>
          <w:sz w:val="24"/>
          <w:szCs w:val="24"/>
        </w:rPr>
        <w:t>2022</w:t>
      </w:r>
      <w:r w:rsidRPr="00C970D2">
        <w:rPr>
          <w:rFonts w:ascii="Times New Roman" w:hAnsi="Times New Roman" w:cs="Times New Roman"/>
          <w:noProof/>
          <w:sz w:val="24"/>
          <w:szCs w:val="24"/>
        </w:rPr>
        <w:t xml:space="preserve">, </w:t>
      </w:r>
      <w:r w:rsidRPr="00C970D2">
        <w:rPr>
          <w:rFonts w:ascii="Times New Roman" w:hAnsi="Times New Roman" w:cs="Times New Roman"/>
          <w:i/>
          <w:iCs/>
          <w:noProof/>
          <w:sz w:val="24"/>
          <w:szCs w:val="24"/>
        </w:rPr>
        <w:t>120</w:t>
      </w:r>
      <w:r w:rsidRPr="00C970D2">
        <w:rPr>
          <w:rFonts w:ascii="Times New Roman" w:hAnsi="Times New Roman" w:cs="Times New Roman"/>
          <w:noProof/>
          <w:sz w:val="24"/>
          <w:szCs w:val="24"/>
        </w:rPr>
        <w:t>, 231905.</w:t>
      </w:r>
    </w:p>
    <w:p w14:paraId="6A66D6ED" w14:textId="77777777" w:rsidR="00C970D2" w:rsidRPr="00C970D2" w:rsidRDefault="00C970D2" w:rsidP="00C970D2">
      <w:pPr>
        <w:widowControl w:val="0"/>
        <w:autoSpaceDE w:val="0"/>
        <w:autoSpaceDN w:val="0"/>
        <w:adjustRightInd w:val="0"/>
        <w:spacing w:line="360" w:lineRule="auto"/>
        <w:ind w:left="640" w:hanging="640"/>
        <w:rPr>
          <w:rFonts w:ascii="Times New Roman" w:hAnsi="Times New Roman" w:cs="Times New Roman"/>
          <w:noProof/>
          <w:sz w:val="24"/>
        </w:rPr>
      </w:pPr>
      <w:r w:rsidRPr="00C970D2">
        <w:rPr>
          <w:rFonts w:ascii="Times New Roman" w:hAnsi="Times New Roman" w:cs="Times New Roman"/>
          <w:noProof/>
          <w:sz w:val="24"/>
          <w:szCs w:val="24"/>
        </w:rPr>
        <w:t>[3]</w:t>
      </w:r>
      <w:r w:rsidRPr="00C970D2">
        <w:rPr>
          <w:rFonts w:ascii="Times New Roman" w:hAnsi="Times New Roman" w:cs="Times New Roman"/>
          <w:noProof/>
          <w:sz w:val="24"/>
          <w:szCs w:val="24"/>
        </w:rPr>
        <w:tab/>
        <w:t xml:space="preserve">P. Ortner, M. Umlandt, N. Lomadze, S. Santer, M. Bekir, </w:t>
      </w:r>
      <w:r w:rsidRPr="00C970D2">
        <w:rPr>
          <w:rFonts w:ascii="Times New Roman" w:hAnsi="Times New Roman" w:cs="Times New Roman"/>
          <w:i/>
          <w:iCs/>
          <w:noProof/>
          <w:sz w:val="24"/>
          <w:szCs w:val="24"/>
        </w:rPr>
        <w:t>Anal. Chem.</w:t>
      </w:r>
      <w:r w:rsidRPr="00C970D2">
        <w:rPr>
          <w:rFonts w:ascii="Times New Roman" w:hAnsi="Times New Roman" w:cs="Times New Roman"/>
          <w:noProof/>
          <w:sz w:val="24"/>
          <w:szCs w:val="24"/>
        </w:rPr>
        <w:t xml:space="preserve"> </w:t>
      </w:r>
      <w:r w:rsidRPr="00C970D2">
        <w:rPr>
          <w:rFonts w:ascii="Times New Roman" w:hAnsi="Times New Roman" w:cs="Times New Roman"/>
          <w:b/>
          <w:bCs/>
          <w:noProof/>
          <w:sz w:val="24"/>
          <w:szCs w:val="24"/>
        </w:rPr>
        <w:t>2023</w:t>
      </w:r>
      <w:r w:rsidRPr="00C970D2">
        <w:rPr>
          <w:rFonts w:ascii="Times New Roman" w:hAnsi="Times New Roman" w:cs="Times New Roman"/>
          <w:noProof/>
          <w:sz w:val="24"/>
          <w:szCs w:val="24"/>
        </w:rPr>
        <w:t xml:space="preserve">, </w:t>
      </w:r>
      <w:r w:rsidRPr="00C970D2">
        <w:rPr>
          <w:rFonts w:ascii="Times New Roman" w:hAnsi="Times New Roman" w:cs="Times New Roman"/>
          <w:i/>
          <w:iCs/>
          <w:noProof/>
          <w:sz w:val="24"/>
          <w:szCs w:val="24"/>
        </w:rPr>
        <w:t>95</w:t>
      </w:r>
      <w:r w:rsidRPr="00C970D2">
        <w:rPr>
          <w:rFonts w:ascii="Times New Roman" w:hAnsi="Times New Roman" w:cs="Times New Roman"/>
          <w:noProof/>
          <w:sz w:val="24"/>
          <w:szCs w:val="24"/>
        </w:rPr>
        <w:t>, 15645.</w:t>
      </w:r>
    </w:p>
    <w:p w14:paraId="7723E306" w14:textId="77777777" w:rsidR="009824D8" w:rsidRDefault="00210BF3" w:rsidP="00210BF3">
      <w:r>
        <w:rPr>
          <w:rFonts w:ascii="Times New Roman" w:eastAsiaTheme="minorEastAsia" w:hAnsi="Times New Roman" w:cs="Times New Roman"/>
          <w:sz w:val="24"/>
          <w:szCs w:val="24"/>
          <w:lang w:val="en-US"/>
        </w:rPr>
        <w:fldChar w:fldCharType="end"/>
      </w:r>
    </w:p>
    <w:sectPr w:rsidR="009824D8" w:rsidSect="002B466C">
      <w:footerReference w:type="default" r:id="rId36"/>
      <w:pgSz w:w="11907" w:h="16840" w:code="9"/>
      <w:pgMar w:top="1440" w:right="1440" w:bottom="1440" w:left="1440"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18A1140B" w16cex:dateUtc="2023-12-08T17:16:00Z"/>
  <w16cex:commentExtensible w16cex:durableId="67FF2E55" w16cex:dateUtc="2023-12-08T17:19:00Z"/>
  <w16cex:commentExtensible w16cex:durableId="6DC877A5" w16cex:dateUtc="2023-12-08T17:2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28E83B" w14:textId="77777777" w:rsidR="00FE06C0" w:rsidRDefault="00FE06C0" w:rsidP="00210BF3">
      <w:pPr>
        <w:spacing w:after="0" w:line="240" w:lineRule="auto"/>
      </w:pPr>
      <w:r>
        <w:separator/>
      </w:r>
    </w:p>
  </w:endnote>
  <w:endnote w:type="continuationSeparator" w:id="0">
    <w:p w14:paraId="200C6AF5" w14:textId="77777777" w:rsidR="00FE06C0" w:rsidRDefault="00FE06C0" w:rsidP="00210B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4472754"/>
      <w:docPartObj>
        <w:docPartGallery w:val="Page Numbers (Bottom of Page)"/>
        <w:docPartUnique/>
      </w:docPartObj>
    </w:sdtPr>
    <w:sdtEndPr/>
    <w:sdtContent>
      <w:p w14:paraId="42612B1A" w14:textId="5B185922" w:rsidR="00652E63" w:rsidRDefault="00652E63">
        <w:pPr>
          <w:pStyle w:val="Fuzeile"/>
          <w:jc w:val="right"/>
        </w:pPr>
        <w:r>
          <w:fldChar w:fldCharType="begin"/>
        </w:r>
        <w:r>
          <w:instrText>PAGE   \* MERGEFORMAT</w:instrText>
        </w:r>
        <w:r>
          <w:fldChar w:fldCharType="separate"/>
        </w:r>
        <w:r>
          <w:t>2</w:t>
        </w:r>
        <w:r>
          <w:fldChar w:fldCharType="end"/>
        </w:r>
      </w:p>
    </w:sdtContent>
  </w:sdt>
  <w:p w14:paraId="36870978" w14:textId="77777777" w:rsidR="00652E63" w:rsidRDefault="00652E6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322514" w14:textId="77777777" w:rsidR="00FE06C0" w:rsidRDefault="00FE06C0" w:rsidP="00210BF3">
      <w:pPr>
        <w:spacing w:after="0" w:line="240" w:lineRule="auto"/>
      </w:pPr>
      <w:r>
        <w:separator/>
      </w:r>
    </w:p>
  </w:footnote>
  <w:footnote w:type="continuationSeparator" w:id="0">
    <w:p w14:paraId="79D57E2F" w14:textId="77777777" w:rsidR="00FE06C0" w:rsidRDefault="00FE06C0" w:rsidP="00210B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QxMbY0tzA0MjUwNDJX0lEKTi0uzszPAykwqwUA5SnH9CwAAAA="/>
  </w:docVars>
  <w:rsids>
    <w:rsidRoot w:val="00210BF3"/>
    <w:rsid w:val="00005EEE"/>
    <w:rsid w:val="000325CF"/>
    <w:rsid w:val="000718B2"/>
    <w:rsid w:val="000F6558"/>
    <w:rsid w:val="00110946"/>
    <w:rsid w:val="00117BA9"/>
    <w:rsid w:val="001315C2"/>
    <w:rsid w:val="00146FF8"/>
    <w:rsid w:val="00155F34"/>
    <w:rsid w:val="00160E89"/>
    <w:rsid w:val="001644C5"/>
    <w:rsid w:val="001E7B55"/>
    <w:rsid w:val="001F4C42"/>
    <w:rsid w:val="00210BF3"/>
    <w:rsid w:val="00221AA1"/>
    <w:rsid w:val="00222B36"/>
    <w:rsid w:val="00285251"/>
    <w:rsid w:val="002B466C"/>
    <w:rsid w:val="002C79B6"/>
    <w:rsid w:val="002E4BB0"/>
    <w:rsid w:val="003067C4"/>
    <w:rsid w:val="00325B03"/>
    <w:rsid w:val="00336220"/>
    <w:rsid w:val="00342295"/>
    <w:rsid w:val="003A0DCC"/>
    <w:rsid w:val="003A485E"/>
    <w:rsid w:val="003B3424"/>
    <w:rsid w:val="003B62E3"/>
    <w:rsid w:val="00400948"/>
    <w:rsid w:val="00404F59"/>
    <w:rsid w:val="0042010F"/>
    <w:rsid w:val="00456C53"/>
    <w:rsid w:val="0045744E"/>
    <w:rsid w:val="004640EA"/>
    <w:rsid w:val="00470AB1"/>
    <w:rsid w:val="004970CC"/>
    <w:rsid w:val="004C36AA"/>
    <w:rsid w:val="00523C87"/>
    <w:rsid w:val="00547CCB"/>
    <w:rsid w:val="00566613"/>
    <w:rsid w:val="00580C54"/>
    <w:rsid w:val="005B501E"/>
    <w:rsid w:val="005B613E"/>
    <w:rsid w:val="005C7B87"/>
    <w:rsid w:val="005D3100"/>
    <w:rsid w:val="00617A62"/>
    <w:rsid w:val="00642F6A"/>
    <w:rsid w:val="006450A3"/>
    <w:rsid w:val="00652E63"/>
    <w:rsid w:val="00691A98"/>
    <w:rsid w:val="006B1C2C"/>
    <w:rsid w:val="006D0716"/>
    <w:rsid w:val="006F3325"/>
    <w:rsid w:val="006F7468"/>
    <w:rsid w:val="007011C2"/>
    <w:rsid w:val="0076166F"/>
    <w:rsid w:val="00775E84"/>
    <w:rsid w:val="00796F18"/>
    <w:rsid w:val="007B2B33"/>
    <w:rsid w:val="007D470C"/>
    <w:rsid w:val="008215B0"/>
    <w:rsid w:val="00864BDE"/>
    <w:rsid w:val="008A0F3C"/>
    <w:rsid w:val="008B227A"/>
    <w:rsid w:val="00924812"/>
    <w:rsid w:val="0095363E"/>
    <w:rsid w:val="009824D8"/>
    <w:rsid w:val="009962CD"/>
    <w:rsid w:val="009A2C75"/>
    <w:rsid w:val="009B3C23"/>
    <w:rsid w:val="00A2731E"/>
    <w:rsid w:val="00A56628"/>
    <w:rsid w:val="00A65779"/>
    <w:rsid w:val="00A8001A"/>
    <w:rsid w:val="00A82058"/>
    <w:rsid w:val="00A90905"/>
    <w:rsid w:val="00AA325D"/>
    <w:rsid w:val="00B261B7"/>
    <w:rsid w:val="00B40061"/>
    <w:rsid w:val="00B87DE8"/>
    <w:rsid w:val="00BA4B5F"/>
    <w:rsid w:val="00BB1AC9"/>
    <w:rsid w:val="00C73568"/>
    <w:rsid w:val="00C970D2"/>
    <w:rsid w:val="00CB5B71"/>
    <w:rsid w:val="00CB64DF"/>
    <w:rsid w:val="00CD5BF5"/>
    <w:rsid w:val="00CE429C"/>
    <w:rsid w:val="00CF140D"/>
    <w:rsid w:val="00D14C35"/>
    <w:rsid w:val="00D173F5"/>
    <w:rsid w:val="00D2191B"/>
    <w:rsid w:val="00D52D98"/>
    <w:rsid w:val="00D65F77"/>
    <w:rsid w:val="00D73DE3"/>
    <w:rsid w:val="00DC12F3"/>
    <w:rsid w:val="00DD6189"/>
    <w:rsid w:val="00DE0951"/>
    <w:rsid w:val="00DE4F3C"/>
    <w:rsid w:val="00E018FC"/>
    <w:rsid w:val="00E03319"/>
    <w:rsid w:val="00E12444"/>
    <w:rsid w:val="00E3341B"/>
    <w:rsid w:val="00E61ED0"/>
    <w:rsid w:val="00E912B5"/>
    <w:rsid w:val="00E94200"/>
    <w:rsid w:val="00ED02C5"/>
    <w:rsid w:val="00EE1B79"/>
    <w:rsid w:val="00EF4873"/>
    <w:rsid w:val="00F2545E"/>
    <w:rsid w:val="00FD581A"/>
    <w:rsid w:val="00FE0694"/>
    <w:rsid w:val="00FE06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E2D41D"/>
  <w15:chartTrackingRefBased/>
  <w15:docId w15:val="{88EC0F81-FD47-4033-9231-4505F30D2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210BF3"/>
    <w:rPr>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210BF3"/>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BAuthorName">
    <w:name w:val="BB_Author_Name"/>
    <w:basedOn w:val="Standard"/>
    <w:next w:val="Standard"/>
    <w:rsid w:val="00210BF3"/>
    <w:pPr>
      <w:spacing w:after="240" w:line="480" w:lineRule="auto"/>
      <w:jc w:val="center"/>
    </w:pPr>
    <w:rPr>
      <w:rFonts w:ascii="Times" w:eastAsia="Times New Roman" w:hAnsi="Times" w:cs="Times New Roman"/>
      <w:i/>
      <w:sz w:val="24"/>
      <w:szCs w:val="20"/>
      <w:lang w:val="en-US"/>
    </w:rPr>
  </w:style>
  <w:style w:type="paragraph" w:customStyle="1" w:styleId="BIEmailAddress">
    <w:name w:val="BI_Email_Address"/>
    <w:basedOn w:val="Standard"/>
    <w:next w:val="Standard"/>
    <w:rsid w:val="00210BF3"/>
    <w:pPr>
      <w:spacing w:after="200" w:line="480" w:lineRule="auto"/>
      <w:jc w:val="both"/>
    </w:pPr>
    <w:rPr>
      <w:rFonts w:ascii="Times" w:eastAsia="Times New Roman" w:hAnsi="Times" w:cs="Times New Roman"/>
      <w:sz w:val="24"/>
      <w:szCs w:val="20"/>
      <w:lang w:val="en-US"/>
    </w:rPr>
  </w:style>
  <w:style w:type="character" w:styleId="Kommentarzeichen">
    <w:name w:val="annotation reference"/>
    <w:basedOn w:val="Absatz-Standardschriftart"/>
    <w:unhideWhenUsed/>
    <w:qFormat/>
    <w:rsid w:val="00210BF3"/>
    <w:rPr>
      <w:sz w:val="16"/>
      <w:szCs w:val="16"/>
    </w:rPr>
  </w:style>
  <w:style w:type="paragraph" w:styleId="Kommentartext">
    <w:name w:val="annotation text"/>
    <w:basedOn w:val="Standard"/>
    <w:link w:val="KommentartextZchn"/>
    <w:unhideWhenUsed/>
    <w:qFormat/>
    <w:rsid w:val="00210BF3"/>
    <w:pPr>
      <w:spacing w:line="240" w:lineRule="auto"/>
    </w:pPr>
    <w:rPr>
      <w:sz w:val="20"/>
      <w:szCs w:val="20"/>
    </w:rPr>
  </w:style>
  <w:style w:type="character" w:customStyle="1" w:styleId="KommentartextZchn">
    <w:name w:val="Kommentartext Zchn"/>
    <w:basedOn w:val="Absatz-Standardschriftart"/>
    <w:link w:val="Kommentartext"/>
    <w:rsid w:val="00210BF3"/>
    <w:rPr>
      <w:sz w:val="20"/>
      <w:szCs w:val="20"/>
      <w:lang w:val="de-DE"/>
    </w:rPr>
  </w:style>
  <w:style w:type="paragraph" w:styleId="Beschriftung">
    <w:name w:val="caption"/>
    <w:aliases w:val="Equation Supporting,Equation"/>
    <w:basedOn w:val="Standard"/>
    <w:next w:val="Standard"/>
    <w:link w:val="BeschriftungZchn"/>
    <w:uiPriority w:val="35"/>
    <w:unhideWhenUsed/>
    <w:qFormat/>
    <w:rsid w:val="00210BF3"/>
    <w:pPr>
      <w:spacing w:after="200" w:line="240" w:lineRule="auto"/>
    </w:pPr>
    <w:rPr>
      <w:rFonts w:ascii="Times New Roman" w:eastAsiaTheme="minorEastAsia" w:hAnsi="Times New Roman" w:cs="Times New Roman"/>
      <w:bCs/>
      <w:iCs/>
      <w:color w:val="000000" w:themeColor="text1"/>
      <w:lang w:val="en-US"/>
    </w:rPr>
  </w:style>
  <w:style w:type="character" w:customStyle="1" w:styleId="BeschriftungZchn">
    <w:name w:val="Beschriftung Zchn"/>
    <w:aliases w:val="Equation Supporting Zchn,Equation Zchn"/>
    <w:basedOn w:val="Absatz-Standardschriftart"/>
    <w:link w:val="Beschriftung"/>
    <w:uiPriority w:val="35"/>
    <w:rsid w:val="00210BF3"/>
    <w:rPr>
      <w:rFonts w:ascii="Times New Roman" w:eastAsiaTheme="minorEastAsia" w:hAnsi="Times New Roman" w:cs="Times New Roman"/>
      <w:bCs/>
      <w:iCs/>
      <w:color w:val="000000" w:themeColor="text1"/>
    </w:rPr>
  </w:style>
  <w:style w:type="paragraph" w:customStyle="1" w:styleId="BDAbstract">
    <w:name w:val="BD_Abstract"/>
    <w:basedOn w:val="Standard"/>
    <w:next w:val="Standard"/>
    <w:rsid w:val="00210BF3"/>
    <w:pPr>
      <w:spacing w:before="360" w:after="360" w:line="480" w:lineRule="auto"/>
      <w:jc w:val="both"/>
    </w:pPr>
    <w:rPr>
      <w:rFonts w:ascii="Times" w:eastAsia="Times New Roman" w:hAnsi="Times" w:cs="Times New Roman"/>
      <w:sz w:val="24"/>
      <w:szCs w:val="20"/>
      <w:lang w:eastAsia="de-DE"/>
    </w:rPr>
  </w:style>
  <w:style w:type="paragraph" w:styleId="Funotentext">
    <w:name w:val="footnote text"/>
    <w:basedOn w:val="Standard"/>
    <w:link w:val="FunotentextZchn"/>
    <w:uiPriority w:val="99"/>
    <w:unhideWhenUsed/>
    <w:rsid w:val="00210BF3"/>
    <w:pPr>
      <w:spacing w:after="0" w:line="240" w:lineRule="auto"/>
    </w:pPr>
    <w:rPr>
      <w:rFonts w:eastAsiaTheme="minorEastAsia"/>
      <w:sz w:val="20"/>
      <w:szCs w:val="20"/>
      <w:lang w:eastAsia="de-DE"/>
    </w:rPr>
  </w:style>
  <w:style w:type="character" w:customStyle="1" w:styleId="FunotentextZchn">
    <w:name w:val="Fußnotentext Zchn"/>
    <w:basedOn w:val="Absatz-Standardschriftart"/>
    <w:link w:val="Funotentext"/>
    <w:uiPriority w:val="99"/>
    <w:rsid w:val="00210BF3"/>
    <w:rPr>
      <w:rFonts w:eastAsiaTheme="minorEastAsia"/>
      <w:sz w:val="20"/>
      <w:szCs w:val="20"/>
      <w:lang w:val="de-DE" w:eastAsia="de-DE"/>
    </w:rPr>
  </w:style>
  <w:style w:type="character" w:styleId="Funotenzeichen">
    <w:name w:val="footnote reference"/>
    <w:basedOn w:val="Absatz-Standardschriftart"/>
    <w:uiPriority w:val="99"/>
    <w:semiHidden/>
    <w:unhideWhenUsed/>
    <w:rsid w:val="00210BF3"/>
    <w:rPr>
      <w:vertAlign w:val="superscript"/>
    </w:rPr>
  </w:style>
  <w:style w:type="paragraph" w:styleId="Sprechblasentext">
    <w:name w:val="Balloon Text"/>
    <w:basedOn w:val="Standard"/>
    <w:link w:val="SprechblasentextZchn"/>
    <w:uiPriority w:val="99"/>
    <w:semiHidden/>
    <w:unhideWhenUsed/>
    <w:rsid w:val="00210BF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10BF3"/>
    <w:rPr>
      <w:rFonts w:ascii="Segoe UI" w:hAnsi="Segoe UI" w:cs="Segoe UI"/>
      <w:sz w:val="18"/>
      <w:szCs w:val="18"/>
      <w:lang w:val="de-DE"/>
    </w:rPr>
  </w:style>
  <w:style w:type="paragraph" w:styleId="Kopfzeile">
    <w:name w:val="header"/>
    <w:basedOn w:val="Standard"/>
    <w:link w:val="KopfzeileZchn"/>
    <w:uiPriority w:val="99"/>
    <w:unhideWhenUsed/>
    <w:rsid w:val="00D52D98"/>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D52D98"/>
    <w:rPr>
      <w:lang w:val="de-DE"/>
    </w:rPr>
  </w:style>
  <w:style w:type="paragraph" w:styleId="Fuzeile">
    <w:name w:val="footer"/>
    <w:basedOn w:val="Standard"/>
    <w:link w:val="FuzeileZchn"/>
    <w:uiPriority w:val="99"/>
    <w:unhideWhenUsed/>
    <w:rsid w:val="00D52D98"/>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D52D98"/>
    <w:rPr>
      <w:lang w:val="de-DE"/>
    </w:rPr>
  </w:style>
  <w:style w:type="character" w:styleId="Hyperlink">
    <w:name w:val="Hyperlink"/>
    <w:basedOn w:val="Absatz-Standardschriftart"/>
    <w:uiPriority w:val="99"/>
    <w:unhideWhenUsed/>
    <w:rsid w:val="003A0DCC"/>
    <w:rPr>
      <w:color w:val="0563C1" w:themeColor="hyperlink"/>
      <w:u w:val="single"/>
    </w:rPr>
  </w:style>
  <w:style w:type="character" w:styleId="NichtaufgelsteErwhnung">
    <w:name w:val="Unresolved Mention"/>
    <w:basedOn w:val="Absatz-Standardschriftart"/>
    <w:uiPriority w:val="99"/>
    <w:semiHidden/>
    <w:unhideWhenUsed/>
    <w:rsid w:val="003A0DCC"/>
    <w:rPr>
      <w:color w:val="605E5C"/>
      <w:shd w:val="clear" w:color="auto" w:fill="E1DFDD"/>
    </w:rPr>
  </w:style>
  <w:style w:type="character" w:customStyle="1" w:styleId="CommentTextChar1">
    <w:name w:val="Comment Text Char1"/>
    <w:basedOn w:val="Absatz-Standardschriftart"/>
    <w:rsid w:val="006D0716"/>
    <w:rPr>
      <w:rFonts w:ascii="Calibri" w:eastAsia="Malgun Gothic" w:hAnsi="Calibri" w:cs="Times New Roman"/>
      <w:kern w:val="0"/>
      <w:sz w:val="20"/>
      <w:szCs w:val="20"/>
      <w:lang w:eastAsia="de-DE"/>
      <w14:ligatures w14:val="none"/>
    </w:rPr>
  </w:style>
  <w:style w:type="paragraph" w:styleId="Kommentarthema">
    <w:name w:val="annotation subject"/>
    <w:basedOn w:val="Kommentartext"/>
    <w:next w:val="Kommentartext"/>
    <w:link w:val="KommentarthemaZchn"/>
    <w:uiPriority w:val="99"/>
    <w:semiHidden/>
    <w:unhideWhenUsed/>
    <w:rsid w:val="003B3424"/>
    <w:rPr>
      <w:b/>
      <w:bCs/>
    </w:rPr>
  </w:style>
  <w:style w:type="character" w:customStyle="1" w:styleId="KommentarthemaZchn">
    <w:name w:val="Kommentarthema Zchn"/>
    <w:basedOn w:val="KommentartextZchn"/>
    <w:link w:val="Kommentarthema"/>
    <w:uiPriority w:val="99"/>
    <w:semiHidden/>
    <w:rsid w:val="003B3424"/>
    <w:rPr>
      <w:b/>
      <w:bCs/>
      <w:sz w:val="20"/>
      <w:szCs w:val="20"/>
      <w:lang w:val="de-DE"/>
    </w:rPr>
  </w:style>
  <w:style w:type="character" w:styleId="Endnotenzeichen">
    <w:name w:val="endnote reference"/>
    <w:basedOn w:val="Absatz-Standardschriftart"/>
    <w:uiPriority w:val="99"/>
    <w:semiHidden/>
    <w:unhideWhenUsed/>
    <w:rsid w:val="00DE4F3C"/>
    <w:rPr>
      <w:vertAlign w:val="superscript"/>
    </w:rPr>
  </w:style>
  <w:style w:type="paragraph" w:styleId="berarbeitung">
    <w:name w:val="Revision"/>
    <w:hidden/>
    <w:uiPriority w:val="99"/>
    <w:semiHidden/>
    <w:rsid w:val="00796F18"/>
    <w:pPr>
      <w:spacing w:after="0" w:line="240" w:lineRule="auto"/>
    </w:pPr>
    <w:rPr>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wmf"/><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6.png"/><Relationship Id="rId7" Type="http://schemas.openxmlformats.org/officeDocument/2006/relationships/image" Target="media/image1.wmf"/><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image" Target="media/image19.png"/><Relationship Id="rId33" Type="http://schemas.openxmlformats.org/officeDocument/2006/relationships/image" Target="media/image25.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image" Target="media/image14.png"/><Relationship Id="rId29"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wmf"/><Relationship Id="rId24" Type="http://schemas.openxmlformats.org/officeDocument/2006/relationships/image" Target="media/image18.png"/><Relationship Id="rId32" Type="http://schemas.openxmlformats.org/officeDocument/2006/relationships/image" Target="media/image24.pn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wmf"/><Relationship Id="rId23" Type="http://schemas.openxmlformats.org/officeDocument/2006/relationships/image" Target="media/image17.png"/><Relationship Id="rId28" Type="http://schemas.openxmlformats.org/officeDocument/2006/relationships/image" Target="media/image22.emf"/><Relationship Id="rId36" Type="http://schemas.openxmlformats.org/officeDocument/2006/relationships/footer" Target="footer1.xml"/><Relationship Id="rId10" Type="http://schemas.openxmlformats.org/officeDocument/2006/relationships/image" Target="media/image4.wmf"/><Relationship Id="rId19" Type="http://schemas.openxmlformats.org/officeDocument/2006/relationships/image" Target="media/image13.png"/><Relationship Id="rId31"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wmf"/><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3.emf"/><Relationship Id="rId35" Type="http://schemas.openxmlformats.org/officeDocument/2006/relationships/image" Target="media/image27.png"/><Relationship Id="rId43"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E54F0-90CA-4E74-A771-6523E682D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2653</Words>
  <Characters>16717</Characters>
  <Application>Microsoft Office Word</Application>
  <DocSecurity>0</DocSecurity>
  <Lines>139</Lines>
  <Paragraphs>38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Universität Potsdam</Company>
  <LinksUpToDate>false</LinksUpToDate>
  <CharactersWithSpaces>19332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Santer</dc:creator>
  <cp:keywords/>
  <dc:description/>
  <cp:lastModifiedBy>Svetlana Santer</cp:lastModifiedBy>
  <cp:revision>5</cp:revision>
  <dcterms:created xsi:type="dcterms:W3CDTF">2023-12-14T16:34:00Z</dcterms:created>
  <dcterms:modified xsi:type="dcterms:W3CDTF">2024-01-04T14:20:00Z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http://www.zotero.org/styles/elsevier-without-titles</vt:lpwstr>
  </property>
  <property fmtid="{D5CDD505-2E9C-101B-9397-08002B2CF9AE}" pid="13" name="Mendeley Recent Style Name 5_1">
    <vt:lpwstr>Elsevier (numeric, without titles)</vt:lpwstr>
  </property>
  <property fmtid="{D5CDD505-2E9C-101B-9397-08002B2CF9AE}" pid="14" name="Mendeley Recent Style Id 6_1">
    <vt:lpwstr>http://www.zotero.org/styles/small-wiley</vt:lpwstr>
  </property>
  <property fmtid="{D5CDD505-2E9C-101B-9397-08002B2CF9AE}" pid="15" name="Mendeley Recent Style Name 6_1">
    <vt:lpwstr>Small</vt:lpwstr>
  </property>
  <property fmtid="{D5CDD505-2E9C-101B-9397-08002B2CF9AE}" pid="16" name="Mendeley Recent Style Id 7_1">
    <vt:lpwstr>http://csl.mendeley.com/styles/603367891/small</vt:lpwstr>
  </property>
  <property fmtid="{D5CDD505-2E9C-101B-9397-08002B2CF9AE}" pid="17" name="Mendeley Recent Style Name 7_1">
    <vt:lpwstr>Small - Valeriia Muraveva</vt:lpwstr>
  </property>
  <property fmtid="{D5CDD505-2E9C-101B-9397-08002B2CF9AE}" pid="18" name="Mendeley Recent Style Id 8_1">
    <vt:lpwstr>http://www.zotero.org/styles/taylor-and-francis-acs</vt:lpwstr>
  </property>
  <property fmtid="{D5CDD505-2E9C-101B-9397-08002B2CF9AE}" pid="19" name="Mendeley Recent Style Name 8_1">
    <vt:lpwstr>Taylor &amp; Francis - American Chemical Society</vt:lpwstr>
  </property>
  <property fmtid="{D5CDD505-2E9C-101B-9397-08002B2CF9AE}" pid="20" name="Mendeley Recent Style Id 9_1">
    <vt:lpwstr>http://www.zotero.org/styles/wiley-vch-books</vt:lpwstr>
  </property>
  <property fmtid="{D5CDD505-2E9C-101B-9397-08002B2CF9AE}" pid="21" name="Mendeley Recent Style Name 9_1">
    <vt:lpwstr>Wiley-VCH books</vt:lpwstr>
  </property>
  <property fmtid="{D5CDD505-2E9C-101B-9397-08002B2CF9AE}" pid="22" name="Mendeley Document_1">
    <vt:lpwstr>True</vt:lpwstr>
  </property>
  <property fmtid="{D5CDD505-2E9C-101B-9397-08002B2CF9AE}" pid="23" name="Mendeley Unique User Id_1">
    <vt:lpwstr>a054c736-9447-3818-9e14-015ddbcb414e</vt:lpwstr>
  </property>
  <property fmtid="{D5CDD505-2E9C-101B-9397-08002B2CF9AE}" pid="24" name="Mendeley Citation Style_1">
    <vt:lpwstr>http://csl.mendeley.com/styles/603367891/small</vt:lpwstr>
  </property>
</Properties>
</file>