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4F27" w14:textId="77777777" w:rsidR="00EF1524" w:rsidRDefault="00EF1524" w:rsidP="00EF1524">
      <w:pPr>
        <w:rPr>
          <w:b/>
          <w:bCs/>
        </w:rPr>
      </w:pPr>
      <w:r>
        <w:rPr>
          <w:b/>
          <w:bCs/>
        </w:rPr>
        <w:t>Appendix 1: Search Strategies for Embase and Medline Via Ovid</w:t>
      </w:r>
    </w:p>
    <w:p w14:paraId="0BD2622A" w14:textId="77777777" w:rsidR="00EF1524" w:rsidRDefault="00EF1524" w:rsidP="00EF1524">
      <w:pPr>
        <w:rPr>
          <w:b/>
          <w:bCs/>
        </w:rPr>
      </w:pPr>
    </w:p>
    <w:p w14:paraId="210C9451" w14:textId="77777777" w:rsidR="00EF1524" w:rsidRPr="009A510A" w:rsidRDefault="00EF1524" w:rsidP="00EF1524">
      <w:pPr>
        <w:jc w:val="both"/>
      </w:pPr>
      <w:r w:rsidRPr="009A510A">
        <w:t>Embase &lt;1974 to 2023 December 05&gt;</w:t>
      </w:r>
    </w:p>
    <w:p w14:paraId="7AA29D98" w14:textId="77777777" w:rsidR="00EF1524" w:rsidRPr="009A510A" w:rsidRDefault="00EF1524" w:rsidP="00EF1524">
      <w:pPr>
        <w:jc w:val="both"/>
      </w:pPr>
    </w:p>
    <w:p w14:paraId="4B84DCEF" w14:textId="77777777" w:rsidR="00EF1524" w:rsidRPr="009A510A" w:rsidRDefault="00EF1524" w:rsidP="00EF1524">
      <w:pPr>
        <w:jc w:val="both"/>
      </w:pPr>
      <w:r w:rsidRPr="009A510A">
        <w:t>1</w:t>
      </w:r>
      <w:r w:rsidRPr="009A510A">
        <w:tab/>
        <w:t>Bicycle racing.mp.</w:t>
      </w:r>
      <w:r w:rsidRPr="009A510A">
        <w:tab/>
        <w:t>36</w:t>
      </w:r>
    </w:p>
    <w:p w14:paraId="431C9B4F" w14:textId="77777777" w:rsidR="00EF1524" w:rsidRPr="009A510A" w:rsidRDefault="00EF1524" w:rsidP="00EF1524">
      <w:pPr>
        <w:jc w:val="both"/>
      </w:pPr>
      <w:r w:rsidRPr="009A510A">
        <w:t>2</w:t>
      </w:r>
      <w:r w:rsidRPr="009A510A">
        <w:tab/>
        <w:t>Competitive Cycling.mp.</w:t>
      </w:r>
      <w:r w:rsidRPr="009A510A">
        <w:tab/>
        <w:t>78</w:t>
      </w:r>
    </w:p>
    <w:p w14:paraId="3B7F0169" w14:textId="77777777" w:rsidR="00EF1524" w:rsidRPr="009A510A" w:rsidRDefault="00EF1524" w:rsidP="00EF1524">
      <w:pPr>
        <w:jc w:val="both"/>
      </w:pPr>
      <w:r w:rsidRPr="009A510A">
        <w:t>3</w:t>
      </w:r>
      <w:r w:rsidRPr="009A510A">
        <w:tab/>
        <w:t>Elite cycling.mp.</w:t>
      </w:r>
      <w:r w:rsidRPr="009A510A">
        <w:tab/>
        <w:t>26</w:t>
      </w:r>
    </w:p>
    <w:p w14:paraId="1265FF93" w14:textId="77777777" w:rsidR="00EF1524" w:rsidRPr="009A510A" w:rsidRDefault="00EF1524" w:rsidP="00EF1524">
      <w:pPr>
        <w:jc w:val="both"/>
      </w:pPr>
      <w:r w:rsidRPr="009A510A">
        <w:t>4</w:t>
      </w:r>
      <w:r w:rsidRPr="009A510A">
        <w:tab/>
        <w:t>Professional Cycling.mp.</w:t>
      </w:r>
      <w:r w:rsidRPr="009A510A">
        <w:tab/>
        <w:t>102</w:t>
      </w:r>
    </w:p>
    <w:p w14:paraId="6E0A697D" w14:textId="77777777" w:rsidR="00EF1524" w:rsidRPr="009A510A" w:rsidRDefault="00EF1524" w:rsidP="00EF1524">
      <w:pPr>
        <w:jc w:val="both"/>
      </w:pPr>
      <w:r w:rsidRPr="009A510A">
        <w:t>5</w:t>
      </w:r>
      <w:r w:rsidRPr="009A510A">
        <w:tab/>
        <w:t>Road cycling.mp.</w:t>
      </w:r>
      <w:r w:rsidRPr="009A510A">
        <w:tab/>
        <w:t>274</w:t>
      </w:r>
    </w:p>
    <w:p w14:paraId="207DDE5E" w14:textId="77777777" w:rsidR="00EF1524" w:rsidRPr="009A510A" w:rsidRDefault="00EF1524" w:rsidP="00EF1524">
      <w:pPr>
        <w:jc w:val="both"/>
      </w:pPr>
      <w:r w:rsidRPr="009A510A">
        <w:t>6</w:t>
      </w:r>
      <w:r w:rsidRPr="009A510A">
        <w:tab/>
        <w:t>Track cycling.mp.</w:t>
      </w:r>
      <w:r w:rsidRPr="009A510A">
        <w:tab/>
        <w:t>82</w:t>
      </w:r>
    </w:p>
    <w:p w14:paraId="17C87CAA" w14:textId="77777777" w:rsidR="00EF1524" w:rsidRPr="009A510A" w:rsidRDefault="00EF1524" w:rsidP="00EF1524">
      <w:pPr>
        <w:jc w:val="both"/>
      </w:pPr>
      <w:r w:rsidRPr="009A510A">
        <w:t>7</w:t>
      </w:r>
      <w:r w:rsidRPr="009A510A">
        <w:tab/>
        <w:t>Mountain biking.mp.</w:t>
      </w:r>
      <w:r w:rsidRPr="009A510A">
        <w:tab/>
        <w:t>239</w:t>
      </w:r>
    </w:p>
    <w:p w14:paraId="0163484C" w14:textId="77777777" w:rsidR="00EF1524" w:rsidRPr="009A510A" w:rsidRDefault="00EF1524" w:rsidP="00EF1524">
      <w:pPr>
        <w:jc w:val="both"/>
      </w:pPr>
      <w:r w:rsidRPr="009A510A">
        <w:t>8</w:t>
      </w:r>
      <w:r w:rsidRPr="009A510A">
        <w:tab/>
        <w:t>Cyclocross.mp.</w:t>
      </w:r>
      <w:r w:rsidRPr="009A510A">
        <w:tab/>
        <w:t>7</w:t>
      </w:r>
    </w:p>
    <w:p w14:paraId="58D94A79" w14:textId="77777777" w:rsidR="00EF1524" w:rsidRPr="009A510A" w:rsidRDefault="00EF1524" w:rsidP="00EF1524">
      <w:pPr>
        <w:jc w:val="both"/>
      </w:pPr>
      <w:r w:rsidRPr="009A510A">
        <w:t>9</w:t>
      </w:r>
      <w:r w:rsidRPr="009A510A">
        <w:tab/>
        <w:t>BMX racing.mp.</w:t>
      </w:r>
      <w:r w:rsidRPr="009A510A">
        <w:tab/>
        <w:t>4</w:t>
      </w:r>
    </w:p>
    <w:p w14:paraId="230AED02" w14:textId="77777777" w:rsidR="00EF1524" w:rsidRPr="009A510A" w:rsidRDefault="00EF1524" w:rsidP="00EF1524">
      <w:pPr>
        <w:jc w:val="both"/>
      </w:pPr>
      <w:r w:rsidRPr="009A510A">
        <w:t>10</w:t>
      </w:r>
      <w:r w:rsidRPr="009A510A">
        <w:tab/>
        <w:t>Time Trial.mp.</w:t>
      </w:r>
      <w:r w:rsidRPr="009A510A">
        <w:tab/>
        <w:t>2581</w:t>
      </w:r>
    </w:p>
    <w:p w14:paraId="75333DFD" w14:textId="77777777" w:rsidR="00EF1524" w:rsidRPr="009A510A" w:rsidRDefault="00EF1524" w:rsidP="00EF1524">
      <w:pPr>
        <w:jc w:val="both"/>
      </w:pPr>
      <w:r w:rsidRPr="009A510A">
        <w:t>11</w:t>
      </w:r>
      <w:r w:rsidRPr="009A510A">
        <w:tab/>
        <w:t>Gravel Cycling.mp.</w:t>
      </w:r>
      <w:r w:rsidRPr="009A510A">
        <w:tab/>
        <w:t>0</w:t>
      </w:r>
    </w:p>
    <w:p w14:paraId="49DE1210" w14:textId="77777777" w:rsidR="00EF1524" w:rsidRPr="009A510A" w:rsidRDefault="00EF1524" w:rsidP="00EF1524">
      <w:pPr>
        <w:jc w:val="both"/>
      </w:pPr>
      <w:r w:rsidRPr="009A510A">
        <w:t>12</w:t>
      </w:r>
      <w:r w:rsidRPr="009A510A">
        <w:tab/>
        <w:t>Para-Cycling.mp.</w:t>
      </w:r>
      <w:r w:rsidRPr="009A510A">
        <w:tab/>
        <w:t>25</w:t>
      </w:r>
    </w:p>
    <w:p w14:paraId="6767D317" w14:textId="77777777" w:rsidR="00EF1524" w:rsidRPr="009A510A" w:rsidRDefault="00EF1524" w:rsidP="00EF1524">
      <w:pPr>
        <w:jc w:val="both"/>
      </w:pPr>
      <w:r w:rsidRPr="009A510A">
        <w:t>13</w:t>
      </w:r>
      <w:r w:rsidRPr="009A510A">
        <w:tab/>
        <w:t>BMX Freestyle.mp.</w:t>
      </w:r>
      <w:r w:rsidRPr="009A510A">
        <w:tab/>
        <w:t>3</w:t>
      </w:r>
    </w:p>
    <w:p w14:paraId="151A0D0C" w14:textId="77777777" w:rsidR="00EF1524" w:rsidRPr="009A510A" w:rsidRDefault="00EF1524" w:rsidP="00EF1524">
      <w:pPr>
        <w:jc w:val="both"/>
      </w:pPr>
      <w:r w:rsidRPr="009A510A">
        <w:t>14</w:t>
      </w:r>
      <w:r w:rsidRPr="009A510A">
        <w:tab/>
        <w:t>Artistic Cycling.mp.</w:t>
      </w:r>
      <w:r w:rsidRPr="009A510A">
        <w:tab/>
        <w:t>0</w:t>
      </w:r>
    </w:p>
    <w:p w14:paraId="23734A38" w14:textId="77777777" w:rsidR="00EF1524" w:rsidRPr="009A510A" w:rsidRDefault="00EF1524" w:rsidP="00EF1524">
      <w:pPr>
        <w:jc w:val="both"/>
      </w:pPr>
      <w:r w:rsidRPr="009A510A">
        <w:t>15</w:t>
      </w:r>
      <w:r w:rsidRPr="009A510A">
        <w:tab/>
        <w:t>E-Sport Cycling.mp.</w:t>
      </w:r>
      <w:r w:rsidRPr="009A510A">
        <w:tab/>
        <w:t>0</w:t>
      </w:r>
    </w:p>
    <w:p w14:paraId="18F31D6A" w14:textId="77777777" w:rsidR="00EF1524" w:rsidRPr="009A510A" w:rsidRDefault="00EF1524" w:rsidP="00EF1524">
      <w:pPr>
        <w:jc w:val="both"/>
      </w:pPr>
      <w:r w:rsidRPr="009A510A">
        <w:t>16</w:t>
      </w:r>
      <w:r w:rsidRPr="009A510A">
        <w:tab/>
        <w:t>Overuse injuries.mp.</w:t>
      </w:r>
      <w:r w:rsidRPr="009A510A">
        <w:tab/>
        <w:t>2089</w:t>
      </w:r>
    </w:p>
    <w:p w14:paraId="41BC2188" w14:textId="77777777" w:rsidR="00EF1524" w:rsidRPr="009A510A" w:rsidRDefault="00EF1524" w:rsidP="00EF1524">
      <w:pPr>
        <w:jc w:val="both"/>
      </w:pPr>
      <w:r w:rsidRPr="009A510A">
        <w:t>17</w:t>
      </w:r>
      <w:r w:rsidRPr="009A510A">
        <w:tab/>
        <w:t>Musculoskeletal injuries.mp.</w:t>
      </w:r>
      <w:r w:rsidRPr="009A510A">
        <w:tab/>
        <w:t>3768</w:t>
      </w:r>
    </w:p>
    <w:p w14:paraId="695F36D2" w14:textId="77777777" w:rsidR="00EF1524" w:rsidRPr="009A510A" w:rsidRDefault="00EF1524" w:rsidP="00EF1524">
      <w:pPr>
        <w:jc w:val="both"/>
      </w:pPr>
      <w:r w:rsidRPr="009A510A">
        <w:t>18</w:t>
      </w:r>
      <w:r w:rsidRPr="009A510A">
        <w:tab/>
        <w:t>Health surveillance.mp.</w:t>
      </w:r>
      <w:r w:rsidRPr="009A510A">
        <w:tab/>
        <w:t>9234</w:t>
      </w:r>
    </w:p>
    <w:p w14:paraId="04C6FD05" w14:textId="77777777" w:rsidR="00EF1524" w:rsidRPr="009A510A" w:rsidRDefault="00EF1524" w:rsidP="00EF1524">
      <w:pPr>
        <w:jc w:val="both"/>
      </w:pPr>
      <w:r w:rsidRPr="009A510A">
        <w:t>19</w:t>
      </w:r>
      <w:r w:rsidRPr="009A510A">
        <w:tab/>
        <w:t>Illness surveillance.mp.</w:t>
      </w:r>
      <w:r w:rsidRPr="009A510A">
        <w:tab/>
        <w:t>361</w:t>
      </w:r>
    </w:p>
    <w:p w14:paraId="60E55D6A" w14:textId="77777777" w:rsidR="00EF1524" w:rsidRPr="009A510A" w:rsidRDefault="00EF1524" w:rsidP="00EF1524">
      <w:pPr>
        <w:jc w:val="both"/>
      </w:pPr>
      <w:r w:rsidRPr="009A510A">
        <w:t>20</w:t>
      </w:r>
      <w:r w:rsidRPr="009A510A">
        <w:tab/>
        <w:t>Injury surveillance.mp.</w:t>
      </w:r>
      <w:r w:rsidRPr="009A510A">
        <w:tab/>
        <w:t>3385</w:t>
      </w:r>
    </w:p>
    <w:p w14:paraId="5A3D98FA" w14:textId="77777777" w:rsidR="00EF1524" w:rsidRPr="009A510A" w:rsidRDefault="00EF1524" w:rsidP="00EF1524">
      <w:pPr>
        <w:jc w:val="both"/>
      </w:pPr>
      <w:r w:rsidRPr="009A510A">
        <w:t>21</w:t>
      </w:r>
      <w:r w:rsidRPr="009A510A">
        <w:tab/>
        <w:t>Epidemiology.mp.</w:t>
      </w:r>
      <w:r w:rsidRPr="009A510A">
        <w:tab/>
        <w:t>1621449</w:t>
      </w:r>
    </w:p>
    <w:p w14:paraId="08229720" w14:textId="77777777" w:rsidR="00EF1524" w:rsidRPr="009A510A" w:rsidRDefault="00EF1524" w:rsidP="00EF1524">
      <w:pPr>
        <w:jc w:val="both"/>
      </w:pPr>
      <w:r w:rsidRPr="009A510A">
        <w:t>22</w:t>
      </w:r>
      <w:r w:rsidRPr="009A510A">
        <w:tab/>
        <w:t>Sports injuries.mp.</w:t>
      </w:r>
      <w:r w:rsidRPr="009A510A">
        <w:tab/>
        <w:t>3556</w:t>
      </w:r>
    </w:p>
    <w:p w14:paraId="320C541C" w14:textId="77777777" w:rsidR="00EF1524" w:rsidRPr="009A510A" w:rsidRDefault="00EF1524" w:rsidP="00EF1524">
      <w:pPr>
        <w:jc w:val="both"/>
      </w:pPr>
      <w:r w:rsidRPr="009A510A">
        <w:t>23</w:t>
      </w:r>
      <w:r w:rsidRPr="009A510A">
        <w:tab/>
        <w:t>Bicycling/in [Injuries]</w:t>
      </w:r>
      <w:r w:rsidRPr="009A510A">
        <w:tab/>
        <w:t>0</w:t>
      </w:r>
    </w:p>
    <w:p w14:paraId="1E037377" w14:textId="77777777" w:rsidR="00EF1524" w:rsidRPr="009A510A" w:rsidRDefault="00EF1524" w:rsidP="00EF1524">
      <w:pPr>
        <w:jc w:val="both"/>
      </w:pPr>
      <w:r w:rsidRPr="009A510A">
        <w:t>24</w:t>
      </w:r>
      <w:r w:rsidRPr="009A510A">
        <w:tab/>
        <w:t>Athletic Injuries/</w:t>
      </w:r>
      <w:r w:rsidRPr="009A510A">
        <w:tab/>
        <w:t>26241</w:t>
      </w:r>
    </w:p>
    <w:p w14:paraId="0571660A" w14:textId="77777777" w:rsidR="00EF1524" w:rsidRPr="009A510A" w:rsidRDefault="00EF1524" w:rsidP="00EF1524">
      <w:pPr>
        <w:jc w:val="both"/>
      </w:pPr>
      <w:r w:rsidRPr="009A510A">
        <w:t>25</w:t>
      </w:r>
      <w:r w:rsidRPr="009A510A">
        <w:tab/>
        <w:t>Trauma.mp.</w:t>
      </w:r>
      <w:r w:rsidRPr="009A510A">
        <w:tab/>
        <w:t>417404</w:t>
      </w:r>
    </w:p>
    <w:p w14:paraId="6A643DE2" w14:textId="77777777" w:rsidR="00EF1524" w:rsidRPr="009A510A" w:rsidRDefault="00EF1524" w:rsidP="00EF1524">
      <w:pPr>
        <w:jc w:val="both"/>
      </w:pPr>
      <w:r w:rsidRPr="009A510A">
        <w:t>26</w:t>
      </w:r>
      <w:r w:rsidRPr="009A510A">
        <w:tab/>
        <w:t>1 or 2 or 3 or 4 or 5 or 6 or 7 or 8 or 9 or 10 or 11 or 12 or 13 or 14 or 15</w:t>
      </w:r>
      <w:r w:rsidRPr="009A510A">
        <w:tab/>
        <w:t>3301</w:t>
      </w:r>
    </w:p>
    <w:p w14:paraId="22A70668" w14:textId="77777777" w:rsidR="00EF1524" w:rsidRPr="009A510A" w:rsidRDefault="00EF1524" w:rsidP="00EF1524">
      <w:pPr>
        <w:jc w:val="both"/>
      </w:pPr>
      <w:r w:rsidRPr="009A510A">
        <w:t>27</w:t>
      </w:r>
      <w:r w:rsidRPr="009A510A">
        <w:tab/>
        <w:t>16 or 17 or 18 or 19 or 20 or 21 or 22 or 23 or 24 or 25</w:t>
      </w:r>
      <w:r w:rsidRPr="009A510A">
        <w:tab/>
        <w:t>2040512</w:t>
      </w:r>
    </w:p>
    <w:p w14:paraId="7CAD8E8E" w14:textId="77777777" w:rsidR="00EF1524" w:rsidRPr="009A510A" w:rsidRDefault="00EF1524" w:rsidP="00EF1524">
      <w:pPr>
        <w:jc w:val="both"/>
      </w:pPr>
      <w:r w:rsidRPr="009A510A">
        <w:t>28</w:t>
      </w:r>
      <w:r w:rsidRPr="009A510A">
        <w:tab/>
        <w:t>26 and 27</w:t>
      </w:r>
      <w:r w:rsidRPr="009A510A">
        <w:tab/>
        <w:t>163</w:t>
      </w:r>
    </w:p>
    <w:p w14:paraId="2942E86E" w14:textId="77777777" w:rsidR="00EF1524" w:rsidRPr="00144339" w:rsidRDefault="00EF1524" w:rsidP="00EF1524"/>
    <w:p w14:paraId="06DB8DC5" w14:textId="77777777" w:rsidR="00EF1524" w:rsidRPr="00144339" w:rsidRDefault="00EF1524" w:rsidP="00EF1524">
      <w:pPr>
        <w:rPr>
          <w:b/>
          <w:bCs/>
          <w:u w:val="single"/>
        </w:rPr>
      </w:pPr>
      <w:r w:rsidRPr="00144339">
        <w:rPr>
          <w:b/>
          <w:bCs/>
          <w:u w:val="single"/>
        </w:rPr>
        <w:t xml:space="preserve">Appendix 2: Search Strategy for Scopus </w:t>
      </w:r>
    </w:p>
    <w:p w14:paraId="2FDA6ED2" w14:textId="77777777" w:rsidR="00EF1524" w:rsidRPr="00144339" w:rsidRDefault="00EF1524" w:rsidP="00EF1524">
      <w:r w:rsidRPr="00144339">
        <w:rPr>
          <w:color w:val="737373"/>
          <w:shd w:val="clear" w:color="auto" w:fill="F5F5F5"/>
        </w:rPr>
        <w:t>( </w:t>
      </w:r>
      <w:r w:rsidRPr="00144339">
        <w:t>"bicycle racing"</w:t>
      </w:r>
      <w:r w:rsidRPr="00144339">
        <w:rPr>
          <w:color w:val="737373"/>
          <w:shd w:val="clear" w:color="auto" w:fill="F5F5F5"/>
        </w:rPr>
        <w:t> OR </w:t>
      </w:r>
      <w:r w:rsidRPr="00144339">
        <w:t>"competitive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"elite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"professional cycling"</w:t>
      </w:r>
      <w:r w:rsidRPr="00144339">
        <w:rPr>
          <w:color w:val="737373"/>
          <w:shd w:val="clear" w:color="auto" w:fill="F5F5F5"/>
        </w:rPr>
        <w:t> OR “</w:t>
      </w:r>
      <w:r w:rsidRPr="00144339">
        <w:t>road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"track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"mountain biking"</w:t>
      </w:r>
      <w:r w:rsidRPr="00144339">
        <w:rPr>
          <w:color w:val="737373"/>
          <w:shd w:val="clear" w:color="auto" w:fill="F5F5F5"/>
        </w:rPr>
        <w:t> OR </w:t>
      </w:r>
      <w:r w:rsidRPr="00144339">
        <w:t>"cx"</w:t>
      </w:r>
      <w:r w:rsidRPr="00144339">
        <w:rPr>
          <w:color w:val="737373"/>
          <w:shd w:val="clear" w:color="auto" w:fill="F5F5F5"/>
        </w:rPr>
        <w:t> OR </w:t>
      </w:r>
      <w:r w:rsidRPr="00144339">
        <w:t>"BMX Racing"</w:t>
      </w:r>
      <w:r w:rsidRPr="00144339">
        <w:rPr>
          <w:color w:val="737373"/>
          <w:shd w:val="clear" w:color="auto" w:fill="F5F5F5"/>
        </w:rPr>
        <w:t> OR </w:t>
      </w:r>
      <w:r w:rsidRPr="00144339">
        <w:t>"BMX freestyle"</w:t>
      </w:r>
      <w:r w:rsidRPr="00144339">
        <w:rPr>
          <w:color w:val="737373"/>
          <w:shd w:val="clear" w:color="auto" w:fill="F5F5F5"/>
        </w:rPr>
        <w:t> OR </w:t>
      </w:r>
      <w:r w:rsidRPr="00144339">
        <w:t>"time trial"</w:t>
      </w:r>
      <w:r w:rsidRPr="00144339">
        <w:rPr>
          <w:color w:val="737373"/>
          <w:shd w:val="clear" w:color="auto" w:fill="F5F5F5"/>
        </w:rPr>
        <w:t> OR </w:t>
      </w:r>
      <w:r w:rsidRPr="00144339">
        <w:t>"gravel racing"</w:t>
      </w:r>
      <w:r w:rsidRPr="00144339">
        <w:rPr>
          <w:color w:val="737373"/>
          <w:shd w:val="clear" w:color="auto" w:fill="F5F5F5"/>
        </w:rPr>
        <w:t> OR </w:t>
      </w:r>
      <w:r w:rsidRPr="00144339">
        <w:t>"para-cycling"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"artistic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"e-sport cycling"</w:t>
      </w:r>
      <w:r w:rsidRPr="00144339">
        <w:rPr>
          <w:color w:val="737373"/>
          <w:shd w:val="clear" w:color="auto" w:fill="F5F5F5"/>
        </w:rPr>
        <w:t> ) AND ( </w:t>
      </w:r>
      <w:r w:rsidRPr="00144339">
        <w:t>"sports injuries"</w:t>
      </w:r>
      <w:r w:rsidRPr="00144339">
        <w:rPr>
          <w:color w:val="737373"/>
          <w:shd w:val="clear" w:color="auto" w:fill="F5F5F5"/>
        </w:rPr>
        <w:t> OR </w:t>
      </w:r>
      <w:r w:rsidRPr="00144339">
        <w:t>"trauma"</w:t>
      </w:r>
      <w:r w:rsidRPr="00144339">
        <w:rPr>
          <w:color w:val="737373"/>
          <w:shd w:val="clear" w:color="auto" w:fill="F5F5F5"/>
        </w:rPr>
        <w:t> OR </w:t>
      </w:r>
      <w:r w:rsidRPr="00144339">
        <w:t>"overuse injuries"</w:t>
      </w:r>
      <w:r w:rsidRPr="00144339">
        <w:rPr>
          <w:color w:val="737373"/>
          <w:shd w:val="clear" w:color="auto" w:fill="F5F5F5"/>
        </w:rPr>
        <w:t> OR </w:t>
      </w:r>
      <w:r w:rsidRPr="00144339">
        <w:t>"musculoskeletal injuries"</w:t>
      </w:r>
      <w:r w:rsidRPr="00144339">
        <w:rPr>
          <w:color w:val="737373"/>
          <w:shd w:val="clear" w:color="auto" w:fill="F5F5F5"/>
        </w:rPr>
        <w:t> OR </w:t>
      </w:r>
      <w:r w:rsidRPr="00144339">
        <w:t>"health surveillance"</w:t>
      </w:r>
      <w:r w:rsidRPr="00144339">
        <w:rPr>
          <w:color w:val="737373"/>
          <w:shd w:val="clear" w:color="auto" w:fill="F5F5F5"/>
        </w:rPr>
        <w:t> OR </w:t>
      </w:r>
      <w:r w:rsidRPr="00144339">
        <w:t>"illness surveillance"</w:t>
      </w:r>
      <w:r w:rsidRPr="00144339">
        <w:rPr>
          <w:color w:val="737373"/>
          <w:shd w:val="clear" w:color="auto" w:fill="F5F5F5"/>
        </w:rPr>
        <w:t> OR </w:t>
      </w:r>
      <w:r w:rsidRPr="00144339">
        <w:t>"injury surveillance"</w:t>
      </w:r>
      <w:r w:rsidRPr="00144339">
        <w:rPr>
          <w:color w:val="737373"/>
          <w:shd w:val="clear" w:color="auto" w:fill="F5F5F5"/>
        </w:rPr>
        <w:t> OR </w:t>
      </w:r>
      <w:r w:rsidRPr="00144339">
        <w:t>"epidemiology"</w:t>
      </w:r>
      <w:r w:rsidRPr="00144339">
        <w:rPr>
          <w:color w:val="737373"/>
          <w:shd w:val="clear" w:color="auto" w:fill="F5F5F5"/>
        </w:rPr>
        <w:t> OR </w:t>
      </w:r>
      <w:r w:rsidRPr="00144339">
        <w:t>"Bicycling injuries"</w:t>
      </w:r>
      <w:r w:rsidRPr="00144339">
        <w:rPr>
          <w:color w:val="737373"/>
          <w:shd w:val="clear" w:color="auto" w:fill="F5F5F5"/>
        </w:rPr>
        <w:t> )</w:t>
      </w:r>
    </w:p>
    <w:p w14:paraId="69DA473A" w14:textId="77777777" w:rsidR="00EF1524" w:rsidRPr="00144339" w:rsidRDefault="00EF1524" w:rsidP="00EF1524">
      <w:pPr>
        <w:rPr>
          <w:b/>
          <w:bCs/>
          <w:u w:val="single"/>
        </w:rPr>
      </w:pPr>
    </w:p>
    <w:p w14:paraId="75EB6D36" w14:textId="77777777" w:rsidR="00EF1524" w:rsidRPr="00144339" w:rsidRDefault="00EF1524" w:rsidP="00EF1524">
      <w:pPr>
        <w:rPr>
          <w:b/>
          <w:bCs/>
          <w:u w:val="single"/>
        </w:rPr>
      </w:pPr>
      <w:r w:rsidRPr="00144339">
        <w:rPr>
          <w:b/>
          <w:bCs/>
          <w:u w:val="single"/>
        </w:rPr>
        <w:t>Appendix 3: Search Strategy for Cochrane</w:t>
      </w:r>
    </w:p>
    <w:p w14:paraId="63C99518" w14:textId="77777777" w:rsidR="00EF1524" w:rsidRPr="00144339" w:rsidRDefault="00EF1524" w:rsidP="00EF1524">
      <w:pPr>
        <w:rPr>
          <w:color w:val="737373"/>
          <w:shd w:val="clear" w:color="auto" w:fill="F5F5F5"/>
        </w:rPr>
      </w:pPr>
      <w:proofErr w:type="gramStart"/>
      <w:r w:rsidRPr="00144339">
        <w:rPr>
          <w:color w:val="737373"/>
          <w:shd w:val="clear" w:color="auto" w:fill="F5F5F5"/>
        </w:rPr>
        <w:t>( </w:t>
      </w:r>
      <w:r w:rsidRPr="00144339">
        <w:t>"</w:t>
      </w:r>
      <w:proofErr w:type="gramEnd"/>
      <w:r w:rsidRPr="00144339">
        <w:t>bicycle racing"</w:t>
      </w:r>
      <w:r w:rsidRPr="00144339">
        <w:rPr>
          <w:color w:val="737373"/>
          <w:shd w:val="clear" w:color="auto" w:fill="F5F5F5"/>
        </w:rPr>
        <w:t> OR </w:t>
      </w:r>
      <w:r w:rsidRPr="00144339">
        <w:t>"competitive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"elite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"professional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"road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"track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"mountain biking"</w:t>
      </w:r>
      <w:r w:rsidRPr="00144339">
        <w:rPr>
          <w:color w:val="737373"/>
          <w:shd w:val="clear" w:color="auto" w:fill="F5F5F5"/>
        </w:rPr>
        <w:t> OR </w:t>
      </w:r>
      <w:r w:rsidRPr="00144339">
        <w:t>"cx"</w:t>
      </w:r>
      <w:r w:rsidRPr="00144339">
        <w:rPr>
          <w:color w:val="737373"/>
          <w:shd w:val="clear" w:color="auto" w:fill="F5F5F5"/>
        </w:rPr>
        <w:t> OR </w:t>
      </w:r>
      <w:r w:rsidRPr="00144339">
        <w:t>"BMX Racing"</w:t>
      </w:r>
      <w:r w:rsidRPr="00144339">
        <w:rPr>
          <w:color w:val="737373"/>
          <w:shd w:val="clear" w:color="auto" w:fill="F5F5F5"/>
        </w:rPr>
        <w:t> OR </w:t>
      </w:r>
      <w:r w:rsidRPr="00144339">
        <w:t>"BMX freestyle"</w:t>
      </w:r>
      <w:r w:rsidRPr="00144339">
        <w:rPr>
          <w:color w:val="737373"/>
          <w:shd w:val="clear" w:color="auto" w:fill="F5F5F5"/>
        </w:rPr>
        <w:t> OR </w:t>
      </w:r>
      <w:r w:rsidRPr="00144339">
        <w:t>"time trial"</w:t>
      </w:r>
      <w:r w:rsidRPr="00144339">
        <w:rPr>
          <w:color w:val="737373"/>
          <w:shd w:val="clear" w:color="auto" w:fill="F5F5F5"/>
        </w:rPr>
        <w:t> OR </w:t>
      </w:r>
      <w:r w:rsidRPr="00144339">
        <w:t>"gravel racing"</w:t>
      </w:r>
      <w:r w:rsidRPr="00144339">
        <w:rPr>
          <w:color w:val="737373"/>
          <w:shd w:val="clear" w:color="auto" w:fill="F5F5F5"/>
        </w:rPr>
        <w:t> OR </w:t>
      </w:r>
      <w:r w:rsidRPr="00144339">
        <w:t>"para-cycling"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"artistic cycling"</w:t>
      </w:r>
      <w:r w:rsidRPr="00144339">
        <w:rPr>
          <w:color w:val="737373"/>
          <w:shd w:val="clear" w:color="auto" w:fill="F5F5F5"/>
        </w:rPr>
        <w:t> OR </w:t>
      </w:r>
      <w:r w:rsidRPr="00144339">
        <w:t>"e-sport cycling"</w:t>
      </w:r>
      <w:r w:rsidRPr="00144339">
        <w:rPr>
          <w:color w:val="737373"/>
          <w:shd w:val="clear" w:color="auto" w:fill="F5F5F5"/>
        </w:rPr>
        <w:t xml:space="preserve"> ) </w:t>
      </w:r>
    </w:p>
    <w:p w14:paraId="4769A9E3" w14:textId="77777777" w:rsidR="00EF1524" w:rsidRPr="00144339" w:rsidRDefault="00EF1524" w:rsidP="00EF1524">
      <w:pPr>
        <w:rPr>
          <w:color w:val="737373"/>
          <w:shd w:val="clear" w:color="auto" w:fill="F5F5F5"/>
        </w:rPr>
      </w:pPr>
    </w:p>
    <w:p w14:paraId="3BA74015" w14:textId="77777777" w:rsidR="00EF1524" w:rsidRPr="00144339" w:rsidRDefault="00EF1524" w:rsidP="00EF1524">
      <w:r w:rsidRPr="00144339">
        <w:rPr>
          <w:color w:val="737373"/>
          <w:shd w:val="clear" w:color="auto" w:fill="F5F5F5"/>
        </w:rPr>
        <w:lastRenderedPageBreak/>
        <w:t xml:space="preserve">AND </w:t>
      </w:r>
      <w:proofErr w:type="gramStart"/>
      <w:r w:rsidRPr="00144339">
        <w:rPr>
          <w:color w:val="737373"/>
          <w:shd w:val="clear" w:color="auto" w:fill="F5F5F5"/>
        </w:rPr>
        <w:t>( </w:t>
      </w:r>
      <w:r w:rsidRPr="00144339">
        <w:t>"</w:t>
      </w:r>
      <w:proofErr w:type="gramEnd"/>
      <w:r w:rsidRPr="00144339">
        <w:t>sports injuries"</w:t>
      </w:r>
      <w:r w:rsidRPr="00144339">
        <w:rPr>
          <w:color w:val="737373"/>
          <w:shd w:val="clear" w:color="auto" w:fill="F5F5F5"/>
        </w:rPr>
        <w:t> OR </w:t>
      </w:r>
      <w:r w:rsidRPr="00144339">
        <w:t>"trauma"</w:t>
      </w:r>
      <w:r w:rsidRPr="00144339">
        <w:rPr>
          <w:color w:val="737373"/>
          <w:shd w:val="clear" w:color="auto" w:fill="F5F5F5"/>
        </w:rPr>
        <w:t> OR </w:t>
      </w:r>
      <w:r w:rsidRPr="00144339">
        <w:t>"overuse injuries"</w:t>
      </w:r>
      <w:r w:rsidRPr="00144339">
        <w:rPr>
          <w:color w:val="737373"/>
          <w:shd w:val="clear" w:color="auto" w:fill="F5F5F5"/>
        </w:rPr>
        <w:t> OR </w:t>
      </w:r>
      <w:r w:rsidRPr="00144339">
        <w:t>"musculoskeletal injuries"</w:t>
      </w:r>
      <w:r w:rsidRPr="00144339">
        <w:rPr>
          <w:color w:val="737373"/>
          <w:shd w:val="clear" w:color="auto" w:fill="F5F5F5"/>
        </w:rPr>
        <w:t> OR </w:t>
      </w:r>
      <w:r w:rsidRPr="00144339">
        <w:t>"health surveillance"</w:t>
      </w:r>
      <w:r w:rsidRPr="00144339">
        <w:rPr>
          <w:color w:val="737373"/>
          <w:shd w:val="clear" w:color="auto" w:fill="F5F5F5"/>
        </w:rPr>
        <w:t> OR </w:t>
      </w:r>
      <w:r w:rsidRPr="00144339">
        <w:t>"illness surveillance"</w:t>
      </w:r>
      <w:r w:rsidRPr="00144339">
        <w:rPr>
          <w:color w:val="737373"/>
          <w:shd w:val="clear" w:color="auto" w:fill="F5F5F5"/>
        </w:rPr>
        <w:t> OR </w:t>
      </w:r>
      <w:r w:rsidRPr="00144339">
        <w:t>"injury surveillance"</w:t>
      </w:r>
      <w:r w:rsidRPr="00144339">
        <w:rPr>
          <w:color w:val="737373"/>
          <w:shd w:val="clear" w:color="auto" w:fill="F5F5F5"/>
        </w:rPr>
        <w:t> OR </w:t>
      </w:r>
      <w:r w:rsidRPr="00144339">
        <w:t>"epidemiology"</w:t>
      </w:r>
      <w:r w:rsidRPr="00144339">
        <w:rPr>
          <w:color w:val="737373"/>
          <w:shd w:val="clear" w:color="auto" w:fill="F5F5F5"/>
        </w:rPr>
        <w:t> OR </w:t>
      </w:r>
      <w:r w:rsidRPr="00144339">
        <w:t>"Bicycling injuries"</w:t>
      </w:r>
      <w:r w:rsidRPr="00144339">
        <w:rPr>
          <w:color w:val="737373"/>
          <w:shd w:val="clear" w:color="auto" w:fill="F5F5F5"/>
        </w:rPr>
        <w:t> )</w:t>
      </w:r>
    </w:p>
    <w:p w14:paraId="1A523E92" w14:textId="77777777" w:rsidR="00EF1524" w:rsidRDefault="00EF1524" w:rsidP="00EF1524">
      <w:pPr>
        <w:rPr>
          <w:b/>
          <w:bCs/>
        </w:rPr>
      </w:pPr>
      <w:r>
        <w:rPr>
          <w:b/>
          <w:bCs/>
        </w:rPr>
        <w:br w:type="page"/>
      </w:r>
    </w:p>
    <w:p w14:paraId="603731D1" w14:textId="77777777" w:rsidR="00EF1524" w:rsidRPr="00520FCD" w:rsidRDefault="00EF1524" w:rsidP="00EF1524">
      <w:pPr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 xml:space="preserve">Appendix 4: Data Extraction Points. </w:t>
      </w:r>
    </w:p>
    <w:p w14:paraId="407F0368" w14:textId="77777777" w:rsidR="00EF1524" w:rsidRDefault="00EF1524" w:rsidP="00EF1524">
      <w:pPr>
        <w:rPr>
          <w:color w:val="333333"/>
        </w:rPr>
      </w:pPr>
    </w:p>
    <w:p w14:paraId="63B27682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Date</w:t>
      </w:r>
    </w:p>
    <w:p w14:paraId="50794F3D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Title</w:t>
      </w:r>
    </w:p>
    <w:p w14:paraId="58E1B438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Authors</w:t>
      </w:r>
    </w:p>
    <w:p w14:paraId="65CBB91C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Source</w:t>
      </w:r>
    </w:p>
    <w:p w14:paraId="53894F2C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Study Design</w:t>
      </w:r>
    </w:p>
    <w:p w14:paraId="55AF295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Inclusion criteria</w:t>
      </w:r>
    </w:p>
    <w:p w14:paraId="3BD0FC9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Exclusion criteria</w:t>
      </w:r>
    </w:p>
    <w:p w14:paraId="5B760EFB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Definition of injury</w:t>
      </w:r>
    </w:p>
    <w:p w14:paraId="5B2997E3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Definition of illness</w:t>
      </w:r>
    </w:p>
    <w:p w14:paraId="65B4BE1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Definition of severity</w:t>
      </w:r>
    </w:p>
    <w:p w14:paraId="61EDAEBB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Injuries Diagnosed by</w:t>
      </w:r>
    </w:p>
    <w:p w14:paraId="76551A1E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IOC Classification (Y/N)</w:t>
      </w:r>
    </w:p>
    <w:p w14:paraId="39D7D71A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Name of event</w:t>
      </w:r>
    </w:p>
    <w:p w14:paraId="2863D0FF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UCI Classification</w:t>
      </w:r>
    </w:p>
    <w:p w14:paraId="1855843B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Length of event (days)</w:t>
      </w:r>
    </w:p>
    <w:p w14:paraId="23BE8AC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Distance of events</w:t>
      </w:r>
    </w:p>
    <w:p w14:paraId="5FDDADE2" w14:textId="77777777" w:rsidR="00EF1524" w:rsidRPr="00520FCD" w:rsidRDefault="00EF1524" w:rsidP="00EF1524">
      <w:pPr>
        <w:rPr>
          <w:color w:val="333333"/>
        </w:rPr>
      </w:pPr>
    </w:p>
    <w:p w14:paraId="5664918A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Type of cycling Event:</w:t>
      </w:r>
    </w:p>
    <w:p w14:paraId="6B303E3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Road cycling</w:t>
      </w:r>
    </w:p>
    <w:p w14:paraId="34CE963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 xml:space="preserve">Track </w:t>
      </w:r>
      <w:proofErr w:type="gramStart"/>
      <w:r w:rsidRPr="00520FCD">
        <w:rPr>
          <w:color w:val="333333"/>
        </w:rPr>
        <w:t>cycling</w:t>
      </w:r>
      <w:proofErr w:type="gramEnd"/>
    </w:p>
    <w:p w14:paraId="7465DA0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Mountain biking</w:t>
      </w:r>
    </w:p>
    <w:p w14:paraId="0269354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Cyclocross</w:t>
      </w:r>
    </w:p>
    <w:p w14:paraId="192DA143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BMX racing</w:t>
      </w:r>
    </w:p>
    <w:p w14:paraId="0690513A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Time Trial</w:t>
      </w:r>
    </w:p>
    <w:p w14:paraId="6988C5EE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Gravel Cycling</w:t>
      </w:r>
    </w:p>
    <w:p w14:paraId="3F1E2D94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Para-Cycling</w:t>
      </w:r>
    </w:p>
    <w:p w14:paraId="03C752BF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BMX Freestyle</w:t>
      </w:r>
    </w:p>
    <w:p w14:paraId="10BE23E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Artistic Cycling</w:t>
      </w:r>
    </w:p>
    <w:p w14:paraId="69744FCC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E-Sport Cycling</w:t>
      </w:r>
    </w:p>
    <w:p w14:paraId="2E26411E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Other</w:t>
      </w:r>
    </w:p>
    <w:p w14:paraId="0C9CE6FB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Number of participants</w:t>
      </w:r>
    </w:p>
    <w:p w14:paraId="7A55DECE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Age Male</w:t>
      </w:r>
    </w:p>
    <w:p w14:paraId="4B518ACF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Age Female</w:t>
      </w:r>
    </w:p>
    <w:p w14:paraId="1246F85A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 xml:space="preserve">The number lost to follow </w:t>
      </w:r>
      <w:proofErr w:type="gramStart"/>
      <w:r w:rsidRPr="00520FCD">
        <w:rPr>
          <w:color w:val="333333"/>
        </w:rPr>
        <w:t>up</w:t>
      </w:r>
      <w:proofErr w:type="gramEnd"/>
    </w:p>
    <w:p w14:paraId="47B23D4E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Injury rate M (%)</w:t>
      </w:r>
    </w:p>
    <w:p w14:paraId="1BE6C46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Injury rate F (%)</w:t>
      </w:r>
    </w:p>
    <w:p w14:paraId="7F09B945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Types of injuries</w:t>
      </w:r>
    </w:p>
    <w:p w14:paraId="3315970F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Type of injury</w:t>
      </w:r>
    </w:p>
    <w:p w14:paraId="5E50F23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Muscle injury</w:t>
      </w:r>
    </w:p>
    <w:p w14:paraId="6268102D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Muscle contusion</w:t>
      </w:r>
    </w:p>
    <w:p w14:paraId="4D41680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Muscle compartment syndrome</w:t>
      </w:r>
    </w:p>
    <w:p w14:paraId="61410B5E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Tendinopathy</w:t>
      </w:r>
    </w:p>
    <w:p w14:paraId="175DF6C8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Tendon rupture</w:t>
      </w:r>
    </w:p>
    <w:p w14:paraId="0AD12423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Brain &amp; spinal cord injury</w:t>
      </w:r>
    </w:p>
    <w:p w14:paraId="1463FF26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Peripheral nerve Injury</w:t>
      </w:r>
    </w:p>
    <w:p w14:paraId="5B4023A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Fracture</w:t>
      </w:r>
    </w:p>
    <w:p w14:paraId="46A3B4A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Bone stress injury</w:t>
      </w:r>
    </w:p>
    <w:p w14:paraId="11552F8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Bone contusion</w:t>
      </w:r>
    </w:p>
    <w:p w14:paraId="0C0BFF05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lastRenderedPageBreak/>
        <w:t>Avascular necrosis</w:t>
      </w:r>
    </w:p>
    <w:p w14:paraId="43431B2A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Physis injury</w:t>
      </w:r>
    </w:p>
    <w:p w14:paraId="0075E484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Cartilage</w:t>
      </w:r>
    </w:p>
    <w:p w14:paraId="45CC4FA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Arthritis</w:t>
      </w:r>
    </w:p>
    <w:p w14:paraId="4A18A03F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Synovitis / capsulitis</w:t>
      </w:r>
    </w:p>
    <w:p w14:paraId="2DC8696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Bursitis</w:t>
      </w:r>
    </w:p>
    <w:p w14:paraId="7C7F759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Joint sprain (ligament tear or acute instability episode)</w:t>
      </w:r>
    </w:p>
    <w:p w14:paraId="40CE38E2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Chronic instability</w:t>
      </w:r>
    </w:p>
    <w:p w14:paraId="4268FDA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Contusion (superficial)</w:t>
      </w:r>
    </w:p>
    <w:p w14:paraId="50D801C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Laceration</w:t>
      </w:r>
    </w:p>
    <w:p w14:paraId="09C910C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Abrasion</w:t>
      </w:r>
    </w:p>
    <w:p w14:paraId="019561D6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Vascular trauma</w:t>
      </w:r>
    </w:p>
    <w:p w14:paraId="5AD7036A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 xml:space="preserve">Stump </w:t>
      </w:r>
      <w:proofErr w:type="gramStart"/>
      <w:r w:rsidRPr="00520FCD">
        <w:rPr>
          <w:color w:val="333333"/>
        </w:rPr>
        <w:t>injury</w:t>
      </w:r>
      <w:proofErr w:type="gramEnd"/>
    </w:p>
    <w:p w14:paraId="05AAEDF4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Organ trauma</w:t>
      </w:r>
    </w:p>
    <w:p w14:paraId="09774C9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 xml:space="preserve">Injury without tissue type </w:t>
      </w:r>
      <w:proofErr w:type="gramStart"/>
      <w:r w:rsidRPr="00520FCD">
        <w:rPr>
          <w:color w:val="333333"/>
        </w:rPr>
        <w:t>specified</w:t>
      </w:r>
      <w:proofErr w:type="gramEnd"/>
    </w:p>
    <w:p w14:paraId="40C0D62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Area of injury</w:t>
      </w:r>
    </w:p>
    <w:p w14:paraId="40E46598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Head</w:t>
      </w:r>
    </w:p>
    <w:p w14:paraId="151A406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Neck</w:t>
      </w:r>
    </w:p>
    <w:p w14:paraId="2B2479A5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Shoulder</w:t>
      </w:r>
    </w:p>
    <w:p w14:paraId="315B6F75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Upper arm</w:t>
      </w:r>
    </w:p>
    <w:p w14:paraId="1BCF9E0B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Elbow</w:t>
      </w:r>
    </w:p>
    <w:p w14:paraId="06EECADD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Forearm</w:t>
      </w:r>
    </w:p>
    <w:p w14:paraId="11E942F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Wrist</w:t>
      </w:r>
    </w:p>
    <w:p w14:paraId="3CBB1742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Hand</w:t>
      </w:r>
    </w:p>
    <w:p w14:paraId="70781FC8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Chest</w:t>
      </w:r>
    </w:p>
    <w:p w14:paraId="4B682F92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Thoracic spine</w:t>
      </w:r>
    </w:p>
    <w:p w14:paraId="76F5CDE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Lumbosacral</w:t>
      </w:r>
    </w:p>
    <w:p w14:paraId="4EE8026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Abdomen</w:t>
      </w:r>
    </w:p>
    <w:p w14:paraId="35B14F8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Hip/</w:t>
      </w:r>
      <w:proofErr w:type="gramStart"/>
      <w:r w:rsidRPr="00520FCD">
        <w:rPr>
          <w:color w:val="333333"/>
        </w:rPr>
        <w:t>groin</w:t>
      </w:r>
      <w:proofErr w:type="gramEnd"/>
    </w:p>
    <w:p w14:paraId="6E4508FE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Thigh</w:t>
      </w:r>
    </w:p>
    <w:p w14:paraId="6976EA63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Knee</w:t>
      </w:r>
    </w:p>
    <w:p w14:paraId="120ACA62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Lower leg</w:t>
      </w:r>
    </w:p>
    <w:p w14:paraId="4302D31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Ankle</w:t>
      </w:r>
    </w:p>
    <w:p w14:paraId="5E68E9C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Foot</w:t>
      </w:r>
    </w:p>
    <w:p w14:paraId="79DC672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Region unspecified</w:t>
      </w:r>
    </w:p>
    <w:p w14:paraId="176D4AE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 xml:space="preserve">Single injury crossing two or more </w:t>
      </w:r>
      <w:proofErr w:type="gramStart"/>
      <w:r w:rsidRPr="00520FCD">
        <w:rPr>
          <w:color w:val="333333"/>
        </w:rPr>
        <w:t>regions</w:t>
      </w:r>
      <w:proofErr w:type="gramEnd"/>
    </w:p>
    <w:p w14:paraId="56DF921A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 xml:space="preserve">Able to continue cycling: </w:t>
      </w:r>
      <w:proofErr w:type="gramStart"/>
      <w:r w:rsidRPr="00520FCD">
        <w:rPr>
          <w:color w:val="333333"/>
        </w:rPr>
        <w:t>Yes</w:t>
      </w:r>
      <w:proofErr w:type="gramEnd"/>
    </w:p>
    <w:p w14:paraId="59F4D7E5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Able to continue cycling: No</w:t>
      </w:r>
    </w:p>
    <w:p w14:paraId="210B4DFA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Severity of injuries</w:t>
      </w:r>
    </w:p>
    <w:p w14:paraId="49BB24DF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Contributing factors reported?</w:t>
      </w:r>
    </w:p>
    <w:p w14:paraId="2B82499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Number of participants</w:t>
      </w:r>
    </w:p>
    <w:p w14:paraId="404D0F4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Number of participants</w:t>
      </w:r>
    </w:p>
    <w:p w14:paraId="674EE05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Age Male</w:t>
      </w:r>
    </w:p>
    <w:p w14:paraId="58015E7E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Age Female</w:t>
      </w:r>
    </w:p>
    <w:p w14:paraId="4792EF66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 xml:space="preserve">The number lost to </w:t>
      </w:r>
      <w:proofErr w:type="gramStart"/>
      <w:r w:rsidRPr="00520FCD">
        <w:rPr>
          <w:color w:val="333333"/>
        </w:rPr>
        <w:t>follow-up</w:t>
      </w:r>
      <w:proofErr w:type="gramEnd"/>
    </w:p>
    <w:p w14:paraId="6AF6FDE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Illness rate (%)</w:t>
      </w:r>
    </w:p>
    <w:p w14:paraId="2077B60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Illness rate (%)</w:t>
      </w:r>
    </w:p>
    <w:p w14:paraId="2B8EF10D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Types of Illness</w:t>
      </w:r>
    </w:p>
    <w:p w14:paraId="25C256A4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Cardiovascular</w:t>
      </w:r>
    </w:p>
    <w:p w14:paraId="2B82A008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Dermatological</w:t>
      </w:r>
    </w:p>
    <w:p w14:paraId="4D420D33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lastRenderedPageBreak/>
        <w:t>Dental</w:t>
      </w:r>
    </w:p>
    <w:p w14:paraId="7A01438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Endocrinological</w:t>
      </w:r>
    </w:p>
    <w:p w14:paraId="1D878DDF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Gastrointestinal</w:t>
      </w:r>
    </w:p>
    <w:p w14:paraId="745A6DF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Genitourinary</w:t>
      </w:r>
    </w:p>
    <w:p w14:paraId="4C39814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Hematologic</w:t>
      </w:r>
    </w:p>
    <w:p w14:paraId="55219E3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Musculoskeletal</w:t>
      </w:r>
    </w:p>
    <w:p w14:paraId="05BF95E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Neurological</w:t>
      </w:r>
    </w:p>
    <w:p w14:paraId="21E56973" w14:textId="77777777" w:rsidR="00EF1524" w:rsidRPr="00520FCD" w:rsidRDefault="00EF1524" w:rsidP="00EF1524">
      <w:pPr>
        <w:rPr>
          <w:color w:val="333333"/>
        </w:rPr>
      </w:pPr>
      <w:proofErr w:type="spellStart"/>
      <w:r w:rsidRPr="00520FCD">
        <w:rPr>
          <w:color w:val="333333"/>
        </w:rPr>
        <w:t>Opthalmological</w:t>
      </w:r>
      <w:proofErr w:type="spellEnd"/>
    </w:p>
    <w:p w14:paraId="790B27A8" w14:textId="77777777" w:rsidR="00EF1524" w:rsidRPr="00520FCD" w:rsidRDefault="00EF1524" w:rsidP="00EF1524">
      <w:pPr>
        <w:rPr>
          <w:color w:val="333333"/>
        </w:rPr>
      </w:pPr>
      <w:proofErr w:type="spellStart"/>
      <w:r w:rsidRPr="00520FCD">
        <w:rPr>
          <w:color w:val="333333"/>
        </w:rPr>
        <w:t>Otological</w:t>
      </w:r>
      <w:proofErr w:type="spellEnd"/>
    </w:p>
    <w:p w14:paraId="3BFD51CA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Psychiatric/psychological</w:t>
      </w:r>
    </w:p>
    <w:p w14:paraId="003792AB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Respiratory</w:t>
      </w:r>
    </w:p>
    <w:p w14:paraId="6F026D4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Thermoregulatory</w:t>
      </w:r>
    </w:p>
    <w:p w14:paraId="4B264D3A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Multiple systems</w:t>
      </w:r>
    </w:p>
    <w:p w14:paraId="176D8077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 xml:space="preserve">Unknown or not </w:t>
      </w:r>
      <w:proofErr w:type="gramStart"/>
      <w:r w:rsidRPr="00520FCD">
        <w:rPr>
          <w:color w:val="333333"/>
        </w:rPr>
        <w:t>specified</w:t>
      </w:r>
      <w:proofErr w:type="gramEnd"/>
    </w:p>
    <w:p w14:paraId="5EE61944" w14:textId="77777777" w:rsidR="00EF1524" w:rsidRPr="00520FCD" w:rsidRDefault="00EF1524" w:rsidP="00EF1524">
      <w:pPr>
        <w:rPr>
          <w:color w:val="333333"/>
        </w:rPr>
      </w:pPr>
      <w:proofErr w:type="spellStart"/>
      <w:r w:rsidRPr="00520FCD">
        <w:rPr>
          <w:color w:val="333333"/>
        </w:rPr>
        <w:t>Etiology</w:t>
      </w:r>
      <w:proofErr w:type="spellEnd"/>
    </w:p>
    <w:p w14:paraId="3C641CD8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Allergic</w:t>
      </w:r>
    </w:p>
    <w:p w14:paraId="67B36DD2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Environmental–exercise-related</w:t>
      </w:r>
    </w:p>
    <w:p w14:paraId="69890BF2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Environmental – non-exercise</w:t>
      </w:r>
    </w:p>
    <w:p w14:paraId="499C2A04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Immunological/inflammatory</w:t>
      </w:r>
    </w:p>
    <w:p w14:paraId="0704B2E6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Infection</w:t>
      </w:r>
    </w:p>
    <w:p w14:paraId="5A4FD40E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Neoplasm</w:t>
      </w:r>
    </w:p>
    <w:p w14:paraId="43870742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Metabolic/nutritional</w:t>
      </w:r>
    </w:p>
    <w:p w14:paraId="2E2E5794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Thrombotic/haemorrhagic</w:t>
      </w:r>
    </w:p>
    <w:p w14:paraId="42E2921F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Degenerative or chronic condition</w:t>
      </w:r>
    </w:p>
    <w:p w14:paraId="090C8270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Developmental anomaly</w:t>
      </w:r>
    </w:p>
    <w:p w14:paraId="3FF4A7A1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Drug-related/</w:t>
      </w:r>
      <w:proofErr w:type="gramStart"/>
      <w:r w:rsidRPr="00520FCD">
        <w:rPr>
          <w:color w:val="333333"/>
        </w:rPr>
        <w:t>poisoning</w:t>
      </w:r>
      <w:proofErr w:type="gramEnd"/>
    </w:p>
    <w:p w14:paraId="27CF9405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Multiple</w:t>
      </w:r>
    </w:p>
    <w:p w14:paraId="616E570F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 xml:space="preserve">Unknown, or not </w:t>
      </w:r>
      <w:proofErr w:type="gramStart"/>
      <w:r w:rsidRPr="00520FCD">
        <w:rPr>
          <w:color w:val="333333"/>
        </w:rPr>
        <w:t>specified</w:t>
      </w:r>
      <w:proofErr w:type="gramEnd"/>
    </w:p>
    <w:p w14:paraId="610ED315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Able to continue cycling: </w:t>
      </w:r>
      <w:proofErr w:type="gramStart"/>
      <w:r w:rsidRPr="00520FCD">
        <w:rPr>
          <w:color w:val="333333"/>
        </w:rPr>
        <w:t>Yes</w:t>
      </w:r>
      <w:proofErr w:type="gramEnd"/>
    </w:p>
    <w:p w14:paraId="10C4B768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Able to continue cycling: No</w:t>
      </w:r>
    </w:p>
    <w:p w14:paraId="65BCBE09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The cyclist collided with:</w:t>
      </w:r>
    </w:p>
    <w:p w14:paraId="14D35463" w14:textId="77777777" w:rsidR="00EF1524" w:rsidRPr="00520FCD" w:rsidRDefault="00EF1524" w:rsidP="00EF1524">
      <w:pPr>
        <w:rPr>
          <w:color w:val="333333"/>
        </w:rPr>
      </w:pPr>
      <w:r w:rsidRPr="00520FCD">
        <w:rPr>
          <w:color w:val="333333"/>
        </w:rPr>
        <w:t>Collision mechanism:</w:t>
      </w:r>
    </w:p>
    <w:p w14:paraId="0A5909C6" w14:textId="77777777" w:rsidR="00EF1524" w:rsidRDefault="00EF1524" w:rsidP="00EF1524">
      <w:pPr>
        <w:rPr>
          <w:b/>
          <w:bCs/>
        </w:rPr>
      </w:pPr>
      <w:r>
        <w:rPr>
          <w:b/>
          <w:bCs/>
        </w:rPr>
        <w:br w:type="page"/>
      </w:r>
    </w:p>
    <w:p w14:paraId="14D8A010" w14:textId="77777777" w:rsidR="00EF1524" w:rsidRDefault="00EF1524" w:rsidP="00EF1524">
      <w:pPr>
        <w:rPr>
          <w:b/>
          <w:bCs/>
        </w:rPr>
      </w:pPr>
      <w:r>
        <w:rPr>
          <w:b/>
          <w:bCs/>
        </w:rPr>
        <w:lastRenderedPageBreak/>
        <w:t xml:space="preserve">Appendix 5 </w:t>
      </w:r>
      <w:r w:rsidRPr="00032EAF">
        <w:rPr>
          <w:rFonts w:eastAsia="Calibri"/>
          <w:b/>
          <w:bCs/>
          <w:lang w:eastAsia="en-AU"/>
        </w:rPr>
        <w:t>Critical Appraisal Checklist</w:t>
      </w:r>
    </w:p>
    <w:p w14:paraId="558142F4" w14:textId="77777777" w:rsidR="00EF1524" w:rsidRPr="007E20C9" w:rsidRDefault="00EF1524" w:rsidP="00EF152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5AF26CDF" w14:textId="77777777" w:rsidR="00EF1524" w:rsidRDefault="00EF1524" w:rsidP="00EF1524">
      <w:pPr>
        <w:pStyle w:val="JBI-MainHeading"/>
        <w:spacing w:line="240" w:lineRule="auto"/>
        <w:rPr>
          <w:rFonts w:eastAsia="Calibri"/>
          <w:lang w:eastAsia="en-AU"/>
        </w:rPr>
      </w:pPr>
      <w:r>
        <w:rPr>
          <w:rStyle w:val="eop"/>
          <w:rFonts w:eastAsiaTheme="majorEastAsia" w:cs="Calibri"/>
          <w:color w:val="000000"/>
          <w:sz w:val="22"/>
          <w:szCs w:val="22"/>
        </w:rPr>
        <w:t> </w:t>
      </w:r>
      <w:r w:rsidRPr="00C43F1F">
        <w:rPr>
          <w:rFonts w:eastAsia="Calibri"/>
          <w:lang w:eastAsia="en-AU"/>
        </w:rPr>
        <w:t xml:space="preserve">JBI Critical Appraisal Checklist for </w:t>
      </w:r>
      <w:r>
        <w:rPr>
          <w:rFonts w:eastAsia="Calibri"/>
          <w:lang w:eastAsia="en-AU"/>
        </w:rPr>
        <w:br/>
        <w:t>studies reporting prevalence data</w:t>
      </w:r>
    </w:p>
    <w:p w14:paraId="214785E0" w14:textId="77777777" w:rsidR="00EF1524" w:rsidRDefault="00EF1524" w:rsidP="00EF1524">
      <w:pPr>
        <w:spacing w:before="120" w:line="300" w:lineRule="atLeast"/>
        <w:jc w:val="both"/>
        <w:rPr>
          <w:rFonts w:eastAsia="Calibri"/>
          <w:szCs w:val="22"/>
          <w:u w:val="dash"/>
          <w:lang w:eastAsia="en-AU"/>
        </w:rPr>
      </w:pPr>
      <w:r w:rsidRPr="00C43F1F">
        <w:rPr>
          <w:rFonts w:eastAsia="Calibri"/>
          <w:szCs w:val="22"/>
          <w:lang w:eastAsia="en-AU"/>
        </w:rPr>
        <w:t>Reviewer</w:t>
      </w:r>
      <w:r w:rsidRPr="00C43F1F">
        <w:rPr>
          <w:rFonts w:eastAsia="Calibri"/>
          <w:szCs w:val="22"/>
          <w:u w:val="dash"/>
          <w:lang w:eastAsia="en-AU"/>
        </w:rPr>
        <w:tab/>
      </w:r>
      <w:r>
        <w:rPr>
          <w:rFonts w:eastAsia="Calibri"/>
          <w:szCs w:val="22"/>
          <w:u w:val="dash"/>
          <w:lang w:eastAsia="en-AU"/>
        </w:rPr>
        <w:t xml:space="preserve">______________________________________ </w:t>
      </w:r>
      <w:r w:rsidRPr="00C43F1F">
        <w:rPr>
          <w:rFonts w:eastAsia="Calibri"/>
          <w:szCs w:val="22"/>
          <w:lang w:eastAsia="en-AU"/>
        </w:rPr>
        <w:t>Date</w:t>
      </w:r>
      <w:r>
        <w:rPr>
          <w:rFonts w:eastAsia="Calibri"/>
          <w:szCs w:val="22"/>
          <w:lang w:eastAsia="en-AU"/>
        </w:rPr>
        <w:t>__</w:t>
      </w:r>
      <w:r>
        <w:rPr>
          <w:rFonts w:eastAsia="Calibri"/>
          <w:szCs w:val="22"/>
          <w:u w:val="dash"/>
          <w:lang w:eastAsia="en-AU"/>
        </w:rPr>
        <w:t>_____________________________</w:t>
      </w:r>
    </w:p>
    <w:p w14:paraId="4FE79434" w14:textId="77777777" w:rsidR="00EF1524" w:rsidRPr="00C43F1F" w:rsidRDefault="00EF1524" w:rsidP="00EF1524">
      <w:pPr>
        <w:spacing w:before="120" w:line="300" w:lineRule="atLeast"/>
        <w:jc w:val="both"/>
        <w:rPr>
          <w:rFonts w:eastAsia="Calibri"/>
          <w:szCs w:val="22"/>
          <w:u w:val="dash"/>
          <w:lang w:eastAsia="en-AU"/>
        </w:rPr>
      </w:pPr>
    </w:p>
    <w:p w14:paraId="022D60B7" w14:textId="77777777" w:rsidR="00EF1524" w:rsidRDefault="00EF1524" w:rsidP="00EF1524">
      <w:pPr>
        <w:spacing w:before="120" w:line="300" w:lineRule="atLeast"/>
        <w:jc w:val="both"/>
        <w:rPr>
          <w:rFonts w:eastAsia="Calibri"/>
          <w:szCs w:val="22"/>
          <w:lang w:eastAsia="en-AU"/>
        </w:rPr>
      </w:pPr>
      <w:r w:rsidRPr="00C43F1F">
        <w:rPr>
          <w:rFonts w:eastAsia="Calibri"/>
          <w:szCs w:val="22"/>
          <w:lang w:eastAsia="en-AU"/>
        </w:rPr>
        <w:t>Author</w:t>
      </w:r>
      <w:r>
        <w:rPr>
          <w:rFonts w:eastAsia="Calibri"/>
          <w:szCs w:val="22"/>
          <w:u w:val="dash"/>
          <w:lang w:eastAsia="en-AU"/>
        </w:rPr>
        <w:t xml:space="preserve">_______________________________________ </w:t>
      </w:r>
      <w:r w:rsidRPr="00C43F1F">
        <w:rPr>
          <w:rFonts w:eastAsia="Calibri"/>
          <w:szCs w:val="22"/>
          <w:lang w:eastAsia="en-AU"/>
        </w:rPr>
        <w:t>Yea</w:t>
      </w:r>
      <w:r>
        <w:rPr>
          <w:rFonts w:eastAsia="Calibri"/>
          <w:szCs w:val="22"/>
          <w:lang w:eastAsia="en-AU"/>
        </w:rPr>
        <w:t>r________</w:t>
      </w:r>
      <w:proofErr w:type="gramStart"/>
      <w:r>
        <w:rPr>
          <w:rFonts w:eastAsia="Calibri"/>
          <w:szCs w:val="22"/>
          <w:lang w:eastAsia="en-AU"/>
        </w:rPr>
        <w:t xml:space="preserve">_  </w:t>
      </w:r>
      <w:r w:rsidRPr="00C43F1F">
        <w:rPr>
          <w:rFonts w:eastAsia="Calibri"/>
          <w:szCs w:val="22"/>
          <w:lang w:eastAsia="en-AU"/>
        </w:rPr>
        <w:t>Record</w:t>
      </w:r>
      <w:proofErr w:type="gramEnd"/>
      <w:r w:rsidRPr="00C43F1F">
        <w:rPr>
          <w:rFonts w:eastAsia="Calibri"/>
          <w:szCs w:val="22"/>
          <w:lang w:eastAsia="en-AU"/>
        </w:rPr>
        <w:t xml:space="preserve"> Number</w:t>
      </w:r>
      <w:r>
        <w:rPr>
          <w:rFonts w:eastAsia="Calibri"/>
          <w:szCs w:val="22"/>
          <w:lang w:eastAsia="en-AU"/>
        </w:rPr>
        <w:t>_________</w:t>
      </w:r>
    </w:p>
    <w:p w14:paraId="21E40D72" w14:textId="77777777" w:rsidR="00EF1524" w:rsidRPr="00C43F1F" w:rsidRDefault="00EF1524" w:rsidP="00EF1524">
      <w:pPr>
        <w:spacing w:before="120" w:line="300" w:lineRule="atLeast"/>
        <w:jc w:val="both"/>
        <w:rPr>
          <w:rFonts w:eastAsia="Calibri"/>
          <w:szCs w:val="22"/>
          <w:lang w:eastAsia="en-AU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4"/>
        <w:gridCol w:w="736"/>
        <w:gridCol w:w="675"/>
        <w:gridCol w:w="913"/>
        <w:gridCol w:w="1128"/>
      </w:tblGrid>
      <w:tr w:rsidR="00EF1524" w:rsidRPr="002F1255" w14:paraId="6ED07941" w14:textId="77777777" w:rsidTr="00BD5937">
        <w:tc>
          <w:tcPr>
            <w:tcW w:w="5778" w:type="dxa"/>
          </w:tcPr>
          <w:p w14:paraId="44E49466" w14:textId="77777777" w:rsidR="00EF1524" w:rsidRPr="002F1255" w:rsidRDefault="00EF1524" w:rsidP="00BD5937">
            <w:pPr>
              <w:spacing w:line="276" w:lineRule="auto"/>
              <w:rPr>
                <w:rFonts w:cs="Calibri"/>
              </w:rPr>
            </w:pPr>
          </w:p>
        </w:tc>
        <w:tc>
          <w:tcPr>
            <w:tcW w:w="746" w:type="dxa"/>
          </w:tcPr>
          <w:p w14:paraId="101DF090" w14:textId="77777777" w:rsidR="00EF1524" w:rsidRPr="002F1255" w:rsidRDefault="00EF1524" w:rsidP="00BD5937">
            <w:pPr>
              <w:spacing w:line="276" w:lineRule="auto"/>
              <w:jc w:val="center"/>
            </w:pPr>
            <w:r w:rsidRPr="002F1255">
              <w:t>Yes</w:t>
            </w:r>
          </w:p>
        </w:tc>
        <w:tc>
          <w:tcPr>
            <w:tcW w:w="682" w:type="dxa"/>
          </w:tcPr>
          <w:p w14:paraId="67A2802E" w14:textId="77777777" w:rsidR="00EF1524" w:rsidRPr="002F1255" w:rsidRDefault="00EF1524" w:rsidP="00BD5937">
            <w:pPr>
              <w:spacing w:line="276" w:lineRule="auto"/>
              <w:jc w:val="center"/>
            </w:pPr>
            <w:r w:rsidRPr="002F1255">
              <w:t>No</w:t>
            </w:r>
          </w:p>
        </w:tc>
        <w:tc>
          <w:tcPr>
            <w:tcW w:w="908" w:type="dxa"/>
          </w:tcPr>
          <w:p w14:paraId="601C4392" w14:textId="77777777" w:rsidR="00EF1524" w:rsidRPr="002F1255" w:rsidRDefault="00EF1524" w:rsidP="00BD5937">
            <w:pPr>
              <w:spacing w:line="276" w:lineRule="auto"/>
              <w:jc w:val="center"/>
            </w:pPr>
            <w:r w:rsidRPr="002F1255">
              <w:t>Unclear</w:t>
            </w:r>
          </w:p>
        </w:tc>
        <w:tc>
          <w:tcPr>
            <w:tcW w:w="1128" w:type="dxa"/>
          </w:tcPr>
          <w:p w14:paraId="3759103B" w14:textId="77777777" w:rsidR="00EF1524" w:rsidRPr="002F1255" w:rsidRDefault="00EF1524" w:rsidP="00BD5937">
            <w:pPr>
              <w:spacing w:line="276" w:lineRule="auto"/>
              <w:jc w:val="center"/>
            </w:pPr>
            <w:r w:rsidRPr="002F1255">
              <w:t>Not applicable</w:t>
            </w:r>
          </w:p>
        </w:tc>
      </w:tr>
      <w:tr w:rsidR="00EF1524" w:rsidRPr="002F1255" w14:paraId="6F42DB23" w14:textId="77777777" w:rsidTr="00BD5937">
        <w:tc>
          <w:tcPr>
            <w:tcW w:w="5778" w:type="dxa"/>
            <w:vAlign w:val="center"/>
          </w:tcPr>
          <w:p w14:paraId="4EC899F0" w14:textId="77777777" w:rsidR="00EF1524" w:rsidRPr="002F1255" w:rsidRDefault="00EF1524" w:rsidP="00EF1524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cs="Calibri"/>
              </w:rPr>
            </w:pPr>
            <w:r w:rsidRPr="002F1255">
              <w:rPr>
                <w:rFonts w:cs="Calibri"/>
              </w:rPr>
              <w:t>Was the sample frame appropriate to address the target population?</w:t>
            </w:r>
          </w:p>
        </w:tc>
        <w:tc>
          <w:tcPr>
            <w:tcW w:w="746" w:type="dxa"/>
            <w:vAlign w:val="center"/>
          </w:tcPr>
          <w:p w14:paraId="00C6789D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14:paraId="590DCC24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14:paraId="015D6842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14:paraId="77756F7C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</w:tr>
      <w:tr w:rsidR="00EF1524" w:rsidRPr="002F1255" w14:paraId="0391C2B5" w14:textId="77777777" w:rsidTr="00BD5937">
        <w:tc>
          <w:tcPr>
            <w:tcW w:w="5778" w:type="dxa"/>
            <w:vAlign w:val="center"/>
          </w:tcPr>
          <w:p w14:paraId="72DDB317" w14:textId="77777777" w:rsidR="00EF1524" w:rsidRPr="002F1255" w:rsidRDefault="00EF1524" w:rsidP="00EF1524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cs="Calibri"/>
              </w:rPr>
            </w:pPr>
            <w:r w:rsidRPr="002F1255">
              <w:rPr>
                <w:rFonts w:cs="Calibri"/>
              </w:rPr>
              <w:t>Were study participants sampled in an appropriate way?</w:t>
            </w:r>
          </w:p>
        </w:tc>
        <w:tc>
          <w:tcPr>
            <w:tcW w:w="746" w:type="dxa"/>
            <w:vAlign w:val="center"/>
          </w:tcPr>
          <w:p w14:paraId="3E2C706B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14:paraId="49E18479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14:paraId="6BA3FA5C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14:paraId="0CC8848D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</w:tr>
      <w:tr w:rsidR="00EF1524" w:rsidRPr="002F1255" w14:paraId="6AA4055E" w14:textId="77777777" w:rsidTr="00BD5937">
        <w:tc>
          <w:tcPr>
            <w:tcW w:w="5778" w:type="dxa"/>
            <w:vAlign w:val="center"/>
          </w:tcPr>
          <w:p w14:paraId="09E7570D" w14:textId="77777777" w:rsidR="00EF1524" w:rsidRPr="002F1255" w:rsidRDefault="00EF1524" w:rsidP="00EF1524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cs="Calibri"/>
              </w:rPr>
            </w:pPr>
            <w:r w:rsidRPr="002F1255">
              <w:rPr>
                <w:rFonts w:cs="Calibri"/>
              </w:rPr>
              <w:t>Was the sample size adequate?</w:t>
            </w:r>
          </w:p>
        </w:tc>
        <w:tc>
          <w:tcPr>
            <w:tcW w:w="746" w:type="dxa"/>
            <w:vAlign w:val="center"/>
          </w:tcPr>
          <w:p w14:paraId="0B03312B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14:paraId="1481EEE1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14:paraId="57B5E050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14:paraId="776B4E33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</w:tr>
      <w:tr w:rsidR="00EF1524" w:rsidRPr="002F1255" w14:paraId="269E4D59" w14:textId="77777777" w:rsidTr="00BD5937">
        <w:tc>
          <w:tcPr>
            <w:tcW w:w="5778" w:type="dxa"/>
            <w:vAlign w:val="center"/>
          </w:tcPr>
          <w:p w14:paraId="316ED751" w14:textId="77777777" w:rsidR="00EF1524" w:rsidRPr="002F1255" w:rsidRDefault="00EF1524" w:rsidP="00EF1524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cs="Calibri"/>
              </w:rPr>
            </w:pPr>
            <w:r w:rsidRPr="002F1255">
              <w:rPr>
                <w:rFonts w:cs="Calibri"/>
              </w:rPr>
              <w:t>Were the study subjects and the setting described in detail?</w:t>
            </w:r>
          </w:p>
        </w:tc>
        <w:tc>
          <w:tcPr>
            <w:tcW w:w="746" w:type="dxa"/>
            <w:vAlign w:val="center"/>
          </w:tcPr>
          <w:p w14:paraId="0447150C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14:paraId="35FF1FF0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14:paraId="177904F8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14:paraId="18C05C36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</w:tr>
      <w:tr w:rsidR="00EF1524" w:rsidRPr="002F1255" w14:paraId="76DB415A" w14:textId="77777777" w:rsidTr="00BD5937">
        <w:tc>
          <w:tcPr>
            <w:tcW w:w="5778" w:type="dxa"/>
            <w:vAlign w:val="center"/>
          </w:tcPr>
          <w:p w14:paraId="220A1EFC" w14:textId="77777777" w:rsidR="00EF1524" w:rsidRPr="002F1255" w:rsidRDefault="00EF1524" w:rsidP="00EF1524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cs="Calibri"/>
              </w:rPr>
            </w:pPr>
            <w:r w:rsidRPr="002F1255">
              <w:rPr>
                <w:rFonts w:cs="Calibri"/>
              </w:rPr>
              <w:t xml:space="preserve">Was the data analysis conducted with sufficient coverage of the identified sample? </w:t>
            </w:r>
          </w:p>
        </w:tc>
        <w:tc>
          <w:tcPr>
            <w:tcW w:w="746" w:type="dxa"/>
            <w:vAlign w:val="center"/>
          </w:tcPr>
          <w:p w14:paraId="7953603E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14:paraId="0EA01B4B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14:paraId="2F43CDF6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14:paraId="5741154E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</w:tr>
      <w:tr w:rsidR="00EF1524" w:rsidRPr="002F1255" w14:paraId="74ADFD5B" w14:textId="77777777" w:rsidTr="00BD5937">
        <w:tc>
          <w:tcPr>
            <w:tcW w:w="5778" w:type="dxa"/>
            <w:vAlign w:val="center"/>
          </w:tcPr>
          <w:p w14:paraId="546708BD" w14:textId="77777777" w:rsidR="00EF1524" w:rsidRPr="002F1255" w:rsidRDefault="00EF1524" w:rsidP="00EF1524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cs="Calibri"/>
              </w:rPr>
            </w:pPr>
            <w:r w:rsidRPr="002F1255">
              <w:rPr>
                <w:rFonts w:cs="Calibri"/>
              </w:rPr>
              <w:t xml:space="preserve">Were valid methods used for the identification of the condition? </w:t>
            </w:r>
          </w:p>
        </w:tc>
        <w:tc>
          <w:tcPr>
            <w:tcW w:w="746" w:type="dxa"/>
            <w:vAlign w:val="center"/>
          </w:tcPr>
          <w:p w14:paraId="0FC71BD8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14:paraId="6483F77F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14:paraId="35BAAEA9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14:paraId="55CB55F8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</w:tr>
      <w:tr w:rsidR="00EF1524" w:rsidRPr="002F1255" w14:paraId="7B6845EF" w14:textId="77777777" w:rsidTr="00BD5937">
        <w:tc>
          <w:tcPr>
            <w:tcW w:w="5778" w:type="dxa"/>
            <w:vAlign w:val="center"/>
          </w:tcPr>
          <w:p w14:paraId="51DD8C56" w14:textId="77777777" w:rsidR="00EF1524" w:rsidRPr="002F1255" w:rsidRDefault="00EF1524" w:rsidP="00EF1524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cs="Calibri"/>
              </w:rPr>
            </w:pPr>
            <w:r w:rsidRPr="002F1255">
              <w:rPr>
                <w:rFonts w:cs="Calibri"/>
              </w:rPr>
              <w:t xml:space="preserve">Was the condition measured in a standard, reliable way for all participants? </w:t>
            </w:r>
          </w:p>
        </w:tc>
        <w:tc>
          <w:tcPr>
            <w:tcW w:w="746" w:type="dxa"/>
            <w:vAlign w:val="center"/>
          </w:tcPr>
          <w:p w14:paraId="3B5D97E2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14:paraId="10988E60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14:paraId="479AA11D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14:paraId="12239DC5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</w:tr>
      <w:tr w:rsidR="00EF1524" w:rsidRPr="002F1255" w14:paraId="0298735B" w14:textId="77777777" w:rsidTr="00BD5937">
        <w:tc>
          <w:tcPr>
            <w:tcW w:w="5778" w:type="dxa"/>
            <w:vAlign w:val="center"/>
          </w:tcPr>
          <w:p w14:paraId="6A4FEAF1" w14:textId="77777777" w:rsidR="00EF1524" w:rsidRPr="002F1255" w:rsidRDefault="00EF1524" w:rsidP="00EF1524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cs="Calibri"/>
              </w:rPr>
            </w:pPr>
            <w:r w:rsidRPr="002F1255">
              <w:rPr>
                <w:rFonts w:cs="Calibri"/>
              </w:rPr>
              <w:t xml:space="preserve">Was there appropriate statistical analysis? </w:t>
            </w:r>
          </w:p>
        </w:tc>
        <w:tc>
          <w:tcPr>
            <w:tcW w:w="746" w:type="dxa"/>
            <w:vAlign w:val="center"/>
          </w:tcPr>
          <w:p w14:paraId="16F508D4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14:paraId="5160685C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14:paraId="7A9065DD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14:paraId="10A0C454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</w:tr>
      <w:tr w:rsidR="00EF1524" w:rsidRPr="002F1255" w14:paraId="5F0D4E71" w14:textId="77777777" w:rsidTr="00BD5937">
        <w:tc>
          <w:tcPr>
            <w:tcW w:w="5778" w:type="dxa"/>
            <w:vAlign w:val="center"/>
          </w:tcPr>
          <w:p w14:paraId="2D8E1D50" w14:textId="77777777" w:rsidR="00EF1524" w:rsidRPr="002F1255" w:rsidRDefault="00EF1524" w:rsidP="00EF1524">
            <w:pPr>
              <w:numPr>
                <w:ilvl w:val="0"/>
                <w:numId w:val="1"/>
              </w:numPr>
              <w:contextualSpacing/>
              <w:rPr>
                <w:rFonts w:cs="Calibri"/>
              </w:rPr>
            </w:pPr>
            <w:r w:rsidRPr="002F1255">
              <w:rPr>
                <w:rFonts w:cs="Calibri"/>
              </w:rPr>
              <w:t>Was the response rate adequate, and if not, was the low response rate managed appropriately?</w:t>
            </w:r>
          </w:p>
        </w:tc>
        <w:tc>
          <w:tcPr>
            <w:tcW w:w="746" w:type="dxa"/>
            <w:vAlign w:val="center"/>
            <w:hideMark/>
          </w:tcPr>
          <w:p w14:paraId="400742D5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  <w:hideMark/>
          </w:tcPr>
          <w:p w14:paraId="719BBBC5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  <w:hideMark/>
          </w:tcPr>
          <w:p w14:paraId="7E7F5EF6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  <w:hideMark/>
          </w:tcPr>
          <w:p w14:paraId="776B00DE" w14:textId="77777777" w:rsidR="00EF1524" w:rsidRPr="002F1255" w:rsidRDefault="00EF1524" w:rsidP="00BD5937">
            <w:pPr>
              <w:spacing w:line="276" w:lineRule="auto"/>
              <w:jc w:val="center"/>
              <w:rPr>
                <w:sz w:val="56"/>
              </w:rPr>
            </w:pPr>
            <w:r w:rsidRPr="002F1255">
              <w:rPr>
                <w:sz w:val="56"/>
              </w:rPr>
              <w:t>□</w:t>
            </w:r>
          </w:p>
        </w:tc>
      </w:tr>
    </w:tbl>
    <w:p w14:paraId="1C872064" w14:textId="77777777" w:rsidR="00EF1524" w:rsidRPr="00C43F1F" w:rsidRDefault="00EF1524" w:rsidP="00EF1524">
      <w:pPr>
        <w:spacing w:before="120" w:line="300" w:lineRule="atLeast"/>
        <w:jc w:val="both"/>
        <w:rPr>
          <w:rFonts w:eastAsia="Calibri"/>
          <w:sz w:val="20"/>
          <w:szCs w:val="22"/>
          <w:lang w:eastAsia="en-AU"/>
        </w:rPr>
      </w:pPr>
      <w:r w:rsidRPr="00C43F1F">
        <w:rPr>
          <w:rFonts w:eastAsia="Calibri"/>
          <w:sz w:val="20"/>
          <w:szCs w:val="22"/>
          <w:lang w:eastAsia="en-AU"/>
        </w:rPr>
        <w:t xml:space="preserve">Overall appraisal: </w:t>
      </w:r>
      <w:r w:rsidRPr="00C43F1F">
        <w:rPr>
          <w:rFonts w:eastAsia="Calibri"/>
          <w:sz w:val="20"/>
          <w:szCs w:val="22"/>
          <w:lang w:eastAsia="en-AU"/>
        </w:rPr>
        <w:tab/>
        <w:t>Include</w:t>
      </w:r>
      <w:proofErr w:type="gramStart"/>
      <w:r w:rsidRPr="00C43F1F">
        <w:rPr>
          <w:rFonts w:eastAsia="Calibri"/>
          <w:sz w:val="20"/>
          <w:szCs w:val="22"/>
          <w:lang w:eastAsia="en-AU"/>
        </w:rPr>
        <w:tab/>
        <w:t xml:space="preserve">  </w:t>
      </w:r>
      <w:r w:rsidRPr="00C43F1F">
        <w:rPr>
          <w:rFonts w:eastAsia="Calibri"/>
          <w:sz w:val="56"/>
          <w:szCs w:val="22"/>
          <w:lang w:eastAsia="en-AU"/>
        </w:rPr>
        <w:t>□</w:t>
      </w:r>
      <w:proofErr w:type="gramEnd"/>
      <w:r w:rsidRPr="00C43F1F">
        <w:rPr>
          <w:rFonts w:eastAsia="Calibri"/>
          <w:sz w:val="20"/>
          <w:szCs w:val="22"/>
          <w:lang w:eastAsia="en-AU"/>
        </w:rPr>
        <w:tab/>
        <w:t>Exclude</w:t>
      </w:r>
      <w:r w:rsidRPr="00C43F1F">
        <w:rPr>
          <w:rFonts w:eastAsia="Calibri"/>
          <w:sz w:val="20"/>
          <w:szCs w:val="22"/>
          <w:lang w:eastAsia="en-AU"/>
        </w:rPr>
        <w:tab/>
        <w:t xml:space="preserve">  </w:t>
      </w:r>
      <w:r w:rsidRPr="00C43F1F">
        <w:rPr>
          <w:rFonts w:eastAsia="Calibri"/>
          <w:sz w:val="56"/>
          <w:szCs w:val="22"/>
          <w:lang w:eastAsia="en-AU"/>
        </w:rPr>
        <w:t>□</w:t>
      </w:r>
      <w:r w:rsidRPr="00C43F1F">
        <w:rPr>
          <w:rFonts w:eastAsia="Calibri"/>
          <w:sz w:val="20"/>
          <w:szCs w:val="22"/>
          <w:lang w:eastAsia="en-AU"/>
        </w:rPr>
        <w:tab/>
        <w:t xml:space="preserve">Seek further info  </w:t>
      </w:r>
      <w:r w:rsidRPr="00C43F1F">
        <w:rPr>
          <w:rFonts w:eastAsia="Calibri"/>
          <w:sz w:val="56"/>
          <w:szCs w:val="22"/>
          <w:lang w:eastAsia="en-AU"/>
        </w:rPr>
        <w:t>□</w:t>
      </w:r>
    </w:p>
    <w:p w14:paraId="06F25FEB" w14:textId="77777777" w:rsidR="00EF1524" w:rsidRPr="00C43F1F" w:rsidRDefault="00EF1524" w:rsidP="00EF1524">
      <w:pPr>
        <w:pBdr>
          <w:between w:val="single" w:sz="4" w:space="1" w:color="auto"/>
        </w:pBdr>
        <w:spacing w:line="300" w:lineRule="atLeast"/>
        <w:jc w:val="both"/>
        <w:rPr>
          <w:rFonts w:eastAsia="Calibri"/>
          <w:sz w:val="20"/>
          <w:szCs w:val="22"/>
          <w:lang w:eastAsia="en-AU"/>
        </w:rPr>
      </w:pPr>
      <w:r w:rsidRPr="00C43F1F">
        <w:rPr>
          <w:rFonts w:eastAsia="Calibri"/>
          <w:sz w:val="20"/>
          <w:szCs w:val="22"/>
          <w:lang w:eastAsia="en-AU"/>
        </w:rPr>
        <w:t>Comments (Including reason for exclusion)</w:t>
      </w:r>
    </w:p>
    <w:p w14:paraId="1B5667B5" w14:textId="77777777" w:rsidR="00EF1524" w:rsidRDefault="00EF1524" w:rsidP="00EF1524">
      <w:pPr>
        <w:spacing w:before="200" w:line="300" w:lineRule="atLeast"/>
        <w:jc w:val="both"/>
        <w:rPr>
          <w:rFonts w:eastAsia="Calibri"/>
          <w:sz w:val="20"/>
          <w:szCs w:val="22"/>
          <w:u w:val="single"/>
          <w:lang w:eastAsia="en-AU"/>
        </w:rPr>
      </w:pPr>
      <w:r>
        <w:rPr>
          <w:rFonts w:eastAsia="Calibri"/>
          <w:sz w:val="20"/>
          <w:szCs w:val="22"/>
          <w:u w:val="single"/>
          <w:lang w:eastAsia="en-AU"/>
        </w:rPr>
        <w:t>________________________________________________________________________________________________________________________________________________________________________________________________</w:t>
      </w:r>
    </w:p>
    <w:p w14:paraId="5CD53A1B" w14:textId="77777777" w:rsidR="00EF1524" w:rsidRDefault="00EF1524" w:rsidP="00EF1524">
      <w:pPr>
        <w:pStyle w:val="paragraph"/>
        <w:spacing w:before="0" w:beforeAutospacing="0" w:after="0" w:afterAutospacing="0"/>
        <w:ind w:left="-1440" w:right="382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B231637" w14:textId="77777777" w:rsidR="00EF1524" w:rsidRPr="00FE5135" w:rsidRDefault="00EF1524" w:rsidP="00EF1524">
      <w:pPr>
        <w:pStyle w:val="paragraph"/>
        <w:spacing w:before="0" w:beforeAutospacing="0" w:after="0" w:afterAutospacing="0"/>
        <w:ind w:right="382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DCFE85D" w14:textId="77777777" w:rsidR="0054432D" w:rsidRDefault="0054432D"/>
    <w:sectPr w:rsidR="0054432D" w:rsidSect="00EF15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859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24"/>
    <w:rsid w:val="0003079A"/>
    <w:rsid w:val="00067F56"/>
    <w:rsid w:val="001C2480"/>
    <w:rsid w:val="003216F4"/>
    <w:rsid w:val="003A6D63"/>
    <w:rsid w:val="003C7265"/>
    <w:rsid w:val="004257E9"/>
    <w:rsid w:val="0054432D"/>
    <w:rsid w:val="00645FCF"/>
    <w:rsid w:val="00676351"/>
    <w:rsid w:val="006D0F6E"/>
    <w:rsid w:val="007E1B1F"/>
    <w:rsid w:val="008B4741"/>
    <w:rsid w:val="00AB04B2"/>
    <w:rsid w:val="00AC49FD"/>
    <w:rsid w:val="00C14E7D"/>
    <w:rsid w:val="00E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A43E03"/>
  <w15:chartTrackingRefBased/>
  <w15:docId w15:val="{0F9FBEBA-64F3-1D46-90BD-07F3A069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52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5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5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5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5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5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5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5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5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5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5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5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52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F1524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EF1524"/>
  </w:style>
  <w:style w:type="table" w:customStyle="1" w:styleId="TableGrid3">
    <w:name w:val="Table Grid3"/>
    <w:basedOn w:val="TableNormal"/>
    <w:next w:val="TableGrid"/>
    <w:uiPriority w:val="59"/>
    <w:rsid w:val="00EF1524"/>
    <w:rPr>
      <w:rFonts w:eastAsia="Calibri"/>
      <w:kern w:val="0"/>
      <w:sz w:val="22"/>
      <w:szCs w:val="22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BI-MainHeading">
    <w:name w:val="JBI-Main Heading"/>
    <w:basedOn w:val="Heading1"/>
    <w:qFormat/>
    <w:rsid w:val="00EF1524"/>
    <w:pPr>
      <w:keepNext w:val="0"/>
      <w:keepLines w:val="0"/>
      <w:tabs>
        <w:tab w:val="left" w:pos="567"/>
      </w:tabs>
      <w:snapToGrid w:val="0"/>
      <w:spacing w:before="80" w:after="40" w:line="240" w:lineRule="atLeast"/>
    </w:pPr>
    <w:rPr>
      <w:rFonts w:ascii="Calibri" w:eastAsia="Times New Roman" w:hAnsi="Calibri" w:cs="Arial"/>
      <w:b/>
      <w:caps/>
      <w:color w:val="005A9C"/>
      <w:szCs w:val="28"/>
      <w:lang w:val="en-NZ" w:eastAsia="en-NZ"/>
    </w:rPr>
  </w:style>
  <w:style w:type="table" w:styleId="TableGrid">
    <w:name w:val="Table Grid"/>
    <w:basedOn w:val="TableNormal"/>
    <w:uiPriority w:val="39"/>
    <w:rsid w:val="00EF1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Fallon</dc:creator>
  <cp:keywords/>
  <dc:description/>
  <cp:lastModifiedBy>Thomas Fallon</cp:lastModifiedBy>
  <cp:revision>2</cp:revision>
  <dcterms:created xsi:type="dcterms:W3CDTF">2024-01-29T17:25:00Z</dcterms:created>
  <dcterms:modified xsi:type="dcterms:W3CDTF">2024-01-29T17:25:00Z</dcterms:modified>
</cp:coreProperties>
</file>