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608DF" w14:textId="37B452AA" w:rsidR="00035397" w:rsidRPr="009C4BF1" w:rsidRDefault="00035397" w:rsidP="00D43E07">
      <w:pPr>
        <w:pStyle w:val="a8"/>
      </w:pPr>
      <w:bookmarkStart w:id="0" w:name="_Ref116030128"/>
      <w:r w:rsidRPr="009C4BF1">
        <w:t xml:space="preserve">Table </w:t>
      </w:r>
      <w:bookmarkEnd w:id="0"/>
      <w:r w:rsidR="009C4BF1" w:rsidRPr="009C4BF1">
        <w:t>1</w:t>
      </w:r>
      <w:r w:rsidRPr="009C4BF1">
        <w:t xml:space="preserve"> Quality classification standard for entropy weight water quality index of groundwater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7"/>
        <w:gridCol w:w="2400"/>
        <w:gridCol w:w="2399"/>
      </w:tblGrid>
      <w:tr w:rsidR="00035397" w:rsidRPr="00A600B2" w14:paraId="6947A546" w14:textId="77777777" w:rsidTr="008643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11" w:type="pct"/>
            <w:tcBorders>
              <w:top w:val="single" w:sz="12" w:space="0" w:color="auto"/>
              <w:bottom w:val="single" w:sz="6" w:space="0" w:color="auto"/>
            </w:tcBorders>
          </w:tcPr>
          <w:p w14:paraId="34EF0CDB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EWQI</w:t>
            </w:r>
          </w:p>
        </w:tc>
        <w:tc>
          <w:tcPr>
            <w:tcW w:w="1445" w:type="pct"/>
            <w:tcBorders>
              <w:top w:val="single" w:sz="12" w:space="0" w:color="auto"/>
              <w:bottom w:val="single" w:sz="6" w:space="0" w:color="auto"/>
            </w:tcBorders>
          </w:tcPr>
          <w:p w14:paraId="51CD1017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 w:hint="eastAsia"/>
                <w:color w:val="000000"/>
                <w:sz w:val="21"/>
              </w:rPr>
              <w:t>Rank</w:t>
            </w:r>
          </w:p>
        </w:tc>
        <w:tc>
          <w:tcPr>
            <w:tcW w:w="1444" w:type="pct"/>
            <w:tcBorders>
              <w:top w:val="single" w:sz="12" w:space="0" w:color="auto"/>
              <w:bottom w:val="single" w:sz="6" w:space="0" w:color="auto"/>
            </w:tcBorders>
          </w:tcPr>
          <w:p w14:paraId="42EF16BA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Water quality</w:t>
            </w:r>
          </w:p>
        </w:tc>
      </w:tr>
      <w:tr w:rsidR="00035397" w:rsidRPr="00A600B2" w14:paraId="244392FF" w14:textId="77777777" w:rsidTr="008643F0">
        <w:tc>
          <w:tcPr>
            <w:tcW w:w="2111" w:type="pct"/>
            <w:tcBorders>
              <w:top w:val="single" w:sz="6" w:space="0" w:color="auto"/>
            </w:tcBorders>
          </w:tcPr>
          <w:p w14:paraId="7C9C681C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&lt;50</w:t>
            </w:r>
          </w:p>
        </w:tc>
        <w:tc>
          <w:tcPr>
            <w:tcW w:w="1445" w:type="pct"/>
            <w:tcBorders>
              <w:top w:val="single" w:sz="6" w:space="0" w:color="auto"/>
            </w:tcBorders>
          </w:tcPr>
          <w:p w14:paraId="1752F9C7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1</w:t>
            </w:r>
          </w:p>
        </w:tc>
        <w:tc>
          <w:tcPr>
            <w:tcW w:w="1444" w:type="pct"/>
            <w:tcBorders>
              <w:top w:val="single" w:sz="6" w:space="0" w:color="auto"/>
            </w:tcBorders>
          </w:tcPr>
          <w:p w14:paraId="654507A8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Excellent</w:t>
            </w:r>
          </w:p>
        </w:tc>
      </w:tr>
      <w:tr w:rsidR="00035397" w:rsidRPr="00A600B2" w14:paraId="61FBBD4A" w14:textId="77777777" w:rsidTr="008643F0">
        <w:tc>
          <w:tcPr>
            <w:tcW w:w="2111" w:type="pct"/>
          </w:tcPr>
          <w:p w14:paraId="4F6B07BE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50-100</w:t>
            </w:r>
          </w:p>
        </w:tc>
        <w:tc>
          <w:tcPr>
            <w:tcW w:w="1445" w:type="pct"/>
          </w:tcPr>
          <w:p w14:paraId="5814EC53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2</w:t>
            </w:r>
          </w:p>
        </w:tc>
        <w:tc>
          <w:tcPr>
            <w:tcW w:w="1444" w:type="pct"/>
          </w:tcPr>
          <w:p w14:paraId="35BB0000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Good</w:t>
            </w:r>
          </w:p>
        </w:tc>
      </w:tr>
      <w:tr w:rsidR="00035397" w:rsidRPr="00A600B2" w14:paraId="649620A3" w14:textId="77777777" w:rsidTr="008643F0">
        <w:tc>
          <w:tcPr>
            <w:tcW w:w="2111" w:type="pct"/>
          </w:tcPr>
          <w:p w14:paraId="1199B00E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100-150</w:t>
            </w:r>
          </w:p>
        </w:tc>
        <w:tc>
          <w:tcPr>
            <w:tcW w:w="1445" w:type="pct"/>
          </w:tcPr>
          <w:p w14:paraId="5003B957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3</w:t>
            </w:r>
          </w:p>
        </w:tc>
        <w:tc>
          <w:tcPr>
            <w:tcW w:w="1444" w:type="pct"/>
          </w:tcPr>
          <w:p w14:paraId="39EA178C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Medium</w:t>
            </w:r>
          </w:p>
        </w:tc>
      </w:tr>
      <w:tr w:rsidR="00035397" w:rsidRPr="00A600B2" w14:paraId="0FB92BAB" w14:textId="77777777" w:rsidTr="008643F0">
        <w:tc>
          <w:tcPr>
            <w:tcW w:w="2111" w:type="pct"/>
          </w:tcPr>
          <w:p w14:paraId="6E6EF1B1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150-200</w:t>
            </w:r>
          </w:p>
        </w:tc>
        <w:tc>
          <w:tcPr>
            <w:tcW w:w="1445" w:type="pct"/>
          </w:tcPr>
          <w:p w14:paraId="313B0365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4</w:t>
            </w:r>
          </w:p>
        </w:tc>
        <w:tc>
          <w:tcPr>
            <w:tcW w:w="1444" w:type="pct"/>
          </w:tcPr>
          <w:p w14:paraId="3FFE0957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Poor</w:t>
            </w:r>
          </w:p>
        </w:tc>
      </w:tr>
      <w:tr w:rsidR="00035397" w:rsidRPr="00A600B2" w14:paraId="0A085EA3" w14:textId="77777777" w:rsidTr="008643F0">
        <w:tc>
          <w:tcPr>
            <w:tcW w:w="2111" w:type="pct"/>
          </w:tcPr>
          <w:p w14:paraId="4DCD0986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&gt;200</w:t>
            </w:r>
          </w:p>
        </w:tc>
        <w:tc>
          <w:tcPr>
            <w:tcW w:w="1445" w:type="pct"/>
          </w:tcPr>
          <w:p w14:paraId="4DF341AE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5</w:t>
            </w:r>
          </w:p>
        </w:tc>
        <w:tc>
          <w:tcPr>
            <w:tcW w:w="1444" w:type="pct"/>
          </w:tcPr>
          <w:p w14:paraId="082B8E8D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Extremely poor</w:t>
            </w:r>
          </w:p>
        </w:tc>
      </w:tr>
    </w:tbl>
    <w:p w14:paraId="05B44F6F" w14:textId="0B0AFFEA" w:rsidR="00B178E6" w:rsidRDefault="00B178E6">
      <w:pPr>
        <w:ind w:firstLine="480"/>
      </w:pPr>
    </w:p>
    <w:p w14:paraId="1C320056" w14:textId="7F31428A" w:rsidR="00035397" w:rsidRDefault="00035397" w:rsidP="00D43E07">
      <w:pPr>
        <w:pStyle w:val="a8"/>
      </w:pPr>
      <w:bookmarkStart w:id="1" w:name="_Ref116047405"/>
      <w:r>
        <w:t>Table</w:t>
      </w:r>
      <w:bookmarkEnd w:id="1"/>
      <w:r w:rsidR="009C4BF1">
        <w:t xml:space="preserve"> 2</w:t>
      </w:r>
      <w:r>
        <w:t xml:space="preserve"> </w:t>
      </w:r>
      <w:r w:rsidRPr="00C57B42">
        <w:t xml:space="preserve">Quality classification standard for </w:t>
      </w:r>
      <w:r>
        <w:t>IWQI</w:t>
      </w:r>
      <w:r w:rsidRPr="00C57B42">
        <w:t xml:space="preserve"> of groundwater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7"/>
        <w:gridCol w:w="2400"/>
        <w:gridCol w:w="2399"/>
      </w:tblGrid>
      <w:tr w:rsidR="00035397" w:rsidRPr="00A600B2" w14:paraId="2E474A60" w14:textId="77777777" w:rsidTr="008643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11" w:type="pct"/>
            <w:tcBorders>
              <w:top w:val="single" w:sz="12" w:space="0" w:color="auto"/>
              <w:bottom w:val="single" w:sz="6" w:space="0" w:color="auto"/>
            </w:tcBorders>
          </w:tcPr>
          <w:p w14:paraId="45439B97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I</w:t>
            </w:r>
            <w:r w:rsidRPr="00A600B2">
              <w:rPr>
                <w:rFonts w:cs="Times New Roman" w:hint="eastAsia"/>
                <w:color w:val="000000"/>
                <w:sz w:val="21"/>
              </w:rPr>
              <w:t>WQI</w:t>
            </w:r>
          </w:p>
        </w:tc>
        <w:tc>
          <w:tcPr>
            <w:tcW w:w="1445" w:type="pct"/>
            <w:tcBorders>
              <w:top w:val="single" w:sz="12" w:space="0" w:color="auto"/>
              <w:bottom w:val="single" w:sz="6" w:space="0" w:color="auto"/>
            </w:tcBorders>
          </w:tcPr>
          <w:p w14:paraId="4DB4BA1C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 w:hint="eastAsia"/>
                <w:color w:val="000000"/>
                <w:sz w:val="21"/>
              </w:rPr>
              <w:t>Rank</w:t>
            </w:r>
          </w:p>
        </w:tc>
        <w:tc>
          <w:tcPr>
            <w:tcW w:w="1444" w:type="pct"/>
            <w:tcBorders>
              <w:top w:val="single" w:sz="12" w:space="0" w:color="auto"/>
              <w:bottom w:val="single" w:sz="6" w:space="0" w:color="auto"/>
            </w:tcBorders>
          </w:tcPr>
          <w:p w14:paraId="29549E3D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6600FF">
              <w:rPr>
                <w:rFonts w:cs="Times New Roman"/>
                <w:color w:val="000000"/>
                <w:sz w:val="21"/>
              </w:rPr>
              <w:t>Water quality</w:t>
            </w:r>
          </w:p>
        </w:tc>
      </w:tr>
      <w:tr w:rsidR="00035397" w:rsidRPr="00A600B2" w14:paraId="46FC1A5F" w14:textId="77777777" w:rsidTr="008643F0">
        <w:tc>
          <w:tcPr>
            <w:tcW w:w="2111" w:type="pct"/>
            <w:tcBorders>
              <w:top w:val="single" w:sz="6" w:space="0" w:color="auto"/>
            </w:tcBorders>
          </w:tcPr>
          <w:p w14:paraId="7FFD11E6" w14:textId="21F7E09B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0-25</w:t>
            </w:r>
          </w:p>
        </w:tc>
        <w:tc>
          <w:tcPr>
            <w:tcW w:w="1445" w:type="pct"/>
            <w:tcBorders>
              <w:top w:val="single" w:sz="6" w:space="0" w:color="auto"/>
            </w:tcBorders>
          </w:tcPr>
          <w:p w14:paraId="2AA49A45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1</w:t>
            </w:r>
          </w:p>
        </w:tc>
        <w:tc>
          <w:tcPr>
            <w:tcW w:w="1444" w:type="pct"/>
            <w:tcBorders>
              <w:top w:val="single" w:sz="6" w:space="0" w:color="auto"/>
            </w:tcBorders>
          </w:tcPr>
          <w:p w14:paraId="07BF0A55" w14:textId="25212084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 w:hint="eastAsia"/>
                <w:color w:val="000000"/>
                <w:sz w:val="21"/>
              </w:rPr>
              <w:t>E</w:t>
            </w:r>
            <w:r>
              <w:rPr>
                <w:rFonts w:cs="Times New Roman"/>
                <w:color w:val="000000"/>
                <w:sz w:val="21"/>
              </w:rPr>
              <w:t>xcellent</w:t>
            </w:r>
          </w:p>
        </w:tc>
      </w:tr>
      <w:tr w:rsidR="00035397" w:rsidRPr="00A600B2" w14:paraId="459BEC79" w14:textId="77777777" w:rsidTr="008643F0">
        <w:tc>
          <w:tcPr>
            <w:tcW w:w="2111" w:type="pct"/>
          </w:tcPr>
          <w:p w14:paraId="508C90E4" w14:textId="6B07DF89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26-50</w:t>
            </w:r>
          </w:p>
        </w:tc>
        <w:tc>
          <w:tcPr>
            <w:tcW w:w="1445" w:type="pct"/>
          </w:tcPr>
          <w:p w14:paraId="3B9F67A0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2</w:t>
            </w:r>
          </w:p>
        </w:tc>
        <w:tc>
          <w:tcPr>
            <w:tcW w:w="1444" w:type="pct"/>
          </w:tcPr>
          <w:p w14:paraId="6D573512" w14:textId="28F0D0BF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Good</w:t>
            </w:r>
          </w:p>
        </w:tc>
      </w:tr>
      <w:tr w:rsidR="00035397" w:rsidRPr="00A600B2" w14:paraId="5E1EC46D" w14:textId="77777777" w:rsidTr="008643F0">
        <w:tc>
          <w:tcPr>
            <w:tcW w:w="2111" w:type="pct"/>
          </w:tcPr>
          <w:p w14:paraId="09CBBE65" w14:textId="4897FFFB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51-75</w:t>
            </w:r>
          </w:p>
        </w:tc>
        <w:tc>
          <w:tcPr>
            <w:tcW w:w="1445" w:type="pct"/>
          </w:tcPr>
          <w:p w14:paraId="6853D366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3</w:t>
            </w:r>
          </w:p>
        </w:tc>
        <w:tc>
          <w:tcPr>
            <w:tcW w:w="1444" w:type="pct"/>
          </w:tcPr>
          <w:p w14:paraId="72E1DE6C" w14:textId="39A240C0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Poor</w:t>
            </w:r>
          </w:p>
        </w:tc>
      </w:tr>
      <w:tr w:rsidR="00035397" w:rsidRPr="00A600B2" w14:paraId="64C1A65F" w14:textId="77777777" w:rsidTr="008643F0">
        <w:tc>
          <w:tcPr>
            <w:tcW w:w="2111" w:type="pct"/>
          </w:tcPr>
          <w:p w14:paraId="5D6278B7" w14:textId="66AF99F6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76-100</w:t>
            </w:r>
          </w:p>
        </w:tc>
        <w:tc>
          <w:tcPr>
            <w:tcW w:w="1445" w:type="pct"/>
          </w:tcPr>
          <w:p w14:paraId="25BDECA2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4</w:t>
            </w:r>
          </w:p>
        </w:tc>
        <w:tc>
          <w:tcPr>
            <w:tcW w:w="1444" w:type="pct"/>
          </w:tcPr>
          <w:p w14:paraId="022BC8C4" w14:textId="5782D4BD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Very poor</w:t>
            </w:r>
          </w:p>
        </w:tc>
      </w:tr>
      <w:tr w:rsidR="00035397" w:rsidRPr="00A600B2" w14:paraId="0B899810" w14:textId="77777777" w:rsidTr="008643F0">
        <w:tc>
          <w:tcPr>
            <w:tcW w:w="2111" w:type="pct"/>
          </w:tcPr>
          <w:p w14:paraId="741879EE" w14:textId="390117EB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&gt;100</w:t>
            </w:r>
            <w:r w:rsidR="00035397">
              <w:rPr>
                <w:rFonts w:cs="Times New Roman"/>
                <w:color w:val="000000"/>
                <w:sz w:val="21"/>
              </w:rPr>
              <w:t xml:space="preserve"> </w:t>
            </w:r>
          </w:p>
        </w:tc>
        <w:tc>
          <w:tcPr>
            <w:tcW w:w="1445" w:type="pct"/>
          </w:tcPr>
          <w:p w14:paraId="6A0A941F" w14:textId="77777777" w:rsidR="00035397" w:rsidRPr="00A600B2" w:rsidRDefault="0003539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 w:rsidRPr="00A600B2">
              <w:rPr>
                <w:rFonts w:cs="Times New Roman" w:hint="eastAsia"/>
                <w:color w:val="000000"/>
                <w:sz w:val="21"/>
              </w:rPr>
              <w:t>5</w:t>
            </w:r>
          </w:p>
        </w:tc>
        <w:tc>
          <w:tcPr>
            <w:tcW w:w="1444" w:type="pct"/>
          </w:tcPr>
          <w:p w14:paraId="32E1626C" w14:textId="1F92D123" w:rsidR="00035397" w:rsidRPr="00A600B2" w:rsidRDefault="005652A7" w:rsidP="008643F0">
            <w:pPr>
              <w:widowControl/>
              <w:ind w:firstLineChars="0" w:firstLine="480"/>
              <w:jc w:val="center"/>
              <w:rPr>
                <w:rFonts w:cs="Times New Roman"/>
                <w:color w:val="000000"/>
                <w:sz w:val="21"/>
              </w:rPr>
            </w:pPr>
            <w:r>
              <w:rPr>
                <w:rFonts w:cs="Times New Roman"/>
                <w:color w:val="000000"/>
                <w:sz w:val="21"/>
              </w:rPr>
              <w:t>Unsuitable</w:t>
            </w:r>
          </w:p>
        </w:tc>
      </w:tr>
    </w:tbl>
    <w:p w14:paraId="40085F04" w14:textId="63D54CBF" w:rsidR="00035397" w:rsidRDefault="00035397">
      <w:pPr>
        <w:ind w:firstLine="480"/>
      </w:pPr>
    </w:p>
    <w:p w14:paraId="35B32A10" w14:textId="314A01BB" w:rsidR="00035397" w:rsidRDefault="00035397" w:rsidP="00D43E07">
      <w:pPr>
        <w:pStyle w:val="a8"/>
      </w:pPr>
      <w:bookmarkStart w:id="2" w:name="_Ref116049828"/>
      <w:r>
        <w:t xml:space="preserve">Table </w:t>
      </w:r>
      <w:bookmarkEnd w:id="2"/>
      <w:r w:rsidR="009C4BF1">
        <w:t>3</w:t>
      </w:r>
      <w:r>
        <w:t xml:space="preserve"> </w:t>
      </w:r>
      <w:r w:rsidRPr="0018142B">
        <w:t>Calculation parameters for chemical non-carcinogens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0"/>
        <w:gridCol w:w="1510"/>
        <w:gridCol w:w="1243"/>
        <w:gridCol w:w="1243"/>
      </w:tblGrid>
      <w:tr w:rsidR="00035397" w:rsidRPr="006A235E" w14:paraId="299DDFBF" w14:textId="77777777" w:rsidTr="008643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95" w:type="pct"/>
          </w:tcPr>
          <w:p w14:paraId="356184A6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hint="eastAsia"/>
                <w:sz w:val="21"/>
                <w:szCs w:val="21"/>
              </w:rPr>
              <w:t>P</w:t>
            </w:r>
            <w:r w:rsidRPr="006A235E">
              <w:rPr>
                <w:sz w:val="21"/>
                <w:szCs w:val="21"/>
              </w:rPr>
              <w:t>arameters</w:t>
            </w:r>
          </w:p>
        </w:tc>
        <w:tc>
          <w:tcPr>
            <w:tcW w:w="909" w:type="pct"/>
          </w:tcPr>
          <w:p w14:paraId="792AB02A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Unit</w:t>
            </w:r>
          </w:p>
        </w:tc>
        <w:tc>
          <w:tcPr>
            <w:tcW w:w="748" w:type="pct"/>
          </w:tcPr>
          <w:p w14:paraId="75B52F9E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F</w:t>
            </w:r>
            <w:r w:rsidRPr="006A235E">
              <w:rPr>
                <w:rFonts w:cs="Times New Roman" w:hint="eastAsia"/>
                <w:color w:val="000000"/>
                <w:sz w:val="21"/>
                <w:szCs w:val="21"/>
                <w:vertAlign w:val="superscript"/>
              </w:rPr>
              <w:t>-</w:t>
            </w:r>
          </w:p>
        </w:tc>
        <w:tc>
          <w:tcPr>
            <w:tcW w:w="748" w:type="pct"/>
          </w:tcPr>
          <w:p w14:paraId="42F0C40C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NO</w:t>
            </w:r>
            <w:r w:rsidRPr="006A235E">
              <w:rPr>
                <w:rFonts w:cs="Times New Roman" w:hint="eastAsia"/>
                <w:color w:val="000000"/>
                <w:sz w:val="21"/>
                <w:szCs w:val="21"/>
                <w:eastAsianLayout w:id="-1512802815" w:combine="1"/>
              </w:rPr>
              <w:t>-3</w:t>
            </w:r>
          </w:p>
        </w:tc>
      </w:tr>
      <w:tr w:rsidR="00035397" w:rsidRPr="006A235E" w14:paraId="7FF5C14B" w14:textId="77777777" w:rsidTr="008643F0">
        <w:tc>
          <w:tcPr>
            <w:tcW w:w="2595" w:type="pct"/>
          </w:tcPr>
          <w:p w14:paraId="289D5EA1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sz w:val="21"/>
                <w:szCs w:val="21"/>
              </w:rPr>
              <w:t>Skin permeability coefficient</w:t>
            </w:r>
            <w:r w:rsidRPr="006A235E">
              <w:rPr>
                <w:rFonts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K</w:t>
            </w:r>
            <w:r w:rsidRPr="006A235E">
              <w:rPr>
                <w:rFonts w:cs="Times New Roman" w:hint="eastAsia"/>
                <w:color w:val="000000"/>
                <w:sz w:val="21"/>
                <w:szCs w:val="21"/>
                <w:vertAlign w:val="subscript"/>
              </w:rPr>
              <w:t>p</w:t>
            </w:r>
            <w:proofErr w:type="spellEnd"/>
            <w:r w:rsidRPr="006A235E">
              <w:rPr>
                <w:rFonts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909" w:type="pct"/>
          </w:tcPr>
          <w:p w14:paraId="384421D4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cm/</w:t>
            </w:r>
            <w:proofErr w:type="spellStart"/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hr</w:t>
            </w:r>
            <w:proofErr w:type="spellEnd"/>
          </w:p>
        </w:tc>
        <w:tc>
          <w:tcPr>
            <w:tcW w:w="748" w:type="pct"/>
          </w:tcPr>
          <w:p w14:paraId="28D2859A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748" w:type="pct"/>
          </w:tcPr>
          <w:p w14:paraId="2F5C38A4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0.001</w:t>
            </w:r>
          </w:p>
        </w:tc>
      </w:tr>
      <w:tr w:rsidR="00035397" w:rsidRPr="006A235E" w14:paraId="1FF1FD28" w14:textId="77777777" w:rsidTr="008643F0">
        <w:tc>
          <w:tcPr>
            <w:tcW w:w="2595" w:type="pct"/>
          </w:tcPr>
          <w:p w14:paraId="120552A9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hint="eastAsia"/>
                <w:sz w:val="21"/>
                <w:szCs w:val="21"/>
              </w:rPr>
              <w:t xml:space="preserve">Reference </w:t>
            </w:r>
            <w:r w:rsidRPr="006A235E">
              <w:rPr>
                <w:sz w:val="21"/>
                <w:szCs w:val="21"/>
              </w:rPr>
              <w:t>d</w:t>
            </w:r>
            <w:r w:rsidRPr="006A235E">
              <w:rPr>
                <w:rFonts w:hint="eastAsia"/>
                <w:sz w:val="21"/>
                <w:szCs w:val="21"/>
              </w:rPr>
              <w:t>ose</w:t>
            </w:r>
            <w:r w:rsidRPr="006A235E">
              <w:rPr>
                <w:rFonts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RfD</w:t>
            </w:r>
            <w:proofErr w:type="spellEnd"/>
            <w:r w:rsidRPr="006A235E">
              <w:rPr>
                <w:rFonts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909" w:type="pct"/>
          </w:tcPr>
          <w:p w14:paraId="7140CCF9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mg/</w:t>
            </w:r>
            <w:proofErr w:type="spellStart"/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kg</w:t>
            </w:r>
            <w:r w:rsidRPr="006A235E">
              <w:rPr>
                <w:rFonts w:cs="Times New Roman"/>
                <w:color w:val="000000"/>
                <w:sz w:val="21"/>
                <w:szCs w:val="21"/>
              </w:rPr>
              <w:t>·</w:t>
            </w: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d</w:t>
            </w:r>
            <w:proofErr w:type="spellEnd"/>
          </w:p>
        </w:tc>
        <w:tc>
          <w:tcPr>
            <w:tcW w:w="748" w:type="pct"/>
          </w:tcPr>
          <w:p w14:paraId="5E045368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748" w:type="pct"/>
          </w:tcPr>
          <w:p w14:paraId="6700ACCC" w14:textId="77777777" w:rsidR="00035397" w:rsidRPr="006A235E" w:rsidRDefault="00035397" w:rsidP="008643F0">
            <w:pPr>
              <w:widowControl/>
              <w:ind w:firstLineChars="0"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6A235E">
              <w:rPr>
                <w:rFonts w:cs="Times New Roman" w:hint="eastAsia"/>
                <w:color w:val="000000"/>
                <w:sz w:val="21"/>
                <w:szCs w:val="21"/>
              </w:rPr>
              <w:t>1.6</w:t>
            </w:r>
          </w:p>
        </w:tc>
      </w:tr>
    </w:tbl>
    <w:p w14:paraId="4A675716" w14:textId="437654D3" w:rsidR="00D43E07" w:rsidRDefault="00D43E07" w:rsidP="006561D0">
      <w:pPr>
        <w:ind w:firstLine="480"/>
      </w:pPr>
      <w:bookmarkStart w:id="3" w:name="_Ref116050544"/>
      <w:r>
        <w:br w:type="page"/>
      </w:r>
    </w:p>
    <w:p w14:paraId="369ADDC0" w14:textId="77777777" w:rsidR="00B937D0" w:rsidRDefault="00B937D0" w:rsidP="00D43E07">
      <w:pPr>
        <w:pStyle w:val="a8"/>
      </w:pPr>
    </w:p>
    <w:p w14:paraId="2189A25A" w14:textId="3D369ECD" w:rsidR="00035397" w:rsidRDefault="00035397" w:rsidP="00D43E07">
      <w:pPr>
        <w:pStyle w:val="a8"/>
      </w:pPr>
      <w:r>
        <w:t xml:space="preserve">Table </w:t>
      </w:r>
      <w:bookmarkEnd w:id="3"/>
      <w:r w:rsidR="00DF373B">
        <w:t>4</w:t>
      </w:r>
      <w:r w:rsidR="00AF39CF">
        <w:t xml:space="preserve"> </w:t>
      </w:r>
      <w:r w:rsidRPr="009E28EE">
        <w:t>Exposure dose calculation parameters</w:t>
      </w:r>
      <w:r w:rsidRPr="00F901D8">
        <w:t xml:space="preserve"> for computing the health risks through </w:t>
      </w:r>
      <w:r>
        <w:rPr>
          <w:rFonts w:hint="eastAsia"/>
        </w:rPr>
        <w:t>oral</w:t>
      </w:r>
      <w:r w:rsidRPr="00F901D8">
        <w:t xml:space="preserve"> and dermal</w:t>
      </w:r>
      <w:r>
        <w:t xml:space="preserve"> </w:t>
      </w:r>
      <w:r w:rsidRPr="00F901D8">
        <w:t>pathways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5"/>
        <w:gridCol w:w="950"/>
        <w:gridCol w:w="1287"/>
        <w:gridCol w:w="1254"/>
        <w:gridCol w:w="1090"/>
      </w:tblGrid>
      <w:tr w:rsidR="00035397" w:rsidRPr="003C673A" w14:paraId="7E305A93" w14:textId="77777777" w:rsidTr="00D43E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42" w:type="pct"/>
            <w:tcBorders>
              <w:top w:val="single" w:sz="12" w:space="0" w:color="auto"/>
              <w:bottom w:val="single" w:sz="6" w:space="0" w:color="auto"/>
            </w:tcBorders>
          </w:tcPr>
          <w:p w14:paraId="382620BA" w14:textId="77777777" w:rsidR="00035397" w:rsidRPr="003C673A" w:rsidRDefault="00035397">
            <w:pPr>
              <w:pStyle w:val="aa"/>
            </w:pPr>
            <w:r w:rsidRPr="00132000">
              <w:t>Parameters</w:t>
            </w:r>
          </w:p>
        </w:tc>
        <w:tc>
          <w:tcPr>
            <w:tcW w:w="572" w:type="pct"/>
            <w:tcBorders>
              <w:top w:val="single" w:sz="12" w:space="0" w:color="auto"/>
              <w:bottom w:val="single" w:sz="6" w:space="0" w:color="auto"/>
            </w:tcBorders>
          </w:tcPr>
          <w:p w14:paraId="29C244BB" w14:textId="77777777" w:rsidR="00035397" w:rsidRPr="003C673A" w:rsidRDefault="00035397">
            <w:pPr>
              <w:pStyle w:val="aa"/>
            </w:pPr>
            <w:r>
              <w:rPr>
                <w:rFonts w:hint="eastAsia"/>
              </w:rPr>
              <w:t>U</w:t>
            </w:r>
            <w:r>
              <w:t>nit</w:t>
            </w:r>
          </w:p>
        </w:tc>
        <w:tc>
          <w:tcPr>
            <w:tcW w:w="775" w:type="pct"/>
            <w:tcBorders>
              <w:top w:val="single" w:sz="12" w:space="0" w:color="auto"/>
              <w:bottom w:val="single" w:sz="6" w:space="0" w:color="auto"/>
            </w:tcBorders>
          </w:tcPr>
          <w:p w14:paraId="1CD38683" w14:textId="77777777" w:rsidR="00035397" w:rsidRPr="003C673A" w:rsidRDefault="00035397">
            <w:pPr>
              <w:pStyle w:val="aa"/>
            </w:pPr>
            <w:r>
              <w:t>C</w:t>
            </w:r>
            <w:r>
              <w:rPr>
                <w:rFonts w:hint="eastAsia"/>
              </w:rPr>
              <w:t>hildren</w:t>
            </w:r>
          </w:p>
        </w:tc>
        <w:tc>
          <w:tcPr>
            <w:tcW w:w="755" w:type="pct"/>
            <w:tcBorders>
              <w:top w:val="single" w:sz="12" w:space="0" w:color="auto"/>
              <w:bottom w:val="single" w:sz="6" w:space="0" w:color="auto"/>
            </w:tcBorders>
          </w:tcPr>
          <w:p w14:paraId="79DC1B7D" w14:textId="77777777" w:rsidR="00035397" w:rsidRPr="003C673A" w:rsidRDefault="00035397">
            <w:pPr>
              <w:pStyle w:val="aa"/>
            </w:pPr>
            <w:r>
              <w:t>Females</w:t>
            </w:r>
          </w:p>
        </w:tc>
        <w:tc>
          <w:tcPr>
            <w:tcW w:w="656" w:type="pct"/>
            <w:tcBorders>
              <w:top w:val="single" w:sz="12" w:space="0" w:color="auto"/>
              <w:bottom w:val="single" w:sz="6" w:space="0" w:color="auto"/>
            </w:tcBorders>
          </w:tcPr>
          <w:p w14:paraId="0C178AB1" w14:textId="77777777" w:rsidR="00035397" w:rsidRPr="003C673A" w:rsidRDefault="00035397">
            <w:pPr>
              <w:pStyle w:val="aa"/>
            </w:pPr>
            <w:r>
              <w:t>Males</w:t>
            </w:r>
          </w:p>
        </w:tc>
      </w:tr>
      <w:tr w:rsidR="00035397" w:rsidRPr="003C673A" w14:paraId="67765AF2" w14:textId="77777777" w:rsidTr="00D43E07">
        <w:tc>
          <w:tcPr>
            <w:tcW w:w="2242" w:type="pct"/>
            <w:tcBorders>
              <w:top w:val="single" w:sz="6" w:space="0" w:color="auto"/>
            </w:tcBorders>
          </w:tcPr>
          <w:p w14:paraId="200FB509" w14:textId="6CDE403B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IR</w:t>
            </w:r>
          </w:p>
        </w:tc>
        <w:tc>
          <w:tcPr>
            <w:tcW w:w="572" w:type="pct"/>
            <w:tcBorders>
              <w:top w:val="single" w:sz="6" w:space="0" w:color="auto"/>
            </w:tcBorders>
          </w:tcPr>
          <w:p w14:paraId="15A0E906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L/d</w:t>
            </w:r>
          </w:p>
        </w:tc>
        <w:tc>
          <w:tcPr>
            <w:tcW w:w="775" w:type="pct"/>
            <w:tcBorders>
              <w:top w:val="single" w:sz="6" w:space="0" w:color="auto"/>
            </w:tcBorders>
          </w:tcPr>
          <w:p w14:paraId="59183AFC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1.5</w:t>
            </w:r>
          </w:p>
        </w:tc>
        <w:tc>
          <w:tcPr>
            <w:tcW w:w="755" w:type="pct"/>
            <w:tcBorders>
              <w:top w:val="single" w:sz="6" w:space="0" w:color="auto"/>
            </w:tcBorders>
          </w:tcPr>
          <w:p w14:paraId="119BAB0B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2.66</w:t>
            </w:r>
          </w:p>
        </w:tc>
        <w:tc>
          <w:tcPr>
            <w:tcW w:w="656" w:type="pct"/>
            <w:tcBorders>
              <w:top w:val="single" w:sz="6" w:space="0" w:color="auto"/>
            </w:tcBorders>
          </w:tcPr>
          <w:p w14:paraId="1BFD8224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3.62</w:t>
            </w:r>
          </w:p>
        </w:tc>
      </w:tr>
      <w:tr w:rsidR="00035397" w:rsidRPr="003C673A" w14:paraId="4E516949" w14:textId="77777777" w:rsidTr="00D43E07">
        <w:tc>
          <w:tcPr>
            <w:tcW w:w="2242" w:type="pct"/>
          </w:tcPr>
          <w:p w14:paraId="428BD4C6" w14:textId="521517D4" w:rsidR="00035397" w:rsidRPr="002C7C45" w:rsidRDefault="00035397">
            <w:pPr>
              <w:pStyle w:val="aa"/>
              <w:rPr>
                <w:vertAlign w:val="subscript"/>
              </w:rPr>
            </w:pPr>
            <w:r w:rsidRPr="003B615B">
              <w:t xml:space="preserve"> </w:t>
            </w:r>
            <w:proofErr w:type="spellStart"/>
            <w:r w:rsidRPr="003C673A">
              <w:rPr>
                <w:rFonts w:hint="eastAsia"/>
              </w:rPr>
              <w:t>EF</w:t>
            </w:r>
            <w:r>
              <w:rPr>
                <w:vertAlign w:val="subscript"/>
              </w:rPr>
              <w:t>oral</w:t>
            </w:r>
            <w:proofErr w:type="spellEnd"/>
          </w:p>
        </w:tc>
        <w:tc>
          <w:tcPr>
            <w:tcW w:w="572" w:type="pct"/>
          </w:tcPr>
          <w:p w14:paraId="096E8820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d/a</w:t>
            </w:r>
          </w:p>
        </w:tc>
        <w:tc>
          <w:tcPr>
            <w:tcW w:w="775" w:type="pct"/>
          </w:tcPr>
          <w:p w14:paraId="7068DF15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365</w:t>
            </w:r>
          </w:p>
        </w:tc>
        <w:tc>
          <w:tcPr>
            <w:tcW w:w="755" w:type="pct"/>
          </w:tcPr>
          <w:p w14:paraId="02430FF6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365</w:t>
            </w:r>
          </w:p>
        </w:tc>
        <w:tc>
          <w:tcPr>
            <w:tcW w:w="656" w:type="pct"/>
          </w:tcPr>
          <w:p w14:paraId="61C7F00F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365</w:t>
            </w:r>
          </w:p>
        </w:tc>
      </w:tr>
      <w:tr w:rsidR="00035397" w:rsidRPr="003C673A" w14:paraId="0702EE94" w14:textId="77777777" w:rsidTr="00D43E07">
        <w:tc>
          <w:tcPr>
            <w:tcW w:w="2242" w:type="pct"/>
          </w:tcPr>
          <w:p w14:paraId="2440ED56" w14:textId="4A917380" w:rsidR="00035397" w:rsidRPr="003C673A" w:rsidRDefault="00035397">
            <w:pPr>
              <w:pStyle w:val="aa"/>
            </w:pPr>
            <w:r w:rsidRPr="00914DC4">
              <w:rPr>
                <w:rFonts w:hint="eastAsia"/>
              </w:rPr>
              <w:t>ED</w:t>
            </w:r>
          </w:p>
        </w:tc>
        <w:tc>
          <w:tcPr>
            <w:tcW w:w="572" w:type="pct"/>
          </w:tcPr>
          <w:p w14:paraId="69DDD195" w14:textId="0E0C2D7B" w:rsidR="00035397" w:rsidRPr="003C673A" w:rsidRDefault="00C619D3">
            <w:pPr>
              <w:pStyle w:val="aa"/>
            </w:pPr>
            <w:r>
              <w:t>Y</w:t>
            </w:r>
            <w:r>
              <w:rPr>
                <w:rFonts w:hint="eastAsia"/>
              </w:rPr>
              <w:t>ear</w:t>
            </w:r>
          </w:p>
        </w:tc>
        <w:tc>
          <w:tcPr>
            <w:tcW w:w="775" w:type="pct"/>
          </w:tcPr>
          <w:p w14:paraId="7DBE3D0F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6</w:t>
            </w:r>
          </w:p>
        </w:tc>
        <w:tc>
          <w:tcPr>
            <w:tcW w:w="755" w:type="pct"/>
          </w:tcPr>
          <w:p w14:paraId="063952ED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30</w:t>
            </w:r>
          </w:p>
        </w:tc>
        <w:tc>
          <w:tcPr>
            <w:tcW w:w="656" w:type="pct"/>
          </w:tcPr>
          <w:p w14:paraId="602F05EB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30</w:t>
            </w:r>
          </w:p>
        </w:tc>
      </w:tr>
      <w:tr w:rsidR="00035397" w:rsidRPr="003C673A" w14:paraId="1554D902" w14:textId="77777777" w:rsidTr="00D43E07">
        <w:tc>
          <w:tcPr>
            <w:tcW w:w="2242" w:type="pct"/>
            <w:tcBorders>
              <w:bottom w:val="nil"/>
            </w:tcBorders>
          </w:tcPr>
          <w:p w14:paraId="16874DF4" w14:textId="0B65544A" w:rsidR="00035397" w:rsidRPr="003C673A" w:rsidRDefault="00035397">
            <w:pPr>
              <w:pStyle w:val="aa"/>
            </w:pPr>
            <w:r w:rsidRPr="00914DC4">
              <w:rPr>
                <w:rFonts w:hint="eastAsia"/>
              </w:rPr>
              <w:t>BW</w:t>
            </w:r>
          </w:p>
        </w:tc>
        <w:tc>
          <w:tcPr>
            <w:tcW w:w="572" w:type="pct"/>
            <w:tcBorders>
              <w:bottom w:val="nil"/>
            </w:tcBorders>
          </w:tcPr>
          <w:p w14:paraId="5FC6473B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kg</w:t>
            </w:r>
          </w:p>
        </w:tc>
        <w:tc>
          <w:tcPr>
            <w:tcW w:w="775" w:type="pct"/>
            <w:tcBorders>
              <w:bottom w:val="nil"/>
            </w:tcBorders>
          </w:tcPr>
          <w:p w14:paraId="54A7881C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25.9</w:t>
            </w:r>
          </w:p>
        </w:tc>
        <w:tc>
          <w:tcPr>
            <w:tcW w:w="755" w:type="pct"/>
            <w:tcBorders>
              <w:bottom w:val="nil"/>
            </w:tcBorders>
          </w:tcPr>
          <w:p w14:paraId="3A1D86AB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64.0</w:t>
            </w:r>
          </w:p>
        </w:tc>
        <w:tc>
          <w:tcPr>
            <w:tcW w:w="656" w:type="pct"/>
            <w:tcBorders>
              <w:bottom w:val="nil"/>
            </w:tcBorders>
          </w:tcPr>
          <w:p w14:paraId="19C42890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73.0</w:t>
            </w:r>
          </w:p>
        </w:tc>
      </w:tr>
      <w:tr w:rsidR="00035397" w:rsidRPr="003C673A" w14:paraId="38D9C5F9" w14:textId="77777777" w:rsidTr="00D43E07">
        <w:tc>
          <w:tcPr>
            <w:tcW w:w="2242" w:type="pct"/>
            <w:tcBorders>
              <w:bottom w:val="nil"/>
            </w:tcBorders>
          </w:tcPr>
          <w:p w14:paraId="7315DA25" w14:textId="68E36A5E" w:rsidR="00035397" w:rsidRDefault="00035397">
            <w:pPr>
              <w:pStyle w:val="aa"/>
            </w:pPr>
            <w:r>
              <w:rPr>
                <w:rFonts w:hint="eastAsia"/>
              </w:rPr>
              <w:t>A</w:t>
            </w:r>
            <w:r>
              <w:t>T</w:t>
            </w:r>
          </w:p>
        </w:tc>
        <w:tc>
          <w:tcPr>
            <w:tcW w:w="572" w:type="pct"/>
            <w:tcBorders>
              <w:bottom w:val="nil"/>
            </w:tcBorders>
          </w:tcPr>
          <w:p w14:paraId="285EB507" w14:textId="77777777" w:rsidR="00035397" w:rsidRPr="003C673A" w:rsidRDefault="00035397">
            <w:pPr>
              <w:pStyle w:val="aa"/>
            </w:pPr>
            <w:r>
              <w:rPr>
                <w:rFonts w:hint="eastAsia"/>
              </w:rPr>
              <w:t>d</w:t>
            </w:r>
          </w:p>
        </w:tc>
        <w:tc>
          <w:tcPr>
            <w:tcW w:w="775" w:type="pct"/>
            <w:tcBorders>
              <w:bottom w:val="nil"/>
            </w:tcBorders>
          </w:tcPr>
          <w:p w14:paraId="5453A37C" w14:textId="77777777" w:rsidR="00035397" w:rsidRPr="003C673A" w:rsidRDefault="00035397">
            <w:pPr>
              <w:pStyle w:val="aa"/>
            </w:pPr>
            <w:r>
              <w:t>2190</w:t>
            </w:r>
          </w:p>
        </w:tc>
        <w:tc>
          <w:tcPr>
            <w:tcW w:w="755" w:type="pct"/>
            <w:tcBorders>
              <w:bottom w:val="nil"/>
            </w:tcBorders>
          </w:tcPr>
          <w:p w14:paraId="27B3B300" w14:textId="77777777" w:rsidR="00035397" w:rsidRPr="003C673A" w:rsidRDefault="00035397">
            <w:pPr>
              <w:pStyle w:val="aa"/>
            </w:pPr>
            <w:r>
              <w:t>10950</w:t>
            </w:r>
          </w:p>
        </w:tc>
        <w:tc>
          <w:tcPr>
            <w:tcW w:w="656" w:type="pct"/>
            <w:tcBorders>
              <w:bottom w:val="nil"/>
            </w:tcBorders>
          </w:tcPr>
          <w:p w14:paraId="33E6D081" w14:textId="77777777" w:rsidR="00035397" w:rsidRPr="003C673A" w:rsidRDefault="00035397">
            <w:pPr>
              <w:pStyle w:val="aa"/>
            </w:pPr>
            <w:r>
              <w:t>10950</w:t>
            </w:r>
          </w:p>
        </w:tc>
      </w:tr>
      <w:tr w:rsidR="00035397" w14:paraId="4A69B6CE" w14:textId="77777777" w:rsidTr="00D43E07">
        <w:tc>
          <w:tcPr>
            <w:tcW w:w="2242" w:type="pct"/>
            <w:tcBorders>
              <w:top w:val="nil"/>
              <w:bottom w:val="nil"/>
            </w:tcBorders>
          </w:tcPr>
          <w:p w14:paraId="158CA485" w14:textId="4B95EDF1" w:rsidR="00035397" w:rsidRPr="009F0F94" w:rsidRDefault="00035397">
            <w:pPr>
              <w:pStyle w:val="aa"/>
            </w:pPr>
            <w:proofErr w:type="spellStart"/>
            <w:r w:rsidRPr="003C673A">
              <w:rPr>
                <w:rFonts w:hint="eastAsia"/>
              </w:rPr>
              <w:t>t</w:t>
            </w:r>
            <w:r w:rsidRPr="0078171F">
              <w:rPr>
                <w:vertAlign w:val="subscript"/>
              </w:rPr>
              <w:t>event</w:t>
            </w:r>
            <w:proofErr w:type="spellEnd"/>
          </w:p>
        </w:tc>
        <w:tc>
          <w:tcPr>
            <w:tcW w:w="572" w:type="pct"/>
            <w:tcBorders>
              <w:top w:val="nil"/>
              <w:bottom w:val="nil"/>
            </w:tcBorders>
          </w:tcPr>
          <w:p w14:paraId="4F904B98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h</w:t>
            </w:r>
          </w:p>
        </w:tc>
        <w:tc>
          <w:tcPr>
            <w:tcW w:w="775" w:type="pct"/>
            <w:tcBorders>
              <w:top w:val="nil"/>
              <w:bottom w:val="nil"/>
            </w:tcBorders>
          </w:tcPr>
          <w:p w14:paraId="6DB0F8C8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0.33</w:t>
            </w:r>
          </w:p>
        </w:tc>
        <w:tc>
          <w:tcPr>
            <w:tcW w:w="755" w:type="pct"/>
            <w:tcBorders>
              <w:top w:val="nil"/>
              <w:bottom w:val="nil"/>
            </w:tcBorders>
          </w:tcPr>
          <w:p w14:paraId="39450672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0.25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14:paraId="28150B92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0.25</w:t>
            </w:r>
          </w:p>
        </w:tc>
      </w:tr>
      <w:tr w:rsidR="00035397" w14:paraId="7EBF38E2" w14:textId="77777777" w:rsidTr="00D43E07">
        <w:tc>
          <w:tcPr>
            <w:tcW w:w="2242" w:type="pct"/>
            <w:tcBorders>
              <w:top w:val="nil"/>
            </w:tcBorders>
          </w:tcPr>
          <w:p w14:paraId="5496E3B6" w14:textId="1B70A750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EV</w:t>
            </w:r>
          </w:p>
        </w:tc>
        <w:tc>
          <w:tcPr>
            <w:tcW w:w="572" w:type="pct"/>
            <w:tcBorders>
              <w:top w:val="nil"/>
            </w:tcBorders>
          </w:tcPr>
          <w:p w14:paraId="3BAAA604" w14:textId="77777777" w:rsidR="00035397" w:rsidRPr="009F0F94" w:rsidRDefault="00035397">
            <w:pPr>
              <w:pStyle w:val="aa"/>
            </w:pPr>
            <w:r>
              <w:t>d</w:t>
            </w:r>
            <w:r w:rsidRPr="0078171F">
              <w:rPr>
                <w:vertAlign w:val="superscript"/>
              </w:rPr>
              <w:t>-1</w:t>
            </w:r>
          </w:p>
        </w:tc>
        <w:tc>
          <w:tcPr>
            <w:tcW w:w="775" w:type="pct"/>
            <w:tcBorders>
              <w:top w:val="nil"/>
            </w:tcBorders>
          </w:tcPr>
          <w:p w14:paraId="1CAFCCAF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1</w:t>
            </w:r>
          </w:p>
        </w:tc>
        <w:tc>
          <w:tcPr>
            <w:tcW w:w="755" w:type="pct"/>
            <w:tcBorders>
              <w:top w:val="nil"/>
            </w:tcBorders>
          </w:tcPr>
          <w:p w14:paraId="1F4C1843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1</w:t>
            </w:r>
          </w:p>
        </w:tc>
        <w:tc>
          <w:tcPr>
            <w:tcW w:w="656" w:type="pct"/>
            <w:tcBorders>
              <w:top w:val="nil"/>
            </w:tcBorders>
          </w:tcPr>
          <w:p w14:paraId="454B8F24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1</w:t>
            </w:r>
          </w:p>
        </w:tc>
      </w:tr>
      <w:tr w:rsidR="00035397" w14:paraId="554F7DED" w14:textId="77777777" w:rsidTr="00D43E07">
        <w:tc>
          <w:tcPr>
            <w:tcW w:w="2242" w:type="pct"/>
          </w:tcPr>
          <w:p w14:paraId="08F62A05" w14:textId="2D2CB6C3" w:rsidR="00035397" w:rsidRPr="002C7C45" w:rsidRDefault="00035397">
            <w:pPr>
              <w:pStyle w:val="aa"/>
              <w:rPr>
                <w:vertAlign w:val="subscript"/>
              </w:rPr>
            </w:pPr>
            <w:proofErr w:type="spellStart"/>
            <w:r w:rsidRPr="003C673A">
              <w:rPr>
                <w:rFonts w:hint="eastAsia"/>
              </w:rPr>
              <w:t>EF</w:t>
            </w:r>
            <w:r>
              <w:rPr>
                <w:rFonts w:hint="eastAsia"/>
                <w:vertAlign w:val="subscript"/>
              </w:rPr>
              <w:t>d</w:t>
            </w:r>
            <w:r>
              <w:rPr>
                <w:vertAlign w:val="subscript"/>
              </w:rPr>
              <w:t>ermal</w:t>
            </w:r>
            <w:proofErr w:type="spellEnd"/>
          </w:p>
        </w:tc>
        <w:tc>
          <w:tcPr>
            <w:tcW w:w="572" w:type="pct"/>
          </w:tcPr>
          <w:p w14:paraId="66B6B54A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d/a</w:t>
            </w:r>
          </w:p>
        </w:tc>
        <w:tc>
          <w:tcPr>
            <w:tcW w:w="775" w:type="pct"/>
          </w:tcPr>
          <w:p w14:paraId="0A55CFEC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200</w:t>
            </w:r>
          </w:p>
        </w:tc>
        <w:tc>
          <w:tcPr>
            <w:tcW w:w="755" w:type="pct"/>
          </w:tcPr>
          <w:p w14:paraId="191643C3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200</w:t>
            </w:r>
          </w:p>
        </w:tc>
        <w:tc>
          <w:tcPr>
            <w:tcW w:w="656" w:type="pct"/>
          </w:tcPr>
          <w:p w14:paraId="06325E12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200</w:t>
            </w:r>
          </w:p>
        </w:tc>
      </w:tr>
      <w:tr w:rsidR="00035397" w14:paraId="2D31D79A" w14:textId="77777777" w:rsidTr="00D43E07">
        <w:tc>
          <w:tcPr>
            <w:tcW w:w="2242" w:type="pct"/>
          </w:tcPr>
          <w:p w14:paraId="659EDF70" w14:textId="1EECCACD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SA</w:t>
            </w:r>
          </w:p>
        </w:tc>
        <w:tc>
          <w:tcPr>
            <w:tcW w:w="572" w:type="pct"/>
          </w:tcPr>
          <w:p w14:paraId="1AEEAC93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cm</w:t>
            </w:r>
            <w:r w:rsidRPr="0078171F">
              <w:rPr>
                <w:vertAlign w:val="superscript"/>
              </w:rPr>
              <w:t>2</w:t>
            </w:r>
          </w:p>
        </w:tc>
        <w:tc>
          <w:tcPr>
            <w:tcW w:w="775" w:type="pct"/>
          </w:tcPr>
          <w:p w14:paraId="515F318F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8650</w:t>
            </w:r>
          </w:p>
        </w:tc>
        <w:tc>
          <w:tcPr>
            <w:tcW w:w="755" w:type="pct"/>
          </w:tcPr>
          <w:p w14:paraId="4BFD1098" w14:textId="77777777" w:rsidR="00035397" w:rsidRPr="009F0F94" w:rsidRDefault="00035397">
            <w:pPr>
              <w:pStyle w:val="aa"/>
            </w:pPr>
            <w:r w:rsidRPr="003C673A">
              <w:rPr>
                <w:rFonts w:hint="eastAsia"/>
              </w:rPr>
              <w:t>15350</w:t>
            </w:r>
          </w:p>
        </w:tc>
        <w:tc>
          <w:tcPr>
            <w:tcW w:w="656" w:type="pct"/>
          </w:tcPr>
          <w:p w14:paraId="4672624C" w14:textId="77777777" w:rsidR="00035397" w:rsidRPr="003C673A" w:rsidRDefault="00035397">
            <w:pPr>
              <w:pStyle w:val="aa"/>
            </w:pPr>
            <w:r w:rsidRPr="003C673A">
              <w:rPr>
                <w:rFonts w:hint="eastAsia"/>
              </w:rPr>
              <w:t>17000</w:t>
            </w:r>
          </w:p>
        </w:tc>
      </w:tr>
    </w:tbl>
    <w:p w14:paraId="6385DDE7" w14:textId="77777777" w:rsidR="00DF373B" w:rsidRDefault="00501027" w:rsidP="00DF373B">
      <w:pPr>
        <w:pStyle w:val="a8"/>
      </w:pPr>
      <w:r>
        <w:br w:type="page"/>
      </w:r>
      <w:r w:rsidR="00DF373B">
        <w:rPr>
          <w:rFonts w:hint="eastAsia"/>
        </w:rPr>
        <w:lastRenderedPageBreak/>
        <w:t>Ta</w:t>
      </w:r>
      <w:r w:rsidR="00DF373B">
        <w:t>ble 5 Definition and unit of acronym in the calculation of HI and IWQI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012"/>
        <w:gridCol w:w="6027"/>
        <w:gridCol w:w="1267"/>
      </w:tblGrid>
      <w:tr w:rsidR="00DF373B" w:rsidRPr="00B937D0" w14:paraId="4D2C8412" w14:textId="77777777" w:rsidTr="005E7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9" w:type="pct"/>
          </w:tcPr>
          <w:p w14:paraId="219EC86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Acronym</w:t>
            </w:r>
          </w:p>
        </w:tc>
        <w:tc>
          <w:tcPr>
            <w:tcW w:w="3628" w:type="pct"/>
          </w:tcPr>
          <w:p w14:paraId="637AD6F5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Definition</w:t>
            </w:r>
          </w:p>
        </w:tc>
        <w:tc>
          <w:tcPr>
            <w:tcW w:w="763" w:type="pct"/>
          </w:tcPr>
          <w:p w14:paraId="7A95500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U</w:t>
            </w:r>
            <w:r>
              <w:rPr>
                <w:rFonts w:cs="Times New Roman"/>
                <w:sz w:val="21"/>
                <w:szCs w:val="21"/>
              </w:rPr>
              <w:t>nit</w:t>
            </w:r>
          </w:p>
        </w:tc>
      </w:tr>
      <w:tr w:rsidR="00DF373B" w:rsidRPr="00B937D0" w14:paraId="7B4961E1" w14:textId="77777777" w:rsidTr="005E76BB">
        <w:tc>
          <w:tcPr>
            <w:tcW w:w="609" w:type="pct"/>
          </w:tcPr>
          <w:p w14:paraId="3FD38ADE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CDI</w:t>
            </w:r>
          </w:p>
        </w:tc>
        <w:tc>
          <w:tcPr>
            <w:tcW w:w="3628" w:type="pct"/>
          </w:tcPr>
          <w:p w14:paraId="318348CE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Chronic daily intake</w:t>
            </w:r>
          </w:p>
        </w:tc>
        <w:tc>
          <w:tcPr>
            <w:tcW w:w="763" w:type="pct"/>
          </w:tcPr>
          <w:p w14:paraId="148CDEBB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mg/(</w:t>
            </w:r>
            <w:proofErr w:type="spellStart"/>
            <w:r>
              <w:rPr>
                <w:sz w:val="21"/>
                <w:szCs w:val="21"/>
              </w:rPr>
              <w:t>kg</w:t>
            </w:r>
            <w:r w:rsidRPr="00D90B71">
              <w:rPr>
                <w:rFonts w:cs="Times New Roman"/>
                <w:sz w:val="21"/>
                <w:szCs w:val="21"/>
              </w:rPr>
              <w:t>·</w:t>
            </w:r>
            <w:r>
              <w:rPr>
                <w:rFonts w:hint="eastAsia"/>
                <w:sz w:val="21"/>
                <w:szCs w:val="21"/>
              </w:rPr>
              <w:t>day</w:t>
            </w:r>
            <w:proofErr w:type="spellEnd"/>
            <w:r>
              <w:rPr>
                <w:sz w:val="21"/>
                <w:szCs w:val="21"/>
              </w:rPr>
              <w:t>)</w:t>
            </w:r>
          </w:p>
        </w:tc>
      </w:tr>
      <w:tr w:rsidR="00DF373B" w:rsidRPr="00B937D0" w14:paraId="0F409F7E" w14:textId="77777777" w:rsidTr="005E76BB">
        <w:tc>
          <w:tcPr>
            <w:tcW w:w="609" w:type="pct"/>
          </w:tcPr>
          <w:p w14:paraId="493CEC8C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C</w:t>
            </w:r>
            <w:r w:rsidRPr="00AE561C">
              <w:rPr>
                <w:rFonts w:cs="Times New Roman"/>
                <w:sz w:val="21"/>
                <w:szCs w:val="21"/>
                <w:vertAlign w:val="subscript"/>
              </w:rPr>
              <w:t>W</w:t>
            </w:r>
          </w:p>
        </w:tc>
        <w:tc>
          <w:tcPr>
            <w:tcW w:w="3628" w:type="pct"/>
          </w:tcPr>
          <w:p w14:paraId="414BA1C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Chemical concentration in water</w:t>
            </w:r>
          </w:p>
        </w:tc>
        <w:tc>
          <w:tcPr>
            <w:tcW w:w="763" w:type="pct"/>
          </w:tcPr>
          <w:p w14:paraId="0D8A573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mg/L</w:t>
            </w:r>
          </w:p>
        </w:tc>
      </w:tr>
      <w:tr w:rsidR="00DF373B" w:rsidRPr="00B937D0" w14:paraId="613FBD17" w14:textId="77777777" w:rsidTr="005E76BB">
        <w:tc>
          <w:tcPr>
            <w:tcW w:w="609" w:type="pct"/>
          </w:tcPr>
          <w:p w14:paraId="3D335554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IR</w:t>
            </w:r>
          </w:p>
        </w:tc>
        <w:tc>
          <w:tcPr>
            <w:tcW w:w="3628" w:type="pct"/>
          </w:tcPr>
          <w:p w14:paraId="755D45F6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Ingestion rate</w:t>
            </w:r>
          </w:p>
        </w:tc>
        <w:tc>
          <w:tcPr>
            <w:tcW w:w="763" w:type="pct"/>
          </w:tcPr>
          <w:p w14:paraId="1651F564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L/day</w:t>
            </w:r>
          </w:p>
        </w:tc>
      </w:tr>
      <w:tr w:rsidR="00DF373B" w:rsidRPr="00B937D0" w14:paraId="35408165" w14:textId="77777777" w:rsidTr="005E76BB">
        <w:tc>
          <w:tcPr>
            <w:tcW w:w="609" w:type="pct"/>
          </w:tcPr>
          <w:p w14:paraId="65460B4C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B937D0">
              <w:rPr>
                <w:rFonts w:cs="Times New Roman"/>
                <w:sz w:val="21"/>
                <w:szCs w:val="21"/>
              </w:rPr>
              <w:t>EF</w:t>
            </w:r>
            <w:r w:rsidRPr="00B937D0">
              <w:rPr>
                <w:rFonts w:cs="Times New Roman"/>
                <w:sz w:val="21"/>
                <w:szCs w:val="21"/>
                <w:vertAlign w:val="subscript"/>
              </w:rPr>
              <w:t>oral</w:t>
            </w:r>
            <w:proofErr w:type="spellEnd"/>
          </w:p>
        </w:tc>
        <w:tc>
          <w:tcPr>
            <w:tcW w:w="3628" w:type="pct"/>
          </w:tcPr>
          <w:p w14:paraId="4B2C4AAF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Exposure frequency through drinking</w:t>
            </w:r>
          </w:p>
        </w:tc>
        <w:tc>
          <w:tcPr>
            <w:tcW w:w="763" w:type="pct"/>
          </w:tcPr>
          <w:p w14:paraId="7D3A00E0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days/year</w:t>
            </w:r>
          </w:p>
        </w:tc>
      </w:tr>
      <w:tr w:rsidR="00DF373B" w:rsidRPr="00B937D0" w14:paraId="5CB44D06" w14:textId="77777777" w:rsidTr="005E76BB">
        <w:tc>
          <w:tcPr>
            <w:tcW w:w="609" w:type="pct"/>
          </w:tcPr>
          <w:p w14:paraId="06B0C873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ED</w:t>
            </w:r>
          </w:p>
        </w:tc>
        <w:tc>
          <w:tcPr>
            <w:tcW w:w="3628" w:type="pct"/>
          </w:tcPr>
          <w:p w14:paraId="4706A590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Exposure duration</w:t>
            </w:r>
          </w:p>
        </w:tc>
        <w:tc>
          <w:tcPr>
            <w:tcW w:w="763" w:type="pct"/>
          </w:tcPr>
          <w:p w14:paraId="650A7195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y</w:t>
            </w:r>
            <w:r>
              <w:rPr>
                <w:rFonts w:cs="Times New Roman"/>
                <w:sz w:val="21"/>
                <w:szCs w:val="21"/>
              </w:rPr>
              <w:t>ears</w:t>
            </w:r>
          </w:p>
        </w:tc>
      </w:tr>
      <w:tr w:rsidR="00DF373B" w:rsidRPr="00B937D0" w14:paraId="2B9CFB19" w14:textId="77777777" w:rsidTr="005E76BB">
        <w:tc>
          <w:tcPr>
            <w:tcW w:w="609" w:type="pct"/>
          </w:tcPr>
          <w:p w14:paraId="0BFBCE9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BW</w:t>
            </w:r>
          </w:p>
        </w:tc>
        <w:tc>
          <w:tcPr>
            <w:tcW w:w="3628" w:type="pct"/>
          </w:tcPr>
          <w:p w14:paraId="5631A13E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Body weight</w:t>
            </w:r>
          </w:p>
        </w:tc>
        <w:tc>
          <w:tcPr>
            <w:tcW w:w="763" w:type="pct"/>
          </w:tcPr>
          <w:p w14:paraId="4903A34F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k</w:t>
            </w:r>
            <w:r>
              <w:rPr>
                <w:rFonts w:cs="Times New Roman"/>
                <w:sz w:val="21"/>
                <w:szCs w:val="21"/>
              </w:rPr>
              <w:t>g</w:t>
            </w:r>
          </w:p>
        </w:tc>
      </w:tr>
      <w:tr w:rsidR="00DF373B" w:rsidRPr="00B937D0" w14:paraId="44D16FAB" w14:textId="77777777" w:rsidTr="005E76BB">
        <w:tc>
          <w:tcPr>
            <w:tcW w:w="609" w:type="pct"/>
          </w:tcPr>
          <w:p w14:paraId="4059A90D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AT</w:t>
            </w:r>
          </w:p>
        </w:tc>
        <w:tc>
          <w:tcPr>
            <w:tcW w:w="3628" w:type="pct"/>
          </w:tcPr>
          <w:p w14:paraId="4AB72FB0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Averaging time</w:t>
            </w:r>
          </w:p>
        </w:tc>
        <w:tc>
          <w:tcPr>
            <w:tcW w:w="763" w:type="pct"/>
          </w:tcPr>
          <w:p w14:paraId="70AD563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d</w:t>
            </w:r>
            <w:r>
              <w:rPr>
                <w:rFonts w:cs="Times New Roman"/>
                <w:sz w:val="21"/>
                <w:szCs w:val="21"/>
              </w:rPr>
              <w:t>ays</w:t>
            </w:r>
          </w:p>
        </w:tc>
      </w:tr>
      <w:tr w:rsidR="00DF373B" w:rsidRPr="00B937D0" w14:paraId="4AC51B72" w14:textId="77777777" w:rsidTr="005E76BB">
        <w:tc>
          <w:tcPr>
            <w:tcW w:w="609" w:type="pct"/>
          </w:tcPr>
          <w:p w14:paraId="31B5DE5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DAD</w:t>
            </w:r>
          </w:p>
        </w:tc>
        <w:tc>
          <w:tcPr>
            <w:tcW w:w="3628" w:type="pct"/>
          </w:tcPr>
          <w:p w14:paraId="291FAD0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Dermal absorbed dose</w:t>
            </w:r>
          </w:p>
        </w:tc>
        <w:tc>
          <w:tcPr>
            <w:tcW w:w="763" w:type="pct"/>
          </w:tcPr>
          <w:p w14:paraId="3F3E0EA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mg/(</w:t>
            </w:r>
            <w:proofErr w:type="spellStart"/>
            <w:r>
              <w:rPr>
                <w:sz w:val="21"/>
                <w:szCs w:val="21"/>
              </w:rPr>
              <w:t>kg</w:t>
            </w:r>
            <w:r w:rsidRPr="00D90B71">
              <w:rPr>
                <w:rFonts w:cs="Times New Roman"/>
                <w:sz w:val="21"/>
                <w:szCs w:val="21"/>
              </w:rPr>
              <w:t>·</w:t>
            </w:r>
            <w:r>
              <w:rPr>
                <w:rFonts w:hint="eastAsia"/>
                <w:sz w:val="21"/>
                <w:szCs w:val="21"/>
              </w:rPr>
              <w:t>day</w:t>
            </w:r>
            <w:proofErr w:type="spellEnd"/>
            <w:r>
              <w:rPr>
                <w:sz w:val="21"/>
                <w:szCs w:val="21"/>
              </w:rPr>
              <w:t>)</w:t>
            </w:r>
          </w:p>
        </w:tc>
      </w:tr>
      <w:tr w:rsidR="00DF373B" w:rsidRPr="00B937D0" w14:paraId="6F4E9DBE" w14:textId="77777777" w:rsidTr="005E76BB">
        <w:tc>
          <w:tcPr>
            <w:tcW w:w="609" w:type="pct"/>
          </w:tcPr>
          <w:p w14:paraId="06BACB25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B937D0">
              <w:rPr>
                <w:rFonts w:cs="Times New Roman"/>
                <w:sz w:val="21"/>
                <w:szCs w:val="21"/>
              </w:rPr>
              <w:t>K</w:t>
            </w:r>
            <w:r w:rsidRPr="00B937D0">
              <w:rPr>
                <w:rFonts w:cs="Times New Roman"/>
                <w:sz w:val="21"/>
                <w:szCs w:val="21"/>
                <w:vertAlign w:val="subscript"/>
              </w:rPr>
              <w:t>p</w:t>
            </w:r>
            <w:proofErr w:type="spellEnd"/>
          </w:p>
        </w:tc>
        <w:tc>
          <w:tcPr>
            <w:tcW w:w="3628" w:type="pct"/>
          </w:tcPr>
          <w:p w14:paraId="470FFF0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Dermal permeability coefficient of compound in water</w:t>
            </w:r>
          </w:p>
        </w:tc>
        <w:tc>
          <w:tcPr>
            <w:tcW w:w="763" w:type="pct"/>
          </w:tcPr>
          <w:p w14:paraId="4BB8101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cm/</w:t>
            </w:r>
            <w:proofErr w:type="spellStart"/>
            <w:r>
              <w:rPr>
                <w:rFonts w:cs="Times New Roman"/>
                <w:sz w:val="21"/>
                <w:szCs w:val="21"/>
              </w:rPr>
              <w:t>hr</w:t>
            </w:r>
            <w:proofErr w:type="spellEnd"/>
          </w:p>
        </w:tc>
      </w:tr>
      <w:tr w:rsidR="00DF373B" w:rsidRPr="00B937D0" w14:paraId="6E467066" w14:textId="77777777" w:rsidTr="005E76BB">
        <w:tc>
          <w:tcPr>
            <w:tcW w:w="609" w:type="pct"/>
          </w:tcPr>
          <w:p w14:paraId="36067C3B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B937D0">
              <w:rPr>
                <w:rFonts w:cs="Times New Roman"/>
                <w:sz w:val="21"/>
                <w:szCs w:val="21"/>
              </w:rPr>
              <w:t>t</w:t>
            </w:r>
            <w:r w:rsidRPr="00B937D0">
              <w:rPr>
                <w:rFonts w:cs="Times New Roman"/>
                <w:sz w:val="21"/>
                <w:szCs w:val="21"/>
                <w:vertAlign w:val="subscript"/>
              </w:rPr>
              <w:t>event</w:t>
            </w:r>
            <w:proofErr w:type="spellEnd"/>
          </w:p>
        </w:tc>
        <w:tc>
          <w:tcPr>
            <w:tcW w:w="3628" w:type="pct"/>
          </w:tcPr>
          <w:p w14:paraId="31D8C72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Event duration</w:t>
            </w:r>
          </w:p>
        </w:tc>
        <w:tc>
          <w:tcPr>
            <w:tcW w:w="763" w:type="pct"/>
          </w:tcPr>
          <w:p w14:paraId="645D670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 w:hint="eastAsia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</w:rPr>
              <w:t>r</w:t>
            </w:r>
            <w:proofErr w:type="spellEnd"/>
            <w:r>
              <w:rPr>
                <w:rFonts w:cs="Times New Roman" w:hint="eastAsia"/>
                <w:sz w:val="21"/>
                <w:szCs w:val="21"/>
              </w:rPr>
              <w:t>/</w:t>
            </w:r>
            <w:r>
              <w:rPr>
                <w:rFonts w:cs="Times New Roman"/>
                <w:sz w:val="21"/>
                <w:szCs w:val="21"/>
              </w:rPr>
              <w:t>event</w:t>
            </w:r>
          </w:p>
        </w:tc>
      </w:tr>
      <w:tr w:rsidR="00DF373B" w:rsidRPr="00B937D0" w14:paraId="37D77878" w14:textId="77777777" w:rsidTr="005E76BB">
        <w:tc>
          <w:tcPr>
            <w:tcW w:w="609" w:type="pct"/>
          </w:tcPr>
          <w:p w14:paraId="1F52F8BC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EV</w:t>
            </w:r>
          </w:p>
        </w:tc>
        <w:tc>
          <w:tcPr>
            <w:tcW w:w="3628" w:type="pct"/>
          </w:tcPr>
          <w:p w14:paraId="4D1D0B8E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Event frequency</w:t>
            </w:r>
          </w:p>
        </w:tc>
        <w:tc>
          <w:tcPr>
            <w:tcW w:w="763" w:type="pct"/>
          </w:tcPr>
          <w:p w14:paraId="6E511675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events/day</w:t>
            </w:r>
          </w:p>
        </w:tc>
      </w:tr>
      <w:tr w:rsidR="00DF373B" w:rsidRPr="00B937D0" w14:paraId="2F8893A3" w14:textId="77777777" w:rsidTr="005E76BB">
        <w:tc>
          <w:tcPr>
            <w:tcW w:w="609" w:type="pct"/>
          </w:tcPr>
          <w:p w14:paraId="60357812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B937D0">
              <w:rPr>
                <w:rFonts w:cs="Times New Roman"/>
                <w:sz w:val="21"/>
                <w:szCs w:val="21"/>
              </w:rPr>
              <w:t>EF</w:t>
            </w:r>
            <w:r w:rsidRPr="00B937D0">
              <w:rPr>
                <w:rFonts w:cs="Times New Roman"/>
                <w:sz w:val="21"/>
                <w:szCs w:val="21"/>
                <w:vertAlign w:val="subscript"/>
              </w:rPr>
              <w:t>dermal</w:t>
            </w:r>
            <w:proofErr w:type="spellEnd"/>
          </w:p>
        </w:tc>
        <w:tc>
          <w:tcPr>
            <w:tcW w:w="3628" w:type="pct"/>
          </w:tcPr>
          <w:p w14:paraId="7E4C3AA1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Exposure frequency through skin contact</w:t>
            </w:r>
          </w:p>
        </w:tc>
        <w:tc>
          <w:tcPr>
            <w:tcW w:w="763" w:type="pct"/>
          </w:tcPr>
          <w:p w14:paraId="4D722880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days</w:t>
            </w:r>
            <w:r>
              <w:rPr>
                <w:rFonts w:cs="Times New Roman" w:hint="eastAsia"/>
                <w:sz w:val="21"/>
                <w:szCs w:val="21"/>
              </w:rPr>
              <w:t>/</w:t>
            </w:r>
            <w:r>
              <w:rPr>
                <w:rFonts w:cs="Times New Roman"/>
                <w:sz w:val="21"/>
                <w:szCs w:val="21"/>
              </w:rPr>
              <w:t>year</w:t>
            </w:r>
          </w:p>
        </w:tc>
      </w:tr>
      <w:tr w:rsidR="00DF373B" w:rsidRPr="00B937D0" w14:paraId="62EA2AF6" w14:textId="77777777" w:rsidTr="005E76BB">
        <w:tc>
          <w:tcPr>
            <w:tcW w:w="609" w:type="pct"/>
          </w:tcPr>
          <w:p w14:paraId="2594A59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SA</w:t>
            </w:r>
          </w:p>
        </w:tc>
        <w:tc>
          <w:tcPr>
            <w:tcW w:w="3628" w:type="pct"/>
          </w:tcPr>
          <w:p w14:paraId="52A14F5F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Skin surface area available for contact</w:t>
            </w:r>
          </w:p>
        </w:tc>
        <w:tc>
          <w:tcPr>
            <w:tcW w:w="763" w:type="pct"/>
          </w:tcPr>
          <w:p w14:paraId="116ECE39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cm</w:t>
            </w:r>
            <w:r w:rsidRPr="00B937D0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</w:tr>
      <w:tr w:rsidR="00DF373B" w:rsidRPr="00B937D0" w14:paraId="73ED723E" w14:textId="77777777" w:rsidTr="005E76BB">
        <w:tc>
          <w:tcPr>
            <w:tcW w:w="609" w:type="pct"/>
          </w:tcPr>
          <w:p w14:paraId="4C7EF96E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EC</w:t>
            </w:r>
          </w:p>
        </w:tc>
        <w:tc>
          <w:tcPr>
            <w:tcW w:w="3628" w:type="pct"/>
          </w:tcPr>
          <w:p w14:paraId="3E33D78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Electrical conductivity</w:t>
            </w:r>
          </w:p>
        </w:tc>
        <w:tc>
          <w:tcPr>
            <w:tcW w:w="763" w:type="pct"/>
          </w:tcPr>
          <w:p w14:paraId="65E0962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B937D0">
              <w:rPr>
                <w:rFonts w:cs="Times New Roman"/>
                <w:sz w:val="21"/>
                <w:szCs w:val="21"/>
              </w:rPr>
              <w:t>μs</w:t>
            </w:r>
            <w:proofErr w:type="spellEnd"/>
            <w:r w:rsidRPr="00B937D0">
              <w:rPr>
                <w:rFonts w:cs="Times New Roman"/>
                <w:sz w:val="21"/>
                <w:szCs w:val="21"/>
              </w:rPr>
              <w:t>/cm</w:t>
            </w:r>
          </w:p>
        </w:tc>
      </w:tr>
      <w:tr w:rsidR="00DF373B" w:rsidRPr="00B937D0" w14:paraId="2480B42D" w14:textId="77777777" w:rsidTr="005E76BB">
        <w:tc>
          <w:tcPr>
            <w:tcW w:w="609" w:type="pct"/>
          </w:tcPr>
          <w:p w14:paraId="77449C12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SAR</w:t>
            </w:r>
          </w:p>
        </w:tc>
        <w:tc>
          <w:tcPr>
            <w:tcW w:w="3628" w:type="pct"/>
          </w:tcPr>
          <w:p w14:paraId="1E245FF1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Sodium adsorption ratio</w:t>
            </w:r>
          </w:p>
        </w:tc>
        <w:tc>
          <w:tcPr>
            <w:tcW w:w="763" w:type="pct"/>
          </w:tcPr>
          <w:p w14:paraId="74816EB3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  <w:tr w:rsidR="00DF373B" w:rsidRPr="00B937D0" w14:paraId="4B614E53" w14:textId="77777777" w:rsidTr="005E76BB">
        <w:tc>
          <w:tcPr>
            <w:tcW w:w="609" w:type="pct"/>
          </w:tcPr>
          <w:p w14:paraId="788CF29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Na%</w:t>
            </w:r>
          </w:p>
        </w:tc>
        <w:tc>
          <w:tcPr>
            <w:tcW w:w="3628" w:type="pct"/>
          </w:tcPr>
          <w:p w14:paraId="52439FAA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Sodium percent</w:t>
            </w:r>
          </w:p>
        </w:tc>
        <w:tc>
          <w:tcPr>
            <w:tcW w:w="763" w:type="pct"/>
          </w:tcPr>
          <w:p w14:paraId="07510CB6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  <w:tr w:rsidR="00DF373B" w:rsidRPr="00B937D0" w14:paraId="1049BD14" w14:textId="77777777" w:rsidTr="005E76BB">
        <w:tc>
          <w:tcPr>
            <w:tcW w:w="609" w:type="pct"/>
          </w:tcPr>
          <w:p w14:paraId="6F06A66F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PI</w:t>
            </w:r>
          </w:p>
        </w:tc>
        <w:tc>
          <w:tcPr>
            <w:tcW w:w="3628" w:type="pct"/>
          </w:tcPr>
          <w:p w14:paraId="6D2BD9D2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Permeability index</w:t>
            </w:r>
          </w:p>
        </w:tc>
        <w:tc>
          <w:tcPr>
            <w:tcW w:w="763" w:type="pct"/>
          </w:tcPr>
          <w:p w14:paraId="465043E7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  <w:tr w:rsidR="00DF373B" w:rsidRPr="00B937D0" w14:paraId="6BC27DDE" w14:textId="77777777" w:rsidTr="005E76BB">
        <w:tc>
          <w:tcPr>
            <w:tcW w:w="609" w:type="pct"/>
          </w:tcPr>
          <w:p w14:paraId="77E758AB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MH</w:t>
            </w:r>
          </w:p>
        </w:tc>
        <w:tc>
          <w:tcPr>
            <w:tcW w:w="3628" w:type="pct"/>
          </w:tcPr>
          <w:p w14:paraId="01417F00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Magnesium hazard</w:t>
            </w:r>
          </w:p>
        </w:tc>
        <w:tc>
          <w:tcPr>
            <w:tcW w:w="763" w:type="pct"/>
          </w:tcPr>
          <w:p w14:paraId="48B1E59C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-</w:t>
            </w:r>
          </w:p>
        </w:tc>
      </w:tr>
      <w:tr w:rsidR="00DF373B" w:rsidRPr="00B937D0" w14:paraId="1DB9D614" w14:textId="77777777" w:rsidTr="005E76BB">
        <w:tc>
          <w:tcPr>
            <w:tcW w:w="609" w:type="pct"/>
          </w:tcPr>
          <w:p w14:paraId="1F639E0B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RSC</w:t>
            </w:r>
          </w:p>
        </w:tc>
        <w:tc>
          <w:tcPr>
            <w:tcW w:w="3628" w:type="pct"/>
          </w:tcPr>
          <w:p w14:paraId="4BB2D128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B937D0">
              <w:rPr>
                <w:rFonts w:cs="Times New Roman"/>
                <w:sz w:val="21"/>
                <w:szCs w:val="21"/>
              </w:rPr>
              <w:t>Residual sodium carbonate</w:t>
            </w:r>
          </w:p>
        </w:tc>
        <w:tc>
          <w:tcPr>
            <w:tcW w:w="763" w:type="pct"/>
          </w:tcPr>
          <w:p w14:paraId="260EB81C" w14:textId="77777777" w:rsidR="00DF373B" w:rsidRPr="00B937D0" w:rsidRDefault="00DF373B" w:rsidP="005E76BB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meq</w:t>
            </w:r>
            <w:proofErr w:type="spellEnd"/>
            <w:r>
              <w:rPr>
                <w:rFonts w:cs="Times New Roman"/>
                <w:sz w:val="21"/>
                <w:szCs w:val="21"/>
              </w:rPr>
              <w:t>/L</w:t>
            </w:r>
          </w:p>
        </w:tc>
      </w:tr>
    </w:tbl>
    <w:p w14:paraId="72E3AEC6" w14:textId="51F7C205" w:rsidR="00DF373B" w:rsidRDefault="00DF373B" w:rsidP="001E2294">
      <w:pPr>
        <w:ind w:firstLine="482"/>
        <w:rPr>
          <w:b/>
          <w:bCs/>
        </w:rPr>
      </w:pPr>
      <w:r>
        <w:rPr>
          <w:b/>
          <w:bCs/>
        </w:rPr>
        <w:br w:type="page"/>
      </w:r>
    </w:p>
    <w:p w14:paraId="28DB0F76" w14:textId="77777777" w:rsidR="00501027" w:rsidRPr="00DF373B" w:rsidRDefault="00501027" w:rsidP="001E2294">
      <w:pPr>
        <w:ind w:firstLine="482"/>
        <w:rPr>
          <w:b/>
          <w:bCs/>
        </w:rPr>
      </w:pPr>
    </w:p>
    <w:p w14:paraId="44652608" w14:textId="29497F14" w:rsidR="00C5101B" w:rsidRPr="009D796F" w:rsidRDefault="00C5101B" w:rsidP="00D43E07">
      <w:pPr>
        <w:pStyle w:val="a8"/>
      </w:pPr>
      <w:r>
        <w:rPr>
          <w:rFonts w:hint="eastAsia"/>
        </w:rPr>
        <w:t>T</w:t>
      </w:r>
      <w:r>
        <w:t xml:space="preserve">able </w:t>
      </w:r>
      <w:r w:rsidR="00AF39CF">
        <w:t xml:space="preserve">6 </w:t>
      </w:r>
      <w:r w:rsidR="009D796F">
        <w:t>The dissolution formula of mineral and the f</w:t>
      </w:r>
      <w:r w:rsidR="009D796F" w:rsidRPr="009D796F">
        <w:t>ormation of chemical components in groundwater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955"/>
        <w:gridCol w:w="6351"/>
      </w:tblGrid>
      <w:tr w:rsidR="00C5101B" w14:paraId="429DD9A5" w14:textId="77777777" w:rsidTr="009D7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54" w:type="pct"/>
          </w:tcPr>
          <w:p w14:paraId="24177221" w14:textId="054A6AC4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M</w:t>
            </w:r>
            <w:r>
              <w:t>ineral</w:t>
            </w:r>
          </w:p>
        </w:tc>
        <w:tc>
          <w:tcPr>
            <w:tcW w:w="4146" w:type="pct"/>
          </w:tcPr>
          <w:p w14:paraId="32820F9D" w14:textId="284E1897" w:rsidR="00C5101B" w:rsidRDefault="00C5101B" w:rsidP="003E41D7">
            <w:pPr>
              <w:ind w:firstLineChars="0" w:firstLine="0"/>
              <w:jc w:val="center"/>
            </w:pPr>
            <w:r w:rsidRPr="00C5101B">
              <w:t>formula</w:t>
            </w:r>
          </w:p>
        </w:tc>
      </w:tr>
      <w:tr w:rsidR="009D796F" w14:paraId="1AC12B8B" w14:textId="77777777" w:rsidTr="009D796F">
        <w:tc>
          <w:tcPr>
            <w:tcW w:w="854" w:type="pct"/>
          </w:tcPr>
          <w:p w14:paraId="4334C988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H</w:t>
            </w:r>
            <w:r>
              <w:t>alite</w:t>
            </w:r>
          </w:p>
        </w:tc>
        <w:tc>
          <w:tcPr>
            <w:tcW w:w="4146" w:type="pct"/>
          </w:tcPr>
          <w:p w14:paraId="5B244D95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Na</w:t>
            </w:r>
            <w:r>
              <w:t xml:space="preserve">Cl </w:t>
            </w:r>
            <w:r>
              <w:rPr>
                <w:rFonts w:hint="eastAsia"/>
              </w:rPr>
              <w:t>→</w:t>
            </w:r>
            <w:r>
              <w:rPr>
                <w:rFonts w:hint="eastAsia"/>
              </w:rPr>
              <w:t xml:space="preserve"> </w:t>
            </w:r>
            <w:r>
              <w:t>N</w:t>
            </w:r>
            <w:r>
              <w:rPr>
                <w:rFonts w:hint="eastAsia"/>
              </w:rPr>
              <w:t>a</w:t>
            </w:r>
            <w:r w:rsidRPr="004E5CFD">
              <w:rPr>
                <w:vertAlign w:val="superscript"/>
              </w:rPr>
              <w:t>+</w:t>
            </w:r>
            <w:r>
              <w:rPr>
                <w:vertAlign w:val="superscript"/>
              </w:rPr>
              <w:t xml:space="preserve"> </w:t>
            </w:r>
            <w:r>
              <w:t>+ Cl</w:t>
            </w:r>
            <w:r w:rsidRPr="004E5CFD">
              <w:rPr>
                <w:vertAlign w:val="superscript"/>
              </w:rPr>
              <w:t>-</w:t>
            </w:r>
          </w:p>
        </w:tc>
      </w:tr>
      <w:tr w:rsidR="003E41D7" w14:paraId="4B9E81C2" w14:textId="77777777" w:rsidTr="009D796F">
        <w:tc>
          <w:tcPr>
            <w:tcW w:w="854" w:type="pct"/>
          </w:tcPr>
          <w:p w14:paraId="6E8D696B" w14:textId="084439A3" w:rsidR="003E41D7" w:rsidRDefault="006924A1" w:rsidP="003E41D7">
            <w:pPr>
              <w:ind w:firstLineChars="0" w:firstLine="0"/>
              <w:jc w:val="center"/>
            </w:pPr>
            <w:r>
              <w:t>Albite</w:t>
            </w:r>
          </w:p>
        </w:tc>
        <w:tc>
          <w:tcPr>
            <w:tcW w:w="4146" w:type="pct"/>
          </w:tcPr>
          <w:p w14:paraId="42121AE4" w14:textId="358CA558" w:rsidR="003E41D7" w:rsidRDefault="006924A1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NaAlSi</w:t>
            </w:r>
            <w:r w:rsidRPr="006924A1">
              <w:rPr>
                <w:vertAlign w:val="subscript"/>
              </w:rPr>
              <w:t>3</w:t>
            </w:r>
            <w:r>
              <w:t>O</w:t>
            </w:r>
            <w:r w:rsidRPr="006924A1">
              <w:rPr>
                <w:vertAlign w:val="subscript"/>
              </w:rPr>
              <w:t>8</w:t>
            </w:r>
            <w:r>
              <w:t>+2CO</w:t>
            </w:r>
            <w:r w:rsidRPr="006924A1">
              <w:rPr>
                <w:vertAlign w:val="subscript"/>
              </w:rPr>
              <w:t>2</w:t>
            </w:r>
            <w:r>
              <w:t>+11H</w:t>
            </w:r>
            <w:r w:rsidRPr="006924A1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>→</w:t>
            </w:r>
            <w:r>
              <w:rPr>
                <w:rFonts w:hint="eastAsia"/>
              </w:rPr>
              <w:t>Al</w:t>
            </w:r>
            <w:r w:rsidRPr="006924A1">
              <w:rPr>
                <w:vertAlign w:val="subscript"/>
              </w:rPr>
              <w:t>2</w:t>
            </w:r>
            <w:r>
              <w:t>Si</w:t>
            </w:r>
            <w:r w:rsidRPr="006924A1">
              <w:rPr>
                <w:vertAlign w:val="subscript"/>
              </w:rPr>
              <w:t>2</w:t>
            </w:r>
            <w:r>
              <w:t>O</w:t>
            </w:r>
            <w:r w:rsidRPr="006924A1">
              <w:rPr>
                <w:vertAlign w:val="subscript"/>
              </w:rPr>
              <w:t>5</w:t>
            </w:r>
            <w:r>
              <w:t>(OH)</w:t>
            </w:r>
            <w:r w:rsidRPr="006924A1">
              <w:rPr>
                <w:vertAlign w:val="subscript"/>
              </w:rPr>
              <w:t>4</w:t>
            </w:r>
            <w:r>
              <w:t>+4H</w:t>
            </w:r>
            <w:r w:rsidRPr="006924A1">
              <w:rPr>
                <w:vertAlign w:val="subscript"/>
              </w:rPr>
              <w:t>4</w:t>
            </w:r>
            <w:r>
              <w:t>SiO</w:t>
            </w:r>
            <w:r w:rsidRPr="006924A1">
              <w:rPr>
                <w:vertAlign w:val="subscript"/>
              </w:rPr>
              <w:t>4</w:t>
            </w:r>
            <w:r>
              <w:t>+2Na</w:t>
            </w:r>
            <w:r w:rsidRPr="006924A1">
              <w:rPr>
                <w:vertAlign w:val="superscript"/>
              </w:rPr>
              <w:t>+</w:t>
            </w:r>
            <w:r>
              <w:t>+2HCO</w:t>
            </w:r>
            <w:r w:rsidRPr="006924A1">
              <w:rPr>
                <w:vertAlign w:val="subscript"/>
              </w:rPr>
              <w:t>3</w:t>
            </w:r>
            <w:r w:rsidRPr="006924A1">
              <w:rPr>
                <w:vertAlign w:val="superscript"/>
              </w:rPr>
              <w:t>-</w:t>
            </w:r>
          </w:p>
        </w:tc>
      </w:tr>
      <w:tr w:rsidR="00234C11" w14:paraId="5915D523" w14:textId="77777777" w:rsidTr="009D796F">
        <w:tc>
          <w:tcPr>
            <w:tcW w:w="854" w:type="pct"/>
          </w:tcPr>
          <w:p w14:paraId="731B6023" w14:textId="390BA75B" w:rsidR="00234C11" w:rsidRDefault="00234C11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G</w:t>
            </w:r>
            <w:r>
              <w:t>ypsum</w:t>
            </w:r>
          </w:p>
        </w:tc>
        <w:tc>
          <w:tcPr>
            <w:tcW w:w="4146" w:type="pct"/>
          </w:tcPr>
          <w:p w14:paraId="7C4408E3" w14:textId="7C8C236A" w:rsidR="00234C11" w:rsidRDefault="00234C11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aSO</w:t>
            </w:r>
            <w:r w:rsidRPr="00234C11">
              <w:rPr>
                <w:vertAlign w:val="subscript"/>
              </w:rPr>
              <w:t>4</w:t>
            </w:r>
            <w:r>
              <w:rPr>
                <w:rFonts w:hint="eastAsia"/>
              </w:rPr>
              <w:t>→</w:t>
            </w:r>
            <w:r>
              <w:t>C</w:t>
            </w:r>
            <w:r>
              <w:rPr>
                <w:rFonts w:hint="eastAsia"/>
              </w:rPr>
              <w:t>a</w:t>
            </w:r>
            <w:r w:rsidRPr="00234C11">
              <w:rPr>
                <w:vertAlign w:val="superscript"/>
              </w:rPr>
              <w:t>2+</w:t>
            </w:r>
            <w:r>
              <w:t>+SO</w:t>
            </w:r>
            <w:r w:rsidRPr="00234C11">
              <w:rPr>
                <w:vertAlign w:val="subscript"/>
              </w:rPr>
              <w:t>4</w:t>
            </w:r>
            <w:r w:rsidRPr="00234C11">
              <w:rPr>
                <w:vertAlign w:val="superscript"/>
              </w:rPr>
              <w:t>2-</w:t>
            </w:r>
          </w:p>
        </w:tc>
      </w:tr>
      <w:tr w:rsidR="009D796F" w14:paraId="49FBDAF6" w14:textId="77777777" w:rsidTr="009D796F">
        <w:tc>
          <w:tcPr>
            <w:tcW w:w="854" w:type="pct"/>
          </w:tcPr>
          <w:p w14:paraId="7FB021E0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alcite</w:t>
            </w:r>
          </w:p>
        </w:tc>
        <w:tc>
          <w:tcPr>
            <w:tcW w:w="4146" w:type="pct"/>
          </w:tcPr>
          <w:p w14:paraId="231078ED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aCO</w:t>
            </w:r>
            <w:r w:rsidRPr="001A4B1B">
              <w:rPr>
                <w:vertAlign w:val="subscript"/>
              </w:rPr>
              <w:t>3</w:t>
            </w:r>
            <w:r>
              <w:rPr>
                <w:vertAlign w:val="subscript"/>
              </w:rPr>
              <w:t xml:space="preserve"> </w:t>
            </w:r>
            <w:r>
              <w:t>+ CO</w:t>
            </w:r>
            <w:r w:rsidRPr="001A4B1B">
              <w:rPr>
                <w:vertAlign w:val="subscript"/>
              </w:rPr>
              <w:t>2</w:t>
            </w:r>
            <w:r>
              <w:rPr>
                <w:vertAlign w:val="subscript"/>
              </w:rPr>
              <w:t xml:space="preserve"> </w:t>
            </w:r>
            <w:r>
              <w:t>+ H</w:t>
            </w:r>
            <w:r w:rsidRPr="001A4B1B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>→</w:t>
            </w:r>
            <w:r>
              <w:t>C</w:t>
            </w:r>
            <w:r>
              <w:rPr>
                <w:rFonts w:hint="eastAsia"/>
              </w:rPr>
              <w:t>a</w:t>
            </w:r>
            <w:r w:rsidRPr="001A4B1B">
              <w:rPr>
                <w:vertAlign w:val="superscript"/>
              </w:rPr>
              <w:t>2+</w:t>
            </w:r>
            <w:r>
              <w:rPr>
                <w:vertAlign w:val="superscript"/>
              </w:rPr>
              <w:t xml:space="preserve"> </w:t>
            </w:r>
            <w:r>
              <w:t>+ 2HCO</w:t>
            </w:r>
            <w:r w:rsidRPr="001A4B1B">
              <w:rPr>
                <w:vertAlign w:val="subscript"/>
              </w:rPr>
              <w:t>3</w:t>
            </w:r>
            <w:r w:rsidRPr="001A4B1B">
              <w:rPr>
                <w:vertAlign w:val="superscript"/>
              </w:rPr>
              <w:t>-</w:t>
            </w:r>
          </w:p>
        </w:tc>
      </w:tr>
      <w:tr w:rsidR="009D796F" w14:paraId="71BBC04A" w14:textId="77777777" w:rsidTr="009D796F">
        <w:tc>
          <w:tcPr>
            <w:tcW w:w="854" w:type="pct"/>
          </w:tcPr>
          <w:p w14:paraId="5E0BF86A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D</w:t>
            </w:r>
            <w:r>
              <w:t>olomite</w:t>
            </w:r>
          </w:p>
        </w:tc>
        <w:tc>
          <w:tcPr>
            <w:tcW w:w="4146" w:type="pct"/>
          </w:tcPr>
          <w:p w14:paraId="0C45EDAD" w14:textId="77777777" w:rsidR="00C5101B" w:rsidRDefault="00C5101B" w:rsidP="003E41D7">
            <w:pPr>
              <w:ind w:firstLineChars="0" w:firstLine="0"/>
              <w:jc w:val="center"/>
            </w:pPr>
            <w:proofErr w:type="spellStart"/>
            <w:r>
              <w:rPr>
                <w:rFonts w:hint="eastAsia"/>
              </w:rPr>
              <w:t>C</w:t>
            </w:r>
            <w:r>
              <w:t>aMg</w:t>
            </w:r>
            <w:proofErr w:type="spellEnd"/>
            <w:r>
              <w:t>(CO</w:t>
            </w:r>
            <w:r w:rsidRPr="001A4B1B">
              <w:rPr>
                <w:vertAlign w:val="subscript"/>
              </w:rPr>
              <w:t>3</w:t>
            </w:r>
            <w:r>
              <w:t>)</w:t>
            </w:r>
            <w:r w:rsidRPr="001A4B1B">
              <w:rPr>
                <w:vertAlign w:val="subscript"/>
              </w:rPr>
              <w:t>2</w:t>
            </w:r>
            <w:r>
              <w:rPr>
                <w:vertAlign w:val="subscript"/>
              </w:rPr>
              <w:t xml:space="preserve"> </w:t>
            </w:r>
            <w:r>
              <w:t>+ 2CO</w:t>
            </w:r>
            <w:r w:rsidRPr="001A4B1B">
              <w:rPr>
                <w:vertAlign w:val="subscript"/>
              </w:rPr>
              <w:t>2</w:t>
            </w:r>
            <w:r>
              <w:rPr>
                <w:vertAlign w:val="subscript"/>
              </w:rPr>
              <w:t xml:space="preserve"> </w:t>
            </w:r>
            <w:r>
              <w:t>+ 2H</w:t>
            </w:r>
            <w:r w:rsidRPr="001A4B1B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>→</w:t>
            </w:r>
            <w:r>
              <w:t>M</w:t>
            </w:r>
            <w:r>
              <w:rPr>
                <w:rFonts w:hint="eastAsia"/>
              </w:rPr>
              <w:t>g</w:t>
            </w:r>
            <w:r w:rsidRPr="001A4B1B">
              <w:rPr>
                <w:vertAlign w:val="superscript"/>
              </w:rPr>
              <w:t>2+</w:t>
            </w:r>
            <w:r>
              <w:rPr>
                <w:vertAlign w:val="superscript"/>
              </w:rPr>
              <w:t xml:space="preserve"> </w:t>
            </w:r>
            <w:r>
              <w:t>+ Ca</w:t>
            </w:r>
            <w:r w:rsidRPr="001A4B1B">
              <w:rPr>
                <w:vertAlign w:val="superscript"/>
              </w:rPr>
              <w:t>2+</w:t>
            </w:r>
            <w:r>
              <w:rPr>
                <w:vertAlign w:val="superscript"/>
              </w:rPr>
              <w:t xml:space="preserve"> </w:t>
            </w:r>
            <w:r>
              <w:t>+ 4HCO</w:t>
            </w:r>
            <w:r w:rsidRPr="001A4B1B">
              <w:rPr>
                <w:vertAlign w:val="subscript"/>
              </w:rPr>
              <w:t>3</w:t>
            </w:r>
            <w:r w:rsidRPr="001A4B1B">
              <w:rPr>
                <w:vertAlign w:val="superscript"/>
              </w:rPr>
              <w:t>-</w:t>
            </w:r>
          </w:p>
        </w:tc>
      </w:tr>
      <w:tr w:rsidR="009D796F" w14:paraId="77053715" w14:textId="77777777" w:rsidTr="009D796F">
        <w:tc>
          <w:tcPr>
            <w:tcW w:w="854" w:type="pct"/>
          </w:tcPr>
          <w:p w14:paraId="4ACCCACC" w14:textId="7B50FAC2" w:rsidR="00C5101B" w:rsidRPr="001A4B1B" w:rsidRDefault="009D796F" w:rsidP="003E41D7">
            <w:pPr>
              <w:ind w:firstLineChars="0" w:firstLine="0"/>
              <w:jc w:val="center"/>
            </w:pPr>
            <w:r w:rsidRPr="009D796F">
              <w:t>Cation</w:t>
            </w:r>
            <w:r>
              <w:t xml:space="preserve"> </w:t>
            </w:r>
            <w:r w:rsidRPr="009D796F">
              <w:t>exchange</w:t>
            </w:r>
            <w:r>
              <w:t> reaction</w:t>
            </w:r>
          </w:p>
        </w:tc>
        <w:tc>
          <w:tcPr>
            <w:tcW w:w="4146" w:type="pct"/>
          </w:tcPr>
          <w:p w14:paraId="2D8CCDF3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a</w:t>
            </w:r>
            <w:r w:rsidRPr="001A4B1B">
              <w:rPr>
                <w:vertAlign w:val="superscript"/>
              </w:rPr>
              <w:t>2+</w:t>
            </w:r>
            <w:r>
              <w:t>+2NaX</w:t>
            </w:r>
            <w:r>
              <w:rPr>
                <w:rFonts w:hint="eastAsia"/>
              </w:rPr>
              <w:t>→</w:t>
            </w:r>
            <w:r>
              <w:t>C</w:t>
            </w:r>
            <w:r>
              <w:rPr>
                <w:rFonts w:hint="eastAsia"/>
              </w:rPr>
              <w:t>a</w:t>
            </w:r>
            <w:r>
              <w:t>X</w:t>
            </w:r>
            <w:r w:rsidRPr="001A4B1B">
              <w:rPr>
                <w:vertAlign w:val="subscript"/>
              </w:rPr>
              <w:t>2</w:t>
            </w:r>
            <w:r>
              <w:t>+2Na</w:t>
            </w:r>
            <w:r w:rsidRPr="001A4B1B">
              <w:rPr>
                <w:vertAlign w:val="superscript"/>
              </w:rPr>
              <w:t>+</w:t>
            </w:r>
          </w:p>
          <w:p w14:paraId="0DC5B4F4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M</w:t>
            </w:r>
            <w:r>
              <w:t>g</w:t>
            </w:r>
            <w:r w:rsidRPr="001A4B1B">
              <w:rPr>
                <w:vertAlign w:val="superscript"/>
              </w:rPr>
              <w:t>2+</w:t>
            </w:r>
            <w:r>
              <w:t>+2NaX</w:t>
            </w:r>
            <w:r>
              <w:rPr>
                <w:rFonts w:hint="eastAsia"/>
              </w:rPr>
              <w:t>→</w:t>
            </w:r>
            <w:r>
              <w:t>M</w:t>
            </w:r>
            <w:r>
              <w:rPr>
                <w:rFonts w:hint="eastAsia"/>
              </w:rPr>
              <w:t>g</w:t>
            </w:r>
            <w:r>
              <w:t>X</w:t>
            </w:r>
            <w:r w:rsidRPr="001A4B1B">
              <w:rPr>
                <w:vertAlign w:val="subscript"/>
              </w:rPr>
              <w:t>2</w:t>
            </w:r>
            <w:r>
              <w:t>+2Na</w:t>
            </w:r>
            <w:r w:rsidRPr="001A4B1B">
              <w:rPr>
                <w:vertAlign w:val="superscript"/>
              </w:rPr>
              <w:t>+</w:t>
            </w:r>
          </w:p>
          <w:p w14:paraId="74BBA7AA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a</w:t>
            </w:r>
            <w:r w:rsidRPr="001A4B1B">
              <w:rPr>
                <w:vertAlign w:val="superscript"/>
              </w:rPr>
              <w:t>2+</w:t>
            </w:r>
            <w:r>
              <w:t>+2KX→CaX</w:t>
            </w:r>
            <w:r w:rsidRPr="001A4B1B">
              <w:rPr>
                <w:vertAlign w:val="subscript"/>
              </w:rPr>
              <w:t>2</w:t>
            </w:r>
            <w:r>
              <w:t>+2K</w:t>
            </w:r>
            <w:r w:rsidRPr="001A4B1B">
              <w:rPr>
                <w:vertAlign w:val="superscript"/>
              </w:rPr>
              <w:t>+</w:t>
            </w:r>
          </w:p>
          <w:p w14:paraId="5E1C1958" w14:textId="77777777" w:rsidR="00C5101B" w:rsidRDefault="00C5101B" w:rsidP="003E41D7">
            <w:pPr>
              <w:ind w:firstLineChars="0" w:firstLine="0"/>
              <w:jc w:val="center"/>
            </w:pPr>
            <w:r>
              <w:rPr>
                <w:rFonts w:hint="eastAsia"/>
              </w:rPr>
              <w:t>M</w:t>
            </w:r>
            <w:r>
              <w:t>g</w:t>
            </w:r>
            <w:r w:rsidRPr="001A4B1B">
              <w:rPr>
                <w:vertAlign w:val="superscript"/>
              </w:rPr>
              <w:t>2+</w:t>
            </w:r>
            <w:r>
              <w:t>+2KX→MgX</w:t>
            </w:r>
            <w:r w:rsidRPr="001A4B1B">
              <w:rPr>
                <w:vertAlign w:val="subscript"/>
              </w:rPr>
              <w:t>2</w:t>
            </w:r>
            <w:r>
              <w:t>+2K</w:t>
            </w:r>
            <w:r w:rsidRPr="001A4B1B">
              <w:rPr>
                <w:vertAlign w:val="superscript"/>
              </w:rPr>
              <w:t>+</w:t>
            </w:r>
          </w:p>
        </w:tc>
      </w:tr>
    </w:tbl>
    <w:p w14:paraId="61BA4D4F" w14:textId="1472C538" w:rsidR="00DF373B" w:rsidRDefault="00DF373B" w:rsidP="001E2294">
      <w:pPr>
        <w:ind w:firstLine="480"/>
      </w:pPr>
      <w:r>
        <w:br w:type="page"/>
      </w:r>
    </w:p>
    <w:p w14:paraId="1204C1D9" w14:textId="77777777" w:rsidR="00C5101B" w:rsidRPr="00C5101B" w:rsidRDefault="00C5101B" w:rsidP="001E2294">
      <w:pPr>
        <w:ind w:firstLine="480"/>
      </w:pPr>
    </w:p>
    <w:p w14:paraId="0B72B7A2" w14:textId="1FD29FA5" w:rsidR="00035397" w:rsidRDefault="00035397" w:rsidP="00D43E07">
      <w:pPr>
        <w:pStyle w:val="a8"/>
      </w:pPr>
      <w:bookmarkStart w:id="4" w:name="_Ref116848996"/>
      <w:r w:rsidRPr="00D44FE9">
        <w:t xml:space="preserve">Table </w:t>
      </w:r>
      <w:bookmarkEnd w:id="4"/>
      <w:r w:rsidR="00AF39CF">
        <w:t>7</w:t>
      </w:r>
      <w:r w:rsidR="00AF39CF" w:rsidRPr="00D44FE9">
        <w:t xml:space="preserve"> </w:t>
      </w:r>
      <w:r w:rsidRPr="00D44FE9">
        <w:t xml:space="preserve">Groundwater in the study area children, </w:t>
      </w:r>
      <w:r>
        <w:t>adult females, and</w:t>
      </w:r>
      <w:r w:rsidRPr="00D44FE9">
        <w:t xml:space="preserve"> men F</w:t>
      </w:r>
      <w:r w:rsidRPr="00D44FE9">
        <w:rPr>
          <w:vertAlign w:val="superscript"/>
        </w:rPr>
        <w:t>-</w:t>
      </w:r>
      <w:r w:rsidRPr="00D44FE9">
        <w:t xml:space="preserve"> and NO</w:t>
      </w:r>
      <w:r w:rsidRPr="00D44FE9">
        <w:rPr>
          <w:eastAsianLayout w:id="-1468748800" w:combine="1"/>
        </w:rPr>
        <w:t>-3</w:t>
      </w:r>
      <w:r w:rsidRPr="00D44FE9">
        <w:t xml:space="preserve"> no</w:t>
      </w:r>
      <w:r>
        <w:t xml:space="preserve"> </w:t>
      </w:r>
      <w:r w:rsidRPr="00D44FE9">
        <w:t>carcinogenic risk assessment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60"/>
        <w:gridCol w:w="762"/>
        <w:gridCol w:w="807"/>
        <w:gridCol w:w="762"/>
        <w:gridCol w:w="673"/>
        <w:gridCol w:w="807"/>
        <w:gridCol w:w="673"/>
        <w:gridCol w:w="762"/>
        <w:gridCol w:w="807"/>
        <w:gridCol w:w="758"/>
      </w:tblGrid>
      <w:tr w:rsidR="00035397" w:rsidRPr="00F30E1B" w14:paraId="6EE383F4" w14:textId="77777777" w:rsidTr="008643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" w:type="pct"/>
            <w:vMerge w:val="restart"/>
          </w:tcPr>
          <w:p w14:paraId="4AFB7BD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G</w:t>
            </w:r>
            <w:r>
              <w:rPr>
                <w:sz w:val="21"/>
                <w:szCs w:val="21"/>
              </w:rPr>
              <w:t>roup</w:t>
            </w:r>
          </w:p>
        </w:tc>
        <w:tc>
          <w:tcPr>
            <w:tcW w:w="457" w:type="pct"/>
            <w:vMerge w:val="restart"/>
          </w:tcPr>
          <w:p w14:paraId="2CCA45F8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V</w:t>
            </w:r>
            <w:r>
              <w:rPr>
                <w:sz w:val="21"/>
                <w:szCs w:val="21"/>
              </w:rPr>
              <w:t>alues</w:t>
            </w:r>
          </w:p>
        </w:tc>
        <w:tc>
          <w:tcPr>
            <w:tcW w:w="1403" w:type="pct"/>
            <w:gridSpan w:val="3"/>
          </w:tcPr>
          <w:p w14:paraId="66EB11DC" w14:textId="77777777" w:rsidR="00035397" w:rsidRPr="00F30E1B" w:rsidRDefault="00035397" w:rsidP="008643F0">
            <w:pPr>
              <w:ind w:firstLineChars="0" w:firstLine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F</w:t>
            </w:r>
          </w:p>
        </w:tc>
        <w:tc>
          <w:tcPr>
            <w:tcW w:w="1296" w:type="pct"/>
            <w:gridSpan w:val="3"/>
          </w:tcPr>
          <w:p w14:paraId="63190BC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NO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  <w:eastAsianLayout w:id="-1512904448" w:combine="1"/>
              </w:rPr>
              <w:t>- 3</w:t>
            </w:r>
          </w:p>
        </w:tc>
        <w:tc>
          <w:tcPr>
            <w:tcW w:w="1401" w:type="pct"/>
            <w:gridSpan w:val="3"/>
          </w:tcPr>
          <w:p w14:paraId="52E67A0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</w:p>
        </w:tc>
      </w:tr>
      <w:tr w:rsidR="00035397" w:rsidRPr="00F30E1B" w14:paraId="50D068B2" w14:textId="77777777" w:rsidTr="008643F0">
        <w:tc>
          <w:tcPr>
            <w:tcW w:w="442" w:type="pct"/>
            <w:vMerge/>
            <w:tcBorders>
              <w:bottom w:val="single" w:sz="4" w:space="0" w:color="auto"/>
            </w:tcBorders>
          </w:tcPr>
          <w:p w14:paraId="294A10B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  <w:vMerge/>
            <w:tcBorders>
              <w:bottom w:val="single" w:sz="4" w:space="0" w:color="auto"/>
            </w:tcBorders>
          </w:tcPr>
          <w:p w14:paraId="196F234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9" w:type="pct"/>
            <w:tcBorders>
              <w:bottom w:val="single" w:sz="4" w:space="0" w:color="auto"/>
            </w:tcBorders>
          </w:tcPr>
          <w:p w14:paraId="57A83CF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  <w:vertAlign w:val="subscript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oral</w:t>
            </w:r>
            <w:proofErr w:type="spellEnd"/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6C38C7F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der</w:t>
            </w:r>
            <w:r>
              <w:rPr>
                <w:sz w:val="21"/>
                <w:szCs w:val="21"/>
                <w:vertAlign w:val="subscript"/>
              </w:rPr>
              <w:t>mal</w:t>
            </w:r>
            <w:proofErr w:type="spellEnd"/>
          </w:p>
        </w:tc>
        <w:tc>
          <w:tcPr>
            <w:tcW w:w="459" w:type="pct"/>
            <w:tcBorders>
              <w:bottom w:val="single" w:sz="4" w:space="0" w:color="auto"/>
            </w:tcBorders>
          </w:tcPr>
          <w:p w14:paraId="595B696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  <w:vertAlign w:val="subscript"/>
              </w:rPr>
            </w:pPr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F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22E864A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oral</w:t>
            </w:r>
            <w:proofErr w:type="spellEnd"/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4869026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der</w:t>
            </w:r>
            <w:r>
              <w:rPr>
                <w:sz w:val="21"/>
                <w:szCs w:val="21"/>
                <w:vertAlign w:val="subscript"/>
              </w:rPr>
              <w:t>mal</w:t>
            </w:r>
            <w:proofErr w:type="spellEnd"/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7F8EE13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F</w:t>
            </w:r>
          </w:p>
        </w:tc>
        <w:tc>
          <w:tcPr>
            <w:tcW w:w="459" w:type="pct"/>
            <w:tcBorders>
              <w:bottom w:val="single" w:sz="4" w:space="0" w:color="auto"/>
            </w:tcBorders>
          </w:tcPr>
          <w:p w14:paraId="27620D9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oral</w:t>
            </w:r>
            <w:proofErr w:type="spellEnd"/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77B005D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der</w:t>
            </w:r>
            <w:r>
              <w:rPr>
                <w:sz w:val="21"/>
                <w:szCs w:val="21"/>
                <w:vertAlign w:val="subscript"/>
              </w:rPr>
              <w:t>mal</w:t>
            </w:r>
            <w:proofErr w:type="spellEnd"/>
          </w:p>
        </w:tc>
        <w:tc>
          <w:tcPr>
            <w:tcW w:w="457" w:type="pct"/>
            <w:tcBorders>
              <w:bottom w:val="single" w:sz="4" w:space="0" w:color="auto"/>
            </w:tcBorders>
          </w:tcPr>
          <w:p w14:paraId="36DCD47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H</w:t>
            </w:r>
            <w:r w:rsidRPr="00F30E1B">
              <w:rPr>
                <w:sz w:val="21"/>
                <w:szCs w:val="21"/>
              </w:rPr>
              <w:t>I</w:t>
            </w:r>
            <w:r w:rsidRPr="00F30E1B">
              <w:rPr>
                <w:sz w:val="21"/>
                <w:szCs w:val="21"/>
                <w:vertAlign w:val="subscript"/>
              </w:rPr>
              <w:t>F</w:t>
            </w:r>
          </w:p>
        </w:tc>
      </w:tr>
      <w:tr w:rsidR="00035397" w:rsidRPr="00F30E1B" w14:paraId="457C2604" w14:textId="77777777" w:rsidTr="008643F0">
        <w:tc>
          <w:tcPr>
            <w:tcW w:w="442" w:type="pct"/>
            <w:vMerge w:val="restart"/>
            <w:tcBorders>
              <w:top w:val="single" w:sz="4" w:space="0" w:color="auto"/>
              <w:bottom w:val="nil"/>
            </w:tcBorders>
            <w:textDirection w:val="btLr"/>
          </w:tcPr>
          <w:p w14:paraId="664D51B9" w14:textId="77777777" w:rsidR="00035397" w:rsidRPr="00F30E1B" w:rsidRDefault="00035397" w:rsidP="008643F0">
            <w:pPr>
              <w:ind w:left="113" w:right="113"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C</w:t>
            </w:r>
            <w:r w:rsidRPr="00F30E1B">
              <w:rPr>
                <w:sz w:val="21"/>
                <w:szCs w:val="21"/>
              </w:rPr>
              <w:t>hildren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</w:tcPr>
          <w:p w14:paraId="3F4516F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in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588F367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9.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7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E-3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092904D8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1.0E-5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05AB79E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9.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7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E-3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</w:tcPr>
          <w:p w14:paraId="1E6F9B6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3AA9C97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</w:tcPr>
          <w:p w14:paraId="1EA378A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005994D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0.1</w:t>
            </w:r>
            <w:r>
              <w:rPr>
                <w:rFonts w:cs="Times New Roman"/>
                <w:color w:val="000000"/>
                <w:sz w:val="21"/>
                <w:szCs w:val="21"/>
              </w:rPr>
              <w:t>06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07B09A1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1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E-4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</w:tcPr>
          <w:p w14:paraId="1D14E40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0.1</w:t>
            </w:r>
            <w:r>
              <w:rPr>
                <w:rFonts w:cs="Times New Roman"/>
                <w:color w:val="000000"/>
                <w:sz w:val="21"/>
                <w:szCs w:val="21"/>
              </w:rPr>
              <w:t>06</w:t>
            </w:r>
          </w:p>
        </w:tc>
      </w:tr>
      <w:tr w:rsidR="00035397" w:rsidRPr="00F30E1B" w14:paraId="400DFFF4" w14:textId="77777777" w:rsidTr="008643F0">
        <w:tc>
          <w:tcPr>
            <w:tcW w:w="442" w:type="pct"/>
            <w:vMerge/>
            <w:tcBorders>
              <w:top w:val="nil"/>
              <w:bottom w:val="nil"/>
            </w:tcBorders>
          </w:tcPr>
          <w:p w14:paraId="46CB375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7D17CD1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ax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1523D13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cs="Times New Roman"/>
                <w:color w:val="000000"/>
                <w:sz w:val="21"/>
                <w:szCs w:val="21"/>
              </w:rPr>
              <w:t>0.7</w:t>
            </w:r>
            <w:r>
              <w:rPr>
                <w:rFonts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1A1CCC3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7.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6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E-4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5DD3598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0.7</w:t>
            </w:r>
            <w:r>
              <w:rPr>
                <w:rFonts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01DAFEA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6.</w:t>
            </w:r>
            <w:r>
              <w:rPr>
                <w:rFonts w:cs="Times New Roman"/>
                <w:color w:val="000000"/>
                <w:sz w:val="21"/>
                <w:szCs w:val="21"/>
              </w:rPr>
              <w:t>690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5DF255C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cs="Times New Roman"/>
                <w:color w:val="000000"/>
                <w:sz w:val="21"/>
                <w:szCs w:val="21"/>
              </w:rPr>
              <w:t>7.0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4D0E4B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6.7</w:t>
            </w:r>
            <w:r>
              <w:rPr>
                <w:rFonts w:cs="Times New Roman"/>
                <w:color w:val="000000"/>
                <w:sz w:val="21"/>
                <w:szCs w:val="21"/>
              </w:rPr>
              <w:t>00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4CE245B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6.9</w:t>
            </w:r>
            <w:r>
              <w:rPr>
                <w:rFonts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1F9A9C5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7.2E-3</w:t>
            </w: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096D457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6.9</w:t>
            </w:r>
            <w:r>
              <w:rPr>
                <w:rFonts w:cs="Times New Roman"/>
                <w:color w:val="000000"/>
                <w:sz w:val="21"/>
                <w:szCs w:val="21"/>
              </w:rPr>
              <w:t>21</w:t>
            </w:r>
          </w:p>
        </w:tc>
      </w:tr>
      <w:tr w:rsidR="00035397" w:rsidRPr="00F30E1B" w14:paraId="006D2241" w14:textId="77777777" w:rsidTr="008643F0">
        <w:tc>
          <w:tcPr>
            <w:tcW w:w="442" w:type="pct"/>
            <w:vMerge/>
            <w:tcBorders>
              <w:top w:val="nil"/>
              <w:bottom w:val="single" w:sz="4" w:space="0" w:color="auto"/>
            </w:tcBorders>
          </w:tcPr>
          <w:p w14:paraId="74210FC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</w:tcPr>
          <w:p w14:paraId="3368155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ean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3B07C42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cs="Times New Roman"/>
                <w:color w:val="000000"/>
                <w:sz w:val="21"/>
                <w:szCs w:val="21"/>
              </w:rPr>
              <w:t>0.</w:t>
            </w:r>
            <w:r>
              <w:rPr>
                <w:rFonts w:cs="Times New Roman"/>
                <w:color w:val="000000"/>
                <w:sz w:val="21"/>
                <w:szCs w:val="21"/>
              </w:rPr>
              <w:t>292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33FC2D2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3.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1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E-4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6C5D4B7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0.</w:t>
            </w:r>
            <w:r>
              <w:rPr>
                <w:rFonts w:cs="Times New Roman"/>
                <w:color w:val="000000"/>
                <w:sz w:val="21"/>
                <w:szCs w:val="21"/>
              </w:rPr>
              <w:t>292</w:t>
            </w: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</w:tcPr>
          <w:p w14:paraId="52242E2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1.0</w:t>
            </w:r>
            <w:r>
              <w:rPr>
                <w:rFonts w:cs="Times New Roman"/>
                <w:color w:val="000000"/>
                <w:sz w:val="21"/>
                <w:szCs w:val="21"/>
              </w:rPr>
              <w:t>05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510C659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1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E-3</w:t>
            </w: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</w:tcPr>
          <w:p w14:paraId="63A130C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1.0</w:t>
            </w:r>
            <w:r>
              <w:rPr>
                <w:rFonts w:cs="Times New Roman"/>
                <w:color w:val="000000"/>
                <w:sz w:val="21"/>
                <w:szCs w:val="21"/>
              </w:rPr>
              <w:t>06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39D86E7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1.3</w:t>
            </w:r>
            <w:r>
              <w:rPr>
                <w:rFonts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3F1201C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</w:t>
            </w:r>
            <w:r w:rsidRPr="00F30E1B">
              <w:rPr>
                <w:rFonts w:cs="Times New Roman"/>
                <w:color w:val="000000"/>
                <w:sz w:val="21"/>
                <w:szCs w:val="21"/>
              </w:rPr>
              <w:t>4</w:t>
            </w: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E-3</w:t>
            </w: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</w:tcPr>
          <w:p w14:paraId="30DBEF0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A0E29">
              <w:rPr>
                <w:rFonts w:cs="Times New Roman" w:hint="eastAsia"/>
                <w:color w:val="000000"/>
                <w:sz w:val="21"/>
                <w:szCs w:val="21"/>
              </w:rPr>
              <w:t>1.3</w:t>
            </w:r>
            <w:r>
              <w:rPr>
                <w:rFonts w:cs="Times New Roman"/>
                <w:color w:val="000000"/>
                <w:sz w:val="21"/>
                <w:szCs w:val="21"/>
              </w:rPr>
              <w:t>37</w:t>
            </w:r>
          </w:p>
        </w:tc>
      </w:tr>
      <w:tr w:rsidR="00035397" w:rsidRPr="00F30E1B" w14:paraId="5FC3DC30" w14:textId="77777777" w:rsidTr="008643F0">
        <w:tc>
          <w:tcPr>
            <w:tcW w:w="442" w:type="pct"/>
            <w:vMerge w:val="restart"/>
            <w:tcBorders>
              <w:top w:val="single" w:sz="4" w:space="0" w:color="auto"/>
              <w:bottom w:val="nil"/>
            </w:tcBorders>
            <w:textDirection w:val="btLr"/>
          </w:tcPr>
          <w:p w14:paraId="75C7DB1F" w14:textId="77777777" w:rsidR="00035397" w:rsidRPr="00F30E1B" w:rsidRDefault="00035397" w:rsidP="008643F0">
            <w:pPr>
              <w:ind w:left="113" w:right="113"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F</w:t>
            </w:r>
            <w:r w:rsidRPr="00F30E1B">
              <w:rPr>
                <w:sz w:val="21"/>
                <w:szCs w:val="21"/>
              </w:rPr>
              <w:t>emales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</w:tcPr>
          <w:p w14:paraId="0F2E275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in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78A88D1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6.9E-3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7538E28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</w:t>
            </w:r>
            <w:r w:rsidRPr="00F30E1B">
              <w:rPr>
                <w:sz w:val="21"/>
                <w:szCs w:val="21"/>
              </w:rPr>
              <w:t>5</w:t>
            </w:r>
            <w:r w:rsidRPr="00F30E1B">
              <w:rPr>
                <w:rFonts w:hint="eastAsia"/>
                <w:sz w:val="21"/>
                <w:szCs w:val="21"/>
              </w:rPr>
              <w:t>E-6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2257199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6.9E-3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</w:tcPr>
          <w:p w14:paraId="027E0A9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38689D3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</w:tcPr>
          <w:p w14:paraId="2065265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14:paraId="637BFD9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7.</w:t>
            </w:r>
            <w:r w:rsidRPr="00F30E1B">
              <w:rPr>
                <w:sz w:val="21"/>
                <w:szCs w:val="21"/>
              </w:rPr>
              <w:t>6</w:t>
            </w:r>
            <w:r w:rsidRPr="00F30E1B">
              <w:rPr>
                <w:rFonts w:hint="eastAsia"/>
                <w:sz w:val="21"/>
                <w:szCs w:val="21"/>
              </w:rPr>
              <w:t>E-2</w:t>
            </w:r>
          </w:p>
        </w:tc>
        <w:tc>
          <w:tcPr>
            <w:tcW w:w="486" w:type="pct"/>
            <w:tcBorders>
              <w:top w:val="single" w:sz="4" w:space="0" w:color="auto"/>
              <w:bottom w:val="nil"/>
            </w:tcBorders>
          </w:tcPr>
          <w:p w14:paraId="26BD6A78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5.9E-5</w:t>
            </w:r>
          </w:p>
        </w:tc>
        <w:tc>
          <w:tcPr>
            <w:tcW w:w="457" w:type="pct"/>
            <w:tcBorders>
              <w:top w:val="single" w:sz="4" w:space="0" w:color="auto"/>
              <w:bottom w:val="nil"/>
            </w:tcBorders>
          </w:tcPr>
          <w:p w14:paraId="4BAA4FCA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</w:t>
            </w:r>
            <w:r>
              <w:rPr>
                <w:sz w:val="21"/>
                <w:szCs w:val="21"/>
              </w:rPr>
              <w:t>076</w:t>
            </w:r>
          </w:p>
        </w:tc>
      </w:tr>
      <w:tr w:rsidR="00035397" w:rsidRPr="00F30E1B" w14:paraId="5BA0BA15" w14:textId="77777777" w:rsidTr="008643F0">
        <w:tc>
          <w:tcPr>
            <w:tcW w:w="442" w:type="pct"/>
            <w:vMerge/>
            <w:tcBorders>
              <w:top w:val="nil"/>
              <w:bottom w:val="nil"/>
            </w:tcBorders>
          </w:tcPr>
          <w:p w14:paraId="77E2F52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58E4B41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ax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58DD89D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0.5</w:t>
            </w:r>
            <w:r>
              <w:rPr>
                <w:sz w:val="21"/>
                <w:szCs w:val="21"/>
              </w:rPr>
              <w:t>22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45FD820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4.1E-4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2973061D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0.5</w:t>
            </w:r>
            <w:r>
              <w:rPr>
                <w:sz w:val="21"/>
                <w:szCs w:val="21"/>
              </w:rPr>
              <w:t>23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CBE54C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4.8</w:t>
            </w:r>
            <w:r>
              <w:rPr>
                <w:sz w:val="21"/>
                <w:szCs w:val="21"/>
              </w:rPr>
              <w:t>01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6CC68897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3.8E-3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772FB3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4.8</w:t>
            </w:r>
            <w:r>
              <w:rPr>
                <w:sz w:val="21"/>
                <w:szCs w:val="21"/>
              </w:rPr>
              <w:t>05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14:paraId="311B8E3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4.962</w:t>
            </w:r>
          </w:p>
        </w:tc>
        <w:tc>
          <w:tcPr>
            <w:tcW w:w="486" w:type="pct"/>
            <w:tcBorders>
              <w:top w:val="nil"/>
              <w:bottom w:val="nil"/>
            </w:tcBorders>
          </w:tcPr>
          <w:p w14:paraId="092AF6A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3.9E-3</w:t>
            </w: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5043FF2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4.970</w:t>
            </w:r>
          </w:p>
        </w:tc>
      </w:tr>
      <w:tr w:rsidR="00035397" w:rsidRPr="00F30E1B" w14:paraId="44D7031D" w14:textId="77777777" w:rsidTr="008643F0">
        <w:tc>
          <w:tcPr>
            <w:tcW w:w="442" w:type="pct"/>
            <w:vMerge/>
            <w:tcBorders>
              <w:top w:val="nil"/>
              <w:bottom w:val="single" w:sz="4" w:space="0" w:color="auto"/>
            </w:tcBorders>
          </w:tcPr>
          <w:p w14:paraId="400FB0F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</w:tcPr>
          <w:p w14:paraId="3503C3F3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ean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6C81162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0.2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2F3C681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1.</w:t>
            </w:r>
            <w:r w:rsidRPr="00F30E1B">
              <w:rPr>
                <w:sz w:val="21"/>
                <w:szCs w:val="21"/>
              </w:rPr>
              <w:t>7</w:t>
            </w:r>
            <w:r w:rsidRPr="00F30E1B">
              <w:rPr>
                <w:rFonts w:hint="eastAsia"/>
                <w:sz w:val="21"/>
                <w:szCs w:val="21"/>
              </w:rPr>
              <w:t>E-4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3B72B0A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0.2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</w:tcPr>
          <w:p w14:paraId="39EF85C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0.7</w:t>
            </w:r>
            <w:r>
              <w:rPr>
                <w:sz w:val="21"/>
                <w:szCs w:val="21"/>
              </w:rPr>
              <w:t>21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34ECFDD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5.7E-4</w:t>
            </w: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</w:tcPr>
          <w:p w14:paraId="02D2D7F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0.7</w:t>
            </w:r>
            <w:r>
              <w:rPr>
                <w:sz w:val="21"/>
                <w:szCs w:val="21"/>
              </w:rPr>
              <w:t>22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14:paraId="6DB383F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0.959</w:t>
            </w:r>
          </w:p>
        </w:tc>
        <w:tc>
          <w:tcPr>
            <w:tcW w:w="486" w:type="pct"/>
            <w:tcBorders>
              <w:top w:val="nil"/>
              <w:bottom w:val="single" w:sz="4" w:space="0" w:color="auto"/>
            </w:tcBorders>
          </w:tcPr>
          <w:p w14:paraId="1ADB13F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7.</w:t>
            </w:r>
            <w:r w:rsidRPr="00F30E1B">
              <w:rPr>
                <w:sz w:val="21"/>
                <w:szCs w:val="21"/>
              </w:rPr>
              <w:t>4</w:t>
            </w:r>
            <w:r w:rsidRPr="00F30E1B">
              <w:rPr>
                <w:rFonts w:hint="eastAsia"/>
                <w:sz w:val="21"/>
                <w:szCs w:val="21"/>
              </w:rPr>
              <w:t>E-4</w:t>
            </w:r>
          </w:p>
        </w:tc>
        <w:tc>
          <w:tcPr>
            <w:tcW w:w="457" w:type="pct"/>
            <w:tcBorders>
              <w:top w:val="nil"/>
              <w:bottom w:val="single" w:sz="4" w:space="0" w:color="auto"/>
            </w:tcBorders>
          </w:tcPr>
          <w:p w14:paraId="6198FAB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9.6E-1</w:t>
            </w:r>
          </w:p>
        </w:tc>
      </w:tr>
      <w:tr w:rsidR="00035397" w:rsidRPr="00F30E1B" w14:paraId="50D7706F" w14:textId="77777777" w:rsidTr="008643F0">
        <w:tc>
          <w:tcPr>
            <w:tcW w:w="442" w:type="pct"/>
            <w:vMerge w:val="restart"/>
            <w:tcBorders>
              <w:top w:val="single" w:sz="4" w:space="0" w:color="auto"/>
            </w:tcBorders>
            <w:textDirection w:val="btLr"/>
          </w:tcPr>
          <w:p w14:paraId="079F5810" w14:textId="77777777" w:rsidR="00035397" w:rsidRPr="00F30E1B" w:rsidRDefault="00035397" w:rsidP="008643F0">
            <w:pPr>
              <w:ind w:left="113" w:right="113"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ales</w:t>
            </w:r>
          </w:p>
        </w:tc>
        <w:tc>
          <w:tcPr>
            <w:tcW w:w="457" w:type="pct"/>
            <w:tcBorders>
              <w:top w:val="single" w:sz="4" w:space="0" w:color="auto"/>
            </w:tcBorders>
          </w:tcPr>
          <w:p w14:paraId="0702203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in</w:t>
            </w:r>
          </w:p>
        </w:tc>
        <w:tc>
          <w:tcPr>
            <w:tcW w:w="459" w:type="pct"/>
            <w:tcBorders>
              <w:top w:val="single" w:sz="4" w:space="0" w:color="auto"/>
            </w:tcBorders>
          </w:tcPr>
          <w:p w14:paraId="779A1BD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8.</w:t>
            </w:r>
            <w:r w:rsidRPr="00F30E1B">
              <w:rPr>
                <w:sz w:val="21"/>
                <w:szCs w:val="21"/>
              </w:rPr>
              <w:t>3</w:t>
            </w:r>
            <w:r w:rsidRPr="00F30E1B">
              <w:rPr>
                <w:rFonts w:hint="eastAsia"/>
                <w:sz w:val="21"/>
                <w:szCs w:val="21"/>
              </w:rPr>
              <w:t>E-3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6E2A1237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5.3E-6</w:t>
            </w:r>
          </w:p>
        </w:tc>
        <w:tc>
          <w:tcPr>
            <w:tcW w:w="459" w:type="pct"/>
            <w:tcBorders>
              <w:top w:val="single" w:sz="4" w:space="0" w:color="auto"/>
            </w:tcBorders>
          </w:tcPr>
          <w:p w14:paraId="5F09BA6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8.</w:t>
            </w:r>
            <w:r w:rsidRPr="00F30E1B">
              <w:rPr>
                <w:sz w:val="21"/>
                <w:szCs w:val="21"/>
              </w:rPr>
              <w:t>3</w:t>
            </w:r>
            <w:r w:rsidRPr="00F30E1B">
              <w:rPr>
                <w:rFonts w:hint="eastAsia"/>
                <w:sz w:val="21"/>
                <w:szCs w:val="21"/>
              </w:rPr>
              <w:t>E-3</w:t>
            </w:r>
          </w:p>
        </w:tc>
        <w:tc>
          <w:tcPr>
            <w:tcW w:w="405" w:type="pct"/>
            <w:tcBorders>
              <w:top w:val="single" w:sz="4" w:space="0" w:color="auto"/>
            </w:tcBorders>
          </w:tcPr>
          <w:p w14:paraId="13409C9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30C530C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05" w:type="pct"/>
            <w:tcBorders>
              <w:top w:val="single" w:sz="4" w:space="0" w:color="auto"/>
            </w:tcBorders>
          </w:tcPr>
          <w:p w14:paraId="17ECA11A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459" w:type="pct"/>
            <w:tcBorders>
              <w:top w:val="single" w:sz="4" w:space="0" w:color="auto"/>
            </w:tcBorders>
          </w:tcPr>
          <w:p w14:paraId="6BED2A6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0.091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047F8D1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5.7</w:t>
            </w:r>
            <w:r>
              <w:rPr>
                <w:sz w:val="21"/>
                <w:szCs w:val="21"/>
              </w:rPr>
              <w:t>E</w:t>
            </w:r>
            <w:r w:rsidRPr="00F30E1B">
              <w:rPr>
                <w:rFonts w:hint="eastAsia"/>
                <w:sz w:val="21"/>
                <w:szCs w:val="21"/>
              </w:rPr>
              <w:t>-5</w:t>
            </w:r>
          </w:p>
        </w:tc>
        <w:tc>
          <w:tcPr>
            <w:tcW w:w="457" w:type="pct"/>
            <w:tcBorders>
              <w:top w:val="single" w:sz="4" w:space="0" w:color="auto"/>
            </w:tcBorders>
          </w:tcPr>
          <w:p w14:paraId="2C54EB6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9.</w:t>
            </w:r>
            <w:r w:rsidRPr="00F30E1B">
              <w:rPr>
                <w:sz w:val="21"/>
                <w:szCs w:val="21"/>
              </w:rPr>
              <w:t>1</w:t>
            </w:r>
            <w:r w:rsidRPr="00F30E1B">
              <w:rPr>
                <w:rFonts w:hint="eastAsia"/>
                <w:sz w:val="21"/>
                <w:szCs w:val="21"/>
              </w:rPr>
              <w:t>E-2</w:t>
            </w:r>
          </w:p>
        </w:tc>
      </w:tr>
      <w:tr w:rsidR="00035397" w:rsidRPr="00F30E1B" w14:paraId="3DB3C066" w14:textId="77777777" w:rsidTr="008643F0">
        <w:tc>
          <w:tcPr>
            <w:tcW w:w="442" w:type="pct"/>
            <w:vMerge/>
          </w:tcPr>
          <w:p w14:paraId="74013DF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</w:tcPr>
          <w:p w14:paraId="6EB43A26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ax</w:t>
            </w:r>
          </w:p>
        </w:tc>
        <w:tc>
          <w:tcPr>
            <w:tcW w:w="459" w:type="pct"/>
          </w:tcPr>
          <w:p w14:paraId="1327ADD5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0.6</w:t>
            </w:r>
            <w:r w:rsidRPr="00F30E1B">
              <w:rPr>
                <w:sz w:val="21"/>
                <w:szCs w:val="21"/>
              </w:rPr>
              <w:t>23</w:t>
            </w:r>
          </w:p>
        </w:tc>
        <w:tc>
          <w:tcPr>
            <w:tcW w:w="486" w:type="pct"/>
          </w:tcPr>
          <w:p w14:paraId="744478C0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4.0E-4</w:t>
            </w:r>
          </w:p>
        </w:tc>
        <w:tc>
          <w:tcPr>
            <w:tcW w:w="459" w:type="pct"/>
          </w:tcPr>
          <w:p w14:paraId="01D95CA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0.6</w:t>
            </w:r>
            <w:r w:rsidRPr="00F30E1B">
              <w:rPr>
                <w:sz w:val="21"/>
                <w:szCs w:val="21"/>
              </w:rPr>
              <w:t>24</w:t>
            </w:r>
          </w:p>
        </w:tc>
        <w:tc>
          <w:tcPr>
            <w:tcW w:w="405" w:type="pct"/>
          </w:tcPr>
          <w:p w14:paraId="0AC54DAA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5.728</w:t>
            </w:r>
          </w:p>
        </w:tc>
        <w:tc>
          <w:tcPr>
            <w:tcW w:w="486" w:type="pct"/>
          </w:tcPr>
          <w:p w14:paraId="4E412D0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3.</w:t>
            </w:r>
            <w:r w:rsidRPr="00F30E1B">
              <w:rPr>
                <w:sz w:val="21"/>
                <w:szCs w:val="21"/>
              </w:rPr>
              <w:t>7</w:t>
            </w:r>
            <w:r w:rsidRPr="00F30E1B">
              <w:rPr>
                <w:rFonts w:hint="eastAsia"/>
                <w:sz w:val="21"/>
                <w:szCs w:val="21"/>
              </w:rPr>
              <w:t>E-3</w:t>
            </w:r>
          </w:p>
        </w:tc>
        <w:tc>
          <w:tcPr>
            <w:tcW w:w="405" w:type="pct"/>
          </w:tcPr>
          <w:p w14:paraId="356A48B2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5.732</w:t>
            </w:r>
          </w:p>
        </w:tc>
        <w:tc>
          <w:tcPr>
            <w:tcW w:w="459" w:type="pct"/>
          </w:tcPr>
          <w:p w14:paraId="49739E5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5.920</w:t>
            </w:r>
          </w:p>
        </w:tc>
        <w:tc>
          <w:tcPr>
            <w:tcW w:w="486" w:type="pct"/>
          </w:tcPr>
          <w:p w14:paraId="738D7877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3.8E-3</w:t>
            </w:r>
          </w:p>
        </w:tc>
        <w:tc>
          <w:tcPr>
            <w:tcW w:w="457" w:type="pct"/>
          </w:tcPr>
          <w:p w14:paraId="155374C7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5.9</w:t>
            </w:r>
            <w:r>
              <w:rPr>
                <w:sz w:val="21"/>
                <w:szCs w:val="21"/>
              </w:rPr>
              <w:t>24</w:t>
            </w:r>
          </w:p>
        </w:tc>
      </w:tr>
      <w:tr w:rsidR="00035397" w:rsidRPr="00F30E1B" w14:paraId="12F98334" w14:textId="77777777" w:rsidTr="008643F0">
        <w:tc>
          <w:tcPr>
            <w:tcW w:w="442" w:type="pct"/>
            <w:vMerge/>
          </w:tcPr>
          <w:p w14:paraId="33E8D52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57" w:type="pct"/>
          </w:tcPr>
          <w:p w14:paraId="0647348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M</w:t>
            </w:r>
            <w:r w:rsidRPr="00F30E1B">
              <w:rPr>
                <w:sz w:val="21"/>
                <w:szCs w:val="21"/>
              </w:rPr>
              <w:t>ean</w:t>
            </w:r>
          </w:p>
        </w:tc>
        <w:tc>
          <w:tcPr>
            <w:tcW w:w="459" w:type="pct"/>
          </w:tcPr>
          <w:p w14:paraId="74B711AE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</w:t>
            </w:r>
            <w:r w:rsidRPr="00F30E1B">
              <w:rPr>
                <w:sz w:val="21"/>
                <w:szCs w:val="21"/>
              </w:rPr>
              <w:t>.250</w:t>
            </w:r>
          </w:p>
        </w:tc>
        <w:tc>
          <w:tcPr>
            <w:tcW w:w="486" w:type="pct"/>
          </w:tcPr>
          <w:p w14:paraId="2E2E3CF8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1.6E-4</w:t>
            </w:r>
          </w:p>
        </w:tc>
        <w:tc>
          <w:tcPr>
            <w:tcW w:w="459" w:type="pct"/>
          </w:tcPr>
          <w:p w14:paraId="3EE5BA34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0.250</w:t>
            </w:r>
          </w:p>
        </w:tc>
        <w:tc>
          <w:tcPr>
            <w:tcW w:w="405" w:type="pct"/>
          </w:tcPr>
          <w:p w14:paraId="0E253B01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0.861</w:t>
            </w:r>
          </w:p>
        </w:tc>
        <w:tc>
          <w:tcPr>
            <w:tcW w:w="486" w:type="pct"/>
          </w:tcPr>
          <w:p w14:paraId="45554E3C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5.5E-4</w:t>
            </w:r>
          </w:p>
        </w:tc>
        <w:tc>
          <w:tcPr>
            <w:tcW w:w="405" w:type="pct"/>
          </w:tcPr>
          <w:p w14:paraId="74A72877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0.861</w:t>
            </w:r>
          </w:p>
        </w:tc>
        <w:tc>
          <w:tcPr>
            <w:tcW w:w="459" w:type="pct"/>
          </w:tcPr>
          <w:p w14:paraId="4BC840CF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1.14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486" w:type="pct"/>
          </w:tcPr>
          <w:p w14:paraId="5C6B2E79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7.</w:t>
            </w:r>
            <w:r w:rsidRPr="00F30E1B">
              <w:rPr>
                <w:sz w:val="21"/>
                <w:szCs w:val="21"/>
              </w:rPr>
              <w:t>2</w:t>
            </w:r>
            <w:r w:rsidRPr="00F30E1B">
              <w:rPr>
                <w:rFonts w:hint="eastAsia"/>
                <w:sz w:val="21"/>
                <w:szCs w:val="21"/>
              </w:rPr>
              <w:t>E-4</w:t>
            </w:r>
          </w:p>
        </w:tc>
        <w:tc>
          <w:tcPr>
            <w:tcW w:w="457" w:type="pct"/>
          </w:tcPr>
          <w:p w14:paraId="16E2B9AB" w14:textId="77777777" w:rsidR="00035397" w:rsidRPr="00F30E1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F30E1B">
              <w:rPr>
                <w:rFonts w:hint="eastAsia"/>
                <w:sz w:val="21"/>
                <w:szCs w:val="21"/>
              </w:rPr>
              <w:t>1.145</w:t>
            </w:r>
          </w:p>
        </w:tc>
      </w:tr>
    </w:tbl>
    <w:p w14:paraId="11D09F0F" w14:textId="10CBF939" w:rsidR="00035397" w:rsidRDefault="00035397" w:rsidP="00035397">
      <w:pPr>
        <w:ind w:firstLineChars="0" w:firstLine="0"/>
      </w:pPr>
    </w:p>
    <w:p w14:paraId="7C24B008" w14:textId="5AAC4B3D" w:rsidR="00DF373B" w:rsidRDefault="00DF373B" w:rsidP="00035397">
      <w:pPr>
        <w:ind w:firstLineChars="0" w:firstLine="0"/>
      </w:pPr>
      <w:r>
        <w:br w:type="page"/>
      </w:r>
    </w:p>
    <w:p w14:paraId="1ECF3B6E" w14:textId="77777777" w:rsidR="00501027" w:rsidRDefault="00501027" w:rsidP="00035397">
      <w:pPr>
        <w:ind w:firstLineChars="0" w:firstLine="0"/>
      </w:pPr>
    </w:p>
    <w:p w14:paraId="62C0AEC8" w14:textId="6E434BFD" w:rsidR="00035397" w:rsidRDefault="00035397" w:rsidP="00D43E07">
      <w:pPr>
        <w:pStyle w:val="a8"/>
      </w:pPr>
      <w:bookmarkStart w:id="5" w:name="_Ref116847816"/>
      <w:r>
        <w:t xml:space="preserve">Table </w:t>
      </w:r>
      <w:bookmarkEnd w:id="5"/>
      <w:r w:rsidR="00AF39CF">
        <w:t xml:space="preserve">8 </w:t>
      </w:r>
      <w:r w:rsidRPr="006020BB">
        <w:t>Pollutant concentration distributions and exposure parameter distributions used in Monte Carlo simulation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1071"/>
        <w:gridCol w:w="1166"/>
        <w:gridCol w:w="1447"/>
        <w:gridCol w:w="1688"/>
        <w:gridCol w:w="1688"/>
      </w:tblGrid>
      <w:tr w:rsidR="00035397" w:rsidRPr="00397F0B" w14:paraId="582289CE" w14:textId="77777777" w:rsidTr="008643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50" w:type="pct"/>
            <w:vMerge w:val="restart"/>
            <w:tcBorders>
              <w:top w:val="single" w:sz="12" w:space="0" w:color="auto"/>
            </w:tcBorders>
          </w:tcPr>
          <w:p w14:paraId="14FE1829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  <w:vMerge w:val="restart"/>
            <w:tcBorders>
              <w:top w:val="single" w:sz="12" w:space="0" w:color="auto"/>
            </w:tcBorders>
          </w:tcPr>
          <w:p w14:paraId="72F186C7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arameters</w:t>
            </w:r>
          </w:p>
        </w:tc>
        <w:tc>
          <w:tcPr>
            <w:tcW w:w="702" w:type="pct"/>
            <w:vMerge w:val="restart"/>
            <w:tcBorders>
              <w:top w:val="single" w:sz="12" w:space="0" w:color="auto"/>
            </w:tcBorders>
          </w:tcPr>
          <w:p w14:paraId="36CC6EBD" w14:textId="77777777" w:rsidR="00035397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Distribution</w:t>
            </w:r>
          </w:p>
          <w:p w14:paraId="5BC1189B" w14:textId="77777777" w:rsidR="00035397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2903" w:type="pct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19D9EB3F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</w:t>
            </w:r>
            <w:r w:rsidRPr="00AD3728">
              <w:rPr>
                <w:sz w:val="21"/>
                <w:szCs w:val="21"/>
              </w:rPr>
              <w:t>istributed parameter</w:t>
            </w:r>
          </w:p>
        </w:tc>
      </w:tr>
      <w:tr w:rsidR="00035397" w:rsidRPr="00397F0B" w14:paraId="0612BE6D" w14:textId="77777777" w:rsidTr="008643F0">
        <w:tc>
          <w:tcPr>
            <w:tcW w:w="750" w:type="pct"/>
            <w:vMerge/>
            <w:tcBorders>
              <w:bottom w:val="single" w:sz="6" w:space="0" w:color="auto"/>
            </w:tcBorders>
          </w:tcPr>
          <w:p w14:paraId="400D8D56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  <w:vMerge/>
            <w:tcBorders>
              <w:top w:val="single" w:sz="4" w:space="0" w:color="auto"/>
              <w:bottom w:val="single" w:sz="6" w:space="0" w:color="auto"/>
            </w:tcBorders>
          </w:tcPr>
          <w:p w14:paraId="62F3EC7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2" w:type="pct"/>
            <w:vMerge/>
            <w:tcBorders>
              <w:bottom w:val="single" w:sz="6" w:space="0" w:color="auto"/>
            </w:tcBorders>
          </w:tcPr>
          <w:p w14:paraId="42C465DB" w14:textId="77777777" w:rsidR="00035397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871" w:type="pct"/>
            <w:tcBorders>
              <w:top w:val="single" w:sz="6" w:space="0" w:color="auto"/>
              <w:bottom w:val="single" w:sz="6" w:space="0" w:color="auto"/>
            </w:tcBorders>
          </w:tcPr>
          <w:p w14:paraId="0384525C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Children</w:t>
            </w:r>
          </w:p>
        </w:tc>
        <w:tc>
          <w:tcPr>
            <w:tcW w:w="1016" w:type="pct"/>
            <w:tcBorders>
              <w:top w:val="single" w:sz="6" w:space="0" w:color="auto"/>
              <w:bottom w:val="single" w:sz="6" w:space="0" w:color="auto"/>
            </w:tcBorders>
          </w:tcPr>
          <w:p w14:paraId="0658580F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F</w:t>
            </w:r>
            <w:r>
              <w:rPr>
                <w:sz w:val="21"/>
                <w:szCs w:val="21"/>
              </w:rPr>
              <w:t>emales</w:t>
            </w:r>
          </w:p>
        </w:tc>
        <w:tc>
          <w:tcPr>
            <w:tcW w:w="1016" w:type="pct"/>
            <w:tcBorders>
              <w:top w:val="single" w:sz="6" w:space="0" w:color="auto"/>
              <w:bottom w:val="single" w:sz="6" w:space="0" w:color="auto"/>
            </w:tcBorders>
          </w:tcPr>
          <w:p w14:paraId="0636F99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</w:t>
            </w:r>
            <w:r>
              <w:rPr>
                <w:sz w:val="21"/>
                <w:szCs w:val="21"/>
              </w:rPr>
              <w:t>ales</w:t>
            </w:r>
          </w:p>
        </w:tc>
      </w:tr>
      <w:tr w:rsidR="00035397" w:rsidRPr="00397F0B" w14:paraId="0B14A7D1" w14:textId="77777777" w:rsidTr="008643F0">
        <w:tc>
          <w:tcPr>
            <w:tcW w:w="750" w:type="pct"/>
            <w:vMerge w:val="restart"/>
            <w:tcBorders>
              <w:top w:val="single" w:sz="6" w:space="0" w:color="auto"/>
              <w:bottom w:val="nil"/>
            </w:tcBorders>
          </w:tcPr>
          <w:p w14:paraId="18200C87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  <w:r w:rsidRPr="00DC50A6">
              <w:rPr>
                <w:sz w:val="21"/>
                <w:szCs w:val="21"/>
              </w:rPr>
              <w:t>ontaminant</w:t>
            </w:r>
          </w:p>
        </w:tc>
        <w:tc>
          <w:tcPr>
            <w:tcW w:w="645" w:type="pct"/>
            <w:tcBorders>
              <w:top w:val="single" w:sz="6" w:space="0" w:color="auto"/>
              <w:bottom w:val="nil"/>
            </w:tcBorders>
          </w:tcPr>
          <w:p w14:paraId="208D61F9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F</w:t>
            </w:r>
            <w:r w:rsidRPr="00397F0B">
              <w:rPr>
                <w:rFonts w:hint="eastAsia"/>
                <w:sz w:val="21"/>
                <w:szCs w:val="21"/>
                <w:vertAlign w:val="superscript"/>
              </w:rPr>
              <w:t>-</w:t>
            </w:r>
          </w:p>
        </w:tc>
        <w:tc>
          <w:tcPr>
            <w:tcW w:w="702" w:type="pct"/>
            <w:tcBorders>
              <w:top w:val="single" w:sz="6" w:space="0" w:color="auto"/>
              <w:bottom w:val="nil"/>
            </w:tcBorders>
          </w:tcPr>
          <w:p w14:paraId="6AF45982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ognormal</w:t>
            </w:r>
          </w:p>
        </w:tc>
        <w:tc>
          <w:tcPr>
            <w:tcW w:w="2903" w:type="pct"/>
            <w:gridSpan w:val="3"/>
            <w:tcBorders>
              <w:top w:val="single" w:sz="6" w:space="0" w:color="auto"/>
              <w:bottom w:val="nil"/>
            </w:tcBorders>
          </w:tcPr>
          <w:p w14:paraId="3B1AB814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LN(0.30, 0.02)</w:t>
            </w:r>
          </w:p>
        </w:tc>
      </w:tr>
      <w:tr w:rsidR="00035397" w:rsidRPr="00397F0B" w14:paraId="7B655699" w14:textId="77777777" w:rsidTr="008643F0">
        <w:tc>
          <w:tcPr>
            <w:tcW w:w="750" w:type="pct"/>
            <w:vMerge/>
            <w:tcBorders>
              <w:top w:val="nil"/>
              <w:bottom w:val="single" w:sz="6" w:space="0" w:color="auto"/>
            </w:tcBorders>
          </w:tcPr>
          <w:p w14:paraId="3276BA85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  <w:tcBorders>
              <w:top w:val="nil"/>
              <w:bottom w:val="single" w:sz="6" w:space="0" w:color="auto"/>
            </w:tcBorders>
          </w:tcPr>
          <w:p w14:paraId="0FDE3FA2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sz w:val="21"/>
                <w:szCs w:val="21"/>
              </w:rPr>
              <w:t>NO</w:t>
            </w:r>
            <w:r w:rsidRPr="00397F0B">
              <w:rPr>
                <w:sz w:val="21"/>
                <w:szCs w:val="21"/>
                <w:eastAsianLayout w:id="-1512901120" w:combine="1"/>
              </w:rPr>
              <w:t>- 3</w:t>
            </w:r>
          </w:p>
        </w:tc>
        <w:tc>
          <w:tcPr>
            <w:tcW w:w="702" w:type="pct"/>
            <w:tcBorders>
              <w:top w:val="nil"/>
              <w:bottom w:val="single" w:sz="6" w:space="0" w:color="auto"/>
            </w:tcBorders>
          </w:tcPr>
          <w:p w14:paraId="5C3BEFFC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ognormal</w:t>
            </w:r>
          </w:p>
        </w:tc>
        <w:tc>
          <w:tcPr>
            <w:tcW w:w="2903" w:type="pct"/>
            <w:gridSpan w:val="3"/>
            <w:tcBorders>
              <w:top w:val="nil"/>
              <w:bottom w:val="single" w:sz="6" w:space="0" w:color="auto"/>
            </w:tcBorders>
          </w:tcPr>
          <w:p w14:paraId="027270F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sz w:val="21"/>
                <w:szCs w:val="21"/>
              </w:rPr>
              <w:t>LN(27.77, 1036.62)</w:t>
            </w:r>
          </w:p>
        </w:tc>
      </w:tr>
      <w:tr w:rsidR="00035397" w:rsidRPr="00397F0B" w14:paraId="7D621324" w14:textId="77777777" w:rsidTr="008643F0">
        <w:tc>
          <w:tcPr>
            <w:tcW w:w="750" w:type="pct"/>
            <w:vMerge w:val="restart"/>
            <w:tcBorders>
              <w:top w:val="single" w:sz="6" w:space="0" w:color="auto"/>
            </w:tcBorders>
          </w:tcPr>
          <w:p w14:paraId="79B830BB" w14:textId="77777777" w:rsidR="00035397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DC50A6">
              <w:rPr>
                <w:sz w:val="21"/>
                <w:szCs w:val="21"/>
              </w:rPr>
              <w:t>Exposure</w:t>
            </w:r>
          </w:p>
          <w:p w14:paraId="2A325E29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DC50A6">
              <w:rPr>
                <w:sz w:val="21"/>
                <w:szCs w:val="21"/>
              </w:rPr>
              <w:t xml:space="preserve"> parameters</w:t>
            </w:r>
          </w:p>
        </w:tc>
        <w:tc>
          <w:tcPr>
            <w:tcW w:w="645" w:type="pct"/>
            <w:tcBorders>
              <w:top w:val="single" w:sz="6" w:space="0" w:color="auto"/>
            </w:tcBorders>
          </w:tcPr>
          <w:p w14:paraId="695317D8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IR</w:t>
            </w:r>
          </w:p>
        </w:tc>
        <w:tc>
          <w:tcPr>
            <w:tcW w:w="702" w:type="pct"/>
            <w:tcBorders>
              <w:top w:val="single" w:sz="6" w:space="0" w:color="auto"/>
            </w:tcBorders>
          </w:tcPr>
          <w:p w14:paraId="33C6A837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4E5CFD">
              <w:rPr>
                <w:rFonts w:hint="eastAsia"/>
                <w:sz w:val="21"/>
                <w:szCs w:val="21"/>
              </w:rPr>
              <w:t>N</w:t>
            </w:r>
            <w:r w:rsidRPr="004E5CFD">
              <w:rPr>
                <w:sz w:val="21"/>
                <w:szCs w:val="21"/>
              </w:rPr>
              <w:t>ormal</w:t>
            </w:r>
          </w:p>
        </w:tc>
        <w:tc>
          <w:tcPr>
            <w:tcW w:w="871" w:type="pct"/>
            <w:tcBorders>
              <w:top w:val="single" w:sz="6" w:space="0" w:color="auto"/>
            </w:tcBorders>
          </w:tcPr>
          <w:p w14:paraId="67300B49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N(1.5, 0.15)</w:t>
            </w:r>
          </w:p>
        </w:tc>
        <w:tc>
          <w:tcPr>
            <w:tcW w:w="1016" w:type="pct"/>
            <w:tcBorders>
              <w:top w:val="single" w:sz="6" w:space="0" w:color="auto"/>
            </w:tcBorders>
          </w:tcPr>
          <w:p w14:paraId="392DF066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N(2.66, 0.27)</w:t>
            </w:r>
          </w:p>
        </w:tc>
        <w:tc>
          <w:tcPr>
            <w:tcW w:w="1016" w:type="pct"/>
            <w:tcBorders>
              <w:top w:val="single" w:sz="6" w:space="0" w:color="auto"/>
            </w:tcBorders>
          </w:tcPr>
          <w:p w14:paraId="326C3CB7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N(3.62, 0.36)</w:t>
            </w:r>
          </w:p>
        </w:tc>
      </w:tr>
      <w:tr w:rsidR="00035397" w:rsidRPr="00397F0B" w14:paraId="21FC1716" w14:textId="77777777" w:rsidTr="008643F0">
        <w:tc>
          <w:tcPr>
            <w:tcW w:w="750" w:type="pct"/>
            <w:vMerge/>
          </w:tcPr>
          <w:p w14:paraId="3685440A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</w:tcPr>
          <w:p w14:paraId="31900621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BW</w:t>
            </w:r>
          </w:p>
        </w:tc>
        <w:tc>
          <w:tcPr>
            <w:tcW w:w="702" w:type="pct"/>
          </w:tcPr>
          <w:p w14:paraId="7D47F94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ognormal</w:t>
            </w:r>
          </w:p>
        </w:tc>
        <w:tc>
          <w:tcPr>
            <w:tcW w:w="871" w:type="pct"/>
          </w:tcPr>
          <w:p w14:paraId="4D33EC98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LN(25.9, 2.59)</w:t>
            </w:r>
          </w:p>
        </w:tc>
        <w:tc>
          <w:tcPr>
            <w:tcW w:w="1016" w:type="pct"/>
          </w:tcPr>
          <w:p w14:paraId="5C08532A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LN(64.0, 6.40)</w:t>
            </w:r>
          </w:p>
        </w:tc>
        <w:tc>
          <w:tcPr>
            <w:tcW w:w="1016" w:type="pct"/>
          </w:tcPr>
          <w:p w14:paraId="466B6B31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LN(73.0, 7.30)</w:t>
            </w:r>
          </w:p>
        </w:tc>
      </w:tr>
      <w:tr w:rsidR="00035397" w:rsidRPr="00397F0B" w14:paraId="35C246DD" w14:textId="77777777" w:rsidTr="008643F0">
        <w:tc>
          <w:tcPr>
            <w:tcW w:w="750" w:type="pct"/>
            <w:vMerge/>
          </w:tcPr>
          <w:p w14:paraId="5F0E6A20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</w:tcPr>
          <w:p w14:paraId="470A443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EF</w:t>
            </w:r>
          </w:p>
        </w:tc>
        <w:tc>
          <w:tcPr>
            <w:tcW w:w="702" w:type="pct"/>
          </w:tcPr>
          <w:p w14:paraId="6FE8A03D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riangular</w:t>
            </w:r>
          </w:p>
        </w:tc>
        <w:tc>
          <w:tcPr>
            <w:tcW w:w="2903" w:type="pct"/>
            <w:gridSpan w:val="3"/>
          </w:tcPr>
          <w:p w14:paraId="4A583A52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T(180.0, 365.0, 345.0)</w:t>
            </w:r>
          </w:p>
        </w:tc>
      </w:tr>
      <w:tr w:rsidR="00035397" w:rsidRPr="00397F0B" w14:paraId="41A1764C" w14:textId="77777777" w:rsidTr="008643F0">
        <w:tc>
          <w:tcPr>
            <w:tcW w:w="750" w:type="pct"/>
            <w:vMerge/>
          </w:tcPr>
          <w:p w14:paraId="79255569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645" w:type="pct"/>
          </w:tcPr>
          <w:p w14:paraId="284AA823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SA</w:t>
            </w:r>
          </w:p>
        </w:tc>
        <w:tc>
          <w:tcPr>
            <w:tcW w:w="702" w:type="pct"/>
          </w:tcPr>
          <w:p w14:paraId="53211E74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ognormal</w:t>
            </w:r>
          </w:p>
        </w:tc>
        <w:tc>
          <w:tcPr>
            <w:tcW w:w="871" w:type="pct"/>
          </w:tcPr>
          <w:p w14:paraId="389A3CE1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LN(8650, 865)</w:t>
            </w:r>
          </w:p>
        </w:tc>
        <w:tc>
          <w:tcPr>
            <w:tcW w:w="1016" w:type="pct"/>
          </w:tcPr>
          <w:p w14:paraId="101E5D6E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LN(15350, 1535)</w:t>
            </w:r>
          </w:p>
        </w:tc>
        <w:tc>
          <w:tcPr>
            <w:tcW w:w="1016" w:type="pct"/>
          </w:tcPr>
          <w:p w14:paraId="77F308B1" w14:textId="77777777" w:rsidR="00035397" w:rsidRPr="00397F0B" w:rsidRDefault="00035397" w:rsidP="008643F0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397F0B">
              <w:rPr>
                <w:rFonts w:hint="eastAsia"/>
                <w:sz w:val="21"/>
                <w:szCs w:val="21"/>
              </w:rPr>
              <w:t>LN(17000, 1700)</w:t>
            </w:r>
          </w:p>
        </w:tc>
      </w:tr>
    </w:tbl>
    <w:p w14:paraId="1F6E3476" w14:textId="144BF406" w:rsidR="00904FB7" w:rsidRDefault="00904FB7" w:rsidP="00035397">
      <w:pPr>
        <w:ind w:firstLineChars="0" w:firstLine="0"/>
      </w:pPr>
    </w:p>
    <w:sectPr w:rsidR="00904F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B9900" w14:textId="77777777" w:rsidR="000C2E67" w:rsidRDefault="000C2E67" w:rsidP="00035397">
      <w:pPr>
        <w:spacing w:line="240" w:lineRule="auto"/>
        <w:ind w:firstLine="480"/>
      </w:pPr>
      <w:r>
        <w:separator/>
      </w:r>
    </w:p>
  </w:endnote>
  <w:endnote w:type="continuationSeparator" w:id="0">
    <w:p w14:paraId="0A4770F8" w14:textId="77777777" w:rsidR="000C2E67" w:rsidRDefault="000C2E67" w:rsidP="0003539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E3700" w14:textId="77777777" w:rsidR="004656AE" w:rsidRDefault="004656A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EB36D" w14:textId="77777777" w:rsidR="004656AE" w:rsidRDefault="004656A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CC3BB" w14:textId="77777777" w:rsidR="004656AE" w:rsidRDefault="004656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DAED7" w14:textId="77777777" w:rsidR="000C2E67" w:rsidRDefault="000C2E67" w:rsidP="00035397">
      <w:pPr>
        <w:spacing w:line="240" w:lineRule="auto"/>
        <w:ind w:firstLine="480"/>
      </w:pPr>
      <w:r>
        <w:separator/>
      </w:r>
    </w:p>
  </w:footnote>
  <w:footnote w:type="continuationSeparator" w:id="0">
    <w:p w14:paraId="3B3FF573" w14:textId="77777777" w:rsidR="000C2E67" w:rsidRDefault="000C2E67" w:rsidP="0003539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DCC63" w14:textId="77777777" w:rsidR="004656AE" w:rsidRDefault="004656A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7BC4B" w14:textId="77777777" w:rsidR="004656AE" w:rsidRDefault="004656A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9589C" w14:textId="77777777" w:rsidR="004656AE" w:rsidRDefault="004656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465F0"/>
    <w:multiLevelType w:val="multilevel"/>
    <w:tmpl w:val="E494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1954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Earth Scienc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9e9xe5ta9xx5evvalvssf4fwraddxe2wzz&quot;&gt;My EndNote Library&lt;record-ids&gt;&lt;item&gt;340&lt;/item&gt;&lt;/record-ids&gt;&lt;/item&gt;&lt;/Libraries&gt;"/>
  </w:docVars>
  <w:rsids>
    <w:rsidRoot w:val="005758DA"/>
    <w:rsid w:val="00035397"/>
    <w:rsid w:val="00045BD1"/>
    <w:rsid w:val="000C2E67"/>
    <w:rsid w:val="000E36E1"/>
    <w:rsid w:val="00133B55"/>
    <w:rsid w:val="0017417D"/>
    <w:rsid w:val="001866E9"/>
    <w:rsid w:val="001A4B1B"/>
    <w:rsid w:val="001E2294"/>
    <w:rsid w:val="00234C11"/>
    <w:rsid w:val="00242A30"/>
    <w:rsid w:val="00250DE6"/>
    <w:rsid w:val="002B7567"/>
    <w:rsid w:val="0033767C"/>
    <w:rsid w:val="003E2712"/>
    <w:rsid w:val="003E41D7"/>
    <w:rsid w:val="003E6643"/>
    <w:rsid w:val="00405D77"/>
    <w:rsid w:val="004656AE"/>
    <w:rsid w:val="004E5CFD"/>
    <w:rsid w:val="00501027"/>
    <w:rsid w:val="00541DAC"/>
    <w:rsid w:val="005652A7"/>
    <w:rsid w:val="005758DA"/>
    <w:rsid w:val="005A4BBB"/>
    <w:rsid w:val="005B1EC4"/>
    <w:rsid w:val="005D5E3F"/>
    <w:rsid w:val="00604309"/>
    <w:rsid w:val="006561D0"/>
    <w:rsid w:val="006924A1"/>
    <w:rsid w:val="007E5B89"/>
    <w:rsid w:val="008A26DB"/>
    <w:rsid w:val="00904FB7"/>
    <w:rsid w:val="009131AD"/>
    <w:rsid w:val="009259D8"/>
    <w:rsid w:val="00943C1C"/>
    <w:rsid w:val="009C4BF1"/>
    <w:rsid w:val="009D796F"/>
    <w:rsid w:val="009F462D"/>
    <w:rsid w:val="00A34F7D"/>
    <w:rsid w:val="00AE1361"/>
    <w:rsid w:val="00AE561C"/>
    <w:rsid w:val="00AF39CF"/>
    <w:rsid w:val="00B178E6"/>
    <w:rsid w:val="00B234D5"/>
    <w:rsid w:val="00B937D0"/>
    <w:rsid w:val="00BD1FA6"/>
    <w:rsid w:val="00C361D9"/>
    <w:rsid w:val="00C5101B"/>
    <w:rsid w:val="00C619D3"/>
    <w:rsid w:val="00C858E3"/>
    <w:rsid w:val="00C8676E"/>
    <w:rsid w:val="00D02EC1"/>
    <w:rsid w:val="00D43E07"/>
    <w:rsid w:val="00D90B71"/>
    <w:rsid w:val="00DA013E"/>
    <w:rsid w:val="00DA51CB"/>
    <w:rsid w:val="00DF373B"/>
    <w:rsid w:val="00E56A60"/>
    <w:rsid w:val="00ED3E35"/>
    <w:rsid w:val="00EE6805"/>
    <w:rsid w:val="00EE7C8F"/>
    <w:rsid w:val="00F1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42357E"/>
  <w15:chartTrackingRefBased/>
  <w15:docId w15:val="{D27A46E9-9811-466B-AA30-D1EA7728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397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53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539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5397"/>
    <w:rPr>
      <w:sz w:val="18"/>
      <w:szCs w:val="18"/>
    </w:rPr>
  </w:style>
  <w:style w:type="table" w:customStyle="1" w:styleId="a7">
    <w:name w:val="三线表"/>
    <w:basedOn w:val="a1"/>
    <w:uiPriority w:val="99"/>
    <w:rsid w:val="00035397"/>
    <w:pPr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rPr>
        <w:rFonts w:ascii="Times New Roman" w:eastAsia="宋体" w:hAnsi="Times New Roman"/>
        <w:sz w:val="24"/>
      </w:rPr>
      <w:tblPr/>
      <w:tcPr>
        <w:tcBorders>
          <w:bottom w:val="single" w:sz="4" w:space="0" w:color="auto"/>
        </w:tcBorders>
      </w:tcPr>
    </w:tblStylePr>
    <w:tblStylePr w:type="lastRow">
      <w:pPr>
        <w:jc w:val="center"/>
      </w:pPr>
      <w:tblPr/>
      <w:tcPr>
        <w:tcBorders>
          <w:bottom w:val="single" w:sz="12" w:space="0" w:color="auto"/>
        </w:tcBorders>
      </w:tcPr>
    </w:tblStylePr>
  </w:style>
  <w:style w:type="paragraph" w:customStyle="1" w:styleId="a8">
    <w:name w:val="表题"/>
    <w:basedOn w:val="a"/>
    <w:link w:val="a9"/>
    <w:autoRedefine/>
    <w:qFormat/>
    <w:rsid w:val="00D43E07"/>
    <w:pPr>
      <w:keepNext/>
      <w:ind w:firstLineChars="0" w:firstLine="0"/>
      <w:jc w:val="center"/>
    </w:pPr>
    <w:rPr>
      <w:rFonts w:eastAsia="黑体" w:cs="Tahoma"/>
      <w:b/>
      <w:bCs/>
      <w:color w:val="000000" w:themeColor="text1"/>
      <w:sz w:val="21"/>
      <w:szCs w:val="21"/>
    </w:rPr>
  </w:style>
  <w:style w:type="character" w:customStyle="1" w:styleId="a9">
    <w:name w:val="表题 字符"/>
    <w:basedOn w:val="a0"/>
    <w:link w:val="a8"/>
    <w:rsid w:val="00D43E07"/>
    <w:rPr>
      <w:rFonts w:ascii="Times New Roman" w:eastAsia="黑体" w:hAnsi="Times New Roman" w:cs="Tahoma"/>
      <w:b/>
      <w:bCs/>
      <w:color w:val="000000" w:themeColor="text1"/>
      <w:szCs w:val="21"/>
    </w:rPr>
  </w:style>
  <w:style w:type="paragraph" w:customStyle="1" w:styleId="aa">
    <w:name w:val="表格内容"/>
    <w:basedOn w:val="a"/>
    <w:next w:val="a"/>
    <w:link w:val="ab"/>
    <w:autoRedefine/>
    <w:qFormat/>
    <w:rsid w:val="00541DAC"/>
    <w:pPr>
      <w:widowControl/>
      <w:ind w:firstLineChars="0" w:firstLine="480"/>
      <w:jc w:val="center"/>
    </w:pPr>
    <w:rPr>
      <w:rFonts w:cs="Times New Roman"/>
      <w:color w:val="000000"/>
      <w:sz w:val="21"/>
    </w:rPr>
  </w:style>
  <w:style w:type="character" w:customStyle="1" w:styleId="ab">
    <w:name w:val="表格内容 字符"/>
    <w:basedOn w:val="a0"/>
    <w:link w:val="aa"/>
    <w:rsid w:val="00541DAC"/>
    <w:rPr>
      <w:rFonts w:ascii="Times New Roman" w:eastAsia="宋体" w:hAnsi="Times New Roman" w:cs="Times New Roman"/>
      <w:color w:val="000000"/>
    </w:rPr>
  </w:style>
  <w:style w:type="table" w:customStyle="1" w:styleId="1">
    <w:name w:val="三线表1"/>
    <w:basedOn w:val="a1"/>
    <w:uiPriority w:val="99"/>
    <w:rsid w:val="00035397"/>
    <w:pPr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rPr>
        <w:rFonts w:ascii="Times New Roman" w:eastAsia="宋体" w:hAnsi="Times New Roman"/>
        <w:sz w:val="24"/>
      </w:rPr>
      <w:tblPr/>
      <w:tcPr>
        <w:tcBorders>
          <w:bottom w:val="single" w:sz="4" w:space="0" w:color="auto"/>
        </w:tcBorders>
      </w:tcPr>
    </w:tblStylePr>
    <w:tblStylePr w:type="lastRow">
      <w:pPr>
        <w:jc w:val="center"/>
      </w:pPr>
      <w:tblPr/>
      <w:tcPr>
        <w:tcBorders>
          <w:bottom w:val="single" w:sz="12" w:space="0" w:color="auto"/>
        </w:tcBorders>
      </w:tcPr>
    </w:tblStylePr>
  </w:style>
  <w:style w:type="table" w:styleId="ac">
    <w:name w:val="Table Grid"/>
    <w:basedOn w:val="a1"/>
    <w:uiPriority w:val="39"/>
    <w:rsid w:val="00904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866E9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9"/>
    <w:link w:val="EndNoteBibliographyTitle"/>
    <w:rsid w:val="001866E9"/>
    <w:rPr>
      <w:rFonts w:ascii="Times New Roman" w:eastAsia="宋体" w:hAnsi="Times New Roman" w:cs="Times New Roman"/>
      <w:b w:val="0"/>
      <w:bCs w:val="0"/>
      <w:noProof/>
      <w:color w:val="000000" w:themeColor="text1"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1866E9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9"/>
    <w:link w:val="EndNoteBibliography"/>
    <w:rsid w:val="001866E9"/>
    <w:rPr>
      <w:rFonts w:ascii="Times New Roman" w:eastAsia="宋体" w:hAnsi="Times New Roman" w:cs="Times New Roman"/>
      <w:b w:val="0"/>
      <w:bCs w:val="0"/>
      <w:noProof/>
      <w:color w:val="000000" w:themeColor="text1"/>
      <w:sz w:val="24"/>
      <w:szCs w:val="21"/>
    </w:rPr>
  </w:style>
  <w:style w:type="paragraph" w:customStyle="1" w:styleId="src">
    <w:name w:val="src"/>
    <w:basedOn w:val="a"/>
    <w:rsid w:val="00C5101B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d">
    <w:name w:val="Revision"/>
    <w:hidden/>
    <w:uiPriority w:val="99"/>
    <w:semiHidden/>
    <w:rsid w:val="00AF39CF"/>
    <w:rPr>
      <w:rFonts w:ascii="Times New Roman" w:eastAsia="宋体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2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1358</TotalTime>
  <Pages>6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张云辉</dc:creator>
  <cp:keywords/>
  <dc:description/>
  <cp:lastModifiedBy>张云辉</cp:lastModifiedBy>
  <cp:revision>31</cp:revision>
  <cp:lastPrinted>2023-02-12T14:09:00Z</cp:lastPrinted>
  <dcterms:created xsi:type="dcterms:W3CDTF">2022-12-05T07:27:00Z</dcterms:created>
  <dcterms:modified xsi:type="dcterms:W3CDTF">2024-01-28T14:49:00Z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65c5e29e80a8aa5f2cda179658a765e5840e089cbc200a8b46c48e458182c9fc</vt:lpwstr>
  </property>
</Properties>
</file>