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200A7C" w14:textId="2FDDE7CC" w:rsidR="008505F5" w:rsidRPr="00974E43" w:rsidRDefault="008505F5" w:rsidP="00CF0D42">
      <w:pPr>
        <w:jc w:val="center"/>
        <w:rPr>
          <w:rFonts w:ascii="Arial" w:hAnsi="Arial" w:cs="Arial"/>
        </w:rPr>
      </w:pPr>
      <w:r w:rsidRPr="00974E43">
        <w:rPr>
          <w:rFonts w:ascii="Arial" w:hAnsi="Arial" w:cs="Arial"/>
        </w:rPr>
        <w:t>Supplementary Materials for</w:t>
      </w:r>
    </w:p>
    <w:p w14:paraId="6F124556" w14:textId="77777777" w:rsidR="00493F18" w:rsidRPr="00974E43" w:rsidRDefault="00493F18" w:rsidP="00CF0D42">
      <w:pPr>
        <w:jc w:val="center"/>
        <w:rPr>
          <w:rFonts w:ascii="Arial" w:hAnsi="Arial" w:cs="Arial"/>
        </w:rPr>
      </w:pPr>
    </w:p>
    <w:p w14:paraId="6387B824" w14:textId="3F16859F" w:rsidR="00CF0D42" w:rsidRPr="00224476" w:rsidRDefault="00B33942" w:rsidP="00CF0D42">
      <w:pPr>
        <w:jc w:val="center"/>
        <w:rPr>
          <w:rFonts w:ascii="Arial" w:hAnsi="Arial" w:cs="Arial"/>
          <w:b/>
          <w:bCs/>
          <w:sz w:val="28"/>
          <w:szCs w:val="28"/>
        </w:rPr>
      </w:pPr>
      <w:r w:rsidRPr="00224476">
        <w:rPr>
          <w:rFonts w:ascii="Arial" w:hAnsi="Arial" w:cs="Arial"/>
          <w:b/>
          <w:bCs/>
          <w:sz w:val="28"/>
          <w:szCs w:val="28"/>
        </w:rPr>
        <w:t xml:space="preserve">Impact of rare non-coding variants </w:t>
      </w:r>
      <w:r w:rsidR="00CE666C" w:rsidRPr="00224476">
        <w:rPr>
          <w:rFonts w:ascii="Arial" w:hAnsi="Arial" w:cs="Arial"/>
          <w:b/>
          <w:bCs/>
          <w:sz w:val="28"/>
          <w:szCs w:val="28"/>
        </w:rPr>
        <w:t xml:space="preserve">on human complex traits and diseases </w:t>
      </w:r>
      <w:r w:rsidRPr="00224476">
        <w:rPr>
          <w:rFonts w:ascii="Arial" w:hAnsi="Arial" w:cs="Arial"/>
          <w:b/>
          <w:bCs/>
          <w:sz w:val="28"/>
          <w:szCs w:val="28"/>
        </w:rPr>
        <w:t>through alternative polyadenylation outliers</w:t>
      </w:r>
    </w:p>
    <w:p w14:paraId="5F5023DC" w14:textId="77777777" w:rsidR="00B33942" w:rsidRPr="00974E43" w:rsidRDefault="00B33942" w:rsidP="00CF0D42">
      <w:pPr>
        <w:jc w:val="center"/>
        <w:rPr>
          <w:rFonts w:ascii="Arial" w:hAnsi="Arial" w:cs="Arial"/>
        </w:rPr>
      </w:pPr>
    </w:p>
    <w:p w14:paraId="4DC68B9C" w14:textId="5E6ADCBA" w:rsidR="00CF0D42" w:rsidRPr="00974E43" w:rsidRDefault="00F71471" w:rsidP="00CF0D42">
      <w:pPr>
        <w:jc w:val="center"/>
        <w:rPr>
          <w:rFonts w:ascii="Arial" w:hAnsi="Arial" w:cs="Arial"/>
        </w:rPr>
      </w:pPr>
      <w:proofErr w:type="spellStart"/>
      <w:r w:rsidRPr="00974E43">
        <w:rPr>
          <w:rFonts w:ascii="Arial" w:hAnsi="Arial" w:cs="Arial"/>
        </w:rPr>
        <w:t>Xudong</w:t>
      </w:r>
      <w:proofErr w:type="spellEnd"/>
      <w:r w:rsidRPr="00974E43">
        <w:rPr>
          <w:rFonts w:ascii="Arial" w:hAnsi="Arial" w:cs="Arial"/>
        </w:rPr>
        <w:t xml:space="preserve"> Zou, </w:t>
      </w:r>
      <w:proofErr w:type="spellStart"/>
      <w:r w:rsidR="00CF0D42" w:rsidRPr="00224476">
        <w:rPr>
          <w:rFonts w:ascii="Arial" w:hAnsi="Arial" w:cs="Arial"/>
        </w:rPr>
        <w:t>Z</w:t>
      </w:r>
      <w:r w:rsidR="00CF0D42" w:rsidRPr="00974E43">
        <w:rPr>
          <w:rFonts w:ascii="Arial" w:hAnsi="Arial" w:cs="Arial"/>
        </w:rPr>
        <w:t>haozhao</w:t>
      </w:r>
      <w:proofErr w:type="spellEnd"/>
      <w:r w:rsidR="00CF0D42" w:rsidRPr="00974E43">
        <w:rPr>
          <w:rFonts w:ascii="Arial" w:hAnsi="Arial" w:cs="Arial"/>
        </w:rPr>
        <w:t xml:space="preserve"> Zhao, </w:t>
      </w:r>
      <w:r w:rsidR="00FD57E3" w:rsidRPr="00974E43">
        <w:rPr>
          <w:rFonts w:ascii="Arial" w:hAnsi="Arial" w:cs="Arial"/>
        </w:rPr>
        <w:t>Yu Chen</w:t>
      </w:r>
      <w:r w:rsidR="00712488">
        <w:rPr>
          <w:rFonts w:ascii="Arial" w:hAnsi="Arial" w:cs="Arial"/>
        </w:rPr>
        <w:t>,</w:t>
      </w:r>
      <w:r w:rsidR="00FD57E3" w:rsidRPr="00974E43">
        <w:rPr>
          <w:rFonts w:ascii="Arial" w:hAnsi="Arial" w:cs="Arial"/>
        </w:rPr>
        <w:t xml:space="preserve"> </w:t>
      </w:r>
      <w:r w:rsidR="00CF0D42" w:rsidRPr="00974E43">
        <w:rPr>
          <w:rFonts w:ascii="Arial" w:hAnsi="Arial" w:cs="Arial"/>
          <w:i/>
          <w:iCs/>
        </w:rPr>
        <w:t>et al</w:t>
      </w:r>
      <w:r w:rsidR="00493F18" w:rsidRPr="00974E43">
        <w:rPr>
          <w:rFonts w:ascii="Arial" w:hAnsi="Arial" w:cs="Arial"/>
          <w:i/>
          <w:iCs/>
        </w:rPr>
        <w:t>.</w:t>
      </w:r>
    </w:p>
    <w:p w14:paraId="1A26CA42" w14:textId="5D29FD7F" w:rsidR="00CF0D42" w:rsidRPr="00974E43" w:rsidRDefault="00CF0D42" w:rsidP="00CF0D42">
      <w:pPr>
        <w:jc w:val="center"/>
        <w:rPr>
          <w:rFonts w:ascii="Arial" w:hAnsi="Arial" w:cs="Arial"/>
        </w:rPr>
      </w:pPr>
    </w:p>
    <w:p w14:paraId="475DC07D" w14:textId="338E05B7" w:rsidR="00CF0D42" w:rsidRPr="00974E43" w:rsidRDefault="00CF0D42" w:rsidP="00F71471">
      <w:pPr>
        <w:jc w:val="center"/>
        <w:rPr>
          <w:rFonts w:ascii="Arial" w:hAnsi="Arial" w:cs="Arial"/>
        </w:rPr>
      </w:pPr>
      <w:r w:rsidRPr="00224476">
        <w:rPr>
          <w:rFonts w:ascii="Arial" w:hAnsi="Arial" w:cs="Arial"/>
        </w:rPr>
        <w:t>C</w:t>
      </w:r>
      <w:r w:rsidRPr="00974E43">
        <w:rPr>
          <w:rFonts w:ascii="Arial" w:hAnsi="Arial" w:cs="Arial"/>
        </w:rPr>
        <w:t>orresponding author:</w:t>
      </w:r>
    </w:p>
    <w:p w14:paraId="0ED88E6C" w14:textId="21FFD721" w:rsidR="0029671C" w:rsidRPr="0029671C" w:rsidRDefault="0029671C" w:rsidP="0029671C">
      <w:pPr>
        <w:jc w:val="center"/>
        <w:rPr>
          <w:rFonts w:ascii="Arial" w:hAnsi="Arial" w:cs="Arial"/>
        </w:rPr>
      </w:pPr>
      <w:r>
        <w:rPr>
          <w:rFonts w:ascii="Arial" w:hAnsi="Arial" w:cs="Arial"/>
        </w:rPr>
        <w:t xml:space="preserve">Wei Li, </w:t>
      </w:r>
      <w:r w:rsidRPr="0029671C">
        <w:rPr>
          <w:rFonts w:ascii="Arial" w:hAnsi="Arial" w:cs="Arial"/>
        </w:rPr>
        <w:t>wei.li@uci.edu</w:t>
      </w:r>
    </w:p>
    <w:p w14:paraId="050CE457" w14:textId="2F0285ED" w:rsidR="00CF0D42" w:rsidRPr="00974E43" w:rsidRDefault="00CF0D42" w:rsidP="00CF0D42">
      <w:pPr>
        <w:jc w:val="center"/>
        <w:rPr>
          <w:rFonts w:ascii="Arial" w:hAnsi="Arial" w:cs="Arial"/>
        </w:rPr>
      </w:pPr>
      <w:r w:rsidRPr="00224476">
        <w:rPr>
          <w:rFonts w:ascii="Arial" w:hAnsi="Arial" w:cs="Arial"/>
        </w:rPr>
        <w:t>T</w:t>
      </w:r>
      <w:r w:rsidRPr="00974E43">
        <w:rPr>
          <w:rFonts w:ascii="Arial" w:hAnsi="Arial" w:cs="Arial"/>
        </w:rPr>
        <w:t xml:space="preserve">ing Ni, </w:t>
      </w:r>
      <w:proofErr w:type="gramStart"/>
      <w:r w:rsidRPr="00974E43">
        <w:rPr>
          <w:rFonts w:ascii="Arial" w:hAnsi="Arial" w:cs="Arial"/>
        </w:rPr>
        <w:t>tingni@fudan.edu.cn</w:t>
      </w:r>
      <w:r w:rsidR="00F71471" w:rsidRPr="00974E43">
        <w:rPr>
          <w:rFonts w:ascii="Arial" w:hAnsi="Arial" w:cs="Arial"/>
        </w:rPr>
        <w:t>;</w:t>
      </w:r>
      <w:proofErr w:type="gramEnd"/>
    </w:p>
    <w:p w14:paraId="21CE9D79" w14:textId="6A7E19A4" w:rsidR="00CF0D42" w:rsidRPr="00974E43" w:rsidRDefault="00F71471" w:rsidP="00CF0D42">
      <w:pPr>
        <w:jc w:val="center"/>
        <w:rPr>
          <w:rFonts w:ascii="Arial" w:hAnsi="Arial" w:cs="Arial"/>
        </w:rPr>
      </w:pPr>
      <w:r w:rsidRPr="00224476">
        <w:rPr>
          <w:rFonts w:ascii="Arial" w:hAnsi="Arial" w:cs="Arial"/>
        </w:rPr>
        <w:t>L</w:t>
      </w:r>
      <w:r w:rsidRPr="00974E43">
        <w:rPr>
          <w:rFonts w:ascii="Arial" w:hAnsi="Arial" w:cs="Arial"/>
        </w:rPr>
        <w:t>ei Li,</w:t>
      </w:r>
      <w:r w:rsidRPr="00224476">
        <w:rPr>
          <w:rFonts w:ascii="Arial" w:hAnsi="Arial" w:cs="Arial"/>
        </w:rPr>
        <w:t xml:space="preserve"> </w:t>
      </w:r>
      <w:r w:rsidRPr="00974E43">
        <w:rPr>
          <w:rFonts w:ascii="Arial" w:hAnsi="Arial" w:cs="Arial"/>
        </w:rPr>
        <w:t>lei.li@szbl.ac.cn</w:t>
      </w:r>
    </w:p>
    <w:p w14:paraId="03AA5EB1" w14:textId="5FEFC582" w:rsidR="00CF0D42" w:rsidRPr="00974E43" w:rsidRDefault="00CF0D42" w:rsidP="00CF0D42">
      <w:pPr>
        <w:rPr>
          <w:rFonts w:ascii="Arial" w:hAnsi="Arial" w:cs="Arial"/>
        </w:rPr>
      </w:pPr>
      <w:r w:rsidRPr="00224476">
        <w:rPr>
          <w:rFonts w:ascii="Arial" w:hAnsi="Arial" w:cs="Arial"/>
        </w:rPr>
        <w:t>T</w:t>
      </w:r>
      <w:r w:rsidRPr="00974E43">
        <w:rPr>
          <w:rFonts w:ascii="Arial" w:hAnsi="Arial" w:cs="Arial"/>
        </w:rPr>
        <w:t>he PDF file includes</w:t>
      </w:r>
      <w:r w:rsidR="009425B7" w:rsidRPr="00974E43">
        <w:rPr>
          <w:rFonts w:ascii="Arial" w:hAnsi="Arial" w:cs="Arial"/>
        </w:rPr>
        <w:t xml:space="preserve"> the following</w:t>
      </w:r>
      <w:r w:rsidRPr="00974E43">
        <w:rPr>
          <w:rFonts w:ascii="Arial" w:hAnsi="Arial" w:cs="Arial"/>
        </w:rPr>
        <w:t>:</w:t>
      </w:r>
    </w:p>
    <w:p w14:paraId="026DE122" w14:textId="179871B1" w:rsidR="00CF0D42" w:rsidRPr="00974E43" w:rsidRDefault="00CF0D42" w:rsidP="00CF0D42">
      <w:pPr>
        <w:rPr>
          <w:rFonts w:ascii="Arial" w:hAnsi="Arial" w:cs="Arial"/>
        </w:rPr>
      </w:pPr>
      <w:r w:rsidRPr="00974E43">
        <w:rPr>
          <w:rFonts w:ascii="Arial" w:hAnsi="Arial" w:cs="Arial"/>
        </w:rPr>
        <w:t xml:space="preserve">Figures S1 to </w:t>
      </w:r>
      <w:r w:rsidR="00816E58" w:rsidRPr="00974E43">
        <w:rPr>
          <w:rFonts w:ascii="Arial" w:hAnsi="Arial" w:cs="Arial"/>
        </w:rPr>
        <w:t>S2</w:t>
      </w:r>
      <w:r w:rsidR="005430A0">
        <w:rPr>
          <w:rFonts w:ascii="Arial" w:hAnsi="Arial" w:cs="Arial"/>
        </w:rPr>
        <w:t>1</w:t>
      </w:r>
    </w:p>
    <w:p w14:paraId="409A026D" w14:textId="77777777" w:rsidR="001B769C" w:rsidRPr="00974E43" w:rsidRDefault="001B769C">
      <w:pPr>
        <w:rPr>
          <w:rFonts w:ascii="Arial" w:hAnsi="Arial" w:cs="Arial"/>
        </w:rPr>
      </w:pPr>
    </w:p>
    <w:p w14:paraId="44D173D5" w14:textId="77777777" w:rsidR="00BE4D09" w:rsidRPr="00974E43" w:rsidRDefault="00BE4D09">
      <w:pPr>
        <w:rPr>
          <w:rFonts w:ascii="Arial" w:hAnsi="Arial" w:cs="Arial"/>
        </w:rPr>
      </w:pPr>
    </w:p>
    <w:p w14:paraId="0238851A" w14:textId="35901869" w:rsidR="006533F9" w:rsidRPr="00974E43" w:rsidRDefault="006533F9">
      <w:pPr>
        <w:rPr>
          <w:rFonts w:ascii="Arial" w:hAnsi="Arial" w:cs="Arial"/>
        </w:rPr>
      </w:pPr>
      <w:r w:rsidRPr="00974E43">
        <w:rPr>
          <w:rFonts w:ascii="Arial" w:hAnsi="Arial" w:cs="Arial"/>
        </w:rPr>
        <w:br w:type="page"/>
      </w:r>
    </w:p>
    <w:p w14:paraId="292FE569" w14:textId="200741B0" w:rsidR="00B403FB" w:rsidRPr="00974E43" w:rsidRDefault="00B403FB">
      <w:pPr>
        <w:rPr>
          <w:rFonts w:ascii="Arial" w:hAnsi="Arial" w:cs="Arial"/>
        </w:rPr>
      </w:pPr>
    </w:p>
    <w:p w14:paraId="40A93FDB" w14:textId="5E110B56" w:rsidR="00B403FB" w:rsidRPr="00974E43" w:rsidRDefault="006A6B2E" w:rsidP="006533F9">
      <w:pPr>
        <w:spacing w:line="360" w:lineRule="auto"/>
        <w:jc w:val="center"/>
        <w:rPr>
          <w:rFonts w:ascii="Arial" w:hAnsi="Arial" w:cs="Arial"/>
        </w:rPr>
      </w:pPr>
      <w:r w:rsidRPr="00974E43">
        <w:rPr>
          <w:rFonts w:ascii="Arial" w:hAnsi="Arial" w:cs="Arial"/>
          <w:noProof/>
        </w:rPr>
        <w:drawing>
          <wp:inline distT="0" distB="0" distL="0" distR="0" wp14:anchorId="52DEF914" wp14:editId="731E85A0">
            <wp:extent cx="5943600" cy="2588895"/>
            <wp:effectExtent l="0" t="0" r="0" b="1905"/>
            <wp:docPr id="8" name="图片 8" descr="电脑萤幕画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电脑萤幕画面&#10;&#10;描述已自动生成"/>
                    <pic:cNvPicPr/>
                  </pic:nvPicPr>
                  <pic:blipFill>
                    <a:blip r:embed="rId8"/>
                    <a:stretch>
                      <a:fillRect/>
                    </a:stretch>
                  </pic:blipFill>
                  <pic:spPr>
                    <a:xfrm>
                      <a:off x="0" y="0"/>
                      <a:ext cx="5943600" cy="2588895"/>
                    </a:xfrm>
                    <a:prstGeom prst="rect">
                      <a:avLst/>
                    </a:prstGeom>
                  </pic:spPr>
                </pic:pic>
              </a:graphicData>
            </a:graphic>
          </wp:inline>
        </w:drawing>
      </w:r>
    </w:p>
    <w:p w14:paraId="72F97A4D" w14:textId="5B75270B" w:rsidR="00B403FB" w:rsidRPr="00974E43" w:rsidRDefault="00B403FB" w:rsidP="00B403FB">
      <w:pPr>
        <w:spacing w:line="360" w:lineRule="auto"/>
        <w:rPr>
          <w:rFonts w:ascii="Arial" w:hAnsi="Arial" w:cs="Arial"/>
        </w:rPr>
      </w:pPr>
      <w:r w:rsidRPr="00974E43">
        <w:rPr>
          <w:rFonts w:ascii="Arial" w:hAnsi="Arial" w:cs="Arial"/>
          <w:b/>
          <w:bCs/>
        </w:rPr>
        <w:t xml:space="preserve">Supplementary </w:t>
      </w:r>
      <w:r w:rsidR="005538AC" w:rsidRPr="00974E43">
        <w:rPr>
          <w:rFonts w:ascii="Arial" w:hAnsi="Arial" w:cs="Arial"/>
          <w:b/>
          <w:bCs/>
        </w:rPr>
        <w:t>Figure</w:t>
      </w:r>
      <w:r w:rsidRPr="00974E43">
        <w:rPr>
          <w:rFonts w:ascii="Arial" w:hAnsi="Arial" w:cs="Arial"/>
          <w:b/>
          <w:bCs/>
        </w:rPr>
        <w:t xml:space="preserve"> 1. </w:t>
      </w:r>
      <w:r w:rsidR="00481ADB">
        <w:rPr>
          <w:rFonts w:ascii="Arial" w:hAnsi="Arial" w:cs="Arial"/>
          <w:b/>
          <w:bCs/>
        </w:rPr>
        <w:t>Clustering of s</w:t>
      </w:r>
      <w:r w:rsidRPr="00974E43">
        <w:rPr>
          <w:rFonts w:ascii="Arial" w:hAnsi="Arial" w:cs="Arial"/>
          <w:b/>
          <w:bCs/>
        </w:rPr>
        <w:t xml:space="preserve">amples in </w:t>
      </w:r>
      <w:proofErr w:type="spellStart"/>
      <w:r w:rsidRPr="00974E43">
        <w:rPr>
          <w:rFonts w:ascii="Arial" w:hAnsi="Arial" w:cs="Arial"/>
          <w:b/>
          <w:bCs/>
        </w:rPr>
        <w:t>GTEx</w:t>
      </w:r>
      <w:proofErr w:type="spellEnd"/>
      <w:r w:rsidRPr="00974E43">
        <w:rPr>
          <w:rFonts w:ascii="Arial" w:hAnsi="Arial" w:cs="Arial"/>
          <w:b/>
          <w:bCs/>
        </w:rPr>
        <w:t xml:space="preserve"> v8 </w:t>
      </w:r>
      <w:r w:rsidR="00481ADB">
        <w:rPr>
          <w:rFonts w:ascii="Arial" w:hAnsi="Arial" w:cs="Arial"/>
          <w:b/>
          <w:bCs/>
        </w:rPr>
        <w:t xml:space="preserve">used in this </w:t>
      </w:r>
      <w:proofErr w:type="spellStart"/>
      <w:r w:rsidR="00481ADB">
        <w:rPr>
          <w:rFonts w:ascii="Arial" w:hAnsi="Arial" w:cs="Arial"/>
          <w:b/>
          <w:bCs/>
        </w:rPr>
        <w:t>studyby</w:t>
      </w:r>
      <w:proofErr w:type="spellEnd"/>
      <w:r w:rsidRPr="00974E43">
        <w:rPr>
          <w:rFonts w:ascii="Arial" w:hAnsi="Arial" w:cs="Arial"/>
          <w:b/>
          <w:bCs/>
        </w:rPr>
        <w:t xml:space="preserve"> APA usages</w:t>
      </w:r>
      <w:r w:rsidRPr="00974E43">
        <w:rPr>
          <w:rFonts w:ascii="Arial" w:hAnsi="Arial" w:cs="Arial"/>
        </w:rPr>
        <w:t xml:space="preserve">. </w:t>
      </w:r>
      <w:r w:rsidRPr="00974E43">
        <w:rPr>
          <w:rFonts w:ascii="Arial" w:hAnsi="Arial" w:cs="Arial"/>
          <w:b/>
          <w:bCs/>
        </w:rPr>
        <w:t>a.</w:t>
      </w:r>
      <w:r w:rsidRPr="00974E43">
        <w:rPr>
          <w:rFonts w:ascii="Arial" w:hAnsi="Arial" w:cs="Arial"/>
        </w:rPr>
        <w:t xml:space="preserve"> UMAP plot </w:t>
      </w:r>
      <w:r w:rsidR="00481ADB" w:rsidRPr="00974E43">
        <w:rPr>
          <w:rFonts w:ascii="Arial" w:hAnsi="Arial" w:cs="Arial"/>
        </w:rPr>
        <w:t>show</w:t>
      </w:r>
      <w:r w:rsidR="00481ADB">
        <w:rPr>
          <w:rFonts w:ascii="Arial" w:hAnsi="Arial" w:cs="Arial"/>
        </w:rPr>
        <w:t>s the</w:t>
      </w:r>
      <w:r w:rsidR="00481ADB" w:rsidRPr="00974E43">
        <w:rPr>
          <w:rFonts w:ascii="Arial" w:hAnsi="Arial" w:cs="Arial"/>
        </w:rPr>
        <w:t xml:space="preserve"> </w:t>
      </w:r>
      <w:r w:rsidRPr="00974E43">
        <w:rPr>
          <w:rFonts w:ascii="Arial" w:hAnsi="Arial" w:cs="Arial"/>
        </w:rPr>
        <w:t xml:space="preserve">clusters of </w:t>
      </w:r>
      <w:proofErr w:type="spellStart"/>
      <w:r w:rsidRPr="00974E43">
        <w:rPr>
          <w:rFonts w:ascii="Arial" w:hAnsi="Arial" w:cs="Arial"/>
        </w:rPr>
        <w:t>GTEx</w:t>
      </w:r>
      <w:proofErr w:type="spellEnd"/>
      <w:r w:rsidRPr="00974E43">
        <w:rPr>
          <w:rFonts w:ascii="Arial" w:hAnsi="Arial" w:cs="Arial"/>
        </w:rPr>
        <w:t xml:space="preserve"> samples. The top </w:t>
      </w:r>
      <w:r w:rsidR="00226CE5" w:rsidRPr="00974E43">
        <w:rPr>
          <w:rFonts w:ascii="Arial" w:hAnsi="Arial" w:cs="Arial"/>
        </w:rPr>
        <w:t>1</w:t>
      </w:r>
      <w:r w:rsidR="007433FA">
        <w:rPr>
          <w:rFonts w:ascii="Arial" w:hAnsi="Arial" w:cs="Arial"/>
        </w:rPr>
        <w:t>,</w:t>
      </w:r>
      <w:r w:rsidR="00226CE5" w:rsidRPr="00974E43">
        <w:rPr>
          <w:rFonts w:ascii="Arial" w:hAnsi="Arial" w:cs="Arial"/>
        </w:rPr>
        <w:t xml:space="preserve">000 </w:t>
      </w:r>
      <w:r w:rsidRPr="00974E43">
        <w:rPr>
          <w:rFonts w:ascii="Arial" w:hAnsi="Arial" w:cs="Arial"/>
        </w:rPr>
        <w:t>genes ranked by APA usage variations across samples are used to conduct the clustering.</w:t>
      </w:r>
      <w:r w:rsidR="002819FF" w:rsidRPr="00974E43">
        <w:rPr>
          <w:rFonts w:ascii="Arial" w:hAnsi="Arial" w:cs="Arial"/>
        </w:rPr>
        <w:t xml:space="preserve"> </w:t>
      </w:r>
      <w:r w:rsidR="002819FF" w:rsidRPr="00224476">
        <w:rPr>
          <w:rFonts w:ascii="Arial" w:hAnsi="Arial" w:cs="Arial"/>
          <w:b/>
          <w:bCs/>
        </w:rPr>
        <w:t>b</w:t>
      </w:r>
      <w:r w:rsidR="002819FF" w:rsidRPr="00974E43">
        <w:rPr>
          <w:rFonts w:ascii="Arial" w:hAnsi="Arial" w:cs="Arial"/>
          <w:b/>
          <w:bCs/>
        </w:rPr>
        <w:t>.</w:t>
      </w:r>
      <w:r w:rsidR="002819FF" w:rsidRPr="00974E43">
        <w:rPr>
          <w:rFonts w:ascii="Arial" w:hAnsi="Arial" w:cs="Arial"/>
        </w:rPr>
        <w:t xml:space="preserve"> Heatmap </w:t>
      </w:r>
      <w:r w:rsidR="00481ADB" w:rsidRPr="00974E43">
        <w:rPr>
          <w:rFonts w:ascii="Arial" w:hAnsi="Arial" w:cs="Arial"/>
        </w:rPr>
        <w:t>describ</w:t>
      </w:r>
      <w:r w:rsidR="00481ADB">
        <w:rPr>
          <w:rFonts w:ascii="Arial" w:hAnsi="Arial" w:cs="Arial"/>
        </w:rPr>
        <w:t>es</w:t>
      </w:r>
      <w:r w:rsidR="00481ADB" w:rsidRPr="00974E43">
        <w:rPr>
          <w:rFonts w:ascii="Arial" w:hAnsi="Arial" w:cs="Arial"/>
        </w:rPr>
        <w:t xml:space="preserve"> </w:t>
      </w:r>
      <w:r w:rsidR="002819FF" w:rsidRPr="00974E43">
        <w:rPr>
          <w:rFonts w:ascii="Arial" w:hAnsi="Arial" w:cs="Arial"/>
        </w:rPr>
        <w:t>tissue clustering by median APA usage across individuals in each tissue.</w:t>
      </w:r>
    </w:p>
    <w:p w14:paraId="04E510C0" w14:textId="77777777" w:rsidR="00B403FB" w:rsidRPr="00974E43" w:rsidRDefault="00B403FB">
      <w:pPr>
        <w:rPr>
          <w:rFonts w:ascii="Arial" w:hAnsi="Arial" w:cs="Arial"/>
        </w:rPr>
      </w:pPr>
      <w:r w:rsidRPr="00974E43">
        <w:rPr>
          <w:rFonts w:ascii="Arial" w:hAnsi="Arial" w:cs="Arial"/>
        </w:rPr>
        <w:br w:type="page"/>
      </w:r>
    </w:p>
    <w:p w14:paraId="138521F3" w14:textId="77777777" w:rsidR="00B403FB" w:rsidRPr="00974E43" w:rsidRDefault="00B403FB" w:rsidP="00DF216E">
      <w:pPr>
        <w:spacing w:line="360" w:lineRule="auto"/>
        <w:rPr>
          <w:rFonts w:ascii="Arial" w:hAnsi="Arial" w:cs="Arial"/>
        </w:rPr>
      </w:pPr>
    </w:p>
    <w:p w14:paraId="4A8CFFDA" w14:textId="66416AE4" w:rsidR="00872E0D" w:rsidRPr="00974E43" w:rsidRDefault="00280F82" w:rsidP="006571C2">
      <w:pPr>
        <w:spacing w:line="360" w:lineRule="auto"/>
        <w:jc w:val="both"/>
        <w:rPr>
          <w:rFonts w:ascii="Arial" w:hAnsi="Arial" w:cs="Arial"/>
          <w:b/>
          <w:bCs/>
        </w:rPr>
      </w:pPr>
      <w:r w:rsidRPr="00974E43">
        <w:rPr>
          <w:rFonts w:ascii="Arial" w:hAnsi="Arial" w:cs="Arial"/>
          <w:b/>
          <w:bCs/>
          <w:noProof/>
        </w:rPr>
        <w:drawing>
          <wp:inline distT="0" distB="0" distL="0" distR="0" wp14:anchorId="2D6FE0E4" wp14:editId="4C0B5A98">
            <wp:extent cx="5943600" cy="3521710"/>
            <wp:effectExtent l="0" t="0" r="0" b="0"/>
            <wp:docPr id="21" name="图片 21"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形用户界面&#10;&#10;描述已自动生成"/>
                    <pic:cNvPicPr/>
                  </pic:nvPicPr>
                  <pic:blipFill>
                    <a:blip r:embed="rId9"/>
                    <a:stretch>
                      <a:fillRect/>
                    </a:stretch>
                  </pic:blipFill>
                  <pic:spPr>
                    <a:xfrm>
                      <a:off x="0" y="0"/>
                      <a:ext cx="5943600" cy="3521710"/>
                    </a:xfrm>
                    <a:prstGeom prst="rect">
                      <a:avLst/>
                    </a:prstGeom>
                  </pic:spPr>
                </pic:pic>
              </a:graphicData>
            </a:graphic>
          </wp:inline>
        </w:drawing>
      </w:r>
    </w:p>
    <w:p w14:paraId="3B79851B" w14:textId="5A96B520" w:rsidR="00AF707B" w:rsidRPr="00974E43" w:rsidRDefault="006571C2" w:rsidP="006571C2">
      <w:pPr>
        <w:spacing w:line="360" w:lineRule="auto"/>
        <w:jc w:val="both"/>
        <w:rPr>
          <w:rFonts w:ascii="Arial" w:hAnsi="Arial" w:cs="Arial"/>
        </w:rPr>
      </w:pPr>
      <w:r w:rsidRPr="00974E43">
        <w:rPr>
          <w:rFonts w:ascii="Arial" w:hAnsi="Arial" w:cs="Arial"/>
          <w:b/>
          <w:bCs/>
        </w:rPr>
        <w:t xml:space="preserve">Supplementary </w:t>
      </w:r>
      <w:r w:rsidR="005538AC" w:rsidRPr="00974E43">
        <w:rPr>
          <w:rFonts w:ascii="Arial" w:hAnsi="Arial" w:cs="Arial"/>
          <w:b/>
          <w:bCs/>
        </w:rPr>
        <w:t>Figure</w:t>
      </w:r>
      <w:r w:rsidR="00DF216E" w:rsidRPr="00974E43">
        <w:rPr>
          <w:rFonts w:ascii="Arial" w:hAnsi="Arial" w:cs="Arial"/>
          <w:b/>
          <w:bCs/>
        </w:rPr>
        <w:t xml:space="preserve"> </w:t>
      </w:r>
      <w:r w:rsidR="00F02F50" w:rsidRPr="00974E43">
        <w:rPr>
          <w:rFonts w:ascii="Arial" w:hAnsi="Arial" w:cs="Arial"/>
          <w:b/>
          <w:bCs/>
        </w:rPr>
        <w:t>2</w:t>
      </w:r>
      <w:r w:rsidRPr="00974E43">
        <w:rPr>
          <w:rFonts w:ascii="Arial" w:hAnsi="Arial" w:cs="Arial"/>
          <w:b/>
          <w:bCs/>
        </w:rPr>
        <w:t xml:space="preserve">. </w:t>
      </w:r>
      <w:r w:rsidR="003F33CD" w:rsidRPr="00974E43">
        <w:rPr>
          <w:rFonts w:ascii="Arial" w:hAnsi="Arial" w:cs="Arial"/>
          <w:b/>
          <w:bCs/>
        </w:rPr>
        <w:t>PEER correction of APA quantifications. a</w:t>
      </w:r>
      <w:r w:rsidR="00CA448A" w:rsidRPr="00974E43">
        <w:rPr>
          <w:rFonts w:ascii="Arial" w:hAnsi="Arial" w:cs="Arial"/>
          <w:b/>
          <w:bCs/>
        </w:rPr>
        <w:t>-b</w:t>
      </w:r>
      <w:r w:rsidR="003F33CD" w:rsidRPr="00974E43">
        <w:rPr>
          <w:rFonts w:ascii="Arial" w:hAnsi="Arial" w:cs="Arial"/>
          <w:b/>
          <w:bCs/>
        </w:rPr>
        <w:t xml:space="preserve">. </w:t>
      </w:r>
      <w:r w:rsidR="003F33CD" w:rsidRPr="00974E43">
        <w:rPr>
          <w:rFonts w:ascii="Arial" w:hAnsi="Arial" w:cs="Arial"/>
        </w:rPr>
        <w:t xml:space="preserve">Adjusted </w:t>
      </w:r>
      <w:r w:rsidR="003F33CD" w:rsidRPr="00974E43">
        <w:rPr>
          <w:rFonts w:ascii="Arial" w:hAnsi="Arial" w:cs="Arial"/>
          <w:i/>
          <w:iCs/>
        </w:rPr>
        <w:t>R</w:t>
      </w:r>
      <w:r w:rsidR="003F33CD" w:rsidRPr="00974E43">
        <w:rPr>
          <w:rFonts w:ascii="Arial" w:hAnsi="Arial" w:cs="Arial"/>
          <w:i/>
          <w:iCs/>
          <w:vertAlign w:val="superscript"/>
        </w:rPr>
        <w:t>2</w:t>
      </w:r>
      <w:r w:rsidR="003F33CD" w:rsidRPr="00974E43">
        <w:rPr>
          <w:rFonts w:ascii="Arial" w:hAnsi="Arial" w:cs="Arial"/>
        </w:rPr>
        <w:t xml:space="preserve"> between top 15 PEER factors and top 20 sample</w:t>
      </w:r>
      <w:r w:rsidR="00CA448A" w:rsidRPr="00974E43">
        <w:rPr>
          <w:rFonts w:ascii="Arial" w:hAnsi="Arial" w:cs="Arial"/>
        </w:rPr>
        <w:t xml:space="preserve"> (a)</w:t>
      </w:r>
      <w:r w:rsidR="003F33CD" w:rsidRPr="00974E43">
        <w:rPr>
          <w:rFonts w:ascii="Arial" w:hAnsi="Arial" w:cs="Arial"/>
        </w:rPr>
        <w:t xml:space="preserve"> and subject </w:t>
      </w:r>
      <w:r w:rsidR="00CA448A" w:rsidRPr="00974E43">
        <w:rPr>
          <w:rFonts w:ascii="Arial" w:hAnsi="Arial" w:cs="Arial"/>
        </w:rPr>
        <w:t xml:space="preserve">(b) </w:t>
      </w:r>
      <w:r w:rsidR="003F33CD" w:rsidRPr="00974E43">
        <w:rPr>
          <w:rFonts w:ascii="Arial" w:hAnsi="Arial" w:cs="Arial"/>
        </w:rPr>
        <w:t>covariates in an example tissue, Artery Aorta</w:t>
      </w:r>
      <w:r w:rsidRPr="00974E43">
        <w:rPr>
          <w:rFonts w:ascii="Arial" w:hAnsi="Arial" w:cs="Arial"/>
        </w:rPr>
        <w:t>.</w:t>
      </w:r>
      <w:r w:rsidR="00CA448A" w:rsidRPr="00974E43">
        <w:rPr>
          <w:rFonts w:ascii="Arial" w:hAnsi="Arial" w:cs="Arial"/>
        </w:rPr>
        <w:t xml:space="preserve"> Covariates were ranked by the average adjusted </w:t>
      </w:r>
      <w:r w:rsidR="00CA448A" w:rsidRPr="00974E43">
        <w:rPr>
          <w:rFonts w:ascii="Arial" w:hAnsi="Arial" w:cs="Arial"/>
          <w:i/>
          <w:iCs/>
        </w:rPr>
        <w:t>R</w:t>
      </w:r>
      <w:r w:rsidR="00CA448A" w:rsidRPr="00974E43">
        <w:rPr>
          <w:rFonts w:ascii="Arial" w:hAnsi="Arial" w:cs="Arial"/>
          <w:i/>
          <w:iCs/>
          <w:vertAlign w:val="superscript"/>
        </w:rPr>
        <w:t>2</w:t>
      </w:r>
      <w:r w:rsidR="00CA448A" w:rsidRPr="00974E43">
        <w:rPr>
          <w:rFonts w:ascii="Arial" w:hAnsi="Arial" w:cs="Arial"/>
        </w:rPr>
        <w:t xml:space="preserve"> across all PEER factors and hierarchically clustered. The corresponding data for all tissues are provided in Supplementary Tables 1, 2.</w:t>
      </w:r>
      <w:r w:rsidRPr="00974E43">
        <w:rPr>
          <w:rFonts w:ascii="Arial" w:hAnsi="Arial" w:cs="Arial"/>
        </w:rPr>
        <w:t xml:space="preserve"> </w:t>
      </w:r>
      <w:r w:rsidR="00872E0D" w:rsidRPr="00974E43">
        <w:rPr>
          <w:rFonts w:ascii="Arial" w:hAnsi="Arial" w:cs="Arial"/>
          <w:b/>
          <w:bCs/>
        </w:rPr>
        <w:t>c</w:t>
      </w:r>
      <w:r w:rsidR="00CA448A" w:rsidRPr="00974E43">
        <w:rPr>
          <w:rFonts w:ascii="Arial" w:hAnsi="Arial" w:cs="Arial"/>
          <w:b/>
          <w:bCs/>
        </w:rPr>
        <w:t>-d</w:t>
      </w:r>
      <w:r w:rsidR="00872E0D" w:rsidRPr="00974E43">
        <w:rPr>
          <w:rFonts w:ascii="Arial" w:hAnsi="Arial" w:cs="Arial"/>
          <w:b/>
          <w:bCs/>
        </w:rPr>
        <w:t>.</w:t>
      </w:r>
      <w:r w:rsidR="006F49F9" w:rsidRPr="00974E43">
        <w:rPr>
          <w:rFonts w:ascii="Arial" w:hAnsi="Arial" w:cs="Arial"/>
        </w:rPr>
        <w:t xml:space="preserve"> </w:t>
      </w:r>
      <w:r w:rsidR="00CA448A" w:rsidRPr="00974E43">
        <w:rPr>
          <w:rFonts w:ascii="Arial" w:hAnsi="Arial" w:cs="Arial"/>
        </w:rPr>
        <w:t xml:space="preserve">Adjusted </w:t>
      </w:r>
      <w:r w:rsidR="00CA448A" w:rsidRPr="00974E43">
        <w:rPr>
          <w:rFonts w:ascii="Arial" w:hAnsi="Arial" w:cs="Arial"/>
          <w:i/>
          <w:iCs/>
        </w:rPr>
        <w:t>R</w:t>
      </w:r>
      <w:r w:rsidR="00CA448A" w:rsidRPr="00974E43">
        <w:rPr>
          <w:rFonts w:ascii="Arial" w:hAnsi="Arial" w:cs="Arial"/>
          <w:i/>
          <w:iCs/>
          <w:vertAlign w:val="superscript"/>
        </w:rPr>
        <w:t>2</w:t>
      </w:r>
      <w:r w:rsidR="00CA448A" w:rsidRPr="00974E43">
        <w:rPr>
          <w:rFonts w:ascii="Arial" w:hAnsi="Arial" w:cs="Arial"/>
        </w:rPr>
        <w:t xml:space="preserve"> between the total APA usage component removed by PEER in each tissue and the top 20 </w:t>
      </w:r>
      <w:r w:rsidR="009425B7" w:rsidRPr="00974E43">
        <w:rPr>
          <w:rFonts w:ascii="Arial" w:hAnsi="Arial" w:cs="Arial"/>
        </w:rPr>
        <w:t>samples</w:t>
      </w:r>
      <w:r w:rsidR="00CA448A" w:rsidRPr="00974E43">
        <w:rPr>
          <w:rFonts w:ascii="Arial" w:hAnsi="Arial" w:cs="Arial"/>
        </w:rPr>
        <w:t xml:space="preserve"> (c) and subject (d) covariates. The covariates were ranked by the average adjusted </w:t>
      </w:r>
      <w:r w:rsidR="00CA448A" w:rsidRPr="00974E43">
        <w:rPr>
          <w:rFonts w:ascii="Arial" w:hAnsi="Arial" w:cs="Arial"/>
          <w:i/>
          <w:iCs/>
        </w:rPr>
        <w:t>R</w:t>
      </w:r>
      <w:r w:rsidR="00CA448A" w:rsidRPr="00974E43">
        <w:rPr>
          <w:rFonts w:ascii="Arial" w:hAnsi="Arial" w:cs="Arial"/>
          <w:i/>
          <w:iCs/>
          <w:vertAlign w:val="superscript"/>
        </w:rPr>
        <w:t>2</w:t>
      </w:r>
      <w:r w:rsidR="00CA448A" w:rsidRPr="00974E43">
        <w:rPr>
          <w:rFonts w:ascii="Arial" w:hAnsi="Arial" w:cs="Arial"/>
        </w:rPr>
        <w:t xml:space="preserve"> across all tissues, and both axes were hierarchically clustered. White denotes missing values</w:t>
      </w:r>
      <w:r w:rsidR="001224A0" w:rsidRPr="00974E43">
        <w:rPr>
          <w:rFonts w:ascii="Arial" w:hAnsi="Arial" w:cs="Arial"/>
        </w:rPr>
        <w:t>; tissues</w:t>
      </w:r>
      <w:r w:rsidR="00CA448A" w:rsidRPr="00974E43">
        <w:rPr>
          <w:rFonts w:ascii="Arial" w:hAnsi="Arial" w:cs="Arial"/>
        </w:rPr>
        <w:t xml:space="preserve"> are </w:t>
      </w:r>
      <w:r w:rsidR="009425B7" w:rsidRPr="00974E43">
        <w:rPr>
          <w:rFonts w:ascii="Arial" w:hAnsi="Arial" w:cs="Arial"/>
        </w:rPr>
        <w:t>colored</w:t>
      </w:r>
      <w:r w:rsidR="00CA448A" w:rsidRPr="00974E43">
        <w:rPr>
          <w:rFonts w:ascii="Arial" w:hAnsi="Arial" w:cs="Arial"/>
        </w:rPr>
        <w:t xml:space="preserve"> as in </w:t>
      </w:r>
      <w:proofErr w:type="spellStart"/>
      <w:r w:rsidR="00BF5B9C" w:rsidRPr="00974E43">
        <w:rPr>
          <w:rFonts w:ascii="Arial" w:hAnsi="Arial" w:cs="Arial"/>
        </w:rPr>
        <w:t>GTEx</w:t>
      </w:r>
      <w:proofErr w:type="spellEnd"/>
      <w:r w:rsidR="00BF5B9C" w:rsidRPr="00974E43">
        <w:rPr>
          <w:rFonts w:ascii="Arial" w:hAnsi="Arial" w:cs="Arial"/>
        </w:rPr>
        <w:t xml:space="preserve"> project tissue colors</w:t>
      </w:r>
      <w:r w:rsidR="00CA448A" w:rsidRPr="00974E43">
        <w:rPr>
          <w:rFonts w:ascii="Arial" w:hAnsi="Arial" w:cs="Arial"/>
        </w:rPr>
        <w:t xml:space="preserve">. </w:t>
      </w:r>
    </w:p>
    <w:p w14:paraId="46C26C15" w14:textId="109AB831" w:rsidR="00AF707B" w:rsidRPr="00974E43" w:rsidRDefault="00AF707B">
      <w:pPr>
        <w:rPr>
          <w:rFonts w:ascii="Arial" w:hAnsi="Arial" w:cs="Arial"/>
        </w:rPr>
      </w:pPr>
      <w:r w:rsidRPr="00974E43">
        <w:rPr>
          <w:rFonts w:ascii="Arial" w:hAnsi="Arial" w:cs="Arial"/>
        </w:rPr>
        <w:br w:type="page"/>
      </w:r>
    </w:p>
    <w:p w14:paraId="778D3E5D" w14:textId="77777777" w:rsidR="005034E5" w:rsidRPr="00974E43" w:rsidRDefault="005034E5" w:rsidP="005034E5">
      <w:pPr>
        <w:spacing w:line="360" w:lineRule="auto"/>
        <w:jc w:val="center"/>
        <w:rPr>
          <w:rFonts w:ascii="Arial" w:hAnsi="Arial" w:cs="Arial"/>
        </w:rPr>
      </w:pPr>
      <w:r w:rsidRPr="00974E43">
        <w:rPr>
          <w:rFonts w:ascii="Arial" w:hAnsi="Arial" w:cs="Arial"/>
          <w:noProof/>
        </w:rPr>
        <w:lastRenderedPageBreak/>
        <w:drawing>
          <wp:inline distT="0" distB="0" distL="0" distR="0" wp14:anchorId="5BBC4A3D" wp14:editId="6178DFA0">
            <wp:extent cx="5943600" cy="5916930"/>
            <wp:effectExtent l="0" t="0" r="0" b="1270"/>
            <wp:docPr id="2" name="图片 2"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形用户界面&#10;&#10;描述已自动生成"/>
                    <pic:cNvPicPr/>
                  </pic:nvPicPr>
                  <pic:blipFill>
                    <a:blip r:embed="rId10"/>
                    <a:stretch>
                      <a:fillRect/>
                    </a:stretch>
                  </pic:blipFill>
                  <pic:spPr>
                    <a:xfrm>
                      <a:off x="0" y="0"/>
                      <a:ext cx="5943600" cy="5916930"/>
                    </a:xfrm>
                    <a:prstGeom prst="rect">
                      <a:avLst/>
                    </a:prstGeom>
                  </pic:spPr>
                </pic:pic>
              </a:graphicData>
            </a:graphic>
          </wp:inline>
        </w:drawing>
      </w:r>
    </w:p>
    <w:p w14:paraId="2D9DC8C0" w14:textId="391F50D4" w:rsidR="002B0B1C" w:rsidRDefault="005034E5" w:rsidP="006B4CD2">
      <w:pPr>
        <w:spacing w:line="360" w:lineRule="auto"/>
        <w:jc w:val="both"/>
        <w:rPr>
          <w:rFonts w:ascii="Arial" w:hAnsi="Arial" w:cs="Arial"/>
        </w:rPr>
      </w:pPr>
      <w:r w:rsidRPr="00224476">
        <w:rPr>
          <w:rFonts w:ascii="Arial" w:hAnsi="Arial" w:cs="Arial"/>
          <w:b/>
          <w:bCs/>
        </w:rPr>
        <w:t>Su</w:t>
      </w:r>
      <w:r w:rsidRPr="00974E43">
        <w:rPr>
          <w:rFonts w:ascii="Arial" w:hAnsi="Arial" w:cs="Arial"/>
          <w:b/>
          <w:bCs/>
        </w:rPr>
        <w:t xml:space="preserve">pplementary Figure 3. Single-tissue </w:t>
      </w:r>
      <w:proofErr w:type="spellStart"/>
      <w:r w:rsidRPr="00974E43">
        <w:rPr>
          <w:rFonts w:ascii="Arial" w:hAnsi="Arial" w:cs="Arial"/>
          <w:b/>
          <w:bCs/>
        </w:rPr>
        <w:t>aOutliers</w:t>
      </w:r>
      <w:proofErr w:type="spellEnd"/>
      <w:r w:rsidRPr="00974E43">
        <w:rPr>
          <w:rFonts w:ascii="Arial" w:hAnsi="Arial" w:cs="Arial"/>
          <w:b/>
          <w:bCs/>
        </w:rPr>
        <w:t xml:space="preserve"> called from 49 human tissues. a. </w:t>
      </w:r>
      <w:r w:rsidRPr="00974E43">
        <w:rPr>
          <w:rFonts w:ascii="Arial" w:hAnsi="Arial" w:cs="Arial"/>
        </w:rPr>
        <w:t xml:space="preserve">Proportion of genes with detected </w:t>
      </w:r>
      <w:proofErr w:type="spellStart"/>
      <w:r w:rsidRPr="00974E43">
        <w:rPr>
          <w:rFonts w:ascii="Arial" w:hAnsi="Arial" w:cs="Arial"/>
        </w:rPr>
        <w:t>aOutliers</w:t>
      </w:r>
      <w:proofErr w:type="spellEnd"/>
      <w:r w:rsidRPr="00974E43">
        <w:rPr>
          <w:rFonts w:ascii="Arial" w:hAnsi="Arial" w:cs="Arial"/>
        </w:rPr>
        <w:t xml:space="preserve"> (defined as gene-individual pair with absolute Z score&gt;3 in that tissue). The proportions presented were stratified by replication number, </w:t>
      </w:r>
      <w:r w:rsidR="001224A0" w:rsidRPr="00974E43">
        <w:rPr>
          <w:rFonts w:ascii="Arial" w:hAnsi="Arial" w:cs="Arial"/>
        </w:rPr>
        <w:t xml:space="preserve">representing the number of individuals </w:t>
      </w:r>
      <w:r w:rsidRPr="00974E43">
        <w:rPr>
          <w:rFonts w:ascii="Arial" w:hAnsi="Arial" w:cs="Arial"/>
        </w:rPr>
        <w:t xml:space="preserve">detected as outliers for a specific gene. Each tissue in the </w:t>
      </w:r>
      <w:r w:rsidR="001224A0" w:rsidRPr="00974E43">
        <w:rPr>
          <w:rFonts w:ascii="Arial" w:hAnsi="Arial" w:cs="Arial"/>
        </w:rPr>
        <w:t>X-axis</w:t>
      </w:r>
      <w:r w:rsidRPr="00974E43">
        <w:rPr>
          <w:rFonts w:ascii="Arial" w:hAnsi="Arial" w:cs="Arial"/>
        </w:rPr>
        <w:t xml:space="preserve"> was indicated by different colors as used by </w:t>
      </w:r>
      <w:r w:rsidR="001224A0" w:rsidRPr="00974E43">
        <w:rPr>
          <w:rFonts w:ascii="Arial" w:hAnsi="Arial" w:cs="Arial"/>
        </w:rPr>
        <w:t xml:space="preserve">the </w:t>
      </w:r>
      <w:proofErr w:type="spellStart"/>
      <w:r w:rsidRPr="00974E43">
        <w:rPr>
          <w:rFonts w:ascii="Arial" w:hAnsi="Arial" w:cs="Arial"/>
        </w:rPr>
        <w:t>GTEx</w:t>
      </w:r>
      <w:proofErr w:type="spellEnd"/>
      <w:r w:rsidRPr="00974E43">
        <w:rPr>
          <w:rFonts w:ascii="Arial" w:hAnsi="Arial" w:cs="Arial"/>
        </w:rPr>
        <w:t xml:space="preserve"> Consortium. </w:t>
      </w:r>
      <w:r w:rsidRPr="00974E43">
        <w:rPr>
          <w:rFonts w:ascii="Arial" w:hAnsi="Arial" w:cs="Arial"/>
          <w:b/>
          <w:bCs/>
        </w:rPr>
        <w:t>b.</w:t>
      </w:r>
      <w:r w:rsidRPr="00974E43">
        <w:rPr>
          <w:rFonts w:ascii="Arial" w:hAnsi="Arial" w:cs="Arial"/>
        </w:rPr>
        <w:t xml:space="preserve"> Relationship between the proportion of genes with </w:t>
      </w:r>
      <w:proofErr w:type="spellStart"/>
      <w:r w:rsidRPr="00974E43">
        <w:rPr>
          <w:rFonts w:ascii="Arial" w:hAnsi="Arial" w:cs="Arial"/>
        </w:rPr>
        <w:t>aOutliers</w:t>
      </w:r>
      <w:proofErr w:type="spellEnd"/>
      <w:r w:rsidRPr="00974E43">
        <w:rPr>
          <w:rFonts w:ascii="Arial" w:hAnsi="Arial" w:cs="Arial"/>
        </w:rPr>
        <w:t xml:space="preserve"> and sample size. </w:t>
      </w:r>
      <w:r w:rsidRPr="00974E43">
        <w:rPr>
          <w:rFonts w:ascii="Arial" w:hAnsi="Arial" w:cs="Arial"/>
          <w:b/>
          <w:bCs/>
        </w:rPr>
        <w:t>c.</w:t>
      </w:r>
      <w:r w:rsidRPr="00974E43">
        <w:rPr>
          <w:rFonts w:ascii="Arial" w:hAnsi="Arial" w:cs="Arial"/>
        </w:rPr>
        <w:t xml:space="preserve"> Validation of the relationship between </w:t>
      </w:r>
      <w:r w:rsidR="001224A0" w:rsidRPr="00974E43">
        <w:rPr>
          <w:rFonts w:ascii="Arial" w:hAnsi="Arial" w:cs="Arial"/>
        </w:rPr>
        <w:t xml:space="preserve">the </w:t>
      </w:r>
      <w:r w:rsidRPr="00974E43">
        <w:rPr>
          <w:rFonts w:ascii="Arial" w:hAnsi="Arial" w:cs="Arial"/>
        </w:rPr>
        <w:t xml:space="preserve">proportion of genes with </w:t>
      </w:r>
      <w:proofErr w:type="spellStart"/>
      <w:r w:rsidRPr="00974E43">
        <w:rPr>
          <w:rFonts w:ascii="Arial" w:hAnsi="Arial" w:cs="Arial"/>
        </w:rPr>
        <w:t>aOutliers</w:t>
      </w:r>
      <w:proofErr w:type="spellEnd"/>
      <w:r w:rsidRPr="00974E43">
        <w:rPr>
          <w:rFonts w:ascii="Arial" w:hAnsi="Arial" w:cs="Arial"/>
        </w:rPr>
        <w:t xml:space="preserve"> and sample size in eight represented tissues. For each of the selected </w:t>
      </w:r>
      <w:r w:rsidR="00B55213" w:rsidRPr="00974E43">
        <w:rPr>
          <w:rFonts w:ascii="Arial" w:hAnsi="Arial" w:cs="Arial"/>
        </w:rPr>
        <w:t>tissues</w:t>
      </w:r>
      <w:r w:rsidRPr="00974E43">
        <w:rPr>
          <w:rFonts w:ascii="Arial" w:hAnsi="Arial" w:cs="Arial"/>
        </w:rPr>
        <w:t xml:space="preserve">, we randomly extracted 10% to 90% of the original samples available </w:t>
      </w:r>
      <w:r w:rsidRPr="00974E43">
        <w:rPr>
          <w:rFonts w:ascii="Arial" w:hAnsi="Arial" w:cs="Arial"/>
        </w:rPr>
        <w:lastRenderedPageBreak/>
        <w:t xml:space="preserve">in that tissue and called </w:t>
      </w:r>
      <w:proofErr w:type="spellStart"/>
      <w:r w:rsidRPr="00974E43">
        <w:rPr>
          <w:rFonts w:ascii="Arial" w:hAnsi="Arial" w:cs="Arial"/>
        </w:rPr>
        <w:t>aOutliers</w:t>
      </w:r>
      <w:proofErr w:type="spellEnd"/>
      <w:r w:rsidRPr="00974E43">
        <w:rPr>
          <w:rFonts w:ascii="Arial" w:hAnsi="Arial" w:cs="Arial"/>
        </w:rPr>
        <w:t xml:space="preserve"> from extracted samples only.</w:t>
      </w:r>
      <w:r w:rsidR="002B0B1C">
        <w:rPr>
          <w:rFonts w:ascii="Arial" w:hAnsi="Arial" w:cs="Arial"/>
        </w:rPr>
        <w:t xml:space="preserve"> </w:t>
      </w:r>
      <w:r w:rsidR="002B0B1C" w:rsidRPr="00974E43">
        <w:rPr>
          <w:rFonts w:ascii="Arial" w:hAnsi="Arial" w:cs="Arial"/>
        </w:rPr>
        <w:t>Box plots show the median and first and third quartiles, and whiskers extend up to 1.5 times the interquartile range</w:t>
      </w:r>
      <w:r w:rsidR="002B0B1C">
        <w:rPr>
          <w:rFonts w:ascii="Arial" w:hAnsi="Arial" w:cs="Arial"/>
        </w:rPr>
        <w:t>.</w:t>
      </w:r>
    </w:p>
    <w:p w14:paraId="016C9AB4" w14:textId="77777777" w:rsidR="002B0B1C" w:rsidRDefault="002B0B1C">
      <w:pPr>
        <w:rPr>
          <w:rFonts w:ascii="Arial" w:hAnsi="Arial" w:cs="Arial"/>
        </w:rPr>
      </w:pPr>
      <w:r>
        <w:rPr>
          <w:rFonts w:ascii="Arial" w:hAnsi="Arial" w:cs="Arial"/>
        </w:rPr>
        <w:br w:type="page"/>
      </w:r>
    </w:p>
    <w:p w14:paraId="598AB3C4" w14:textId="77777777" w:rsidR="005034E5" w:rsidRPr="002B0B1C" w:rsidRDefault="005034E5" w:rsidP="006B4CD2">
      <w:pPr>
        <w:spacing w:line="360" w:lineRule="auto"/>
        <w:jc w:val="both"/>
        <w:rPr>
          <w:rFonts w:ascii="Arial" w:hAnsi="Arial" w:cs="Arial"/>
        </w:rPr>
      </w:pPr>
    </w:p>
    <w:p w14:paraId="6E923ADF" w14:textId="71E4C5DB" w:rsidR="001F1379" w:rsidRPr="00974E43" w:rsidRDefault="00CA45D9" w:rsidP="001371B9">
      <w:pPr>
        <w:jc w:val="center"/>
        <w:rPr>
          <w:rFonts w:ascii="Arial" w:hAnsi="Arial" w:cs="Arial"/>
        </w:rPr>
      </w:pPr>
      <w:r w:rsidRPr="00974E43">
        <w:rPr>
          <w:rFonts w:ascii="Arial" w:hAnsi="Arial" w:cs="Arial"/>
          <w:noProof/>
        </w:rPr>
        <w:drawing>
          <wp:inline distT="0" distB="0" distL="0" distR="0" wp14:anchorId="70874948" wp14:editId="3411030D">
            <wp:extent cx="5943600" cy="4495165"/>
            <wp:effectExtent l="0" t="0" r="0" b="635"/>
            <wp:docPr id="4" name="图片 4"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表, 折线图&#10;&#10;描述已自动生成"/>
                    <pic:cNvPicPr/>
                  </pic:nvPicPr>
                  <pic:blipFill>
                    <a:blip r:embed="rId11"/>
                    <a:stretch>
                      <a:fillRect/>
                    </a:stretch>
                  </pic:blipFill>
                  <pic:spPr>
                    <a:xfrm>
                      <a:off x="0" y="0"/>
                      <a:ext cx="5943600" cy="4495165"/>
                    </a:xfrm>
                    <a:prstGeom prst="rect">
                      <a:avLst/>
                    </a:prstGeom>
                  </pic:spPr>
                </pic:pic>
              </a:graphicData>
            </a:graphic>
          </wp:inline>
        </w:drawing>
      </w:r>
    </w:p>
    <w:p w14:paraId="157427A3" w14:textId="3A9FE766" w:rsidR="005034E5" w:rsidRPr="00974E43" w:rsidRDefault="001F1379" w:rsidP="005034E5">
      <w:pPr>
        <w:spacing w:line="360" w:lineRule="auto"/>
        <w:jc w:val="both"/>
        <w:rPr>
          <w:rFonts w:ascii="Arial" w:hAnsi="Arial" w:cs="Arial"/>
        </w:rPr>
      </w:pPr>
      <w:r w:rsidRPr="00974E43">
        <w:rPr>
          <w:rFonts w:ascii="Arial" w:hAnsi="Arial" w:cs="Arial"/>
          <w:b/>
          <w:bCs/>
        </w:rPr>
        <w:t xml:space="preserve">Supplementary Figure 4. </w:t>
      </w:r>
      <w:r w:rsidR="00CA45D9" w:rsidRPr="00974E43">
        <w:rPr>
          <w:rFonts w:ascii="Arial" w:hAnsi="Arial" w:cs="Arial"/>
          <w:b/>
          <w:bCs/>
        </w:rPr>
        <w:t xml:space="preserve">Replication rate </w:t>
      </w:r>
      <w:r w:rsidR="00F77596" w:rsidRPr="00974E43">
        <w:rPr>
          <w:rFonts w:ascii="Arial" w:hAnsi="Arial" w:cs="Arial"/>
          <w:b/>
          <w:bCs/>
        </w:rPr>
        <w:t xml:space="preserve">of single-tissue </w:t>
      </w:r>
      <w:proofErr w:type="spellStart"/>
      <w:r w:rsidR="00F77596" w:rsidRPr="00974E43">
        <w:rPr>
          <w:rFonts w:ascii="Arial" w:hAnsi="Arial" w:cs="Arial"/>
          <w:b/>
          <w:bCs/>
        </w:rPr>
        <w:t>aOutliers</w:t>
      </w:r>
      <w:proofErr w:type="spellEnd"/>
      <w:r w:rsidR="00F77596" w:rsidRPr="00974E43">
        <w:rPr>
          <w:rFonts w:ascii="Arial" w:hAnsi="Arial" w:cs="Arial"/>
        </w:rPr>
        <w:t xml:space="preserve">. </w:t>
      </w:r>
      <w:r w:rsidR="001B60DE" w:rsidRPr="00974E43">
        <w:rPr>
          <w:rFonts w:ascii="Arial" w:hAnsi="Arial" w:cs="Arial"/>
        </w:rPr>
        <w:t xml:space="preserve">Replication of </w:t>
      </w:r>
      <w:proofErr w:type="spellStart"/>
      <w:r w:rsidR="001B60DE" w:rsidRPr="00974E43">
        <w:rPr>
          <w:rFonts w:ascii="Arial" w:hAnsi="Arial" w:cs="Arial"/>
        </w:rPr>
        <w:t>aOutliers</w:t>
      </w:r>
      <w:proofErr w:type="spellEnd"/>
      <w:r w:rsidR="001B60DE" w:rsidRPr="00974E43">
        <w:rPr>
          <w:rFonts w:ascii="Arial" w:hAnsi="Arial" w:cs="Arial"/>
        </w:rPr>
        <w:t xml:space="preserve"> was defined as an </w:t>
      </w:r>
      <w:proofErr w:type="spellStart"/>
      <w:r w:rsidR="001B60DE" w:rsidRPr="00974E43">
        <w:rPr>
          <w:rFonts w:ascii="Arial" w:hAnsi="Arial" w:cs="Arial"/>
        </w:rPr>
        <w:t>aOutlier</w:t>
      </w:r>
      <w:proofErr w:type="spellEnd"/>
      <w:r w:rsidR="001B60DE" w:rsidRPr="00974E43">
        <w:rPr>
          <w:rFonts w:ascii="Arial" w:hAnsi="Arial" w:cs="Arial"/>
        </w:rPr>
        <w:t xml:space="preserve"> identified in one tissue (discovery tissue) </w:t>
      </w:r>
      <w:r w:rsidR="00B55213" w:rsidRPr="00974E43">
        <w:rPr>
          <w:rFonts w:ascii="Arial" w:hAnsi="Arial" w:cs="Arial"/>
        </w:rPr>
        <w:t>and</w:t>
      </w:r>
      <w:r w:rsidR="001B60DE" w:rsidRPr="00974E43">
        <w:rPr>
          <w:rFonts w:ascii="Arial" w:hAnsi="Arial" w:cs="Arial"/>
        </w:rPr>
        <w:t xml:space="preserve"> has </w:t>
      </w:r>
      <w:r w:rsidR="00C12746" w:rsidRPr="00974E43">
        <w:rPr>
          <w:rFonts w:ascii="Arial" w:hAnsi="Arial" w:cs="Arial"/>
        </w:rPr>
        <w:t xml:space="preserve">an </w:t>
      </w:r>
      <w:r w:rsidR="001B60DE" w:rsidRPr="00974E43">
        <w:rPr>
          <w:rFonts w:ascii="Arial" w:hAnsi="Arial" w:cs="Arial"/>
        </w:rPr>
        <w:t xml:space="preserve">absolute Z-score &gt; 3 in another tissue (test tissue). </w:t>
      </w:r>
      <w:r w:rsidR="007A0394" w:rsidRPr="00974E43">
        <w:rPr>
          <w:rFonts w:ascii="Arial" w:hAnsi="Arial" w:cs="Arial"/>
        </w:rPr>
        <w:t xml:space="preserve">The replication rate was calculated </w:t>
      </w:r>
      <w:r w:rsidR="00F906F9">
        <w:rPr>
          <w:rFonts w:ascii="Arial" w:hAnsi="Arial" w:cs="Arial"/>
        </w:rPr>
        <w:t>using</w:t>
      </w:r>
      <w:r w:rsidR="007A0394" w:rsidRPr="00974E43">
        <w:rPr>
          <w:rFonts w:ascii="Arial" w:hAnsi="Arial" w:cs="Arial"/>
        </w:rPr>
        <w:t xml:space="preserve"> APA transcripts </w:t>
      </w:r>
      <w:r w:rsidR="001224A0" w:rsidRPr="00974E43">
        <w:rPr>
          <w:rFonts w:ascii="Arial" w:hAnsi="Arial" w:cs="Arial"/>
        </w:rPr>
        <w:t xml:space="preserve">detected in discovery </w:t>
      </w:r>
      <w:r w:rsidR="007A0394" w:rsidRPr="00974E43">
        <w:rPr>
          <w:rFonts w:ascii="Arial" w:hAnsi="Arial" w:cs="Arial"/>
        </w:rPr>
        <w:t>and test tissue.</w:t>
      </w:r>
    </w:p>
    <w:p w14:paraId="1A98EB72" w14:textId="5094BAA7" w:rsidR="001F1379" w:rsidRPr="00974E43" w:rsidRDefault="001F1379">
      <w:pPr>
        <w:rPr>
          <w:rFonts w:ascii="Arial" w:hAnsi="Arial" w:cs="Arial"/>
        </w:rPr>
      </w:pPr>
      <w:r w:rsidRPr="00974E43">
        <w:rPr>
          <w:rFonts w:ascii="Arial" w:hAnsi="Arial" w:cs="Arial"/>
        </w:rPr>
        <w:br w:type="page"/>
      </w:r>
    </w:p>
    <w:p w14:paraId="4975EFA6" w14:textId="67CB0B20" w:rsidR="00B807F1" w:rsidRPr="00974E43" w:rsidRDefault="00C910F8" w:rsidP="006F498B">
      <w:pPr>
        <w:jc w:val="center"/>
        <w:rPr>
          <w:rFonts w:ascii="Arial" w:hAnsi="Arial" w:cs="Arial"/>
        </w:rPr>
      </w:pPr>
      <w:r>
        <w:rPr>
          <w:rFonts w:ascii="Arial" w:hAnsi="Arial" w:cs="Arial"/>
          <w:noProof/>
        </w:rPr>
        <w:lastRenderedPageBreak/>
        <w:drawing>
          <wp:inline distT="0" distB="0" distL="0" distR="0" wp14:anchorId="730A696A" wp14:editId="0ED04A9C">
            <wp:extent cx="5943600" cy="1888490"/>
            <wp:effectExtent l="0" t="0" r="0" b="3810"/>
            <wp:docPr id="7" name="图片 7" descr="图片包含 水, 夜晚, 桌子, 电脑&#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包含 水, 夜晚, 桌子, 电脑&#10;&#10;描述已自动生成"/>
                    <pic:cNvPicPr/>
                  </pic:nvPicPr>
                  <pic:blipFill>
                    <a:blip r:embed="rId12"/>
                    <a:stretch>
                      <a:fillRect/>
                    </a:stretch>
                  </pic:blipFill>
                  <pic:spPr>
                    <a:xfrm>
                      <a:off x="0" y="0"/>
                      <a:ext cx="5943600" cy="1888490"/>
                    </a:xfrm>
                    <a:prstGeom prst="rect">
                      <a:avLst/>
                    </a:prstGeom>
                  </pic:spPr>
                </pic:pic>
              </a:graphicData>
            </a:graphic>
          </wp:inline>
        </w:drawing>
      </w:r>
    </w:p>
    <w:p w14:paraId="1717891C" w14:textId="6DBF1278" w:rsidR="00B24B3A" w:rsidRPr="00974E43" w:rsidRDefault="00B807F1" w:rsidP="00304CA0">
      <w:pPr>
        <w:spacing w:line="360" w:lineRule="auto"/>
        <w:rPr>
          <w:rFonts w:ascii="Arial" w:hAnsi="Arial" w:cs="Arial"/>
        </w:rPr>
      </w:pPr>
      <w:r w:rsidRPr="00974E43">
        <w:rPr>
          <w:rFonts w:ascii="Arial" w:hAnsi="Arial" w:cs="Arial"/>
          <w:b/>
          <w:bCs/>
        </w:rPr>
        <w:t xml:space="preserve">Supplementary Figure </w:t>
      </w:r>
      <w:r w:rsidR="006F498B" w:rsidRPr="00974E43">
        <w:rPr>
          <w:rFonts w:ascii="Arial" w:hAnsi="Arial" w:cs="Arial"/>
          <w:b/>
          <w:bCs/>
        </w:rPr>
        <w:t>5</w:t>
      </w:r>
      <w:r w:rsidRPr="00974E43">
        <w:rPr>
          <w:rFonts w:ascii="Arial" w:hAnsi="Arial" w:cs="Arial"/>
          <w:b/>
          <w:bCs/>
        </w:rPr>
        <w:t xml:space="preserve">. Distribution of the number of </w:t>
      </w:r>
      <w:r w:rsidR="00924955" w:rsidRPr="00974E43">
        <w:rPr>
          <w:rFonts w:ascii="Arial" w:hAnsi="Arial" w:cs="Arial"/>
          <w:b/>
          <w:bCs/>
        </w:rPr>
        <w:t>multi-</w:t>
      </w:r>
      <w:proofErr w:type="gramStart"/>
      <w:r w:rsidR="00924955" w:rsidRPr="00974E43">
        <w:rPr>
          <w:rFonts w:ascii="Arial" w:hAnsi="Arial" w:cs="Arial"/>
          <w:b/>
          <w:bCs/>
        </w:rPr>
        <w:t>tissue</w:t>
      </w:r>
      <w:proofErr w:type="gramEnd"/>
      <w:r w:rsidR="00924955" w:rsidRPr="00974E43">
        <w:rPr>
          <w:rFonts w:ascii="Arial" w:hAnsi="Arial" w:cs="Arial"/>
          <w:b/>
          <w:bCs/>
        </w:rPr>
        <w:t xml:space="preserve"> </w:t>
      </w:r>
      <w:proofErr w:type="spellStart"/>
      <w:r w:rsidR="00924955" w:rsidRPr="00974E43">
        <w:rPr>
          <w:rFonts w:ascii="Arial" w:hAnsi="Arial" w:cs="Arial"/>
          <w:b/>
          <w:bCs/>
        </w:rPr>
        <w:t>aOutlier</w:t>
      </w:r>
      <w:proofErr w:type="spellEnd"/>
      <w:r w:rsidR="00924955" w:rsidRPr="00974E43">
        <w:rPr>
          <w:rFonts w:ascii="Arial" w:hAnsi="Arial" w:cs="Arial"/>
          <w:b/>
          <w:bCs/>
        </w:rPr>
        <w:t xml:space="preserve"> </w:t>
      </w:r>
      <w:r w:rsidRPr="00974E43">
        <w:rPr>
          <w:rFonts w:ascii="Arial" w:hAnsi="Arial" w:cs="Arial"/>
          <w:b/>
          <w:bCs/>
        </w:rPr>
        <w:t>genes</w:t>
      </w:r>
      <w:r w:rsidR="00924955" w:rsidRPr="00974E43">
        <w:rPr>
          <w:rFonts w:ascii="Arial" w:hAnsi="Arial" w:cs="Arial"/>
          <w:b/>
          <w:bCs/>
        </w:rPr>
        <w:t xml:space="preserve"> per individual</w:t>
      </w:r>
      <w:r w:rsidRPr="00974E43">
        <w:rPr>
          <w:rFonts w:ascii="Arial" w:hAnsi="Arial" w:cs="Arial"/>
          <w:b/>
          <w:bCs/>
        </w:rPr>
        <w:t>.</w:t>
      </w:r>
      <w:r w:rsidRPr="00974E43">
        <w:rPr>
          <w:rFonts w:ascii="Arial" w:hAnsi="Arial" w:cs="Arial"/>
        </w:rPr>
        <w:t xml:space="preserve"> The </w:t>
      </w:r>
      <w:r w:rsidR="00924955" w:rsidRPr="00974E43">
        <w:rPr>
          <w:rFonts w:ascii="Arial" w:hAnsi="Arial" w:cs="Arial"/>
        </w:rPr>
        <w:t xml:space="preserve">individuals </w:t>
      </w:r>
      <w:r w:rsidR="008240C3">
        <w:rPr>
          <w:rFonts w:ascii="Arial" w:hAnsi="Arial" w:cs="Arial"/>
        </w:rPr>
        <w:t xml:space="preserve">(n=589) </w:t>
      </w:r>
      <w:r w:rsidR="00924955" w:rsidRPr="00974E43">
        <w:rPr>
          <w:rFonts w:ascii="Arial" w:hAnsi="Arial" w:cs="Arial"/>
        </w:rPr>
        <w:t xml:space="preserve">are stratified by covariates, including gender (a), race (b), and age (c). </w:t>
      </w:r>
      <w:r w:rsidR="00C12746" w:rsidRPr="00974E43">
        <w:rPr>
          <w:rFonts w:ascii="Arial" w:hAnsi="Arial" w:cs="Arial"/>
        </w:rPr>
        <w:t xml:space="preserve">We compared the number of </w:t>
      </w:r>
      <w:proofErr w:type="spellStart"/>
      <w:r w:rsidR="00C12746" w:rsidRPr="00974E43">
        <w:rPr>
          <w:rFonts w:ascii="Arial" w:hAnsi="Arial" w:cs="Arial"/>
        </w:rPr>
        <w:t>aOutlier</w:t>
      </w:r>
      <w:proofErr w:type="spellEnd"/>
      <w:r w:rsidR="00C12746" w:rsidRPr="00974E43">
        <w:rPr>
          <w:rFonts w:ascii="Arial" w:hAnsi="Arial" w:cs="Arial"/>
        </w:rPr>
        <w:t xml:space="preserve"> genes per individual for all three covariates </w:t>
      </w:r>
      <w:r w:rsidR="00924955" w:rsidRPr="00974E43">
        <w:rPr>
          <w:rFonts w:ascii="Arial" w:hAnsi="Arial" w:cs="Arial"/>
        </w:rPr>
        <w:t xml:space="preserve">using </w:t>
      </w:r>
      <w:r w:rsidR="001224A0" w:rsidRPr="00974E43">
        <w:rPr>
          <w:rFonts w:ascii="Arial" w:hAnsi="Arial" w:cs="Arial"/>
        </w:rPr>
        <w:t xml:space="preserve">a </w:t>
      </w:r>
      <w:r w:rsidR="00924955" w:rsidRPr="00974E43">
        <w:rPr>
          <w:rFonts w:ascii="Arial" w:hAnsi="Arial" w:cs="Arial"/>
        </w:rPr>
        <w:t>two-sided Wilcoxon rank</w:t>
      </w:r>
      <w:r w:rsidR="00924955" w:rsidRPr="00974E43">
        <w:rPr>
          <w:rFonts w:ascii="Arial" w:hAnsi="Arial" w:cs="Arial"/>
        </w:rPr>
        <w:sym w:font="Symbol" w:char="F02D"/>
      </w:r>
      <w:r w:rsidR="00924955" w:rsidRPr="00974E43">
        <w:rPr>
          <w:rFonts w:ascii="Arial" w:hAnsi="Arial" w:cs="Arial"/>
        </w:rPr>
        <w:t xml:space="preserve">sum test. For race, only </w:t>
      </w:r>
      <w:r w:rsidR="001224A0" w:rsidRPr="00974E43">
        <w:rPr>
          <w:rFonts w:ascii="Arial" w:hAnsi="Arial" w:cs="Arial"/>
        </w:rPr>
        <w:t xml:space="preserve">the </w:t>
      </w:r>
      <w:r w:rsidR="00924955" w:rsidRPr="00974E43">
        <w:rPr>
          <w:rFonts w:ascii="Arial" w:hAnsi="Arial" w:cs="Arial"/>
          <w:i/>
          <w:iCs/>
        </w:rPr>
        <w:t>P</w:t>
      </w:r>
      <w:r w:rsidR="00924955" w:rsidRPr="00974E43">
        <w:rPr>
          <w:rFonts w:ascii="Arial" w:hAnsi="Arial" w:cs="Arial"/>
        </w:rPr>
        <w:t xml:space="preserve"> value for the test between </w:t>
      </w:r>
      <w:r w:rsidR="001224A0" w:rsidRPr="00974E43">
        <w:rPr>
          <w:rFonts w:ascii="Arial" w:hAnsi="Arial" w:cs="Arial"/>
        </w:rPr>
        <w:t>African-American</w:t>
      </w:r>
      <w:r w:rsidR="00924955" w:rsidRPr="00974E43">
        <w:rPr>
          <w:rFonts w:ascii="Arial" w:hAnsi="Arial" w:cs="Arial"/>
        </w:rPr>
        <w:t xml:space="preserve"> and European groups was provided</w:t>
      </w:r>
      <w:r w:rsidR="001224A0" w:rsidRPr="00974E43">
        <w:rPr>
          <w:rFonts w:ascii="Arial" w:hAnsi="Arial" w:cs="Arial"/>
        </w:rPr>
        <w:t xml:space="preserve"> because </w:t>
      </w:r>
      <w:r w:rsidR="00924955" w:rsidRPr="00974E43">
        <w:rPr>
          <w:rFonts w:ascii="Arial" w:hAnsi="Arial" w:cs="Arial"/>
        </w:rPr>
        <w:t>the two groups have the largest sample size. For</w:t>
      </w:r>
      <w:r w:rsidR="00E003D2" w:rsidRPr="00974E43">
        <w:rPr>
          <w:rFonts w:ascii="Arial" w:hAnsi="Arial" w:cs="Arial"/>
        </w:rPr>
        <w:t xml:space="preserve"> age groups, only the minimum </w:t>
      </w:r>
      <w:r w:rsidR="00E003D2" w:rsidRPr="00974E43">
        <w:rPr>
          <w:rFonts w:ascii="Arial" w:hAnsi="Arial" w:cs="Arial"/>
          <w:i/>
          <w:iCs/>
        </w:rPr>
        <w:t>P</w:t>
      </w:r>
      <w:r w:rsidR="00E003D2" w:rsidRPr="00974E43">
        <w:rPr>
          <w:rFonts w:ascii="Arial" w:hAnsi="Arial" w:cs="Arial"/>
        </w:rPr>
        <w:t xml:space="preserve"> value across the multiple tests was indicated.</w:t>
      </w:r>
      <w:r w:rsidR="000F72A7" w:rsidRPr="00974E43">
        <w:rPr>
          <w:rFonts w:ascii="Arial" w:hAnsi="Arial" w:cs="Arial"/>
        </w:rPr>
        <w:t xml:space="preserve"> Box plots in the middle of violins show the median and first and third quartiles, and whiskers extend up to 1.5 times the interquartile range.</w:t>
      </w:r>
      <w:r w:rsidR="008F704B" w:rsidRPr="00974E43">
        <w:rPr>
          <w:rFonts w:ascii="Arial" w:hAnsi="Arial" w:cs="Arial"/>
        </w:rPr>
        <w:t xml:space="preserve"> </w:t>
      </w:r>
      <w:r w:rsidR="008F704B" w:rsidRPr="00224476">
        <w:rPr>
          <w:rFonts w:ascii="Arial" w:hAnsi="Arial" w:cs="Arial"/>
          <w:i/>
          <w:iCs/>
        </w:rPr>
        <w:t>P</w:t>
      </w:r>
      <w:r w:rsidR="008F704B" w:rsidRPr="00224476">
        <w:rPr>
          <w:rFonts w:ascii="Arial" w:hAnsi="Arial" w:cs="Arial"/>
        </w:rPr>
        <w:t>-values were calculated using the two-sided Wilcoxon rank–sum test.</w:t>
      </w:r>
    </w:p>
    <w:p w14:paraId="7AC4C7CE" w14:textId="77777777" w:rsidR="00B24B3A" w:rsidRPr="00974E43" w:rsidRDefault="00B24B3A">
      <w:pPr>
        <w:rPr>
          <w:rFonts w:ascii="Arial" w:hAnsi="Arial" w:cs="Arial"/>
        </w:rPr>
      </w:pPr>
      <w:r w:rsidRPr="00974E43">
        <w:rPr>
          <w:rFonts w:ascii="Arial" w:hAnsi="Arial" w:cs="Arial"/>
        </w:rPr>
        <w:br w:type="page"/>
      </w:r>
    </w:p>
    <w:p w14:paraId="005F140B" w14:textId="77777777" w:rsidR="00B807F1" w:rsidRPr="00974E43" w:rsidRDefault="00B807F1">
      <w:pPr>
        <w:rPr>
          <w:rFonts w:ascii="Arial" w:hAnsi="Arial" w:cs="Arial"/>
        </w:rPr>
      </w:pPr>
    </w:p>
    <w:p w14:paraId="5C44F4DD" w14:textId="3BE0561B" w:rsidR="00AE6722" w:rsidRPr="00974E43" w:rsidRDefault="00A725B0" w:rsidP="0085771B">
      <w:pPr>
        <w:spacing w:line="360" w:lineRule="auto"/>
        <w:jc w:val="center"/>
        <w:rPr>
          <w:rFonts w:ascii="Arial" w:hAnsi="Arial" w:cs="Arial"/>
        </w:rPr>
      </w:pPr>
      <w:r w:rsidRPr="00974E43">
        <w:rPr>
          <w:rFonts w:ascii="Arial" w:hAnsi="Arial" w:cs="Arial"/>
          <w:noProof/>
        </w:rPr>
        <w:drawing>
          <wp:inline distT="0" distB="0" distL="0" distR="0" wp14:anchorId="2D314245" wp14:editId="2A70C62A">
            <wp:extent cx="5629730" cy="3010342"/>
            <wp:effectExtent l="0" t="0" r="0" b="0"/>
            <wp:docPr id="3" name="图片 3" descr="电脑的屏幕&#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电脑的屏幕&#10;&#10;描述已自动生成"/>
                    <pic:cNvPicPr/>
                  </pic:nvPicPr>
                  <pic:blipFill>
                    <a:blip r:embed="rId13"/>
                    <a:stretch>
                      <a:fillRect/>
                    </a:stretch>
                  </pic:blipFill>
                  <pic:spPr>
                    <a:xfrm>
                      <a:off x="0" y="0"/>
                      <a:ext cx="5633005" cy="3012093"/>
                    </a:xfrm>
                    <a:prstGeom prst="rect">
                      <a:avLst/>
                    </a:prstGeom>
                  </pic:spPr>
                </pic:pic>
              </a:graphicData>
            </a:graphic>
          </wp:inline>
        </w:drawing>
      </w:r>
    </w:p>
    <w:p w14:paraId="48094CD7" w14:textId="7A8DD4FD" w:rsidR="000B03D0" w:rsidRPr="00974E43" w:rsidRDefault="000B03D0" w:rsidP="000B03D0">
      <w:pPr>
        <w:spacing w:line="360" w:lineRule="auto"/>
        <w:jc w:val="both"/>
        <w:rPr>
          <w:rFonts w:ascii="Arial" w:hAnsi="Arial" w:cs="Arial"/>
        </w:rPr>
      </w:pPr>
      <w:r w:rsidRPr="00224476">
        <w:rPr>
          <w:rFonts w:ascii="Arial" w:hAnsi="Arial" w:cs="Arial"/>
          <w:b/>
          <w:bCs/>
        </w:rPr>
        <w:t>Su</w:t>
      </w:r>
      <w:r w:rsidRPr="00974E43">
        <w:rPr>
          <w:rFonts w:ascii="Arial" w:hAnsi="Arial" w:cs="Arial"/>
          <w:b/>
          <w:bCs/>
        </w:rPr>
        <w:t xml:space="preserve">pplementary </w:t>
      </w:r>
      <w:r w:rsidR="005538AC" w:rsidRPr="00974E43">
        <w:rPr>
          <w:rFonts w:ascii="Arial" w:hAnsi="Arial" w:cs="Arial"/>
          <w:b/>
          <w:bCs/>
        </w:rPr>
        <w:t>Figure</w:t>
      </w:r>
      <w:r w:rsidR="00DF216E" w:rsidRPr="00974E43">
        <w:rPr>
          <w:rFonts w:ascii="Arial" w:hAnsi="Arial" w:cs="Arial"/>
          <w:b/>
          <w:bCs/>
        </w:rPr>
        <w:t xml:space="preserve"> </w:t>
      </w:r>
      <w:r w:rsidR="006F498B" w:rsidRPr="00974E43">
        <w:rPr>
          <w:rFonts w:ascii="Arial" w:hAnsi="Arial" w:cs="Arial"/>
          <w:b/>
          <w:bCs/>
        </w:rPr>
        <w:t>6</w:t>
      </w:r>
      <w:r w:rsidRPr="00974E43">
        <w:rPr>
          <w:rFonts w:ascii="Arial" w:hAnsi="Arial" w:cs="Arial"/>
          <w:b/>
          <w:bCs/>
        </w:rPr>
        <w:t>.</w:t>
      </w:r>
      <w:r w:rsidR="0085771B" w:rsidRPr="00974E43">
        <w:rPr>
          <w:rFonts w:ascii="Arial" w:hAnsi="Arial" w:cs="Arial"/>
          <w:b/>
          <w:bCs/>
        </w:rPr>
        <w:t xml:space="preserve"> Replication </w:t>
      </w:r>
      <w:r w:rsidR="009C30AA" w:rsidRPr="00974E43">
        <w:rPr>
          <w:rFonts w:ascii="Arial" w:hAnsi="Arial" w:cs="Arial"/>
          <w:b/>
          <w:bCs/>
        </w:rPr>
        <w:t xml:space="preserve">rate </w:t>
      </w:r>
      <w:r w:rsidR="0085771B" w:rsidRPr="00974E43">
        <w:rPr>
          <w:rFonts w:ascii="Arial" w:hAnsi="Arial" w:cs="Arial"/>
          <w:b/>
          <w:bCs/>
        </w:rPr>
        <w:t>of multi-tissue</w:t>
      </w:r>
      <w:r w:rsidR="00CA45D9" w:rsidRPr="00974E43">
        <w:rPr>
          <w:rFonts w:ascii="Arial" w:hAnsi="Arial" w:cs="Arial"/>
          <w:b/>
          <w:bCs/>
        </w:rPr>
        <w:t xml:space="preserve"> </w:t>
      </w:r>
      <w:proofErr w:type="spellStart"/>
      <w:r w:rsidR="00CA45D9" w:rsidRPr="00974E43">
        <w:rPr>
          <w:rFonts w:ascii="Arial" w:hAnsi="Arial" w:cs="Arial"/>
          <w:b/>
          <w:bCs/>
        </w:rPr>
        <w:t>aOutliers</w:t>
      </w:r>
      <w:proofErr w:type="spellEnd"/>
      <w:r w:rsidRPr="00974E43">
        <w:rPr>
          <w:rFonts w:ascii="Arial" w:hAnsi="Arial" w:cs="Arial"/>
        </w:rPr>
        <w:t>.</w:t>
      </w:r>
      <w:r w:rsidR="009C30AA" w:rsidRPr="00974E43">
        <w:rPr>
          <w:rFonts w:ascii="Arial" w:hAnsi="Arial" w:cs="Arial"/>
        </w:rPr>
        <w:t xml:space="preserve"> The replication rate of multi-tissue </w:t>
      </w:r>
      <w:proofErr w:type="spellStart"/>
      <w:r w:rsidR="009C30AA" w:rsidRPr="00974E43">
        <w:rPr>
          <w:rFonts w:ascii="Arial" w:hAnsi="Arial" w:cs="Arial"/>
        </w:rPr>
        <w:t>aOutliers</w:t>
      </w:r>
      <w:proofErr w:type="spellEnd"/>
      <w:r w:rsidR="009C30AA" w:rsidRPr="00974E43">
        <w:rPr>
          <w:rFonts w:ascii="Arial" w:hAnsi="Arial" w:cs="Arial"/>
        </w:rPr>
        <w:t xml:space="preserve"> </w:t>
      </w:r>
      <w:r w:rsidR="001224A0" w:rsidRPr="00974E43">
        <w:rPr>
          <w:rFonts w:ascii="Arial" w:hAnsi="Arial" w:cs="Arial"/>
        </w:rPr>
        <w:t>was</w:t>
      </w:r>
      <w:r w:rsidR="009C30AA" w:rsidRPr="00974E43">
        <w:rPr>
          <w:rFonts w:ascii="Arial" w:hAnsi="Arial" w:cs="Arial"/>
        </w:rPr>
        <w:t xml:space="preserve"> assessed by cross-validation. </w:t>
      </w:r>
      <w:r w:rsidR="00247D27" w:rsidRPr="00974E43">
        <w:rPr>
          <w:rFonts w:ascii="Arial" w:hAnsi="Arial" w:cs="Arial"/>
        </w:rPr>
        <w:t>The black horizontal bars indicate the medians.</w:t>
      </w:r>
      <w:r w:rsidR="006B5A3D">
        <w:rPr>
          <w:rFonts w:ascii="Arial" w:hAnsi="Arial" w:cs="Arial" w:hint="eastAsia"/>
        </w:rPr>
        <w:t xml:space="preserve"> </w:t>
      </w:r>
      <w:r w:rsidR="00FB0D25">
        <w:rPr>
          <w:rFonts w:ascii="Arial" w:hAnsi="Arial" w:cs="Arial" w:hint="eastAsia"/>
        </w:rPr>
        <w:t>Dot</w:t>
      </w:r>
      <w:r w:rsidR="00FB0D25">
        <w:rPr>
          <w:rFonts w:ascii="Arial" w:hAnsi="Arial" w:cs="Arial"/>
        </w:rPr>
        <w:t>s in dark green represent replication rate estimated by |median Z-score| threshold of 2 and dots in light green represent replication rate estimated by a threshold of 3. Gray dots represent expected replication rate.</w:t>
      </w:r>
    </w:p>
    <w:p w14:paraId="2FCD0DF7" w14:textId="27D5B97C" w:rsidR="000B03D0" w:rsidRPr="00974E43" w:rsidRDefault="000B03D0" w:rsidP="000B03D0">
      <w:pPr>
        <w:spacing w:line="360" w:lineRule="auto"/>
        <w:rPr>
          <w:rFonts w:ascii="Arial" w:hAnsi="Arial" w:cs="Arial"/>
        </w:rPr>
      </w:pPr>
    </w:p>
    <w:p w14:paraId="6AF31401" w14:textId="35EF7D0B" w:rsidR="000B03D0" w:rsidRPr="00974E43" w:rsidRDefault="000B03D0">
      <w:pPr>
        <w:rPr>
          <w:rFonts w:ascii="Arial" w:hAnsi="Arial" w:cs="Arial"/>
        </w:rPr>
      </w:pPr>
      <w:r w:rsidRPr="00974E43">
        <w:rPr>
          <w:rFonts w:ascii="Arial" w:hAnsi="Arial" w:cs="Arial"/>
        </w:rPr>
        <w:br w:type="page"/>
      </w:r>
    </w:p>
    <w:p w14:paraId="3F9CF08E" w14:textId="77777777" w:rsidR="00AE6722" w:rsidRPr="00974E43" w:rsidRDefault="00AE6722">
      <w:pPr>
        <w:rPr>
          <w:rFonts w:ascii="Arial" w:hAnsi="Arial" w:cs="Arial"/>
        </w:rPr>
      </w:pPr>
    </w:p>
    <w:p w14:paraId="329D1BF2" w14:textId="7AD1D786" w:rsidR="002D3532" w:rsidRPr="00974E43" w:rsidRDefault="006B55F0" w:rsidP="008968B4">
      <w:pPr>
        <w:spacing w:line="360" w:lineRule="auto"/>
        <w:jc w:val="both"/>
        <w:rPr>
          <w:rFonts w:ascii="Arial" w:hAnsi="Arial" w:cs="Arial"/>
        </w:rPr>
      </w:pPr>
      <w:r w:rsidRPr="00974E43">
        <w:rPr>
          <w:rFonts w:ascii="Arial" w:hAnsi="Arial" w:cs="Arial"/>
          <w:noProof/>
        </w:rPr>
        <w:drawing>
          <wp:inline distT="0" distB="0" distL="0" distR="0" wp14:anchorId="36241731" wp14:editId="0BF595BF">
            <wp:extent cx="5943600" cy="4436745"/>
            <wp:effectExtent l="0" t="0" r="0" b="0"/>
            <wp:docPr id="13" name="图片 13" descr="黑暗中有许多星星&#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黑暗中有许多星星&#10;&#10;中度可信度描述已自动生成"/>
                    <pic:cNvPicPr/>
                  </pic:nvPicPr>
                  <pic:blipFill>
                    <a:blip r:embed="rId14"/>
                    <a:stretch>
                      <a:fillRect/>
                    </a:stretch>
                  </pic:blipFill>
                  <pic:spPr>
                    <a:xfrm>
                      <a:off x="0" y="0"/>
                      <a:ext cx="5943600" cy="4436745"/>
                    </a:xfrm>
                    <a:prstGeom prst="rect">
                      <a:avLst/>
                    </a:prstGeom>
                  </pic:spPr>
                </pic:pic>
              </a:graphicData>
            </a:graphic>
          </wp:inline>
        </w:drawing>
      </w:r>
    </w:p>
    <w:p w14:paraId="2AAA59C1" w14:textId="4DEB4107" w:rsidR="00621FD2" w:rsidRPr="00974E43" w:rsidRDefault="00AE6722" w:rsidP="00621FD2">
      <w:pPr>
        <w:spacing w:line="360" w:lineRule="auto"/>
        <w:jc w:val="both"/>
        <w:rPr>
          <w:rFonts w:ascii="Arial" w:hAnsi="Arial" w:cs="Arial"/>
        </w:rPr>
      </w:pPr>
      <w:r w:rsidRPr="00224476">
        <w:rPr>
          <w:rFonts w:ascii="Arial" w:hAnsi="Arial" w:cs="Arial"/>
          <w:b/>
          <w:bCs/>
        </w:rPr>
        <w:t>Su</w:t>
      </w:r>
      <w:r w:rsidRPr="00974E43">
        <w:rPr>
          <w:rFonts w:ascii="Arial" w:hAnsi="Arial" w:cs="Arial"/>
          <w:b/>
          <w:bCs/>
        </w:rPr>
        <w:t xml:space="preserve">pplementary </w:t>
      </w:r>
      <w:r w:rsidR="005538AC" w:rsidRPr="00974E43">
        <w:rPr>
          <w:rFonts w:ascii="Arial" w:hAnsi="Arial" w:cs="Arial"/>
          <w:b/>
          <w:bCs/>
        </w:rPr>
        <w:t>Figure</w:t>
      </w:r>
      <w:r w:rsidR="00DF216E" w:rsidRPr="00974E43">
        <w:rPr>
          <w:rFonts w:ascii="Arial" w:hAnsi="Arial" w:cs="Arial"/>
          <w:b/>
          <w:bCs/>
        </w:rPr>
        <w:t xml:space="preserve"> </w:t>
      </w:r>
      <w:r w:rsidR="006F498B" w:rsidRPr="00974E43">
        <w:rPr>
          <w:rFonts w:ascii="Arial" w:hAnsi="Arial" w:cs="Arial"/>
          <w:b/>
          <w:bCs/>
        </w:rPr>
        <w:t>7</w:t>
      </w:r>
      <w:r w:rsidRPr="00974E43">
        <w:rPr>
          <w:rFonts w:ascii="Arial" w:hAnsi="Arial" w:cs="Arial"/>
          <w:b/>
          <w:bCs/>
        </w:rPr>
        <w:t xml:space="preserve">. </w:t>
      </w:r>
      <w:r w:rsidR="00FE443A" w:rsidRPr="00974E43">
        <w:rPr>
          <w:rFonts w:ascii="Arial" w:hAnsi="Arial" w:cs="Arial"/>
          <w:b/>
          <w:bCs/>
        </w:rPr>
        <w:t xml:space="preserve">Examples of </w:t>
      </w:r>
      <w:proofErr w:type="spellStart"/>
      <w:r w:rsidR="00FE443A" w:rsidRPr="00974E43">
        <w:rPr>
          <w:rFonts w:ascii="Arial" w:hAnsi="Arial" w:cs="Arial"/>
          <w:b/>
          <w:bCs/>
        </w:rPr>
        <w:t>aOutliers</w:t>
      </w:r>
      <w:proofErr w:type="spellEnd"/>
      <w:r w:rsidR="008A5A7D" w:rsidRPr="00974E43">
        <w:rPr>
          <w:rFonts w:ascii="Arial" w:hAnsi="Arial" w:cs="Arial"/>
          <w:b/>
          <w:bCs/>
        </w:rPr>
        <w:t xml:space="preserve"> identified in well-known genes</w:t>
      </w:r>
      <w:r w:rsidR="00FE443A" w:rsidRPr="00974E43">
        <w:rPr>
          <w:rFonts w:ascii="Arial" w:hAnsi="Arial" w:cs="Arial"/>
          <w:b/>
          <w:bCs/>
        </w:rPr>
        <w:t>.</w:t>
      </w:r>
      <w:r w:rsidR="00FD60C3" w:rsidRPr="00974E43">
        <w:rPr>
          <w:rFonts w:ascii="Arial" w:hAnsi="Arial" w:cs="Arial"/>
          <w:b/>
          <w:bCs/>
        </w:rPr>
        <w:t xml:space="preserve"> </w:t>
      </w:r>
      <w:r w:rsidR="008A5A7D" w:rsidRPr="00974E43">
        <w:rPr>
          <w:rFonts w:ascii="Arial" w:hAnsi="Arial" w:cs="Arial"/>
          <w:b/>
          <w:bCs/>
        </w:rPr>
        <w:t>a-</w:t>
      </w:r>
      <w:r w:rsidR="006B55F0" w:rsidRPr="00224476">
        <w:rPr>
          <w:rFonts w:ascii="Arial" w:hAnsi="Arial" w:cs="Arial"/>
          <w:b/>
          <w:bCs/>
        </w:rPr>
        <w:t>f</w:t>
      </w:r>
      <w:r w:rsidR="008A5A7D" w:rsidRPr="00974E43">
        <w:rPr>
          <w:rFonts w:ascii="Arial" w:hAnsi="Arial" w:cs="Arial"/>
          <w:b/>
          <w:bCs/>
        </w:rPr>
        <w:t xml:space="preserve">. </w:t>
      </w:r>
      <w:r w:rsidR="00A25277" w:rsidRPr="00974E43">
        <w:rPr>
          <w:rFonts w:ascii="Arial" w:hAnsi="Arial" w:cs="Arial"/>
        </w:rPr>
        <w:t>Distribution</w:t>
      </w:r>
      <w:r w:rsidR="00CE0AC0" w:rsidRPr="00974E43">
        <w:rPr>
          <w:rFonts w:ascii="Arial" w:hAnsi="Arial" w:cs="Arial"/>
        </w:rPr>
        <w:t>s</w:t>
      </w:r>
      <w:r w:rsidR="00A25277" w:rsidRPr="00974E43">
        <w:rPr>
          <w:rFonts w:ascii="Arial" w:hAnsi="Arial" w:cs="Arial"/>
        </w:rPr>
        <w:t xml:space="preserve"> of median Z-score of</w:t>
      </w:r>
      <w:r w:rsidR="00A25277" w:rsidRPr="00974E43">
        <w:rPr>
          <w:rFonts w:ascii="Arial" w:hAnsi="Arial" w:cs="Arial"/>
          <w:b/>
          <w:bCs/>
        </w:rPr>
        <w:t xml:space="preserve"> </w:t>
      </w:r>
      <w:r w:rsidR="008A5A7D" w:rsidRPr="00974E43">
        <w:rPr>
          <w:rFonts w:ascii="Arial" w:hAnsi="Arial" w:cs="Arial"/>
        </w:rPr>
        <w:t xml:space="preserve">3’UTR </w:t>
      </w:r>
      <w:proofErr w:type="spellStart"/>
      <w:r w:rsidR="008A5A7D" w:rsidRPr="00974E43">
        <w:rPr>
          <w:rFonts w:ascii="Arial" w:hAnsi="Arial" w:cs="Arial"/>
        </w:rPr>
        <w:t>aOutliers</w:t>
      </w:r>
      <w:proofErr w:type="spellEnd"/>
      <w:r w:rsidR="008A5A7D" w:rsidRPr="00974E43">
        <w:rPr>
          <w:rFonts w:ascii="Arial" w:hAnsi="Arial" w:cs="Arial"/>
        </w:rPr>
        <w:t xml:space="preserve"> associated with gene </w:t>
      </w:r>
      <w:r w:rsidR="008A5A7D" w:rsidRPr="00974E43">
        <w:rPr>
          <w:rFonts w:ascii="Arial" w:hAnsi="Arial" w:cs="Arial"/>
          <w:i/>
          <w:iCs/>
        </w:rPr>
        <w:t>EIF2A</w:t>
      </w:r>
      <w:r w:rsidR="008A5A7D" w:rsidRPr="00974E43">
        <w:rPr>
          <w:rFonts w:ascii="Arial" w:hAnsi="Arial" w:cs="Arial"/>
        </w:rPr>
        <w:t xml:space="preserve">, </w:t>
      </w:r>
      <w:r w:rsidR="00311113" w:rsidRPr="00974E43">
        <w:rPr>
          <w:rFonts w:ascii="Arial" w:hAnsi="Arial" w:cs="Arial"/>
          <w:i/>
          <w:iCs/>
        </w:rPr>
        <w:t>FLYWCH1</w:t>
      </w:r>
      <w:r w:rsidR="008A5A7D" w:rsidRPr="00974E43">
        <w:rPr>
          <w:rFonts w:ascii="Arial" w:hAnsi="Arial" w:cs="Arial"/>
        </w:rPr>
        <w:t xml:space="preserve">, </w:t>
      </w:r>
      <w:r w:rsidR="00311113" w:rsidRPr="00974E43">
        <w:rPr>
          <w:rFonts w:ascii="Arial" w:hAnsi="Arial" w:cs="Arial"/>
          <w:i/>
          <w:iCs/>
        </w:rPr>
        <w:t>TP53RK</w:t>
      </w:r>
      <w:r w:rsidR="008A5A7D" w:rsidRPr="00974E43">
        <w:rPr>
          <w:rFonts w:ascii="Arial" w:hAnsi="Arial" w:cs="Arial"/>
        </w:rPr>
        <w:t xml:space="preserve">, </w:t>
      </w:r>
      <w:r w:rsidR="006D6204" w:rsidRPr="00974E43">
        <w:rPr>
          <w:rFonts w:ascii="Arial" w:hAnsi="Arial" w:cs="Arial"/>
          <w:i/>
          <w:iCs/>
        </w:rPr>
        <w:t>UNC5A</w:t>
      </w:r>
      <w:r w:rsidR="006B55F0" w:rsidRPr="00974E43">
        <w:rPr>
          <w:rFonts w:ascii="Arial" w:hAnsi="Arial" w:cs="Arial"/>
        </w:rPr>
        <w:t xml:space="preserve">, </w:t>
      </w:r>
      <w:r w:rsidR="006B55F0" w:rsidRPr="00974E43">
        <w:rPr>
          <w:rFonts w:ascii="Arial" w:hAnsi="Arial" w:cs="Arial"/>
          <w:i/>
          <w:iCs/>
        </w:rPr>
        <w:t>RAB31</w:t>
      </w:r>
      <w:r w:rsidR="006B55F0" w:rsidRPr="00974E43">
        <w:rPr>
          <w:rFonts w:ascii="Arial" w:hAnsi="Arial" w:cs="Arial"/>
        </w:rPr>
        <w:t xml:space="preserve">, and </w:t>
      </w:r>
      <w:r w:rsidR="006B55F0" w:rsidRPr="00974E43">
        <w:rPr>
          <w:rFonts w:ascii="Arial" w:hAnsi="Arial" w:cs="Arial"/>
          <w:i/>
          <w:iCs/>
        </w:rPr>
        <w:t>LSS</w:t>
      </w:r>
      <w:r w:rsidR="006B55F0" w:rsidRPr="00974E43">
        <w:rPr>
          <w:rFonts w:ascii="Arial" w:hAnsi="Arial" w:cs="Arial"/>
        </w:rPr>
        <w:t>.</w:t>
      </w:r>
      <w:r w:rsidR="008A5A7D" w:rsidRPr="00974E43">
        <w:rPr>
          <w:rFonts w:ascii="Arial" w:hAnsi="Arial" w:cs="Arial"/>
          <w:b/>
          <w:bCs/>
        </w:rPr>
        <w:t xml:space="preserve"> </w:t>
      </w:r>
      <w:r w:rsidR="006B55F0" w:rsidRPr="00974E43">
        <w:rPr>
          <w:rFonts w:ascii="Arial" w:hAnsi="Arial" w:cs="Arial"/>
          <w:b/>
          <w:bCs/>
        </w:rPr>
        <w:t>g</w:t>
      </w:r>
      <w:r w:rsidR="008A5A7D" w:rsidRPr="00974E43">
        <w:rPr>
          <w:rFonts w:ascii="Arial" w:hAnsi="Arial" w:cs="Arial"/>
          <w:b/>
          <w:bCs/>
        </w:rPr>
        <w:t>-</w:t>
      </w:r>
      <w:r w:rsidR="006B55F0" w:rsidRPr="00974E43">
        <w:rPr>
          <w:rFonts w:ascii="Arial" w:hAnsi="Arial" w:cs="Arial"/>
          <w:b/>
          <w:bCs/>
        </w:rPr>
        <w:t>h</w:t>
      </w:r>
      <w:r w:rsidR="008A5A7D" w:rsidRPr="00974E43">
        <w:rPr>
          <w:rFonts w:ascii="Arial" w:hAnsi="Arial" w:cs="Arial"/>
          <w:b/>
          <w:bCs/>
        </w:rPr>
        <w:t xml:space="preserve">. </w:t>
      </w:r>
      <w:r w:rsidR="00A25277" w:rsidRPr="00974E43">
        <w:rPr>
          <w:rFonts w:ascii="Arial" w:hAnsi="Arial" w:cs="Arial"/>
        </w:rPr>
        <w:t>Distribution</w:t>
      </w:r>
      <w:r w:rsidR="00CE0AC0" w:rsidRPr="00974E43">
        <w:rPr>
          <w:rFonts w:ascii="Arial" w:hAnsi="Arial" w:cs="Arial"/>
        </w:rPr>
        <w:t>s</w:t>
      </w:r>
      <w:r w:rsidR="00A25277" w:rsidRPr="00974E43">
        <w:rPr>
          <w:rFonts w:ascii="Arial" w:hAnsi="Arial" w:cs="Arial"/>
        </w:rPr>
        <w:t xml:space="preserve"> of median Z-score (left) </w:t>
      </w:r>
      <w:r w:rsidR="00CE0AC0" w:rsidRPr="00974E43">
        <w:rPr>
          <w:rFonts w:ascii="Arial" w:hAnsi="Arial" w:cs="Arial"/>
        </w:rPr>
        <w:t xml:space="preserve">and RNA-seq reads coverage plots (right) </w:t>
      </w:r>
      <w:r w:rsidR="00A25277" w:rsidRPr="00974E43">
        <w:rPr>
          <w:rFonts w:ascii="Arial" w:hAnsi="Arial" w:cs="Arial"/>
        </w:rPr>
        <w:t>of</w:t>
      </w:r>
      <w:r w:rsidR="00A25277" w:rsidRPr="00974E43">
        <w:rPr>
          <w:rFonts w:ascii="Arial" w:hAnsi="Arial" w:cs="Arial"/>
          <w:b/>
          <w:bCs/>
        </w:rPr>
        <w:t xml:space="preserve"> </w:t>
      </w:r>
      <w:r w:rsidR="00A25277" w:rsidRPr="00974E43">
        <w:rPr>
          <w:rFonts w:ascii="Arial" w:hAnsi="Arial" w:cs="Arial"/>
        </w:rPr>
        <w:t>i</w:t>
      </w:r>
      <w:r w:rsidR="008A5A7D" w:rsidRPr="00974E43">
        <w:rPr>
          <w:rFonts w:ascii="Arial" w:hAnsi="Arial" w:cs="Arial"/>
        </w:rPr>
        <w:t xml:space="preserve">ntronic </w:t>
      </w:r>
      <w:proofErr w:type="spellStart"/>
      <w:r w:rsidR="008A5A7D" w:rsidRPr="00974E43">
        <w:rPr>
          <w:rFonts w:ascii="Arial" w:hAnsi="Arial" w:cs="Arial"/>
        </w:rPr>
        <w:t>aOutliers</w:t>
      </w:r>
      <w:proofErr w:type="spellEnd"/>
      <w:r w:rsidR="008A5A7D" w:rsidRPr="00974E43">
        <w:rPr>
          <w:rFonts w:ascii="Arial" w:hAnsi="Arial" w:cs="Arial"/>
        </w:rPr>
        <w:t xml:space="preserve"> associated with gene </w:t>
      </w:r>
      <w:r w:rsidR="008A5A7D" w:rsidRPr="00974E43">
        <w:rPr>
          <w:rFonts w:ascii="Arial" w:hAnsi="Arial" w:cs="Arial"/>
          <w:i/>
          <w:iCs/>
        </w:rPr>
        <w:t>HMGCL</w:t>
      </w:r>
      <w:r w:rsidR="008A5A7D" w:rsidRPr="00974E43">
        <w:rPr>
          <w:rFonts w:ascii="Arial" w:hAnsi="Arial" w:cs="Arial"/>
        </w:rPr>
        <w:t xml:space="preserve"> and </w:t>
      </w:r>
      <w:r w:rsidR="008A5A7D" w:rsidRPr="00974E43">
        <w:rPr>
          <w:rFonts w:ascii="Arial" w:hAnsi="Arial" w:cs="Arial"/>
          <w:i/>
          <w:iCs/>
        </w:rPr>
        <w:t>ADCY4</w:t>
      </w:r>
      <w:r w:rsidR="008A5A7D" w:rsidRPr="00974E43">
        <w:rPr>
          <w:rFonts w:ascii="Arial" w:hAnsi="Arial" w:cs="Arial"/>
        </w:rPr>
        <w:t>.</w:t>
      </w:r>
      <w:r w:rsidR="00DF216E" w:rsidRPr="00974E43">
        <w:rPr>
          <w:rFonts w:ascii="Arial" w:hAnsi="Arial" w:cs="Arial"/>
        </w:rPr>
        <w:t xml:space="preserve"> </w:t>
      </w:r>
      <w:proofErr w:type="spellStart"/>
      <w:r w:rsidR="00DF216E" w:rsidRPr="00974E43">
        <w:rPr>
          <w:rFonts w:ascii="Arial" w:hAnsi="Arial" w:cs="Arial"/>
        </w:rPr>
        <w:t>aOutlier</w:t>
      </w:r>
      <w:proofErr w:type="spellEnd"/>
      <w:r w:rsidR="00DF216E" w:rsidRPr="00974E43">
        <w:rPr>
          <w:rFonts w:ascii="Arial" w:hAnsi="Arial" w:cs="Arial"/>
        </w:rPr>
        <w:t xml:space="preserve"> individuals are indicated with red dots.</w:t>
      </w:r>
    </w:p>
    <w:p w14:paraId="06B56073" w14:textId="6DF2D3CB" w:rsidR="00621FD2" w:rsidRPr="00974E43" w:rsidRDefault="00621FD2" w:rsidP="00621FD2">
      <w:pPr>
        <w:rPr>
          <w:rFonts w:ascii="Arial" w:hAnsi="Arial" w:cs="Arial"/>
        </w:rPr>
      </w:pPr>
      <w:r w:rsidRPr="00974E43">
        <w:rPr>
          <w:rFonts w:ascii="Arial" w:hAnsi="Arial" w:cs="Arial"/>
        </w:rPr>
        <w:br w:type="page"/>
      </w:r>
    </w:p>
    <w:p w14:paraId="17B40C48" w14:textId="4C745B43" w:rsidR="00160269" w:rsidRPr="00974E43" w:rsidRDefault="00224948" w:rsidP="00111802">
      <w:pPr>
        <w:jc w:val="center"/>
        <w:rPr>
          <w:rFonts w:ascii="Arial" w:hAnsi="Arial" w:cs="Arial"/>
        </w:rPr>
      </w:pPr>
      <w:r w:rsidRPr="00974E43">
        <w:rPr>
          <w:rFonts w:ascii="Arial" w:hAnsi="Arial" w:cs="Arial"/>
          <w:noProof/>
        </w:rPr>
        <w:lastRenderedPageBreak/>
        <w:drawing>
          <wp:inline distT="0" distB="0" distL="0" distR="0" wp14:anchorId="264DF83B" wp14:editId="0D89DDF8">
            <wp:extent cx="5499100" cy="2273300"/>
            <wp:effectExtent l="0" t="0" r="0" b="0"/>
            <wp:docPr id="19" name="图片 19" descr="图片包含 游戏机, 钟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包含 游戏机, 钟表&#10;&#10;描述已自动生成"/>
                    <pic:cNvPicPr/>
                  </pic:nvPicPr>
                  <pic:blipFill>
                    <a:blip r:embed="rId15"/>
                    <a:stretch>
                      <a:fillRect/>
                    </a:stretch>
                  </pic:blipFill>
                  <pic:spPr>
                    <a:xfrm>
                      <a:off x="0" y="0"/>
                      <a:ext cx="5499100" cy="2273300"/>
                    </a:xfrm>
                    <a:prstGeom prst="rect">
                      <a:avLst/>
                    </a:prstGeom>
                  </pic:spPr>
                </pic:pic>
              </a:graphicData>
            </a:graphic>
          </wp:inline>
        </w:drawing>
      </w:r>
    </w:p>
    <w:p w14:paraId="700CC423" w14:textId="237D038E" w:rsidR="00160269" w:rsidRPr="00974E43" w:rsidRDefault="00160269" w:rsidP="00304CA0">
      <w:pPr>
        <w:spacing w:line="360" w:lineRule="auto"/>
        <w:rPr>
          <w:rFonts w:ascii="Arial" w:hAnsi="Arial" w:cs="Arial"/>
          <w:b/>
          <w:bCs/>
        </w:rPr>
      </w:pPr>
      <w:r w:rsidRPr="00974E43">
        <w:rPr>
          <w:rFonts w:ascii="Arial" w:hAnsi="Arial" w:cs="Arial"/>
          <w:b/>
          <w:bCs/>
        </w:rPr>
        <w:t xml:space="preserve">Supplementary Figure </w:t>
      </w:r>
      <w:r w:rsidR="006F498B" w:rsidRPr="00974E43">
        <w:rPr>
          <w:rFonts w:ascii="Arial" w:hAnsi="Arial" w:cs="Arial"/>
          <w:b/>
          <w:bCs/>
        </w:rPr>
        <w:t>8</w:t>
      </w:r>
      <w:r w:rsidRPr="00974E43">
        <w:rPr>
          <w:rFonts w:ascii="Arial" w:hAnsi="Arial" w:cs="Arial"/>
          <w:b/>
          <w:bCs/>
        </w:rPr>
        <w:t xml:space="preserve">. </w:t>
      </w:r>
      <w:r w:rsidR="0097009D" w:rsidRPr="00974E43">
        <w:rPr>
          <w:rFonts w:ascii="Arial" w:hAnsi="Arial" w:cs="Arial"/>
          <w:b/>
          <w:bCs/>
        </w:rPr>
        <w:t xml:space="preserve">Overlaps among </w:t>
      </w:r>
      <w:proofErr w:type="spellStart"/>
      <w:r w:rsidR="0097009D" w:rsidRPr="00974E43">
        <w:rPr>
          <w:rFonts w:ascii="Arial" w:hAnsi="Arial" w:cs="Arial"/>
          <w:b/>
          <w:bCs/>
        </w:rPr>
        <w:t>aOutlier</w:t>
      </w:r>
      <w:proofErr w:type="spellEnd"/>
      <w:r w:rsidR="0097009D" w:rsidRPr="00974E43">
        <w:rPr>
          <w:rFonts w:ascii="Arial" w:hAnsi="Arial" w:cs="Arial"/>
          <w:b/>
          <w:bCs/>
        </w:rPr>
        <w:t xml:space="preserve"> genes, </w:t>
      </w:r>
      <w:proofErr w:type="spellStart"/>
      <w:r w:rsidR="0097009D" w:rsidRPr="00974E43">
        <w:rPr>
          <w:rFonts w:ascii="Arial" w:hAnsi="Arial" w:cs="Arial"/>
          <w:b/>
          <w:bCs/>
        </w:rPr>
        <w:t>eOutlier</w:t>
      </w:r>
      <w:proofErr w:type="spellEnd"/>
      <w:r w:rsidR="0097009D" w:rsidRPr="00974E43">
        <w:rPr>
          <w:rFonts w:ascii="Arial" w:hAnsi="Arial" w:cs="Arial"/>
          <w:b/>
          <w:bCs/>
        </w:rPr>
        <w:t xml:space="preserve"> genes, and </w:t>
      </w:r>
      <w:proofErr w:type="spellStart"/>
      <w:r w:rsidR="0097009D" w:rsidRPr="00974E43">
        <w:rPr>
          <w:rFonts w:ascii="Arial" w:hAnsi="Arial" w:cs="Arial"/>
          <w:b/>
          <w:bCs/>
        </w:rPr>
        <w:t>sOutlier</w:t>
      </w:r>
      <w:proofErr w:type="spellEnd"/>
      <w:r w:rsidR="0097009D" w:rsidRPr="00974E43">
        <w:rPr>
          <w:rFonts w:ascii="Arial" w:hAnsi="Arial" w:cs="Arial"/>
          <w:b/>
          <w:bCs/>
        </w:rPr>
        <w:t xml:space="preserve"> genes, and comparisons of</w:t>
      </w:r>
      <w:r w:rsidRPr="00974E43">
        <w:rPr>
          <w:rFonts w:ascii="Arial" w:hAnsi="Arial" w:cs="Arial"/>
          <w:b/>
          <w:bCs/>
        </w:rPr>
        <w:t xml:space="preserve"> 3</w:t>
      </w:r>
      <w:r w:rsidRPr="00224476">
        <w:rPr>
          <w:rFonts w:ascii="Arial" w:hAnsi="Arial" w:cs="Arial"/>
          <w:b/>
          <w:bCs/>
        </w:rPr>
        <w:t>′</w:t>
      </w:r>
      <w:r w:rsidRPr="00974E43">
        <w:rPr>
          <w:rFonts w:ascii="Arial" w:hAnsi="Arial" w:cs="Arial"/>
          <w:b/>
          <w:bCs/>
        </w:rPr>
        <w:t xml:space="preserve"> UTR length and 5</w:t>
      </w:r>
      <w:r w:rsidRPr="00224476">
        <w:rPr>
          <w:rFonts w:ascii="Arial" w:hAnsi="Arial" w:cs="Arial"/>
          <w:b/>
          <w:bCs/>
        </w:rPr>
        <w:t>′</w:t>
      </w:r>
      <w:r w:rsidRPr="00974E43">
        <w:rPr>
          <w:rFonts w:ascii="Arial" w:hAnsi="Arial" w:cs="Arial"/>
          <w:b/>
          <w:bCs/>
        </w:rPr>
        <w:t xml:space="preserve"> UTR length between </w:t>
      </w:r>
      <w:proofErr w:type="spellStart"/>
      <w:r w:rsidRPr="00974E43">
        <w:rPr>
          <w:rFonts w:ascii="Arial" w:hAnsi="Arial" w:cs="Arial"/>
          <w:b/>
          <w:bCs/>
        </w:rPr>
        <w:t>eOutlier</w:t>
      </w:r>
      <w:proofErr w:type="spellEnd"/>
      <w:r w:rsidRPr="00974E43">
        <w:rPr>
          <w:rFonts w:ascii="Arial" w:hAnsi="Arial" w:cs="Arial"/>
          <w:b/>
          <w:bCs/>
        </w:rPr>
        <w:t xml:space="preserve"> genes and randomly </w:t>
      </w:r>
      <w:r w:rsidR="001224A0" w:rsidRPr="00974E43">
        <w:rPr>
          <w:rFonts w:ascii="Arial" w:hAnsi="Arial" w:cs="Arial"/>
          <w:b/>
          <w:bCs/>
        </w:rPr>
        <w:t>drawn</w:t>
      </w:r>
      <w:r w:rsidRPr="00974E43">
        <w:rPr>
          <w:rFonts w:ascii="Arial" w:hAnsi="Arial" w:cs="Arial"/>
          <w:b/>
          <w:bCs/>
        </w:rPr>
        <w:t xml:space="preserve"> genes. </w:t>
      </w:r>
      <w:r w:rsidR="0097009D" w:rsidRPr="00974E43">
        <w:rPr>
          <w:rFonts w:ascii="Arial" w:hAnsi="Arial" w:cs="Arial"/>
          <w:b/>
          <w:bCs/>
        </w:rPr>
        <w:t xml:space="preserve">a. </w:t>
      </w:r>
      <w:r w:rsidR="00F906F9">
        <w:rPr>
          <w:rFonts w:ascii="Arial" w:hAnsi="Arial" w:cs="Arial"/>
        </w:rPr>
        <w:t xml:space="preserve">The proportion of </w:t>
      </w:r>
      <w:proofErr w:type="spellStart"/>
      <w:r w:rsidR="00F906F9">
        <w:rPr>
          <w:rFonts w:ascii="Arial" w:hAnsi="Arial" w:cs="Arial"/>
        </w:rPr>
        <w:t>aOutlier</w:t>
      </w:r>
      <w:proofErr w:type="spellEnd"/>
      <w:r w:rsidR="00F906F9">
        <w:rPr>
          <w:rFonts w:ascii="Arial" w:hAnsi="Arial" w:cs="Arial"/>
        </w:rPr>
        <w:t xml:space="preserve"> genes was </w:t>
      </w:r>
      <w:r w:rsidR="00AB3BF9" w:rsidRPr="00224476">
        <w:rPr>
          <w:rFonts w:ascii="Arial" w:hAnsi="Arial" w:cs="Arial"/>
        </w:rPr>
        <w:t>also detected by analysis of expression outliers (</w:t>
      </w:r>
      <w:proofErr w:type="spellStart"/>
      <w:r w:rsidR="00AB3BF9" w:rsidRPr="00224476">
        <w:rPr>
          <w:rFonts w:ascii="Arial" w:hAnsi="Arial" w:cs="Arial"/>
        </w:rPr>
        <w:t>eOutliers</w:t>
      </w:r>
      <w:proofErr w:type="spellEnd"/>
      <w:r w:rsidR="00AB3BF9" w:rsidRPr="00224476">
        <w:rPr>
          <w:rFonts w:ascii="Arial" w:hAnsi="Arial" w:cs="Arial"/>
        </w:rPr>
        <w:t>) and splicing outliers (</w:t>
      </w:r>
      <w:proofErr w:type="spellStart"/>
      <w:r w:rsidR="00AB3BF9" w:rsidRPr="00224476">
        <w:rPr>
          <w:rFonts w:ascii="Arial" w:hAnsi="Arial" w:cs="Arial"/>
        </w:rPr>
        <w:t>sOutlier</w:t>
      </w:r>
      <w:proofErr w:type="spellEnd"/>
      <w:r w:rsidR="00AB3BF9" w:rsidRPr="00224476">
        <w:rPr>
          <w:rFonts w:ascii="Arial" w:hAnsi="Arial" w:cs="Arial"/>
        </w:rPr>
        <w:t>) in the same dataset</w:t>
      </w:r>
      <w:r w:rsidR="0097009D" w:rsidRPr="00974E43">
        <w:rPr>
          <w:rFonts w:ascii="Arial" w:hAnsi="Arial" w:cs="Arial"/>
        </w:rPr>
        <w:t>.</w:t>
      </w:r>
      <w:r w:rsidR="00185F04" w:rsidRPr="00974E43">
        <w:rPr>
          <w:rFonts w:ascii="Arial" w:hAnsi="Arial" w:cs="Arial"/>
        </w:rPr>
        <w:t xml:space="preserve"> </w:t>
      </w:r>
      <w:proofErr w:type="spellStart"/>
      <w:r w:rsidR="00185F04" w:rsidRPr="00974E43">
        <w:rPr>
          <w:rFonts w:ascii="Arial" w:hAnsi="Arial" w:cs="Arial"/>
        </w:rPr>
        <w:t>Statistic</w:t>
      </w:r>
      <w:proofErr w:type="spellEnd"/>
      <w:r w:rsidR="00185F04" w:rsidRPr="00974E43">
        <w:rPr>
          <w:rFonts w:ascii="Arial" w:hAnsi="Arial" w:cs="Arial"/>
        </w:rPr>
        <w:t xml:space="preserve"> significance was estimated by Fisher’s exact test.</w:t>
      </w:r>
      <w:r w:rsidR="0097009D" w:rsidRPr="00974E43">
        <w:rPr>
          <w:rFonts w:ascii="Arial" w:hAnsi="Arial" w:cs="Arial"/>
          <w:b/>
          <w:bCs/>
        </w:rPr>
        <w:t xml:space="preserve"> </w:t>
      </w:r>
      <w:r w:rsidR="00406889" w:rsidRPr="00974E43">
        <w:rPr>
          <w:rFonts w:ascii="Arial" w:hAnsi="Arial" w:cs="Arial"/>
          <w:b/>
          <w:bCs/>
        </w:rPr>
        <w:t>b-c</w:t>
      </w:r>
      <w:r w:rsidR="008A2206" w:rsidRPr="00974E43">
        <w:rPr>
          <w:rFonts w:ascii="Arial" w:hAnsi="Arial" w:cs="Arial"/>
          <w:b/>
          <w:bCs/>
        </w:rPr>
        <w:t xml:space="preserve">. </w:t>
      </w:r>
      <w:r w:rsidR="001224A0" w:rsidRPr="00974E43">
        <w:rPr>
          <w:rFonts w:ascii="Arial" w:hAnsi="Arial" w:cs="Arial"/>
        </w:rPr>
        <w:t>A random</w:t>
      </w:r>
      <w:r w:rsidRPr="00974E43">
        <w:rPr>
          <w:rFonts w:ascii="Arial" w:hAnsi="Arial" w:cs="Arial"/>
        </w:rPr>
        <w:t xml:space="preserve"> gene set was randomly selected from all tested genes</w:t>
      </w:r>
      <w:r w:rsidR="001224A0" w:rsidRPr="00974E43">
        <w:rPr>
          <w:rFonts w:ascii="Arial" w:hAnsi="Arial" w:cs="Arial"/>
        </w:rPr>
        <w:t>,</w:t>
      </w:r>
      <w:r w:rsidRPr="00974E43">
        <w:rPr>
          <w:rFonts w:ascii="Arial" w:hAnsi="Arial" w:cs="Arial"/>
        </w:rPr>
        <w:t xml:space="preserve"> and the number of genes equals that of </w:t>
      </w:r>
      <w:proofErr w:type="spellStart"/>
      <w:r w:rsidRPr="00974E43">
        <w:rPr>
          <w:rFonts w:ascii="Arial" w:hAnsi="Arial" w:cs="Arial"/>
        </w:rPr>
        <w:t>aOutlier</w:t>
      </w:r>
      <w:proofErr w:type="spellEnd"/>
      <w:r w:rsidRPr="00974E43">
        <w:rPr>
          <w:rFonts w:ascii="Arial" w:hAnsi="Arial" w:cs="Arial"/>
        </w:rPr>
        <w:t xml:space="preserve"> genes. The significance and</w:t>
      </w:r>
      <w:r w:rsidRPr="00974E43">
        <w:rPr>
          <w:rFonts w:ascii="Arial" w:hAnsi="Arial" w:cs="Arial"/>
          <w:i/>
          <w:iCs/>
        </w:rPr>
        <w:t xml:space="preserve"> P </w:t>
      </w:r>
      <w:r w:rsidRPr="00974E43">
        <w:rPr>
          <w:rFonts w:ascii="Arial" w:hAnsi="Arial" w:cs="Arial"/>
        </w:rPr>
        <w:t xml:space="preserve">values were estimated using </w:t>
      </w:r>
      <w:r w:rsidR="001224A0" w:rsidRPr="00974E43">
        <w:rPr>
          <w:rFonts w:ascii="Arial" w:hAnsi="Arial" w:cs="Arial"/>
        </w:rPr>
        <w:t xml:space="preserve">the </w:t>
      </w:r>
      <w:r w:rsidRPr="00974E43">
        <w:rPr>
          <w:rFonts w:ascii="Arial" w:hAnsi="Arial" w:cs="Arial"/>
        </w:rPr>
        <w:t>Wilcoxon rank</w:t>
      </w:r>
      <w:r w:rsidRPr="00974E43">
        <w:rPr>
          <w:rFonts w:ascii="Arial" w:hAnsi="Arial" w:cs="Arial"/>
        </w:rPr>
        <w:sym w:font="Symbol" w:char="F02D"/>
      </w:r>
      <w:r w:rsidRPr="00974E43">
        <w:rPr>
          <w:rFonts w:ascii="Arial" w:hAnsi="Arial" w:cs="Arial"/>
        </w:rPr>
        <w:t xml:space="preserve">sum test. </w:t>
      </w:r>
      <w:r w:rsidR="004F369C" w:rsidRPr="00974E43">
        <w:rPr>
          <w:rFonts w:ascii="Arial" w:hAnsi="Arial" w:cs="Arial"/>
        </w:rPr>
        <w:t>Box plots show the median and first and third quartiles, and whiskers extend up to 1.5 times the interquartile range.</w:t>
      </w:r>
    </w:p>
    <w:p w14:paraId="3C91E7D2" w14:textId="77777777" w:rsidR="00160269" w:rsidRPr="00974E43" w:rsidRDefault="00160269">
      <w:pPr>
        <w:rPr>
          <w:rFonts w:ascii="Arial" w:hAnsi="Arial" w:cs="Arial"/>
        </w:rPr>
      </w:pPr>
      <w:r w:rsidRPr="00974E43">
        <w:rPr>
          <w:rFonts w:ascii="Arial" w:hAnsi="Arial" w:cs="Arial"/>
        </w:rPr>
        <w:br w:type="page"/>
      </w:r>
    </w:p>
    <w:p w14:paraId="4F079B73" w14:textId="77777777" w:rsidR="00160269" w:rsidRPr="00974E43" w:rsidRDefault="00160269" w:rsidP="00621FD2">
      <w:pPr>
        <w:rPr>
          <w:rFonts w:ascii="Arial" w:hAnsi="Arial" w:cs="Arial"/>
        </w:rPr>
      </w:pPr>
    </w:p>
    <w:p w14:paraId="022A4DC6" w14:textId="26DDFE58" w:rsidR="00D52AF9" w:rsidRPr="00974E43" w:rsidRDefault="001B43CD" w:rsidP="00BD200D">
      <w:pPr>
        <w:spacing w:line="360" w:lineRule="auto"/>
        <w:jc w:val="center"/>
        <w:rPr>
          <w:rFonts w:ascii="Arial" w:hAnsi="Arial" w:cs="Arial"/>
        </w:rPr>
      </w:pPr>
      <w:r w:rsidRPr="00974E43">
        <w:rPr>
          <w:rFonts w:ascii="Arial" w:hAnsi="Arial" w:cs="Arial"/>
          <w:noProof/>
        </w:rPr>
        <w:drawing>
          <wp:inline distT="0" distB="0" distL="0" distR="0" wp14:anchorId="539CFDB6" wp14:editId="2DB4F13A">
            <wp:extent cx="5943600" cy="3983990"/>
            <wp:effectExtent l="0" t="0" r="0" b="3810"/>
            <wp:docPr id="14" name="图片 14" descr="电脑萤幕画面&#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电脑萤幕画面&#10;&#10;中度可信度描述已自动生成"/>
                    <pic:cNvPicPr/>
                  </pic:nvPicPr>
                  <pic:blipFill>
                    <a:blip r:embed="rId16"/>
                    <a:stretch>
                      <a:fillRect/>
                    </a:stretch>
                  </pic:blipFill>
                  <pic:spPr>
                    <a:xfrm>
                      <a:off x="0" y="0"/>
                      <a:ext cx="5943600" cy="3983990"/>
                    </a:xfrm>
                    <a:prstGeom prst="rect">
                      <a:avLst/>
                    </a:prstGeom>
                  </pic:spPr>
                </pic:pic>
              </a:graphicData>
            </a:graphic>
          </wp:inline>
        </w:drawing>
      </w:r>
    </w:p>
    <w:p w14:paraId="7ADDA2C8" w14:textId="7756562A" w:rsidR="003666BC" w:rsidRPr="00974E43" w:rsidRDefault="00AC1BC2" w:rsidP="008968B4">
      <w:pPr>
        <w:spacing w:line="360" w:lineRule="auto"/>
        <w:jc w:val="both"/>
        <w:rPr>
          <w:rFonts w:ascii="Arial" w:hAnsi="Arial" w:cs="Arial"/>
        </w:rPr>
      </w:pPr>
      <w:r w:rsidRPr="00224476">
        <w:rPr>
          <w:rFonts w:ascii="Arial" w:hAnsi="Arial" w:cs="Arial"/>
          <w:b/>
          <w:bCs/>
        </w:rPr>
        <w:t>Su</w:t>
      </w:r>
      <w:r w:rsidRPr="00974E43">
        <w:rPr>
          <w:rFonts w:ascii="Arial" w:hAnsi="Arial" w:cs="Arial"/>
          <w:b/>
          <w:bCs/>
        </w:rPr>
        <w:t xml:space="preserve">pplementary </w:t>
      </w:r>
      <w:r w:rsidR="005538AC" w:rsidRPr="00974E43">
        <w:rPr>
          <w:rFonts w:ascii="Arial" w:hAnsi="Arial" w:cs="Arial"/>
          <w:b/>
          <w:bCs/>
        </w:rPr>
        <w:t>Figure</w:t>
      </w:r>
      <w:r w:rsidR="00921149" w:rsidRPr="00974E43">
        <w:rPr>
          <w:rFonts w:ascii="Arial" w:hAnsi="Arial" w:cs="Arial"/>
          <w:b/>
          <w:bCs/>
        </w:rPr>
        <w:t xml:space="preserve"> </w:t>
      </w:r>
      <w:r w:rsidR="006F498B" w:rsidRPr="00974E43">
        <w:rPr>
          <w:rFonts w:ascii="Arial" w:hAnsi="Arial" w:cs="Arial"/>
          <w:b/>
          <w:bCs/>
        </w:rPr>
        <w:t>9</w:t>
      </w:r>
      <w:r w:rsidRPr="00974E43">
        <w:rPr>
          <w:rFonts w:ascii="Arial" w:hAnsi="Arial" w:cs="Arial"/>
          <w:b/>
          <w:bCs/>
        </w:rPr>
        <w:t>.</w:t>
      </w:r>
      <w:r w:rsidR="008A1F1B" w:rsidRPr="00974E43">
        <w:rPr>
          <w:rFonts w:ascii="Arial" w:hAnsi="Arial" w:cs="Arial"/>
          <w:b/>
          <w:bCs/>
        </w:rPr>
        <w:t xml:space="preserve"> </w:t>
      </w:r>
      <w:r w:rsidR="00750485" w:rsidRPr="00974E43">
        <w:rPr>
          <w:rFonts w:ascii="Arial" w:hAnsi="Arial" w:cs="Arial"/>
          <w:b/>
          <w:bCs/>
        </w:rPr>
        <w:t xml:space="preserve">Gene ontology enrichment analysis </w:t>
      </w:r>
      <w:r w:rsidR="00180680" w:rsidRPr="00974E43">
        <w:rPr>
          <w:rFonts w:ascii="Arial" w:hAnsi="Arial" w:cs="Arial"/>
          <w:b/>
          <w:bCs/>
        </w:rPr>
        <w:t xml:space="preserve">reveals different terms </w:t>
      </w:r>
      <w:r w:rsidR="00750485" w:rsidRPr="00974E43">
        <w:rPr>
          <w:rFonts w:ascii="Arial" w:hAnsi="Arial" w:cs="Arial"/>
          <w:b/>
          <w:bCs/>
        </w:rPr>
        <w:t xml:space="preserve">for genes associated with </w:t>
      </w:r>
      <w:proofErr w:type="spellStart"/>
      <w:r w:rsidR="00750485" w:rsidRPr="00974E43">
        <w:rPr>
          <w:rFonts w:ascii="Arial" w:hAnsi="Arial" w:cs="Arial"/>
          <w:b/>
          <w:bCs/>
        </w:rPr>
        <w:t>aOutliers</w:t>
      </w:r>
      <w:proofErr w:type="spellEnd"/>
      <w:r w:rsidR="00BF2247" w:rsidRPr="00974E43">
        <w:rPr>
          <w:rFonts w:ascii="Arial" w:hAnsi="Arial" w:cs="Arial"/>
          <w:b/>
          <w:bCs/>
        </w:rPr>
        <w:t xml:space="preserve"> (red)</w:t>
      </w:r>
      <w:r w:rsidR="00750485" w:rsidRPr="00974E43">
        <w:rPr>
          <w:rFonts w:ascii="Arial" w:hAnsi="Arial" w:cs="Arial"/>
          <w:b/>
          <w:bCs/>
        </w:rPr>
        <w:t xml:space="preserve">, </w:t>
      </w:r>
      <w:proofErr w:type="spellStart"/>
      <w:r w:rsidR="00750485" w:rsidRPr="00974E43">
        <w:rPr>
          <w:rFonts w:ascii="Arial" w:hAnsi="Arial" w:cs="Arial"/>
          <w:b/>
          <w:bCs/>
        </w:rPr>
        <w:t>eOutliers</w:t>
      </w:r>
      <w:proofErr w:type="spellEnd"/>
      <w:r w:rsidR="00BF2247" w:rsidRPr="00974E43">
        <w:rPr>
          <w:rFonts w:ascii="Arial" w:hAnsi="Arial" w:cs="Arial"/>
          <w:b/>
          <w:bCs/>
        </w:rPr>
        <w:t xml:space="preserve"> (</w:t>
      </w:r>
      <w:r w:rsidR="00373AE5" w:rsidRPr="00974E43">
        <w:rPr>
          <w:rFonts w:ascii="Arial" w:hAnsi="Arial" w:cs="Arial"/>
          <w:b/>
          <w:bCs/>
        </w:rPr>
        <w:t>blue</w:t>
      </w:r>
      <w:r w:rsidR="00BF2247" w:rsidRPr="00974E43">
        <w:rPr>
          <w:rFonts w:ascii="Arial" w:hAnsi="Arial" w:cs="Arial"/>
          <w:b/>
          <w:bCs/>
        </w:rPr>
        <w:t>)</w:t>
      </w:r>
      <w:r w:rsidR="00750485" w:rsidRPr="00974E43">
        <w:rPr>
          <w:rFonts w:ascii="Arial" w:hAnsi="Arial" w:cs="Arial"/>
          <w:b/>
          <w:bCs/>
        </w:rPr>
        <w:t xml:space="preserve">, and </w:t>
      </w:r>
      <w:proofErr w:type="spellStart"/>
      <w:r w:rsidR="00750485" w:rsidRPr="00974E43">
        <w:rPr>
          <w:rFonts w:ascii="Arial" w:hAnsi="Arial" w:cs="Arial"/>
          <w:b/>
          <w:bCs/>
        </w:rPr>
        <w:t>sOutliers</w:t>
      </w:r>
      <w:proofErr w:type="spellEnd"/>
      <w:r w:rsidR="00BF2247" w:rsidRPr="00974E43">
        <w:rPr>
          <w:rFonts w:ascii="Arial" w:hAnsi="Arial" w:cs="Arial"/>
          <w:b/>
          <w:bCs/>
        </w:rPr>
        <w:t xml:space="preserve"> (</w:t>
      </w:r>
      <w:r w:rsidR="00373AE5" w:rsidRPr="00974E43">
        <w:rPr>
          <w:rFonts w:ascii="Arial" w:hAnsi="Arial" w:cs="Arial"/>
          <w:b/>
          <w:bCs/>
        </w:rPr>
        <w:t>orange</w:t>
      </w:r>
      <w:r w:rsidR="00BF2247" w:rsidRPr="00974E43">
        <w:rPr>
          <w:rFonts w:ascii="Arial" w:hAnsi="Arial" w:cs="Arial"/>
          <w:b/>
          <w:bCs/>
        </w:rPr>
        <w:t>)</w:t>
      </w:r>
      <w:r w:rsidR="00180680" w:rsidRPr="00974E43">
        <w:rPr>
          <w:rFonts w:ascii="Arial" w:hAnsi="Arial" w:cs="Arial"/>
          <w:b/>
          <w:bCs/>
        </w:rPr>
        <w:t xml:space="preserve">, </w:t>
      </w:r>
      <w:r w:rsidR="001224A0" w:rsidRPr="00974E43">
        <w:rPr>
          <w:rFonts w:ascii="Arial" w:hAnsi="Arial" w:cs="Arial"/>
          <w:b/>
          <w:bCs/>
        </w:rPr>
        <w:t>respectively</w:t>
      </w:r>
      <w:r w:rsidRPr="00974E43">
        <w:rPr>
          <w:rFonts w:ascii="Arial" w:hAnsi="Arial" w:cs="Arial"/>
          <w:b/>
          <w:bCs/>
        </w:rPr>
        <w:t xml:space="preserve">. </w:t>
      </w:r>
      <w:r w:rsidR="00BF2247" w:rsidRPr="00974E43">
        <w:rPr>
          <w:rFonts w:ascii="Arial" w:hAnsi="Arial" w:cs="Arial"/>
          <w:b/>
          <w:bCs/>
        </w:rPr>
        <w:t xml:space="preserve">a. </w:t>
      </w:r>
      <w:r w:rsidR="00956C9C" w:rsidRPr="00974E43">
        <w:rPr>
          <w:rFonts w:ascii="Arial" w:hAnsi="Arial" w:cs="Arial"/>
        </w:rPr>
        <w:t xml:space="preserve">Top 10 biological processes enriched in </w:t>
      </w:r>
      <w:r w:rsidR="00BC4878" w:rsidRPr="00974E43">
        <w:rPr>
          <w:rFonts w:ascii="Arial" w:hAnsi="Arial" w:cs="Arial"/>
        </w:rPr>
        <w:t xml:space="preserve">the </w:t>
      </w:r>
      <w:r w:rsidR="00956C9C" w:rsidRPr="00974E43">
        <w:rPr>
          <w:rFonts w:ascii="Arial" w:hAnsi="Arial" w:cs="Arial"/>
        </w:rPr>
        <w:t xml:space="preserve">above three gene sets. </w:t>
      </w:r>
      <w:r w:rsidR="00956C9C" w:rsidRPr="00974E43">
        <w:rPr>
          <w:rFonts w:ascii="Arial" w:hAnsi="Arial" w:cs="Arial"/>
          <w:b/>
          <w:bCs/>
        </w:rPr>
        <w:t>b.</w:t>
      </w:r>
      <w:r w:rsidR="00956C9C" w:rsidRPr="00974E43">
        <w:rPr>
          <w:rFonts w:ascii="Arial" w:hAnsi="Arial" w:cs="Arial"/>
        </w:rPr>
        <w:t xml:space="preserve"> Top 10 cellular components enriched in the three gene sets. </w:t>
      </w:r>
      <w:r w:rsidR="00956C9C" w:rsidRPr="00974E43">
        <w:rPr>
          <w:rFonts w:ascii="Arial" w:hAnsi="Arial" w:cs="Arial"/>
          <w:b/>
          <w:bCs/>
        </w:rPr>
        <w:t>c.</w:t>
      </w:r>
      <w:r w:rsidR="00956C9C" w:rsidRPr="00974E43">
        <w:rPr>
          <w:rFonts w:ascii="Arial" w:hAnsi="Arial" w:cs="Arial"/>
        </w:rPr>
        <w:t xml:space="preserve"> Top 10 molecular function terms enriched in the three gene sets. For all types of gene ontology, the enrichment score from </w:t>
      </w:r>
      <w:proofErr w:type="spellStart"/>
      <w:r w:rsidR="00956C9C" w:rsidRPr="00974E43">
        <w:rPr>
          <w:rFonts w:ascii="Arial" w:hAnsi="Arial" w:cs="Arial"/>
        </w:rPr>
        <w:t>Enrichr</w:t>
      </w:r>
      <w:proofErr w:type="spellEnd"/>
      <w:r w:rsidR="00956C9C" w:rsidRPr="00974E43">
        <w:rPr>
          <w:rFonts w:ascii="Arial" w:hAnsi="Arial" w:cs="Arial"/>
        </w:rPr>
        <w:t xml:space="preserve"> was presented.</w:t>
      </w:r>
    </w:p>
    <w:p w14:paraId="058E420A" w14:textId="77777777" w:rsidR="003666BC" w:rsidRPr="00974E43" w:rsidRDefault="003666BC">
      <w:pPr>
        <w:rPr>
          <w:rFonts w:ascii="Arial" w:hAnsi="Arial" w:cs="Arial"/>
        </w:rPr>
      </w:pPr>
      <w:r w:rsidRPr="00974E43">
        <w:rPr>
          <w:rFonts w:ascii="Arial" w:hAnsi="Arial" w:cs="Arial"/>
        </w:rPr>
        <w:br w:type="page"/>
      </w:r>
    </w:p>
    <w:p w14:paraId="18F287C1" w14:textId="6F6E6FDE" w:rsidR="00EB090D" w:rsidRPr="00974E43" w:rsidRDefault="0036106E" w:rsidP="008968B4">
      <w:pPr>
        <w:spacing w:line="360" w:lineRule="auto"/>
        <w:jc w:val="both"/>
        <w:rPr>
          <w:rFonts w:ascii="Arial" w:hAnsi="Arial" w:cs="Arial"/>
        </w:rPr>
      </w:pPr>
      <w:r w:rsidRPr="00974E43">
        <w:rPr>
          <w:rFonts w:ascii="Arial" w:hAnsi="Arial" w:cs="Arial"/>
          <w:noProof/>
        </w:rPr>
        <w:lastRenderedPageBreak/>
        <w:drawing>
          <wp:inline distT="0" distB="0" distL="0" distR="0" wp14:anchorId="4D216B52" wp14:editId="521A14DB">
            <wp:extent cx="5943600" cy="4160520"/>
            <wp:effectExtent l="0" t="0" r="0" b="5080"/>
            <wp:docPr id="25" name="图片 25" descr="电脑萤幕画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电脑萤幕画面&#10;&#10;描述已自动生成"/>
                    <pic:cNvPicPr/>
                  </pic:nvPicPr>
                  <pic:blipFill>
                    <a:blip r:embed="rId17"/>
                    <a:stretch>
                      <a:fillRect/>
                    </a:stretch>
                  </pic:blipFill>
                  <pic:spPr>
                    <a:xfrm>
                      <a:off x="0" y="0"/>
                      <a:ext cx="5943600" cy="4160520"/>
                    </a:xfrm>
                    <a:prstGeom prst="rect">
                      <a:avLst/>
                    </a:prstGeom>
                  </pic:spPr>
                </pic:pic>
              </a:graphicData>
            </a:graphic>
          </wp:inline>
        </w:drawing>
      </w:r>
    </w:p>
    <w:p w14:paraId="09A619BE" w14:textId="6B2C71C3" w:rsidR="002A549A" w:rsidRPr="00974E43" w:rsidRDefault="002A549A" w:rsidP="008968B4">
      <w:pPr>
        <w:spacing w:line="360" w:lineRule="auto"/>
        <w:jc w:val="both"/>
        <w:rPr>
          <w:rFonts w:ascii="Arial" w:hAnsi="Arial" w:cs="Arial"/>
        </w:rPr>
      </w:pPr>
      <w:r w:rsidRPr="00224476">
        <w:rPr>
          <w:rFonts w:ascii="Arial" w:hAnsi="Arial" w:cs="Arial"/>
          <w:b/>
          <w:bCs/>
        </w:rPr>
        <w:t>Su</w:t>
      </w:r>
      <w:r w:rsidRPr="00974E43">
        <w:rPr>
          <w:rFonts w:ascii="Arial" w:hAnsi="Arial" w:cs="Arial"/>
          <w:b/>
          <w:bCs/>
        </w:rPr>
        <w:t xml:space="preserve">pplementary </w:t>
      </w:r>
      <w:r w:rsidR="005538AC" w:rsidRPr="00974E43">
        <w:rPr>
          <w:rFonts w:ascii="Arial" w:hAnsi="Arial" w:cs="Arial"/>
          <w:b/>
          <w:bCs/>
        </w:rPr>
        <w:t>Figure</w:t>
      </w:r>
      <w:r w:rsidR="00921149" w:rsidRPr="00974E43">
        <w:rPr>
          <w:rFonts w:ascii="Arial" w:hAnsi="Arial" w:cs="Arial"/>
          <w:b/>
          <w:bCs/>
        </w:rPr>
        <w:t xml:space="preserve"> </w:t>
      </w:r>
      <w:r w:rsidR="0059766E" w:rsidRPr="00974E43">
        <w:rPr>
          <w:rFonts w:ascii="Arial" w:hAnsi="Arial" w:cs="Arial"/>
          <w:b/>
          <w:bCs/>
        </w:rPr>
        <w:t>1</w:t>
      </w:r>
      <w:r w:rsidR="006F498B" w:rsidRPr="00974E43">
        <w:rPr>
          <w:rFonts w:ascii="Arial" w:hAnsi="Arial" w:cs="Arial"/>
          <w:b/>
          <w:bCs/>
        </w:rPr>
        <w:t>0</w:t>
      </w:r>
      <w:r w:rsidRPr="00974E43">
        <w:rPr>
          <w:rFonts w:ascii="Arial" w:hAnsi="Arial" w:cs="Arial"/>
          <w:b/>
          <w:bCs/>
        </w:rPr>
        <w:t>.</w:t>
      </w:r>
      <w:r w:rsidR="002A22F1" w:rsidRPr="00974E43">
        <w:rPr>
          <w:rFonts w:ascii="Arial" w:hAnsi="Arial" w:cs="Arial"/>
          <w:b/>
          <w:bCs/>
        </w:rPr>
        <w:t xml:space="preserve"> </w:t>
      </w:r>
      <w:r w:rsidR="004313E2" w:rsidRPr="00974E43">
        <w:rPr>
          <w:rFonts w:ascii="Arial" w:hAnsi="Arial" w:cs="Arial"/>
          <w:b/>
          <w:bCs/>
        </w:rPr>
        <w:t xml:space="preserve">RVs are significantly enriched among </w:t>
      </w:r>
      <w:r w:rsidR="00431C03" w:rsidRPr="00974E43">
        <w:rPr>
          <w:rFonts w:ascii="Arial" w:hAnsi="Arial" w:cs="Arial"/>
          <w:b/>
          <w:bCs/>
        </w:rPr>
        <w:t xml:space="preserve">multi-tissue </w:t>
      </w:r>
      <w:proofErr w:type="spellStart"/>
      <w:r w:rsidR="004313E2" w:rsidRPr="00974E43">
        <w:rPr>
          <w:rFonts w:ascii="Arial" w:hAnsi="Arial" w:cs="Arial"/>
          <w:b/>
          <w:bCs/>
        </w:rPr>
        <w:t>aOutliers</w:t>
      </w:r>
      <w:proofErr w:type="spellEnd"/>
      <w:r w:rsidRPr="00974E43">
        <w:rPr>
          <w:rFonts w:ascii="Arial" w:hAnsi="Arial" w:cs="Arial"/>
          <w:b/>
          <w:bCs/>
        </w:rPr>
        <w:t>.</w:t>
      </w:r>
      <w:r w:rsidR="008D36B8" w:rsidRPr="00974E43">
        <w:rPr>
          <w:rFonts w:ascii="Arial" w:hAnsi="Arial" w:cs="Arial"/>
          <w:b/>
          <w:bCs/>
        </w:rPr>
        <w:t xml:space="preserve"> </w:t>
      </w:r>
      <w:r w:rsidR="00A21966" w:rsidRPr="00974E43">
        <w:rPr>
          <w:rFonts w:ascii="Arial" w:hAnsi="Arial" w:cs="Arial"/>
          <w:b/>
          <w:bCs/>
        </w:rPr>
        <w:t xml:space="preserve">a. </w:t>
      </w:r>
      <w:r w:rsidR="005538AC" w:rsidRPr="00974E43">
        <w:rPr>
          <w:rFonts w:ascii="Arial" w:hAnsi="Arial" w:cs="Arial"/>
        </w:rPr>
        <w:t>Enrichment</w:t>
      </w:r>
      <w:r w:rsidR="00A21966" w:rsidRPr="00974E43">
        <w:rPr>
          <w:rFonts w:ascii="Arial" w:hAnsi="Arial" w:cs="Arial"/>
        </w:rPr>
        <w:t xml:space="preserve"> of variants in </w:t>
      </w:r>
      <w:r w:rsidR="00431C03" w:rsidRPr="00974E43">
        <w:rPr>
          <w:rFonts w:ascii="Arial" w:hAnsi="Arial" w:cs="Arial"/>
        </w:rPr>
        <w:t xml:space="preserve">multi-tissue </w:t>
      </w:r>
      <w:proofErr w:type="spellStart"/>
      <w:r w:rsidR="00A21966" w:rsidRPr="00974E43">
        <w:rPr>
          <w:rFonts w:ascii="Arial" w:hAnsi="Arial" w:cs="Arial"/>
        </w:rPr>
        <w:t>aOutliers</w:t>
      </w:r>
      <w:proofErr w:type="spellEnd"/>
      <w:r w:rsidR="00A21966" w:rsidRPr="00974E43">
        <w:rPr>
          <w:rFonts w:ascii="Arial" w:hAnsi="Arial" w:cs="Arial"/>
        </w:rPr>
        <w:t xml:space="preserve"> </w:t>
      </w:r>
      <w:r w:rsidR="00B55213" w:rsidRPr="00974E43">
        <w:rPr>
          <w:rFonts w:ascii="Arial" w:hAnsi="Arial" w:cs="Arial"/>
        </w:rPr>
        <w:t>compared</w:t>
      </w:r>
      <w:r w:rsidR="00A21966" w:rsidRPr="00974E43">
        <w:rPr>
          <w:rFonts w:ascii="Arial" w:hAnsi="Arial" w:cs="Arial"/>
        </w:rPr>
        <w:t xml:space="preserve"> to nonoutliers. Variants were stratified by minor allele frequency (MAF). Singleton represents rare variants that </w:t>
      </w:r>
      <w:r w:rsidR="003616AB" w:rsidRPr="00974E43">
        <w:rPr>
          <w:rFonts w:ascii="Arial" w:hAnsi="Arial" w:cs="Arial"/>
        </w:rPr>
        <w:t xml:space="preserve">was present in one sample in </w:t>
      </w:r>
      <w:proofErr w:type="spellStart"/>
      <w:r w:rsidR="003616AB" w:rsidRPr="00974E43">
        <w:rPr>
          <w:rFonts w:ascii="Arial" w:hAnsi="Arial" w:cs="Arial"/>
        </w:rPr>
        <w:t>GTEx</w:t>
      </w:r>
      <w:proofErr w:type="spellEnd"/>
      <w:r w:rsidR="003616AB" w:rsidRPr="00974E43">
        <w:rPr>
          <w:rFonts w:ascii="Arial" w:hAnsi="Arial" w:cs="Arial"/>
        </w:rPr>
        <w:t>.</w:t>
      </w:r>
      <w:r w:rsidR="00A21966" w:rsidRPr="00974E43">
        <w:rPr>
          <w:rFonts w:ascii="Arial" w:hAnsi="Arial" w:cs="Arial"/>
          <w:b/>
          <w:bCs/>
        </w:rPr>
        <w:t xml:space="preserve"> b</w:t>
      </w:r>
      <w:r w:rsidR="00956C9C" w:rsidRPr="00974E43">
        <w:rPr>
          <w:rFonts w:ascii="Arial" w:hAnsi="Arial" w:cs="Arial"/>
          <w:b/>
          <w:bCs/>
        </w:rPr>
        <w:t xml:space="preserve">. </w:t>
      </w:r>
      <w:r w:rsidR="00D35EEF" w:rsidRPr="00974E43">
        <w:rPr>
          <w:rFonts w:ascii="Arial" w:hAnsi="Arial" w:cs="Arial"/>
        </w:rPr>
        <w:t xml:space="preserve">RVs within 2 kb or 10 kb of </w:t>
      </w:r>
      <w:proofErr w:type="spellStart"/>
      <w:r w:rsidR="00D35EEF" w:rsidRPr="00974E43">
        <w:rPr>
          <w:rFonts w:ascii="Arial" w:hAnsi="Arial" w:cs="Arial"/>
        </w:rPr>
        <w:t>aOutlier</w:t>
      </w:r>
      <w:proofErr w:type="spellEnd"/>
      <w:r w:rsidR="00D35EEF" w:rsidRPr="00974E43">
        <w:rPr>
          <w:rFonts w:ascii="Arial" w:hAnsi="Arial" w:cs="Arial"/>
        </w:rPr>
        <w:t xml:space="preserve"> genes are significantly enriched in outlier </w:t>
      </w:r>
      <w:r w:rsidR="003616AB" w:rsidRPr="00974E43">
        <w:rPr>
          <w:rFonts w:ascii="Arial" w:hAnsi="Arial" w:cs="Arial"/>
        </w:rPr>
        <w:t xml:space="preserve">individuals </w:t>
      </w:r>
      <w:r w:rsidR="00D35EEF" w:rsidRPr="00974E43">
        <w:rPr>
          <w:rFonts w:ascii="Arial" w:hAnsi="Arial" w:cs="Arial"/>
        </w:rPr>
        <w:t>compared with nonoutlier</w:t>
      </w:r>
      <w:r w:rsidR="003616AB" w:rsidRPr="00974E43">
        <w:rPr>
          <w:rFonts w:ascii="Arial" w:hAnsi="Arial" w:cs="Arial"/>
        </w:rPr>
        <w:t xml:space="preserve"> individual</w:t>
      </w:r>
      <w:r w:rsidR="00D35EEF" w:rsidRPr="00974E43">
        <w:rPr>
          <w:rFonts w:ascii="Arial" w:hAnsi="Arial" w:cs="Arial"/>
        </w:rPr>
        <w:t xml:space="preserve">s. </w:t>
      </w:r>
      <w:r w:rsidR="00954900" w:rsidRPr="00974E43">
        <w:rPr>
          <w:rFonts w:ascii="Arial" w:hAnsi="Arial" w:cs="Arial"/>
        </w:rPr>
        <w:t xml:space="preserve">The RVs were </w:t>
      </w:r>
      <w:r w:rsidR="003616AB" w:rsidRPr="00974E43">
        <w:rPr>
          <w:rFonts w:ascii="Arial" w:hAnsi="Arial" w:cs="Arial"/>
        </w:rPr>
        <w:t xml:space="preserve">stratified by CADD score (CADD score&gt;0 or CADD&gt;15). RVs with CADD score&gt;25 that </w:t>
      </w:r>
      <w:r w:rsidR="00B55213" w:rsidRPr="00974E43">
        <w:rPr>
          <w:rFonts w:ascii="Arial" w:hAnsi="Arial" w:cs="Arial"/>
        </w:rPr>
        <w:t xml:space="preserve">are </w:t>
      </w:r>
      <w:r w:rsidR="003616AB" w:rsidRPr="00974E43">
        <w:rPr>
          <w:rFonts w:ascii="Arial" w:hAnsi="Arial" w:cs="Arial"/>
        </w:rPr>
        <w:t xml:space="preserve">present in Figure 3 are not presented here because </w:t>
      </w:r>
      <w:r w:rsidR="00F906F9">
        <w:rPr>
          <w:rFonts w:ascii="Arial" w:hAnsi="Arial" w:cs="Arial"/>
        </w:rPr>
        <w:t>there are</w:t>
      </w:r>
      <w:r w:rsidR="003616AB" w:rsidRPr="00974E43">
        <w:rPr>
          <w:rFonts w:ascii="Arial" w:hAnsi="Arial" w:cs="Arial"/>
        </w:rPr>
        <w:t xml:space="preserve"> rare indels with CADD score&gt;25.</w:t>
      </w:r>
      <w:r w:rsidR="00954900" w:rsidRPr="00974E43">
        <w:rPr>
          <w:rFonts w:ascii="Arial" w:hAnsi="Arial" w:cs="Arial"/>
        </w:rPr>
        <w:t xml:space="preserve"> Enrichment was presented as </w:t>
      </w:r>
      <w:r w:rsidR="00B55213" w:rsidRPr="00974E43">
        <w:rPr>
          <w:rFonts w:ascii="Arial" w:hAnsi="Arial" w:cs="Arial"/>
        </w:rPr>
        <w:t xml:space="preserve">an </w:t>
      </w:r>
      <w:r w:rsidR="00954900" w:rsidRPr="00974E43">
        <w:rPr>
          <w:rFonts w:ascii="Arial" w:hAnsi="Arial" w:cs="Arial"/>
        </w:rPr>
        <w:t>odds ratio</w:t>
      </w:r>
      <w:r w:rsidR="00B55213" w:rsidRPr="00974E43">
        <w:rPr>
          <w:rFonts w:ascii="Arial" w:hAnsi="Arial" w:cs="Arial"/>
        </w:rPr>
        <w:t>,</w:t>
      </w:r>
      <w:r w:rsidR="003616AB" w:rsidRPr="00974E43">
        <w:rPr>
          <w:rFonts w:ascii="Arial" w:hAnsi="Arial" w:cs="Arial"/>
        </w:rPr>
        <w:t xml:space="preserve"> and 95% C</w:t>
      </w:r>
      <w:r w:rsidR="00B7785F" w:rsidRPr="00974E43">
        <w:rPr>
          <w:rFonts w:ascii="Arial" w:hAnsi="Arial" w:cs="Arial"/>
        </w:rPr>
        <w:t>I</w:t>
      </w:r>
      <w:r w:rsidR="003616AB" w:rsidRPr="00974E43">
        <w:rPr>
          <w:rFonts w:ascii="Arial" w:hAnsi="Arial" w:cs="Arial"/>
        </w:rPr>
        <w:t xml:space="preserve">s were also </w:t>
      </w:r>
      <w:r w:rsidR="00B55213" w:rsidRPr="00974E43">
        <w:rPr>
          <w:rFonts w:ascii="Arial" w:hAnsi="Arial" w:cs="Arial"/>
        </w:rPr>
        <w:t>given</w:t>
      </w:r>
      <w:r w:rsidR="00954900" w:rsidRPr="00974E43">
        <w:rPr>
          <w:rFonts w:ascii="Arial" w:hAnsi="Arial" w:cs="Arial"/>
        </w:rPr>
        <w:t xml:space="preserve">. </w:t>
      </w:r>
      <w:r w:rsidR="00954900" w:rsidRPr="00974E43">
        <w:rPr>
          <w:rFonts w:ascii="Arial" w:hAnsi="Arial" w:cs="Arial"/>
          <w:b/>
          <w:bCs/>
        </w:rPr>
        <w:t>c.</w:t>
      </w:r>
      <w:r w:rsidR="00954900" w:rsidRPr="00974E43">
        <w:rPr>
          <w:rFonts w:ascii="Arial" w:hAnsi="Arial" w:cs="Arial"/>
        </w:rPr>
        <w:t xml:space="preserve"> </w:t>
      </w:r>
      <w:r w:rsidR="0024610A" w:rsidRPr="00974E43">
        <w:rPr>
          <w:rFonts w:ascii="Arial" w:hAnsi="Arial" w:cs="Arial"/>
        </w:rPr>
        <w:t xml:space="preserve">RVs (SNVs and Indels) enrichment are increased in more extreme </w:t>
      </w:r>
      <w:proofErr w:type="spellStart"/>
      <w:r w:rsidR="0024610A" w:rsidRPr="00974E43">
        <w:rPr>
          <w:rFonts w:ascii="Arial" w:hAnsi="Arial" w:cs="Arial"/>
        </w:rPr>
        <w:t>aOutliers</w:t>
      </w:r>
      <w:proofErr w:type="spellEnd"/>
      <w:r w:rsidR="0024610A" w:rsidRPr="00974E43">
        <w:rPr>
          <w:rFonts w:ascii="Arial" w:hAnsi="Arial" w:cs="Arial"/>
        </w:rPr>
        <w:t xml:space="preserve"> defined by higher |Z-score| threshold. </w:t>
      </w:r>
      <w:r w:rsidR="00F41A89" w:rsidRPr="00974E43">
        <w:rPr>
          <w:rFonts w:ascii="Arial" w:hAnsi="Arial" w:cs="Arial"/>
          <w:b/>
          <w:bCs/>
        </w:rPr>
        <w:t>d.</w:t>
      </w:r>
      <w:r w:rsidR="00F41A89" w:rsidRPr="00974E43">
        <w:rPr>
          <w:rFonts w:ascii="Arial" w:hAnsi="Arial" w:cs="Arial"/>
        </w:rPr>
        <w:t xml:space="preserve"> Enrichment of RVs of different functional categories in </w:t>
      </w:r>
      <w:r w:rsidR="00F41A89" w:rsidRPr="00224476">
        <w:rPr>
          <w:rFonts w:ascii="Arial" w:hAnsi="Arial" w:cs="Arial"/>
        </w:rPr>
        <w:t>3′ UTR</w:t>
      </w:r>
      <w:r w:rsidR="00F41A89" w:rsidRPr="00974E43">
        <w:rPr>
          <w:rFonts w:ascii="Arial" w:hAnsi="Arial" w:cs="Arial"/>
          <w:b/>
          <w:bCs/>
        </w:rPr>
        <w:t xml:space="preserve"> </w:t>
      </w:r>
      <w:proofErr w:type="spellStart"/>
      <w:r w:rsidR="00F41A89" w:rsidRPr="00974E43">
        <w:rPr>
          <w:rFonts w:ascii="Arial" w:hAnsi="Arial" w:cs="Arial"/>
        </w:rPr>
        <w:t>aOutliers</w:t>
      </w:r>
      <w:proofErr w:type="spellEnd"/>
      <w:r w:rsidR="00F41A89" w:rsidRPr="00974E43">
        <w:rPr>
          <w:rFonts w:ascii="Arial" w:hAnsi="Arial" w:cs="Arial"/>
        </w:rPr>
        <w:t xml:space="preserve"> (top) and intronic </w:t>
      </w:r>
      <w:proofErr w:type="spellStart"/>
      <w:r w:rsidR="00F41A89" w:rsidRPr="00974E43">
        <w:rPr>
          <w:rFonts w:ascii="Arial" w:hAnsi="Arial" w:cs="Arial"/>
        </w:rPr>
        <w:t>aOutliers</w:t>
      </w:r>
      <w:proofErr w:type="spellEnd"/>
      <w:r w:rsidR="00F41A89" w:rsidRPr="00974E43">
        <w:rPr>
          <w:rFonts w:ascii="Arial" w:hAnsi="Arial" w:cs="Arial"/>
        </w:rPr>
        <w:t xml:space="preserve"> (bottom) separately. Data are presented as odds ratio and 95% CIs.</w:t>
      </w:r>
      <w:r w:rsidR="00F41A89" w:rsidRPr="00974E43">
        <w:rPr>
          <w:rFonts w:ascii="Arial" w:hAnsi="Arial" w:cs="Arial"/>
          <w:b/>
          <w:bCs/>
        </w:rPr>
        <w:t xml:space="preserve"> </w:t>
      </w:r>
      <w:r w:rsidR="004800C6" w:rsidRPr="00974E43">
        <w:rPr>
          <w:rFonts w:ascii="Arial" w:hAnsi="Arial" w:cs="Arial"/>
          <w:b/>
          <w:bCs/>
        </w:rPr>
        <w:t xml:space="preserve">e. </w:t>
      </w:r>
      <w:r w:rsidR="004800C6" w:rsidRPr="00974E43">
        <w:rPr>
          <w:rFonts w:ascii="Arial" w:hAnsi="Arial" w:cs="Arial"/>
        </w:rPr>
        <w:t xml:space="preserve">Distribution of Z-score (median value across tissues) of </w:t>
      </w:r>
      <w:r w:rsidR="004800C6" w:rsidRPr="00974E43">
        <w:rPr>
          <w:rFonts w:ascii="Arial" w:hAnsi="Arial" w:cs="Arial"/>
          <w:i/>
          <w:iCs/>
        </w:rPr>
        <w:t>ACSF3</w:t>
      </w:r>
      <w:r w:rsidR="004800C6" w:rsidRPr="00974E43">
        <w:rPr>
          <w:rFonts w:ascii="Arial" w:hAnsi="Arial" w:cs="Arial"/>
        </w:rPr>
        <w:t xml:space="preserve"> in all subjects. Three outlier samples were </w:t>
      </w:r>
      <w:r w:rsidR="008C69A7" w:rsidRPr="00974E43">
        <w:rPr>
          <w:rFonts w:ascii="Arial" w:hAnsi="Arial" w:cs="Arial"/>
        </w:rPr>
        <w:t>indicated</w:t>
      </w:r>
      <w:r w:rsidR="004800C6" w:rsidRPr="00974E43">
        <w:rPr>
          <w:rFonts w:ascii="Arial" w:hAnsi="Arial" w:cs="Arial"/>
        </w:rPr>
        <w:t xml:space="preserve"> as red dots. </w:t>
      </w:r>
      <w:r w:rsidR="004800C6" w:rsidRPr="00974E43">
        <w:rPr>
          <w:rFonts w:ascii="Arial" w:hAnsi="Arial" w:cs="Arial"/>
          <w:b/>
          <w:bCs/>
        </w:rPr>
        <w:t>f.</w:t>
      </w:r>
      <w:r w:rsidR="004800C6" w:rsidRPr="00974E43">
        <w:rPr>
          <w:rFonts w:ascii="Arial" w:hAnsi="Arial" w:cs="Arial"/>
        </w:rPr>
        <w:t xml:space="preserve"> Reads coverage of outlier individuals (red) and nonoutliers (blue) in the 3′ UTR of </w:t>
      </w:r>
      <w:r w:rsidR="004800C6" w:rsidRPr="00974E43">
        <w:rPr>
          <w:rFonts w:ascii="Arial" w:hAnsi="Arial" w:cs="Arial"/>
          <w:i/>
          <w:iCs/>
        </w:rPr>
        <w:t>ACSF3</w:t>
      </w:r>
      <w:r w:rsidR="004800C6" w:rsidRPr="00974E43">
        <w:rPr>
          <w:rFonts w:ascii="Arial" w:hAnsi="Arial" w:cs="Arial"/>
        </w:rPr>
        <w:t>.</w:t>
      </w:r>
    </w:p>
    <w:p w14:paraId="3720D1AF" w14:textId="5E2E623B" w:rsidR="00EB090D" w:rsidRPr="00974E43" w:rsidRDefault="00EB090D">
      <w:pPr>
        <w:rPr>
          <w:rFonts w:ascii="Arial" w:hAnsi="Arial" w:cs="Arial"/>
        </w:rPr>
      </w:pPr>
      <w:r w:rsidRPr="00974E43">
        <w:rPr>
          <w:rFonts w:ascii="Arial" w:hAnsi="Arial" w:cs="Arial"/>
        </w:rPr>
        <w:br w:type="page"/>
      </w:r>
    </w:p>
    <w:p w14:paraId="1189CADF" w14:textId="55D15CA4" w:rsidR="00AF282F" w:rsidRPr="00974E43" w:rsidRDefault="001A2F01" w:rsidP="003D622C">
      <w:pPr>
        <w:jc w:val="center"/>
        <w:rPr>
          <w:rFonts w:ascii="Arial" w:hAnsi="Arial" w:cs="Arial"/>
        </w:rPr>
      </w:pPr>
      <w:r w:rsidRPr="00224476">
        <w:rPr>
          <w:rFonts w:ascii="Arial" w:hAnsi="Arial" w:cs="Arial"/>
          <w:noProof/>
        </w:rPr>
        <w:lastRenderedPageBreak/>
        <w:drawing>
          <wp:inline distT="0" distB="0" distL="0" distR="0" wp14:anchorId="1A6B9783" wp14:editId="24F8890F">
            <wp:extent cx="3429000" cy="2984500"/>
            <wp:effectExtent l="0" t="0" r="0" b="0"/>
            <wp:docPr id="17" name="图片 17" descr="卡通人物&#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卡通人物&#10;&#10;中度可信度描述已自动生成"/>
                    <pic:cNvPicPr/>
                  </pic:nvPicPr>
                  <pic:blipFill>
                    <a:blip r:embed="rId18"/>
                    <a:stretch>
                      <a:fillRect/>
                    </a:stretch>
                  </pic:blipFill>
                  <pic:spPr>
                    <a:xfrm>
                      <a:off x="0" y="0"/>
                      <a:ext cx="3429000" cy="2984500"/>
                    </a:xfrm>
                    <a:prstGeom prst="rect">
                      <a:avLst/>
                    </a:prstGeom>
                  </pic:spPr>
                </pic:pic>
              </a:graphicData>
            </a:graphic>
          </wp:inline>
        </w:drawing>
      </w:r>
    </w:p>
    <w:p w14:paraId="1339A5D1" w14:textId="6F35C0DD" w:rsidR="00AF282F" w:rsidRPr="00974E43" w:rsidRDefault="00AF282F" w:rsidP="00304CA0">
      <w:pPr>
        <w:spacing w:line="360" w:lineRule="auto"/>
        <w:rPr>
          <w:rFonts w:ascii="Arial" w:hAnsi="Arial" w:cs="Arial"/>
        </w:rPr>
      </w:pPr>
      <w:r w:rsidRPr="00974E43">
        <w:rPr>
          <w:rFonts w:ascii="Arial" w:hAnsi="Arial" w:cs="Arial"/>
          <w:b/>
          <w:bCs/>
        </w:rPr>
        <w:t>Supplementary Figure 1</w:t>
      </w:r>
      <w:r w:rsidR="006F498B" w:rsidRPr="00974E43">
        <w:rPr>
          <w:rFonts w:ascii="Arial" w:hAnsi="Arial" w:cs="Arial"/>
          <w:b/>
          <w:bCs/>
        </w:rPr>
        <w:t>1</w:t>
      </w:r>
      <w:r w:rsidRPr="00974E43">
        <w:rPr>
          <w:rFonts w:ascii="Arial" w:hAnsi="Arial" w:cs="Arial"/>
          <w:b/>
          <w:bCs/>
        </w:rPr>
        <w:t>.</w:t>
      </w:r>
      <w:r w:rsidR="007A36A7" w:rsidRPr="00974E43">
        <w:rPr>
          <w:rFonts w:ascii="Arial" w:hAnsi="Arial" w:cs="Arial"/>
          <w:b/>
          <w:bCs/>
        </w:rPr>
        <w:t xml:space="preserve"> RVs are significantly enriched among </w:t>
      </w:r>
      <w:r w:rsidR="000263D8" w:rsidRPr="00974E43">
        <w:rPr>
          <w:rFonts w:ascii="Arial" w:hAnsi="Arial" w:cs="Arial"/>
          <w:b/>
          <w:bCs/>
        </w:rPr>
        <w:t>single tissue</w:t>
      </w:r>
      <w:r w:rsidR="007A36A7" w:rsidRPr="00974E43">
        <w:rPr>
          <w:rFonts w:ascii="Arial" w:hAnsi="Arial" w:cs="Arial"/>
          <w:b/>
          <w:bCs/>
        </w:rPr>
        <w:t xml:space="preserve"> </w:t>
      </w:r>
      <w:proofErr w:type="spellStart"/>
      <w:r w:rsidR="007A36A7" w:rsidRPr="00974E43">
        <w:rPr>
          <w:rFonts w:ascii="Arial" w:hAnsi="Arial" w:cs="Arial"/>
          <w:b/>
          <w:bCs/>
        </w:rPr>
        <w:t>aOutleirs</w:t>
      </w:r>
      <w:proofErr w:type="spellEnd"/>
      <w:r w:rsidR="007A36A7" w:rsidRPr="00974E43">
        <w:rPr>
          <w:rFonts w:ascii="Arial" w:hAnsi="Arial" w:cs="Arial"/>
        </w:rPr>
        <w:t>.</w:t>
      </w:r>
      <w:r w:rsidR="00F538D4" w:rsidRPr="00974E43">
        <w:rPr>
          <w:rFonts w:ascii="Arial" w:hAnsi="Arial" w:cs="Arial"/>
        </w:rPr>
        <w:t xml:space="preserve"> </w:t>
      </w:r>
      <w:r w:rsidR="00304601" w:rsidRPr="00974E43">
        <w:rPr>
          <w:rFonts w:ascii="Arial" w:hAnsi="Arial" w:cs="Arial"/>
        </w:rPr>
        <w:t>Distribution of RV</w:t>
      </w:r>
      <w:r w:rsidR="00A71993" w:rsidRPr="00974E43">
        <w:rPr>
          <w:rFonts w:ascii="Arial" w:hAnsi="Arial" w:cs="Arial"/>
        </w:rPr>
        <w:t xml:space="preserve"> (including SNV and Indel)</w:t>
      </w:r>
      <w:r w:rsidR="00304601" w:rsidRPr="00974E43">
        <w:rPr>
          <w:rFonts w:ascii="Arial" w:hAnsi="Arial" w:cs="Arial"/>
        </w:rPr>
        <w:t xml:space="preserve"> enrichment odds ratios across tissues. </w:t>
      </w:r>
      <w:r w:rsidR="00304601" w:rsidRPr="00974E43">
        <w:rPr>
          <w:rFonts w:ascii="Arial" w:hAnsi="Arial" w:cs="Arial"/>
          <w:i/>
          <w:iCs/>
        </w:rPr>
        <w:t>P</w:t>
      </w:r>
      <w:r w:rsidR="00304601" w:rsidRPr="00974E43">
        <w:rPr>
          <w:rFonts w:ascii="Arial" w:hAnsi="Arial" w:cs="Arial"/>
        </w:rPr>
        <w:t xml:space="preserve"> values of the difference between the two groups stratified by CADD scores were obtained from paired samples </w:t>
      </w:r>
      <w:r w:rsidR="00F906F9">
        <w:rPr>
          <w:rFonts w:ascii="Arial" w:hAnsi="Arial" w:cs="Arial"/>
        </w:rPr>
        <w:t xml:space="preserve">using the </w:t>
      </w:r>
      <w:r w:rsidR="00304601" w:rsidRPr="00974E43">
        <w:rPr>
          <w:rFonts w:ascii="Arial" w:hAnsi="Arial" w:cs="Arial"/>
        </w:rPr>
        <w:t>Wilcoxon rank</w:t>
      </w:r>
      <w:r w:rsidR="00304601" w:rsidRPr="00974E43">
        <w:rPr>
          <w:rFonts w:ascii="Arial" w:hAnsi="Arial" w:cs="Arial"/>
        </w:rPr>
        <w:sym w:font="Symbol" w:char="F02D"/>
      </w:r>
      <w:r w:rsidR="00304601" w:rsidRPr="00974E43">
        <w:rPr>
          <w:rFonts w:ascii="Arial" w:hAnsi="Arial" w:cs="Arial"/>
        </w:rPr>
        <w:t>sum test.</w:t>
      </w:r>
      <w:r w:rsidR="00BC4266" w:rsidRPr="00974E43">
        <w:rPr>
          <w:rFonts w:ascii="Arial" w:hAnsi="Arial" w:cs="Arial"/>
        </w:rPr>
        <w:t xml:space="preserve"> Box plots in the middle show the medians and first and third quartiles, and whiskers extend up to 1.5 times the interquartile range.</w:t>
      </w:r>
    </w:p>
    <w:p w14:paraId="0BED6753" w14:textId="2DA1803E" w:rsidR="00AF282F" w:rsidRPr="00974E43" w:rsidRDefault="00AF282F">
      <w:pPr>
        <w:rPr>
          <w:rFonts w:ascii="Arial" w:hAnsi="Arial" w:cs="Arial"/>
        </w:rPr>
      </w:pPr>
      <w:r w:rsidRPr="00974E43">
        <w:rPr>
          <w:rFonts w:ascii="Arial" w:hAnsi="Arial" w:cs="Arial"/>
        </w:rPr>
        <w:br w:type="page"/>
      </w:r>
    </w:p>
    <w:p w14:paraId="27C1A0FE" w14:textId="77777777" w:rsidR="00AF282F" w:rsidRPr="00974E43" w:rsidRDefault="00AF282F" w:rsidP="003D622C">
      <w:pPr>
        <w:jc w:val="center"/>
        <w:rPr>
          <w:rFonts w:ascii="Arial" w:hAnsi="Arial" w:cs="Arial"/>
        </w:rPr>
      </w:pPr>
    </w:p>
    <w:p w14:paraId="347B5FE1" w14:textId="1E5E572F" w:rsidR="003D622C" w:rsidRPr="00974E43" w:rsidRDefault="00BE224A" w:rsidP="003D622C">
      <w:pPr>
        <w:jc w:val="center"/>
        <w:rPr>
          <w:rFonts w:ascii="Arial" w:hAnsi="Arial" w:cs="Arial"/>
        </w:rPr>
      </w:pPr>
      <w:r w:rsidRPr="00974E43">
        <w:rPr>
          <w:rFonts w:ascii="Arial" w:hAnsi="Arial" w:cs="Arial"/>
          <w:noProof/>
        </w:rPr>
        <w:drawing>
          <wp:inline distT="0" distB="0" distL="0" distR="0" wp14:anchorId="457FBAAF" wp14:editId="030D6A5D">
            <wp:extent cx="5283200" cy="2070100"/>
            <wp:effectExtent l="0" t="0" r="0" b="0"/>
            <wp:docPr id="18" name="图片 18" descr="黑暗中的灯光&#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黑暗中的灯光&#10;&#10;中度可信度描述已自动生成"/>
                    <pic:cNvPicPr/>
                  </pic:nvPicPr>
                  <pic:blipFill>
                    <a:blip r:embed="rId19"/>
                    <a:stretch>
                      <a:fillRect/>
                    </a:stretch>
                  </pic:blipFill>
                  <pic:spPr>
                    <a:xfrm>
                      <a:off x="0" y="0"/>
                      <a:ext cx="5283200" cy="2070100"/>
                    </a:xfrm>
                    <a:prstGeom prst="rect">
                      <a:avLst/>
                    </a:prstGeom>
                  </pic:spPr>
                </pic:pic>
              </a:graphicData>
            </a:graphic>
          </wp:inline>
        </w:drawing>
      </w:r>
    </w:p>
    <w:p w14:paraId="09A12B95" w14:textId="23152D18" w:rsidR="003D622C" w:rsidRPr="00974E43" w:rsidRDefault="003D622C" w:rsidP="003D622C">
      <w:pPr>
        <w:spacing w:line="360" w:lineRule="auto"/>
        <w:jc w:val="both"/>
        <w:rPr>
          <w:rFonts w:ascii="Arial" w:hAnsi="Arial" w:cs="Arial"/>
        </w:rPr>
      </w:pPr>
      <w:r w:rsidRPr="00224476">
        <w:rPr>
          <w:rFonts w:ascii="Arial" w:hAnsi="Arial" w:cs="Arial"/>
          <w:b/>
          <w:bCs/>
        </w:rPr>
        <w:t>Su</w:t>
      </w:r>
      <w:r w:rsidRPr="00974E43">
        <w:rPr>
          <w:rFonts w:ascii="Arial" w:hAnsi="Arial" w:cs="Arial"/>
          <w:b/>
          <w:bCs/>
        </w:rPr>
        <w:t xml:space="preserve">pplementary </w:t>
      </w:r>
      <w:r w:rsidR="005538AC" w:rsidRPr="00974E43">
        <w:rPr>
          <w:rFonts w:ascii="Arial" w:hAnsi="Arial" w:cs="Arial"/>
          <w:b/>
          <w:bCs/>
        </w:rPr>
        <w:t>Figure</w:t>
      </w:r>
      <w:r w:rsidR="009B7749" w:rsidRPr="00974E43">
        <w:rPr>
          <w:rFonts w:ascii="Arial" w:hAnsi="Arial" w:cs="Arial"/>
          <w:b/>
          <w:bCs/>
        </w:rPr>
        <w:t xml:space="preserve"> </w:t>
      </w:r>
      <w:r w:rsidR="00DB2CF2" w:rsidRPr="00974E43">
        <w:rPr>
          <w:rFonts w:ascii="Arial" w:hAnsi="Arial" w:cs="Arial"/>
          <w:b/>
          <w:bCs/>
        </w:rPr>
        <w:t>1</w:t>
      </w:r>
      <w:r w:rsidR="006F498B" w:rsidRPr="00974E43">
        <w:rPr>
          <w:rFonts w:ascii="Arial" w:hAnsi="Arial" w:cs="Arial"/>
          <w:b/>
          <w:bCs/>
        </w:rPr>
        <w:t>2</w:t>
      </w:r>
      <w:r w:rsidRPr="00974E43">
        <w:rPr>
          <w:rFonts w:ascii="Arial" w:hAnsi="Arial" w:cs="Arial"/>
          <w:b/>
          <w:bCs/>
        </w:rPr>
        <w:t xml:space="preserve">. </w:t>
      </w:r>
      <w:r w:rsidR="00F21FD6" w:rsidRPr="00974E43">
        <w:rPr>
          <w:rFonts w:ascii="Arial" w:hAnsi="Arial" w:cs="Arial"/>
          <w:b/>
          <w:bCs/>
        </w:rPr>
        <w:t xml:space="preserve">Multi-tissue </w:t>
      </w:r>
      <w:proofErr w:type="spellStart"/>
      <w:r w:rsidR="00F21FD6" w:rsidRPr="00974E43">
        <w:rPr>
          <w:rFonts w:ascii="Arial" w:hAnsi="Arial" w:cs="Arial"/>
          <w:b/>
          <w:bCs/>
        </w:rPr>
        <w:t>aOutlier</w:t>
      </w:r>
      <w:proofErr w:type="spellEnd"/>
      <w:r w:rsidR="00F21FD6" w:rsidRPr="00974E43">
        <w:rPr>
          <w:rFonts w:ascii="Arial" w:hAnsi="Arial" w:cs="Arial"/>
          <w:b/>
          <w:bCs/>
        </w:rPr>
        <w:t xml:space="preserve"> RVs present </w:t>
      </w:r>
      <w:r w:rsidR="00B55213" w:rsidRPr="00974E43">
        <w:rPr>
          <w:rFonts w:ascii="Arial" w:hAnsi="Arial" w:cs="Arial"/>
          <w:b/>
          <w:bCs/>
        </w:rPr>
        <w:t xml:space="preserve">a </w:t>
      </w:r>
      <w:r w:rsidR="00F906F9">
        <w:rPr>
          <w:rFonts w:ascii="Arial" w:hAnsi="Arial" w:cs="Arial"/>
          <w:b/>
          <w:bCs/>
        </w:rPr>
        <w:t>significant</w:t>
      </w:r>
      <w:r w:rsidR="00F21FD6" w:rsidRPr="00974E43">
        <w:rPr>
          <w:rFonts w:ascii="Arial" w:hAnsi="Arial" w:cs="Arial"/>
          <w:b/>
          <w:bCs/>
        </w:rPr>
        <w:t xml:space="preserve"> effect on </w:t>
      </w:r>
      <w:r w:rsidR="00F12C62" w:rsidRPr="00974E43">
        <w:rPr>
          <w:rFonts w:ascii="Arial" w:hAnsi="Arial" w:cs="Arial"/>
          <w:b/>
          <w:bCs/>
        </w:rPr>
        <w:t>modulating APA usage</w:t>
      </w:r>
      <w:r w:rsidRPr="00974E43">
        <w:rPr>
          <w:rFonts w:ascii="Arial" w:hAnsi="Arial" w:cs="Arial"/>
          <w:b/>
          <w:bCs/>
        </w:rPr>
        <w:t>.</w:t>
      </w:r>
      <w:r w:rsidR="0054218C" w:rsidRPr="00974E43">
        <w:rPr>
          <w:rFonts w:ascii="Arial" w:hAnsi="Arial" w:cs="Arial"/>
          <w:b/>
          <w:bCs/>
        </w:rPr>
        <w:t xml:space="preserve"> </w:t>
      </w:r>
      <w:r w:rsidR="004800C6" w:rsidRPr="00974E43">
        <w:rPr>
          <w:rFonts w:ascii="Arial" w:hAnsi="Arial" w:cs="Arial"/>
          <w:b/>
          <w:bCs/>
        </w:rPr>
        <w:t>a-b.</w:t>
      </w:r>
      <w:r w:rsidR="004800C6" w:rsidRPr="00974E43">
        <w:rPr>
          <w:rFonts w:ascii="Arial" w:hAnsi="Arial" w:cs="Arial"/>
        </w:rPr>
        <w:t xml:space="preserve"> RVs associated with </w:t>
      </w:r>
      <w:r w:rsidR="00F12C62" w:rsidRPr="00974E43">
        <w:rPr>
          <w:rFonts w:ascii="Arial" w:hAnsi="Arial" w:cs="Arial"/>
        </w:rPr>
        <w:t xml:space="preserve">multi-tissue </w:t>
      </w:r>
      <w:proofErr w:type="spellStart"/>
      <w:r w:rsidR="004800C6" w:rsidRPr="00974E43">
        <w:rPr>
          <w:rFonts w:ascii="Arial" w:hAnsi="Arial" w:cs="Arial"/>
        </w:rPr>
        <w:t>aOutliers</w:t>
      </w:r>
      <w:proofErr w:type="spellEnd"/>
      <w:r w:rsidR="004800C6" w:rsidRPr="00974E43">
        <w:rPr>
          <w:rFonts w:ascii="Arial" w:hAnsi="Arial" w:cs="Arial"/>
        </w:rPr>
        <w:t xml:space="preserve"> have </w:t>
      </w:r>
      <w:r w:rsidR="00B55213" w:rsidRPr="00974E43">
        <w:rPr>
          <w:rFonts w:ascii="Arial" w:hAnsi="Arial" w:cs="Arial"/>
        </w:rPr>
        <w:t xml:space="preserve">a </w:t>
      </w:r>
      <w:r w:rsidR="004800C6" w:rsidRPr="00974E43">
        <w:rPr>
          <w:rFonts w:ascii="Arial" w:hAnsi="Arial" w:cs="Arial"/>
        </w:rPr>
        <w:t>larger effect (</w:t>
      </w:r>
      <w:r w:rsidR="004800C6" w:rsidRPr="00224476">
        <w:rPr>
          <w:rFonts w:ascii="Arial" w:hAnsi="Arial" w:cs="Arial"/>
        </w:rPr>
        <w:t>D</w:t>
      </w:r>
      <w:r w:rsidR="004800C6" w:rsidRPr="00974E43">
        <w:rPr>
          <w:rFonts w:ascii="Arial" w:hAnsi="Arial" w:cs="Arial"/>
        </w:rPr>
        <w:t xml:space="preserve">PAS usage) on APA usage than those associated with nonoutliers (control). Both </w:t>
      </w:r>
      <w:r w:rsidR="004800C6" w:rsidRPr="00224476">
        <w:rPr>
          <w:rFonts w:ascii="Arial" w:hAnsi="Arial" w:cs="Arial"/>
        </w:rPr>
        <w:t>D</w:t>
      </w:r>
      <w:r w:rsidR="004800C6" w:rsidRPr="00974E43">
        <w:rPr>
          <w:rFonts w:ascii="Arial" w:hAnsi="Arial" w:cs="Arial"/>
        </w:rPr>
        <w:t xml:space="preserve">PAS usage (a) and proportion of large-effect (absolute </w:t>
      </w:r>
      <w:proofErr w:type="spellStart"/>
      <w:r w:rsidR="004800C6" w:rsidRPr="00974E43">
        <w:rPr>
          <w:rFonts w:ascii="Arial" w:hAnsi="Arial" w:cs="Arial"/>
        </w:rPr>
        <w:t>logFC</w:t>
      </w:r>
      <w:proofErr w:type="spellEnd"/>
      <w:r w:rsidR="004800C6" w:rsidRPr="00974E43">
        <w:rPr>
          <w:rFonts w:ascii="Arial" w:hAnsi="Arial" w:cs="Arial"/>
        </w:rPr>
        <w:t xml:space="preserve">&gt;1) RVs (b) were compared between </w:t>
      </w:r>
      <w:proofErr w:type="spellStart"/>
      <w:r w:rsidR="004800C6" w:rsidRPr="00974E43">
        <w:rPr>
          <w:rFonts w:ascii="Arial" w:hAnsi="Arial" w:cs="Arial"/>
        </w:rPr>
        <w:t>aOutliers</w:t>
      </w:r>
      <w:proofErr w:type="spellEnd"/>
      <w:r w:rsidR="004800C6" w:rsidRPr="00974E43">
        <w:rPr>
          <w:rFonts w:ascii="Arial" w:hAnsi="Arial" w:cs="Arial"/>
        </w:rPr>
        <w:t xml:space="preserve"> and nonoutliers. </w:t>
      </w:r>
      <w:r w:rsidR="004800C6" w:rsidRPr="00974E43">
        <w:rPr>
          <w:rFonts w:ascii="Arial" w:hAnsi="Arial" w:cs="Arial"/>
          <w:i/>
          <w:iCs/>
        </w:rPr>
        <w:t>P</w:t>
      </w:r>
      <w:r w:rsidR="004800C6" w:rsidRPr="00974E43">
        <w:rPr>
          <w:rFonts w:ascii="Arial" w:hAnsi="Arial" w:cs="Arial"/>
        </w:rPr>
        <w:t xml:space="preserve"> values were calculated by single-tailed Wilcoxon rank</w:t>
      </w:r>
      <w:r w:rsidR="004800C6" w:rsidRPr="00974E43">
        <w:rPr>
          <w:rFonts w:ascii="Arial" w:hAnsi="Arial" w:cs="Arial"/>
        </w:rPr>
        <w:sym w:font="Symbol" w:char="F02D"/>
      </w:r>
      <w:r w:rsidR="004800C6" w:rsidRPr="00974E43">
        <w:rPr>
          <w:rFonts w:ascii="Arial" w:hAnsi="Arial" w:cs="Arial"/>
        </w:rPr>
        <w:t>sum test.</w:t>
      </w:r>
      <w:r w:rsidR="004800C6" w:rsidRPr="00974E43">
        <w:rPr>
          <w:rFonts w:ascii="Arial" w:hAnsi="Arial" w:cs="Arial"/>
          <w:b/>
          <w:bCs/>
        </w:rPr>
        <w:t xml:space="preserve"> </w:t>
      </w:r>
      <w:r w:rsidR="00340F1C" w:rsidRPr="00974E43">
        <w:rPr>
          <w:rFonts w:ascii="Arial" w:hAnsi="Arial" w:cs="Arial"/>
          <w:i/>
          <w:iCs/>
        </w:rPr>
        <w:t>P</w:t>
      </w:r>
      <w:r w:rsidR="00340F1C" w:rsidRPr="00974E43">
        <w:rPr>
          <w:rFonts w:ascii="Arial" w:hAnsi="Arial" w:cs="Arial"/>
        </w:rPr>
        <w:t xml:space="preserve"> values were calculated from </w:t>
      </w:r>
      <w:r w:rsidR="00F47124" w:rsidRPr="00974E43">
        <w:rPr>
          <w:rFonts w:ascii="Arial" w:hAnsi="Arial" w:cs="Arial"/>
        </w:rPr>
        <w:t xml:space="preserve">the </w:t>
      </w:r>
      <w:r w:rsidR="00DE1EA5" w:rsidRPr="00974E43">
        <w:rPr>
          <w:rFonts w:ascii="Arial" w:hAnsi="Arial" w:cs="Arial"/>
        </w:rPr>
        <w:t xml:space="preserve">single-tailed </w:t>
      </w:r>
      <w:r w:rsidR="00340F1C" w:rsidRPr="00974E43">
        <w:rPr>
          <w:rFonts w:ascii="Arial" w:hAnsi="Arial" w:cs="Arial"/>
        </w:rPr>
        <w:t>Wilcoxon rank</w:t>
      </w:r>
      <w:r w:rsidR="00340F1C" w:rsidRPr="00974E43">
        <w:rPr>
          <w:rFonts w:ascii="Arial" w:hAnsi="Arial" w:cs="Arial"/>
        </w:rPr>
        <w:sym w:font="Symbol" w:char="F02D"/>
      </w:r>
      <w:r w:rsidR="00340F1C" w:rsidRPr="00974E43">
        <w:rPr>
          <w:rFonts w:ascii="Arial" w:hAnsi="Arial" w:cs="Arial"/>
        </w:rPr>
        <w:t>sum test</w:t>
      </w:r>
      <w:r w:rsidR="00340F1C" w:rsidRPr="00974E43">
        <w:rPr>
          <w:rFonts w:ascii="Arial" w:hAnsi="Arial" w:cs="Arial"/>
          <w:b/>
          <w:bCs/>
        </w:rPr>
        <w:t>.</w:t>
      </w:r>
      <w:r w:rsidR="00DE1EA5" w:rsidRPr="00974E43">
        <w:rPr>
          <w:rFonts w:ascii="Arial" w:hAnsi="Arial" w:cs="Arial"/>
          <w:b/>
          <w:bCs/>
        </w:rPr>
        <w:t xml:space="preserve"> </w:t>
      </w:r>
    </w:p>
    <w:p w14:paraId="7DF02A8C" w14:textId="77777777" w:rsidR="003D622C" w:rsidRPr="00974E43" w:rsidRDefault="003D622C">
      <w:pPr>
        <w:rPr>
          <w:rFonts w:ascii="Arial" w:hAnsi="Arial" w:cs="Arial"/>
        </w:rPr>
      </w:pPr>
    </w:p>
    <w:p w14:paraId="0E1314C5" w14:textId="0D108BBB" w:rsidR="003D622C" w:rsidRPr="00974E43" w:rsidRDefault="003D622C">
      <w:pPr>
        <w:rPr>
          <w:rFonts w:ascii="Arial" w:hAnsi="Arial" w:cs="Arial"/>
        </w:rPr>
      </w:pPr>
      <w:r w:rsidRPr="00974E43">
        <w:rPr>
          <w:rFonts w:ascii="Arial" w:hAnsi="Arial" w:cs="Arial"/>
        </w:rPr>
        <w:br w:type="page"/>
      </w:r>
    </w:p>
    <w:p w14:paraId="4ECD4752" w14:textId="77777777" w:rsidR="003D622C" w:rsidRPr="00974E43" w:rsidRDefault="003D622C">
      <w:pPr>
        <w:rPr>
          <w:rFonts w:ascii="Arial" w:hAnsi="Arial" w:cs="Arial"/>
        </w:rPr>
      </w:pPr>
    </w:p>
    <w:p w14:paraId="2DC7F2BE" w14:textId="3CCEBA21" w:rsidR="00AE6722" w:rsidRPr="00974E43" w:rsidRDefault="00466CC8" w:rsidP="008F544F">
      <w:pPr>
        <w:spacing w:line="360" w:lineRule="auto"/>
        <w:jc w:val="center"/>
        <w:rPr>
          <w:rFonts w:ascii="Arial" w:hAnsi="Arial" w:cs="Arial"/>
        </w:rPr>
      </w:pPr>
      <w:r w:rsidRPr="00974E43">
        <w:rPr>
          <w:rFonts w:ascii="Arial" w:hAnsi="Arial" w:cs="Arial"/>
          <w:noProof/>
        </w:rPr>
        <w:drawing>
          <wp:inline distT="0" distB="0" distL="0" distR="0" wp14:anchorId="3527F4B4" wp14:editId="74F47342">
            <wp:extent cx="5943600" cy="4352290"/>
            <wp:effectExtent l="0" t="0" r="0" b="3810"/>
            <wp:docPr id="6" name="图片 6"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形用户界面&#10;&#10;描述已自动生成"/>
                    <pic:cNvPicPr/>
                  </pic:nvPicPr>
                  <pic:blipFill>
                    <a:blip r:embed="rId20"/>
                    <a:stretch>
                      <a:fillRect/>
                    </a:stretch>
                  </pic:blipFill>
                  <pic:spPr>
                    <a:xfrm>
                      <a:off x="0" y="0"/>
                      <a:ext cx="5943600" cy="4352290"/>
                    </a:xfrm>
                    <a:prstGeom prst="rect">
                      <a:avLst/>
                    </a:prstGeom>
                  </pic:spPr>
                </pic:pic>
              </a:graphicData>
            </a:graphic>
          </wp:inline>
        </w:drawing>
      </w:r>
    </w:p>
    <w:p w14:paraId="46D49330" w14:textId="7E6FB0BB" w:rsidR="00881ECF" w:rsidRPr="00974E43" w:rsidRDefault="00EB090D" w:rsidP="00233E42">
      <w:pPr>
        <w:spacing w:line="360" w:lineRule="auto"/>
        <w:jc w:val="both"/>
        <w:rPr>
          <w:rFonts w:ascii="Arial" w:hAnsi="Arial" w:cs="Arial"/>
        </w:rPr>
      </w:pPr>
      <w:r w:rsidRPr="00224476">
        <w:rPr>
          <w:rFonts w:ascii="Arial" w:hAnsi="Arial" w:cs="Arial"/>
          <w:b/>
          <w:bCs/>
        </w:rPr>
        <w:t>Su</w:t>
      </w:r>
      <w:r w:rsidRPr="00974E43">
        <w:rPr>
          <w:rFonts w:ascii="Arial" w:hAnsi="Arial" w:cs="Arial"/>
          <w:b/>
          <w:bCs/>
        </w:rPr>
        <w:t xml:space="preserve">pplementary </w:t>
      </w:r>
      <w:r w:rsidR="005538AC" w:rsidRPr="00974E43">
        <w:rPr>
          <w:rFonts w:ascii="Arial" w:hAnsi="Arial" w:cs="Arial"/>
          <w:b/>
          <w:bCs/>
        </w:rPr>
        <w:t>Figure</w:t>
      </w:r>
      <w:r w:rsidR="009B7749" w:rsidRPr="00974E43">
        <w:rPr>
          <w:rFonts w:ascii="Arial" w:hAnsi="Arial" w:cs="Arial"/>
          <w:b/>
          <w:bCs/>
        </w:rPr>
        <w:t xml:space="preserve"> </w:t>
      </w:r>
      <w:r w:rsidR="00545005" w:rsidRPr="00974E43">
        <w:rPr>
          <w:rFonts w:ascii="Arial" w:hAnsi="Arial" w:cs="Arial"/>
          <w:b/>
          <w:bCs/>
        </w:rPr>
        <w:t>1</w:t>
      </w:r>
      <w:r w:rsidR="006F498B" w:rsidRPr="00974E43">
        <w:rPr>
          <w:rFonts w:ascii="Arial" w:hAnsi="Arial" w:cs="Arial"/>
          <w:b/>
          <w:bCs/>
        </w:rPr>
        <w:t>3</w:t>
      </w:r>
      <w:r w:rsidRPr="00974E43">
        <w:rPr>
          <w:rFonts w:ascii="Arial" w:hAnsi="Arial" w:cs="Arial"/>
          <w:b/>
          <w:bCs/>
        </w:rPr>
        <w:t>.</w:t>
      </w:r>
      <w:r w:rsidR="00D761FB" w:rsidRPr="00974E43">
        <w:rPr>
          <w:rFonts w:ascii="Arial" w:hAnsi="Arial" w:cs="Arial"/>
          <w:b/>
          <w:bCs/>
        </w:rPr>
        <w:t xml:space="preserve"> Minigene and </w:t>
      </w:r>
      <w:r w:rsidR="00F877A8" w:rsidRPr="00224476">
        <w:rPr>
          <w:rFonts w:ascii="Arial" w:hAnsi="Arial" w:cs="Arial"/>
          <w:b/>
          <w:bCs/>
        </w:rPr>
        <w:t xml:space="preserve">3′ </w:t>
      </w:r>
      <w:r w:rsidR="00D761FB" w:rsidRPr="00974E43">
        <w:rPr>
          <w:rFonts w:ascii="Arial" w:hAnsi="Arial" w:cs="Arial"/>
          <w:b/>
          <w:bCs/>
        </w:rPr>
        <w:t>RACE assay</w:t>
      </w:r>
      <w:r w:rsidR="00616A7A" w:rsidRPr="00974E43">
        <w:rPr>
          <w:rFonts w:ascii="Arial" w:hAnsi="Arial" w:cs="Arial"/>
          <w:b/>
          <w:bCs/>
        </w:rPr>
        <w:t>s</w:t>
      </w:r>
      <w:r w:rsidR="00D761FB" w:rsidRPr="00974E43">
        <w:rPr>
          <w:rFonts w:ascii="Arial" w:hAnsi="Arial" w:cs="Arial"/>
          <w:b/>
          <w:bCs/>
        </w:rPr>
        <w:t xml:space="preserve"> validate </w:t>
      </w:r>
      <w:r w:rsidR="00F47124" w:rsidRPr="00974E43">
        <w:rPr>
          <w:rFonts w:ascii="Arial" w:hAnsi="Arial" w:cs="Arial"/>
          <w:b/>
          <w:bCs/>
        </w:rPr>
        <w:t xml:space="preserve">the </w:t>
      </w:r>
      <w:r w:rsidR="00D761FB" w:rsidRPr="00974E43">
        <w:rPr>
          <w:rFonts w:ascii="Arial" w:hAnsi="Arial" w:cs="Arial"/>
          <w:b/>
          <w:bCs/>
        </w:rPr>
        <w:t xml:space="preserve">effects of </w:t>
      </w:r>
      <w:proofErr w:type="spellStart"/>
      <w:r w:rsidR="00D761FB" w:rsidRPr="00974E43">
        <w:rPr>
          <w:rFonts w:ascii="Arial" w:hAnsi="Arial" w:cs="Arial"/>
          <w:b/>
          <w:bCs/>
        </w:rPr>
        <w:t>aOutlier</w:t>
      </w:r>
      <w:proofErr w:type="spellEnd"/>
      <w:r w:rsidR="00D761FB" w:rsidRPr="00974E43">
        <w:rPr>
          <w:rFonts w:ascii="Arial" w:hAnsi="Arial" w:cs="Arial"/>
          <w:b/>
          <w:bCs/>
        </w:rPr>
        <w:t>-associated RVs</w:t>
      </w:r>
      <w:r w:rsidR="00C82664" w:rsidRPr="00974E43">
        <w:rPr>
          <w:rFonts w:ascii="Arial" w:hAnsi="Arial" w:cs="Arial"/>
        </w:rPr>
        <w:t>.</w:t>
      </w:r>
      <w:r w:rsidR="00637E17" w:rsidRPr="00974E43">
        <w:rPr>
          <w:rFonts w:ascii="Arial" w:hAnsi="Arial" w:cs="Arial"/>
        </w:rPr>
        <w:t xml:space="preserve"> </w:t>
      </w:r>
      <w:r w:rsidR="00BC4878" w:rsidRPr="00974E43">
        <w:rPr>
          <w:rFonts w:ascii="Arial" w:hAnsi="Arial" w:cs="Arial"/>
          <w:b/>
          <w:bCs/>
        </w:rPr>
        <w:t>a-</w:t>
      </w:r>
      <w:r w:rsidR="00466CC8" w:rsidRPr="00974E43">
        <w:rPr>
          <w:rFonts w:ascii="Arial" w:hAnsi="Arial" w:cs="Arial"/>
          <w:b/>
          <w:bCs/>
        </w:rPr>
        <w:t>b</w:t>
      </w:r>
      <w:r w:rsidR="00117199" w:rsidRPr="00974E43">
        <w:rPr>
          <w:rFonts w:ascii="Arial" w:hAnsi="Arial" w:cs="Arial"/>
          <w:b/>
          <w:bCs/>
        </w:rPr>
        <w:t>.</w:t>
      </w:r>
      <w:r w:rsidR="00117199" w:rsidRPr="00974E43">
        <w:rPr>
          <w:rFonts w:ascii="Arial" w:hAnsi="Arial" w:cs="Arial"/>
        </w:rPr>
        <w:t xml:space="preserve"> Minigenes </w:t>
      </w:r>
      <w:r w:rsidR="00616A7A" w:rsidRPr="00974E43">
        <w:rPr>
          <w:rFonts w:ascii="Arial" w:hAnsi="Arial" w:cs="Arial"/>
        </w:rPr>
        <w:t xml:space="preserve">(top) </w:t>
      </w:r>
      <w:r w:rsidR="00117199" w:rsidRPr="00974E43">
        <w:rPr>
          <w:rFonts w:ascii="Arial" w:hAnsi="Arial" w:cs="Arial"/>
        </w:rPr>
        <w:t>contain rare variants</w:t>
      </w:r>
      <w:r w:rsidR="004A76F5" w:rsidRPr="00974E43">
        <w:rPr>
          <w:rFonts w:ascii="Arial" w:hAnsi="Arial" w:cs="Arial"/>
        </w:rPr>
        <w:t xml:space="preserve"> (red asterisk)</w:t>
      </w:r>
      <w:r w:rsidR="00117199" w:rsidRPr="00974E43">
        <w:rPr>
          <w:rFonts w:ascii="Arial" w:hAnsi="Arial" w:cs="Arial"/>
        </w:rPr>
        <w:t xml:space="preserve"> in </w:t>
      </w:r>
      <w:r w:rsidR="00466CC8" w:rsidRPr="00974E43">
        <w:rPr>
          <w:rFonts w:ascii="Arial" w:hAnsi="Arial" w:cs="Arial"/>
        </w:rPr>
        <w:t xml:space="preserve">3′ </w:t>
      </w:r>
      <w:r w:rsidR="00117199" w:rsidRPr="00974E43">
        <w:rPr>
          <w:rFonts w:ascii="Arial" w:hAnsi="Arial" w:cs="Arial"/>
        </w:rPr>
        <w:t>UTR of gene</w:t>
      </w:r>
      <w:r w:rsidR="00616A7A" w:rsidRPr="00974E43">
        <w:rPr>
          <w:rFonts w:ascii="Arial" w:hAnsi="Arial" w:cs="Arial"/>
        </w:rPr>
        <w:t>s</w:t>
      </w:r>
      <w:r w:rsidR="00117199" w:rsidRPr="00974E43">
        <w:rPr>
          <w:rFonts w:ascii="Arial" w:hAnsi="Arial" w:cs="Arial"/>
        </w:rPr>
        <w:t xml:space="preserve"> </w:t>
      </w:r>
      <w:r w:rsidR="00117199" w:rsidRPr="00974E43">
        <w:rPr>
          <w:rFonts w:ascii="Arial" w:hAnsi="Arial" w:cs="Arial"/>
          <w:i/>
          <w:iCs/>
        </w:rPr>
        <w:t>TP53RK</w:t>
      </w:r>
      <w:r w:rsidR="00466CC8" w:rsidRPr="00974E43">
        <w:rPr>
          <w:rFonts w:ascii="Arial" w:hAnsi="Arial" w:cs="Arial"/>
        </w:rPr>
        <w:t xml:space="preserve"> and</w:t>
      </w:r>
      <w:r w:rsidR="00117199" w:rsidRPr="00974E43">
        <w:rPr>
          <w:rFonts w:ascii="Arial" w:hAnsi="Arial" w:cs="Arial"/>
        </w:rPr>
        <w:t xml:space="preserve"> </w:t>
      </w:r>
      <w:r w:rsidR="00117199" w:rsidRPr="00974E43">
        <w:rPr>
          <w:rFonts w:ascii="Arial" w:hAnsi="Arial" w:cs="Arial"/>
          <w:i/>
          <w:iCs/>
        </w:rPr>
        <w:t>ATP5F1E</w:t>
      </w:r>
      <w:r w:rsidR="00117199" w:rsidRPr="00974E43">
        <w:rPr>
          <w:rFonts w:ascii="Arial" w:hAnsi="Arial" w:cs="Arial"/>
        </w:rPr>
        <w:t xml:space="preserve">, and </w:t>
      </w:r>
      <w:r w:rsidR="001D6807" w:rsidRPr="00974E43">
        <w:rPr>
          <w:rFonts w:ascii="Arial" w:hAnsi="Arial" w:cs="Arial"/>
        </w:rPr>
        <w:t>3′</w:t>
      </w:r>
      <w:r w:rsidR="00616A7A" w:rsidRPr="00974E43">
        <w:rPr>
          <w:rFonts w:ascii="Arial" w:hAnsi="Arial" w:cs="Arial"/>
        </w:rPr>
        <w:t xml:space="preserve"> </w:t>
      </w:r>
      <w:r w:rsidR="00117199" w:rsidRPr="00974E43">
        <w:rPr>
          <w:rFonts w:ascii="Arial" w:hAnsi="Arial" w:cs="Arial"/>
        </w:rPr>
        <w:t>RACE results</w:t>
      </w:r>
      <w:r w:rsidR="00616A7A" w:rsidRPr="00974E43">
        <w:rPr>
          <w:rFonts w:ascii="Arial" w:hAnsi="Arial" w:cs="Arial"/>
        </w:rPr>
        <w:t xml:space="preserve"> (bottom)</w:t>
      </w:r>
      <w:r w:rsidR="00117199" w:rsidRPr="00974E43">
        <w:rPr>
          <w:rFonts w:ascii="Arial" w:hAnsi="Arial" w:cs="Arial"/>
        </w:rPr>
        <w:t xml:space="preserve"> of corresponding minigenes.</w:t>
      </w:r>
      <w:r w:rsidR="00466CC8" w:rsidRPr="00974E43">
        <w:rPr>
          <w:rFonts w:ascii="Arial" w:hAnsi="Arial" w:cs="Arial"/>
        </w:rPr>
        <w:t xml:space="preserve"> </w:t>
      </w:r>
      <w:r w:rsidR="00466CC8" w:rsidRPr="00974E43">
        <w:rPr>
          <w:rFonts w:ascii="Arial" w:hAnsi="Arial" w:cs="Arial"/>
          <w:b/>
          <w:bCs/>
        </w:rPr>
        <w:t>c.</w:t>
      </w:r>
      <w:r w:rsidR="00466CC8" w:rsidRPr="00974E43">
        <w:rPr>
          <w:rFonts w:ascii="Arial" w:hAnsi="Arial" w:cs="Arial"/>
        </w:rPr>
        <w:t xml:space="preserve"> RNA-seq reads coverage </w:t>
      </w:r>
      <w:r w:rsidR="00943189" w:rsidRPr="00974E43">
        <w:rPr>
          <w:rFonts w:ascii="Arial" w:hAnsi="Arial" w:cs="Arial"/>
        </w:rPr>
        <w:t xml:space="preserve">of gene </w:t>
      </w:r>
      <w:r w:rsidR="00943189" w:rsidRPr="00974E43">
        <w:rPr>
          <w:rFonts w:ascii="Arial" w:hAnsi="Arial" w:cs="Arial"/>
          <w:i/>
          <w:iCs/>
        </w:rPr>
        <w:t>TXNRD2</w:t>
      </w:r>
      <w:r w:rsidR="00943189" w:rsidRPr="00974E43">
        <w:rPr>
          <w:rFonts w:ascii="Arial" w:hAnsi="Arial" w:cs="Arial"/>
        </w:rPr>
        <w:t xml:space="preserve"> exon 6-8 and intron regions between them. Tracks for outlier individuals are indicated in red</w:t>
      </w:r>
      <w:r w:rsidR="00F47124" w:rsidRPr="00974E43">
        <w:rPr>
          <w:rFonts w:ascii="Arial" w:hAnsi="Arial" w:cs="Arial"/>
        </w:rPr>
        <w:t>,</w:t>
      </w:r>
      <w:r w:rsidR="00943189" w:rsidRPr="00974E43">
        <w:rPr>
          <w:rFonts w:ascii="Arial" w:hAnsi="Arial" w:cs="Arial"/>
        </w:rPr>
        <w:t xml:space="preserve"> and those </w:t>
      </w:r>
      <w:r w:rsidR="00F47124" w:rsidRPr="00974E43">
        <w:rPr>
          <w:rFonts w:ascii="Arial" w:hAnsi="Arial" w:cs="Arial"/>
        </w:rPr>
        <w:t>for</w:t>
      </w:r>
      <w:r w:rsidR="00943189" w:rsidRPr="00974E43">
        <w:rPr>
          <w:rFonts w:ascii="Arial" w:hAnsi="Arial" w:cs="Arial"/>
        </w:rPr>
        <w:t xml:space="preserve"> non-outlier individuals are indicated </w:t>
      </w:r>
      <w:r w:rsidR="002E22B8">
        <w:rPr>
          <w:rFonts w:ascii="Arial" w:hAnsi="Arial" w:cs="Arial"/>
        </w:rPr>
        <w:t>in</w:t>
      </w:r>
      <w:r w:rsidR="00943189" w:rsidRPr="00974E43">
        <w:rPr>
          <w:rFonts w:ascii="Arial" w:hAnsi="Arial" w:cs="Arial"/>
        </w:rPr>
        <w:t xml:space="preserve"> gray.</w:t>
      </w:r>
      <w:r w:rsidR="004A76F5" w:rsidRPr="00974E43">
        <w:rPr>
          <w:rFonts w:ascii="Arial" w:hAnsi="Arial" w:cs="Arial"/>
        </w:rPr>
        <w:t xml:space="preserve"> </w:t>
      </w:r>
      <w:r w:rsidR="00943189" w:rsidRPr="00974E43">
        <w:rPr>
          <w:rFonts w:ascii="Arial" w:hAnsi="Arial" w:cs="Arial"/>
          <w:b/>
          <w:bCs/>
        </w:rPr>
        <w:t>d</w:t>
      </w:r>
      <w:r w:rsidR="004A76F5" w:rsidRPr="00974E43">
        <w:rPr>
          <w:rFonts w:ascii="Arial" w:hAnsi="Arial" w:cs="Arial"/>
          <w:b/>
          <w:bCs/>
        </w:rPr>
        <w:t>-</w:t>
      </w:r>
      <w:r w:rsidR="00943189" w:rsidRPr="00974E43">
        <w:rPr>
          <w:rFonts w:ascii="Arial" w:hAnsi="Arial" w:cs="Arial"/>
          <w:b/>
          <w:bCs/>
        </w:rPr>
        <w:t>e</w:t>
      </w:r>
      <w:r w:rsidR="004A76F5" w:rsidRPr="00974E43">
        <w:rPr>
          <w:rFonts w:ascii="Arial" w:hAnsi="Arial" w:cs="Arial"/>
          <w:b/>
          <w:bCs/>
        </w:rPr>
        <w:t>.</w:t>
      </w:r>
      <w:r w:rsidR="004A76F5" w:rsidRPr="00974E43">
        <w:rPr>
          <w:rFonts w:ascii="Arial" w:hAnsi="Arial" w:cs="Arial"/>
        </w:rPr>
        <w:t xml:space="preserve"> Minigene of intronic APA events of </w:t>
      </w:r>
      <w:r w:rsidR="004A76F5" w:rsidRPr="00974E43">
        <w:rPr>
          <w:rFonts w:ascii="Arial" w:hAnsi="Arial" w:cs="Arial"/>
          <w:i/>
          <w:iCs/>
        </w:rPr>
        <w:t>COL4A2</w:t>
      </w:r>
      <w:r w:rsidR="004A76F5" w:rsidRPr="00974E43">
        <w:rPr>
          <w:rFonts w:ascii="Arial" w:hAnsi="Arial" w:cs="Arial"/>
        </w:rPr>
        <w:t xml:space="preserve"> and </w:t>
      </w:r>
      <w:r w:rsidR="004A76F5" w:rsidRPr="00974E43">
        <w:rPr>
          <w:rFonts w:ascii="Arial" w:hAnsi="Arial" w:cs="Arial"/>
          <w:i/>
          <w:iCs/>
        </w:rPr>
        <w:t>ADCY4</w:t>
      </w:r>
      <w:r w:rsidR="004A76F5" w:rsidRPr="00974E43">
        <w:rPr>
          <w:rFonts w:ascii="Arial" w:hAnsi="Arial" w:cs="Arial"/>
        </w:rPr>
        <w:t xml:space="preserve"> containing rare variants (red asterisk) in </w:t>
      </w:r>
      <w:r w:rsidR="008516B0">
        <w:rPr>
          <w:rFonts w:ascii="Arial" w:hAnsi="Arial" w:cs="Arial"/>
        </w:rPr>
        <w:t xml:space="preserve">the </w:t>
      </w:r>
      <w:r w:rsidR="004A76F5" w:rsidRPr="00974E43">
        <w:rPr>
          <w:rFonts w:ascii="Arial" w:hAnsi="Arial" w:cs="Arial"/>
        </w:rPr>
        <w:t xml:space="preserve">splice donor site and results of </w:t>
      </w:r>
      <w:r w:rsidR="001D6807" w:rsidRPr="00974E43">
        <w:rPr>
          <w:rFonts w:ascii="Arial" w:hAnsi="Arial" w:cs="Arial"/>
        </w:rPr>
        <w:t xml:space="preserve">3′ </w:t>
      </w:r>
      <w:r w:rsidR="004A76F5" w:rsidRPr="00974E43">
        <w:rPr>
          <w:rFonts w:ascii="Arial" w:hAnsi="Arial" w:cs="Arial"/>
        </w:rPr>
        <w:t xml:space="preserve">RACE of </w:t>
      </w:r>
      <w:r w:rsidR="00943189" w:rsidRPr="00974E43">
        <w:rPr>
          <w:rFonts w:ascii="Arial" w:hAnsi="Arial" w:cs="Arial"/>
        </w:rPr>
        <w:t xml:space="preserve">the </w:t>
      </w:r>
      <w:r w:rsidR="004A76F5" w:rsidRPr="00974E43">
        <w:rPr>
          <w:rFonts w:ascii="Arial" w:hAnsi="Arial" w:cs="Arial"/>
        </w:rPr>
        <w:t>corresponding minigenes.</w:t>
      </w:r>
    </w:p>
    <w:p w14:paraId="46C4D260" w14:textId="5F13931F" w:rsidR="009B5354" w:rsidRPr="00974E43" w:rsidRDefault="00061581" w:rsidP="008F544F">
      <w:pPr>
        <w:jc w:val="center"/>
        <w:rPr>
          <w:rFonts w:ascii="Arial" w:hAnsi="Arial" w:cs="Arial"/>
        </w:rPr>
      </w:pPr>
      <w:r w:rsidRPr="00974E43">
        <w:rPr>
          <w:rFonts w:ascii="Arial" w:hAnsi="Arial" w:cs="Arial"/>
          <w:noProof/>
        </w:rPr>
        <w:lastRenderedPageBreak/>
        <w:drawing>
          <wp:inline distT="0" distB="0" distL="0" distR="0" wp14:anchorId="47088A2F" wp14:editId="3F3F9E40">
            <wp:extent cx="5943600" cy="4882515"/>
            <wp:effectExtent l="0" t="0" r="0" b="0"/>
            <wp:docPr id="24" name="图片 24" descr="电脑萤幕画面&#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电脑萤幕画面&#10;&#10;中度可信度描述已自动生成"/>
                    <pic:cNvPicPr/>
                  </pic:nvPicPr>
                  <pic:blipFill>
                    <a:blip r:embed="rId21"/>
                    <a:stretch>
                      <a:fillRect/>
                    </a:stretch>
                  </pic:blipFill>
                  <pic:spPr>
                    <a:xfrm>
                      <a:off x="0" y="0"/>
                      <a:ext cx="5943600" cy="4882515"/>
                    </a:xfrm>
                    <a:prstGeom prst="rect">
                      <a:avLst/>
                    </a:prstGeom>
                  </pic:spPr>
                </pic:pic>
              </a:graphicData>
            </a:graphic>
          </wp:inline>
        </w:drawing>
      </w:r>
    </w:p>
    <w:p w14:paraId="72E23D21" w14:textId="1DDBECEC" w:rsidR="009B5354" w:rsidRPr="00974E43" w:rsidRDefault="009B5354" w:rsidP="00233E42">
      <w:pPr>
        <w:spacing w:line="360" w:lineRule="auto"/>
        <w:rPr>
          <w:rFonts w:ascii="Arial" w:hAnsi="Arial" w:cs="Arial"/>
        </w:rPr>
      </w:pPr>
      <w:r w:rsidRPr="00974E43">
        <w:rPr>
          <w:rFonts w:ascii="Arial" w:hAnsi="Arial" w:cs="Arial"/>
          <w:b/>
          <w:bCs/>
        </w:rPr>
        <w:t xml:space="preserve">Supplementary </w:t>
      </w:r>
      <w:r w:rsidR="005538AC" w:rsidRPr="00974E43">
        <w:rPr>
          <w:rFonts w:ascii="Arial" w:hAnsi="Arial" w:cs="Arial"/>
          <w:b/>
          <w:bCs/>
        </w:rPr>
        <w:t>Figure</w:t>
      </w:r>
      <w:r w:rsidRPr="00974E43">
        <w:rPr>
          <w:rFonts w:ascii="Arial" w:hAnsi="Arial" w:cs="Arial"/>
          <w:b/>
          <w:bCs/>
        </w:rPr>
        <w:t xml:space="preserve"> </w:t>
      </w:r>
      <w:r w:rsidR="00B6490B" w:rsidRPr="00974E43">
        <w:rPr>
          <w:rFonts w:ascii="Arial" w:hAnsi="Arial" w:cs="Arial"/>
          <w:b/>
          <w:bCs/>
        </w:rPr>
        <w:t>1</w:t>
      </w:r>
      <w:r w:rsidR="006F498B" w:rsidRPr="00974E43">
        <w:rPr>
          <w:rFonts w:ascii="Arial" w:hAnsi="Arial" w:cs="Arial"/>
          <w:b/>
          <w:bCs/>
        </w:rPr>
        <w:t>4</w:t>
      </w:r>
      <w:r w:rsidRPr="00974E43">
        <w:rPr>
          <w:rFonts w:ascii="Arial" w:hAnsi="Arial" w:cs="Arial"/>
          <w:b/>
          <w:bCs/>
        </w:rPr>
        <w:t xml:space="preserve">. Potential APA regulators for </w:t>
      </w:r>
      <w:proofErr w:type="spellStart"/>
      <w:r w:rsidRPr="00974E43">
        <w:rPr>
          <w:rFonts w:ascii="Arial" w:hAnsi="Arial" w:cs="Arial"/>
          <w:b/>
          <w:bCs/>
        </w:rPr>
        <w:t>aOutliers</w:t>
      </w:r>
      <w:proofErr w:type="spellEnd"/>
      <w:r w:rsidRPr="00974E43">
        <w:rPr>
          <w:rFonts w:ascii="Arial" w:hAnsi="Arial" w:cs="Arial"/>
          <w:b/>
          <w:bCs/>
        </w:rPr>
        <w:t>.</w:t>
      </w:r>
      <w:r w:rsidRPr="00974E43">
        <w:rPr>
          <w:rFonts w:ascii="Arial" w:hAnsi="Arial" w:cs="Arial"/>
        </w:rPr>
        <w:t xml:space="preserve"> </w:t>
      </w:r>
      <w:r w:rsidR="003D6E54" w:rsidRPr="00224476">
        <w:rPr>
          <w:rFonts w:ascii="Arial" w:hAnsi="Arial" w:cs="Arial"/>
          <w:b/>
          <w:bCs/>
        </w:rPr>
        <w:t>a</w:t>
      </w:r>
      <w:r w:rsidR="00F22B04" w:rsidRPr="00974E43">
        <w:rPr>
          <w:rFonts w:ascii="Arial" w:hAnsi="Arial" w:cs="Arial"/>
          <w:b/>
          <w:bCs/>
        </w:rPr>
        <w:t>.</w:t>
      </w:r>
      <w:r w:rsidR="00F22B04" w:rsidRPr="00974E43">
        <w:rPr>
          <w:rFonts w:ascii="Arial" w:hAnsi="Arial" w:cs="Arial"/>
        </w:rPr>
        <w:t xml:space="preserve"> </w:t>
      </w:r>
      <w:r w:rsidR="00BB3E46" w:rsidRPr="00974E43">
        <w:rPr>
          <w:rFonts w:ascii="Arial" w:hAnsi="Arial" w:cs="Arial"/>
        </w:rPr>
        <w:t xml:space="preserve">Bar plot shows the </w:t>
      </w:r>
      <w:r w:rsidR="00BB3E46" w:rsidRPr="00974E43">
        <w:rPr>
          <w:rFonts w:ascii="Arial" w:hAnsi="Arial" w:cs="Arial"/>
          <w:i/>
          <w:iCs/>
        </w:rPr>
        <w:t>P</w:t>
      </w:r>
      <w:r w:rsidR="00BB3E46" w:rsidRPr="00974E43">
        <w:rPr>
          <w:rFonts w:ascii="Arial" w:hAnsi="Arial" w:cs="Arial"/>
        </w:rPr>
        <w:t xml:space="preserve"> values of enriched RNA binding motifs from </w:t>
      </w:r>
      <w:proofErr w:type="spellStart"/>
      <w:r w:rsidR="00BB3E46" w:rsidRPr="00974E43">
        <w:rPr>
          <w:rFonts w:ascii="Arial" w:hAnsi="Arial" w:cs="Arial"/>
        </w:rPr>
        <w:t>DeepBind</w:t>
      </w:r>
      <w:proofErr w:type="spellEnd"/>
      <w:r w:rsidR="00BB3E46" w:rsidRPr="00974E43">
        <w:rPr>
          <w:rFonts w:ascii="Arial" w:hAnsi="Arial" w:cs="Arial"/>
        </w:rPr>
        <w:t xml:space="preserve"> altering by </w:t>
      </w:r>
      <w:proofErr w:type="spellStart"/>
      <w:r w:rsidR="00BB3E46" w:rsidRPr="00974E43">
        <w:rPr>
          <w:rFonts w:ascii="Arial" w:hAnsi="Arial" w:cs="Arial"/>
        </w:rPr>
        <w:t>aOutlier</w:t>
      </w:r>
      <w:proofErr w:type="spellEnd"/>
      <w:r w:rsidR="00BB3E46" w:rsidRPr="00974E43">
        <w:rPr>
          <w:rFonts w:ascii="Arial" w:hAnsi="Arial" w:cs="Arial"/>
        </w:rPr>
        <w:t xml:space="preserve">-associated RVs. </w:t>
      </w:r>
      <w:r w:rsidR="00BB3E46" w:rsidRPr="00974E43">
        <w:rPr>
          <w:rFonts w:ascii="Arial" w:hAnsi="Arial" w:cs="Arial"/>
          <w:b/>
          <w:bCs/>
        </w:rPr>
        <w:t>b.</w:t>
      </w:r>
      <w:r w:rsidR="00BB3E46" w:rsidRPr="00974E43">
        <w:rPr>
          <w:rFonts w:ascii="Arial" w:hAnsi="Arial" w:cs="Arial"/>
        </w:rPr>
        <w:t xml:space="preserve"> </w:t>
      </w:r>
      <w:r w:rsidR="00F22B04" w:rsidRPr="00974E43">
        <w:rPr>
          <w:rFonts w:ascii="Arial" w:hAnsi="Arial" w:cs="Arial"/>
        </w:rPr>
        <w:t>Percentages of CLIP-seq</w:t>
      </w:r>
      <w:r w:rsidR="00172B4F" w:rsidRPr="00974E43">
        <w:rPr>
          <w:rFonts w:ascii="Arial" w:hAnsi="Arial" w:cs="Arial"/>
        </w:rPr>
        <w:t xml:space="preserve"> (K562 cell line)</w:t>
      </w:r>
      <w:r w:rsidR="00F22B04" w:rsidRPr="00974E43">
        <w:rPr>
          <w:rFonts w:ascii="Arial" w:hAnsi="Arial" w:cs="Arial"/>
        </w:rPr>
        <w:t xml:space="preserve"> peaks located in 3′ UTR regions. RBPs are ranked by the percentage of peaks located in 3′ UTR</w:t>
      </w:r>
      <w:r w:rsidR="00172B4F" w:rsidRPr="00974E43">
        <w:rPr>
          <w:rFonts w:ascii="Arial" w:hAnsi="Arial" w:cs="Arial"/>
        </w:rPr>
        <w:t xml:space="preserve">s. </w:t>
      </w:r>
      <w:r w:rsidR="00051CB1" w:rsidRPr="00224476">
        <w:rPr>
          <w:rFonts w:ascii="Arial" w:hAnsi="Arial" w:cs="Arial"/>
          <w:b/>
          <w:bCs/>
        </w:rPr>
        <w:t>c-d.</w:t>
      </w:r>
      <w:r w:rsidR="00051CB1" w:rsidRPr="00974E43">
        <w:rPr>
          <w:rFonts w:ascii="Arial" w:hAnsi="Arial" w:cs="Arial"/>
        </w:rPr>
        <w:t xml:space="preserve"> Differential APA events identified in LARP4</w:t>
      </w:r>
      <w:r w:rsidR="00FE370C" w:rsidRPr="00974E43">
        <w:rPr>
          <w:rFonts w:ascii="Arial" w:hAnsi="Arial" w:cs="Arial"/>
        </w:rPr>
        <w:t xml:space="preserve">-knockdown (KD) (c) and CSTF2T-KD (d) samples compared to control samples. </w:t>
      </w:r>
      <w:r w:rsidR="00CE1630" w:rsidRPr="00974E43">
        <w:rPr>
          <w:rFonts w:ascii="Arial" w:hAnsi="Arial" w:cs="Arial"/>
        </w:rPr>
        <w:t xml:space="preserve">Two example genes with differential APA in LARP4-KD and CSTF2T-KD samples, respectively, were labeled. </w:t>
      </w:r>
      <w:r w:rsidR="00CE1630" w:rsidRPr="00224476">
        <w:rPr>
          <w:rFonts w:ascii="Arial" w:hAnsi="Arial" w:cs="Arial"/>
          <w:b/>
          <w:bCs/>
        </w:rPr>
        <w:t>e.</w:t>
      </w:r>
      <w:r w:rsidR="00CE1630" w:rsidRPr="00974E43">
        <w:rPr>
          <w:rFonts w:ascii="Arial" w:hAnsi="Arial" w:cs="Arial"/>
        </w:rPr>
        <w:t xml:space="preserve"> Scatter plot and RNA coverage plot </w:t>
      </w:r>
      <w:r w:rsidR="006F0BB9" w:rsidRPr="00974E43">
        <w:rPr>
          <w:rFonts w:ascii="Arial" w:hAnsi="Arial" w:cs="Arial"/>
        </w:rPr>
        <w:t>show</w:t>
      </w:r>
      <w:r w:rsidR="00CE1630" w:rsidRPr="00974E43">
        <w:rPr>
          <w:rFonts w:ascii="Arial" w:hAnsi="Arial" w:cs="Arial"/>
        </w:rPr>
        <w:t xml:space="preserve"> </w:t>
      </w:r>
      <w:proofErr w:type="spellStart"/>
      <w:r w:rsidR="00CE1630" w:rsidRPr="00974E43">
        <w:rPr>
          <w:rFonts w:ascii="Arial" w:hAnsi="Arial" w:cs="Arial"/>
        </w:rPr>
        <w:t>aOutliers</w:t>
      </w:r>
      <w:proofErr w:type="spellEnd"/>
      <w:r w:rsidR="00CE1630" w:rsidRPr="00974E43">
        <w:rPr>
          <w:rFonts w:ascii="Arial" w:hAnsi="Arial" w:cs="Arial"/>
        </w:rPr>
        <w:t xml:space="preserve"> in </w:t>
      </w:r>
      <w:r w:rsidR="00CE1630" w:rsidRPr="00224476">
        <w:rPr>
          <w:rFonts w:ascii="Arial" w:hAnsi="Arial" w:cs="Arial"/>
          <w:i/>
          <w:iCs/>
        </w:rPr>
        <w:t>SREBF2</w:t>
      </w:r>
      <w:r w:rsidR="00061581" w:rsidRPr="00974E43">
        <w:rPr>
          <w:rFonts w:ascii="Arial" w:hAnsi="Arial" w:cs="Arial"/>
        </w:rPr>
        <w:t xml:space="preserve">. </w:t>
      </w:r>
      <w:r w:rsidR="006F0BB9" w:rsidRPr="00224476">
        <w:rPr>
          <w:rFonts w:ascii="Arial" w:hAnsi="Arial" w:cs="Arial"/>
          <w:b/>
          <w:bCs/>
        </w:rPr>
        <w:t>f.</w:t>
      </w:r>
      <w:r w:rsidR="006F0BB9" w:rsidRPr="00974E43">
        <w:rPr>
          <w:rFonts w:ascii="Arial" w:hAnsi="Arial" w:cs="Arial"/>
        </w:rPr>
        <w:t xml:space="preserve"> Locations of rare variants</w:t>
      </w:r>
      <w:r w:rsidR="00C57F9B" w:rsidRPr="00974E43">
        <w:rPr>
          <w:rFonts w:ascii="Arial" w:hAnsi="Arial" w:cs="Arial"/>
        </w:rPr>
        <w:t xml:space="preserve"> (red)</w:t>
      </w:r>
      <w:r w:rsidR="006F0BB9" w:rsidRPr="00974E43">
        <w:rPr>
          <w:rFonts w:ascii="Arial" w:hAnsi="Arial" w:cs="Arial"/>
        </w:rPr>
        <w:t xml:space="preserve"> in </w:t>
      </w:r>
      <w:r w:rsidR="006F0BB9" w:rsidRPr="00224476">
        <w:rPr>
          <w:rFonts w:ascii="Arial" w:hAnsi="Arial" w:cs="Arial"/>
          <w:i/>
          <w:iCs/>
        </w:rPr>
        <w:t>SREBF2</w:t>
      </w:r>
      <w:r w:rsidR="006F0BB9" w:rsidRPr="00974E43">
        <w:rPr>
          <w:rFonts w:ascii="Arial" w:hAnsi="Arial" w:cs="Arial"/>
        </w:rPr>
        <w:t xml:space="preserve"> and the binding regions of </w:t>
      </w:r>
      <w:r w:rsidR="006F0BB9" w:rsidRPr="00224476">
        <w:rPr>
          <w:rFonts w:ascii="Arial" w:hAnsi="Arial" w:cs="Arial"/>
          <w:i/>
          <w:iCs/>
        </w:rPr>
        <w:t>LARP4</w:t>
      </w:r>
      <w:r w:rsidR="00563200" w:rsidRPr="00974E43">
        <w:rPr>
          <w:rFonts w:ascii="Arial" w:hAnsi="Arial" w:cs="Arial"/>
        </w:rPr>
        <w:t xml:space="preserve"> </w:t>
      </w:r>
      <w:r w:rsidR="008516B0">
        <w:rPr>
          <w:rFonts w:ascii="Arial" w:hAnsi="Arial" w:cs="Arial"/>
        </w:rPr>
        <w:t xml:space="preserve">were obtained from the </w:t>
      </w:r>
      <w:proofErr w:type="spellStart"/>
      <w:r w:rsidR="008516B0">
        <w:rPr>
          <w:rFonts w:ascii="Arial" w:hAnsi="Arial" w:cs="Arial"/>
        </w:rPr>
        <w:t>eCLIP</w:t>
      </w:r>
      <w:proofErr w:type="spellEnd"/>
      <w:r w:rsidR="008516B0">
        <w:rPr>
          <w:rFonts w:ascii="Arial" w:hAnsi="Arial" w:cs="Arial"/>
        </w:rPr>
        <w:t xml:space="preserve"> assay in the </w:t>
      </w:r>
      <w:r w:rsidR="00563200" w:rsidRPr="00974E43">
        <w:rPr>
          <w:rFonts w:ascii="Arial" w:hAnsi="Arial" w:cs="Arial"/>
        </w:rPr>
        <w:t xml:space="preserve">HepG2 cell line. </w:t>
      </w:r>
      <w:r w:rsidR="00563200" w:rsidRPr="00974E43">
        <w:rPr>
          <w:rFonts w:ascii="Arial" w:hAnsi="Arial" w:cs="Arial"/>
          <w:b/>
          <w:bCs/>
        </w:rPr>
        <w:t>g</w:t>
      </w:r>
      <w:r w:rsidR="00AA32D5" w:rsidRPr="00974E43">
        <w:rPr>
          <w:rFonts w:ascii="Arial" w:hAnsi="Arial" w:cs="Arial"/>
          <w:b/>
          <w:bCs/>
        </w:rPr>
        <w:t>-</w:t>
      </w:r>
      <w:proofErr w:type="spellStart"/>
      <w:r w:rsidR="00563200" w:rsidRPr="00974E43">
        <w:rPr>
          <w:rFonts w:ascii="Arial" w:hAnsi="Arial" w:cs="Arial"/>
          <w:b/>
          <w:bCs/>
        </w:rPr>
        <w:t>i</w:t>
      </w:r>
      <w:proofErr w:type="spellEnd"/>
      <w:r w:rsidR="00172B4F" w:rsidRPr="00974E43">
        <w:rPr>
          <w:rFonts w:ascii="Arial" w:hAnsi="Arial" w:cs="Arial"/>
        </w:rPr>
        <w:t xml:space="preserve">. Differential APA events </w:t>
      </w:r>
      <w:r w:rsidR="008516B0">
        <w:rPr>
          <w:rFonts w:ascii="Arial" w:hAnsi="Arial" w:cs="Arial"/>
        </w:rPr>
        <w:t xml:space="preserve">were </w:t>
      </w:r>
      <w:r w:rsidR="00172B4F" w:rsidRPr="00974E43">
        <w:rPr>
          <w:rFonts w:ascii="Arial" w:hAnsi="Arial" w:cs="Arial"/>
        </w:rPr>
        <w:t>identified in TIA1-KD (</w:t>
      </w:r>
      <w:r w:rsidR="00563200" w:rsidRPr="00974E43">
        <w:rPr>
          <w:rFonts w:ascii="Arial" w:hAnsi="Arial" w:cs="Arial"/>
        </w:rPr>
        <w:t>g</w:t>
      </w:r>
      <w:r w:rsidR="00172B4F" w:rsidRPr="00974E43">
        <w:rPr>
          <w:rFonts w:ascii="Arial" w:hAnsi="Arial" w:cs="Arial"/>
        </w:rPr>
        <w:t>), UPF1-KD (</w:t>
      </w:r>
      <w:r w:rsidR="00563200" w:rsidRPr="00974E43">
        <w:rPr>
          <w:rFonts w:ascii="Arial" w:hAnsi="Arial" w:cs="Arial"/>
        </w:rPr>
        <w:t>h</w:t>
      </w:r>
      <w:r w:rsidR="00172B4F" w:rsidRPr="00974E43">
        <w:rPr>
          <w:rFonts w:ascii="Arial" w:hAnsi="Arial" w:cs="Arial"/>
        </w:rPr>
        <w:t>), and SAF</w:t>
      </w:r>
      <w:r w:rsidR="00563200" w:rsidRPr="00974E43">
        <w:rPr>
          <w:rFonts w:ascii="Arial" w:hAnsi="Arial" w:cs="Arial"/>
        </w:rPr>
        <w:t>B</w:t>
      </w:r>
      <w:r w:rsidR="00172B4F" w:rsidRPr="00974E43">
        <w:rPr>
          <w:rFonts w:ascii="Arial" w:hAnsi="Arial" w:cs="Arial"/>
        </w:rPr>
        <w:t>2-KD (</w:t>
      </w:r>
      <w:proofErr w:type="spellStart"/>
      <w:r w:rsidR="00563200" w:rsidRPr="00974E43">
        <w:rPr>
          <w:rFonts w:ascii="Arial" w:hAnsi="Arial" w:cs="Arial"/>
        </w:rPr>
        <w:t>i</w:t>
      </w:r>
      <w:proofErr w:type="spellEnd"/>
      <w:r w:rsidR="00172B4F" w:rsidRPr="00974E43">
        <w:rPr>
          <w:rFonts w:ascii="Arial" w:hAnsi="Arial" w:cs="Arial"/>
        </w:rPr>
        <w:t xml:space="preserve">) samples compared to corresponding control samples. Lengthened </w:t>
      </w:r>
      <w:r w:rsidR="00A02F82" w:rsidRPr="00974E43">
        <w:rPr>
          <w:rFonts w:ascii="Arial" w:hAnsi="Arial" w:cs="Arial"/>
        </w:rPr>
        <w:t xml:space="preserve">APA events are indicated with blue dots and shortened APA events are indicated with red dots. </w:t>
      </w:r>
      <w:r w:rsidR="00A02F82" w:rsidRPr="00974E43">
        <w:rPr>
          <w:rFonts w:ascii="Arial" w:hAnsi="Arial" w:cs="Arial"/>
          <w:i/>
          <w:iCs/>
        </w:rPr>
        <w:t>P</w:t>
      </w:r>
      <w:r w:rsidR="00A02F82" w:rsidRPr="00974E43">
        <w:rPr>
          <w:rFonts w:ascii="Arial" w:hAnsi="Arial" w:cs="Arial"/>
        </w:rPr>
        <w:t xml:space="preserve"> values are calculated from </w:t>
      </w:r>
      <w:r w:rsidR="00563200" w:rsidRPr="00974E43">
        <w:rPr>
          <w:rFonts w:ascii="Arial" w:hAnsi="Arial" w:cs="Arial"/>
        </w:rPr>
        <w:t xml:space="preserve">two-sided </w:t>
      </w:r>
      <w:r w:rsidR="00A02F82" w:rsidRPr="00974E43">
        <w:rPr>
          <w:rFonts w:ascii="Arial" w:hAnsi="Arial" w:cs="Arial"/>
        </w:rPr>
        <w:t>binomial test.</w:t>
      </w:r>
    </w:p>
    <w:p w14:paraId="52AC52BE" w14:textId="626C56A5" w:rsidR="000F7DFB" w:rsidRPr="00974E43" w:rsidRDefault="009B5354" w:rsidP="0095314C">
      <w:pPr>
        <w:rPr>
          <w:rFonts w:ascii="Arial" w:hAnsi="Arial" w:cs="Arial"/>
        </w:rPr>
      </w:pPr>
      <w:r w:rsidRPr="00974E43">
        <w:rPr>
          <w:rFonts w:ascii="Arial" w:hAnsi="Arial" w:cs="Arial"/>
        </w:rPr>
        <w:br w:type="page"/>
      </w:r>
    </w:p>
    <w:p w14:paraId="650361D8" w14:textId="1FBBD218" w:rsidR="00C0788B" w:rsidRPr="00974E43" w:rsidRDefault="007064A4" w:rsidP="008F544F">
      <w:pPr>
        <w:spacing w:line="360" w:lineRule="auto"/>
        <w:jc w:val="center"/>
        <w:rPr>
          <w:rFonts w:ascii="Arial" w:hAnsi="Arial" w:cs="Arial"/>
        </w:rPr>
      </w:pPr>
      <w:r w:rsidRPr="00974E43">
        <w:rPr>
          <w:rFonts w:ascii="Arial" w:hAnsi="Arial" w:cs="Arial"/>
          <w:noProof/>
        </w:rPr>
        <w:lastRenderedPageBreak/>
        <w:drawing>
          <wp:inline distT="0" distB="0" distL="0" distR="0" wp14:anchorId="48870298" wp14:editId="1EF53A89">
            <wp:extent cx="5943600" cy="7450455"/>
            <wp:effectExtent l="0" t="0" r="0" b="4445"/>
            <wp:docPr id="15" name="图片 15"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形用户界面&#10;&#10;描述已自动生成"/>
                    <pic:cNvPicPr/>
                  </pic:nvPicPr>
                  <pic:blipFill>
                    <a:blip r:embed="rId22"/>
                    <a:stretch>
                      <a:fillRect/>
                    </a:stretch>
                  </pic:blipFill>
                  <pic:spPr>
                    <a:xfrm>
                      <a:off x="0" y="0"/>
                      <a:ext cx="5943600" cy="7450455"/>
                    </a:xfrm>
                    <a:prstGeom prst="rect">
                      <a:avLst/>
                    </a:prstGeom>
                  </pic:spPr>
                </pic:pic>
              </a:graphicData>
            </a:graphic>
          </wp:inline>
        </w:drawing>
      </w:r>
    </w:p>
    <w:p w14:paraId="38ABFDE8" w14:textId="62DC3303" w:rsidR="0002020E" w:rsidRPr="00974E43" w:rsidRDefault="00AD74DE" w:rsidP="00AD74DE">
      <w:pPr>
        <w:spacing w:line="360" w:lineRule="auto"/>
        <w:jc w:val="both"/>
        <w:rPr>
          <w:rFonts w:ascii="Arial" w:hAnsi="Arial" w:cs="Arial"/>
          <w:color w:val="000000" w:themeColor="text1"/>
          <w:shd w:val="clear" w:color="auto" w:fill="FFFFFF"/>
        </w:rPr>
      </w:pPr>
      <w:r w:rsidRPr="00224476">
        <w:rPr>
          <w:rFonts w:ascii="Arial" w:hAnsi="Arial" w:cs="Arial"/>
          <w:b/>
          <w:bCs/>
        </w:rPr>
        <w:t>Su</w:t>
      </w:r>
      <w:r w:rsidRPr="00974E43">
        <w:rPr>
          <w:rFonts w:ascii="Arial" w:hAnsi="Arial" w:cs="Arial"/>
          <w:b/>
          <w:bCs/>
        </w:rPr>
        <w:t xml:space="preserve">pplementary </w:t>
      </w:r>
      <w:r w:rsidR="00466FAA" w:rsidRPr="00974E43">
        <w:rPr>
          <w:rFonts w:ascii="Arial" w:hAnsi="Arial" w:cs="Arial"/>
          <w:b/>
          <w:bCs/>
        </w:rPr>
        <w:t>Figure</w:t>
      </w:r>
      <w:r w:rsidRPr="00974E43">
        <w:rPr>
          <w:rFonts w:ascii="Arial" w:hAnsi="Arial" w:cs="Arial"/>
          <w:b/>
          <w:bCs/>
        </w:rPr>
        <w:t xml:space="preserve"> </w:t>
      </w:r>
      <w:r w:rsidR="00025095" w:rsidRPr="00974E43">
        <w:rPr>
          <w:rFonts w:ascii="Arial" w:hAnsi="Arial" w:cs="Arial"/>
          <w:b/>
          <w:bCs/>
        </w:rPr>
        <w:t>15</w:t>
      </w:r>
      <w:r w:rsidRPr="00974E43">
        <w:rPr>
          <w:rFonts w:ascii="Arial" w:hAnsi="Arial" w:cs="Arial"/>
          <w:b/>
          <w:bCs/>
        </w:rPr>
        <w:t xml:space="preserve">. </w:t>
      </w:r>
      <w:proofErr w:type="spellStart"/>
      <w:r w:rsidR="005A745D" w:rsidRPr="00974E43">
        <w:rPr>
          <w:rFonts w:ascii="Arial" w:hAnsi="Arial" w:cs="Arial"/>
          <w:b/>
          <w:bCs/>
        </w:rPr>
        <w:t>aOutliers</w:t>
      </w:r>
      <w:proofErr w:type="spellEnd"/>
      <w:r w:rsidR="005A745D" w:rsidRPr="00974E43">
        <w:rPr>
          <w:rFonts w:ascii="Arial" w:hAnsi="Arial" w:cs="Arial"/>
          <w:b/>
          <w:bCs/>
        </w:rPr>
        <w:t xml:space="preserve"> improve prediction of </w:t>
      </w:r>
      <w:r w:rsidR="00B15F2B" w:rsidRPr="00974E43">
        <w:rPr>
          <w:rFonts w:ascii="Arial" w:hAnsi="Arial" w:cs="Arial"/>
          <w:b/>
          <w:bCs/>
        </w:rPr>
        <w:t>rare functional</w:t>
      </w:r>
      <w:r w:rsidR="005A745D" w:rsidRPr="00974E43">
        <w:rPr>
          <w:rFonts w:ascii="Arial" w:hAnsi="Arial" w:cs="Arial"/>
          <w:b/>
          <w:bCs/>
        </w:rPr>
        <w:t xml:space="preserve"> variants.</w:t>
      </w:r>
      <w:r w:rsidR="00A10F90" w:rsidRPr="00974E43">
        <w:rPr>
          <w:rFonts w:ascii="Arial" w:hAnsi="Arial" w:cs="Arial"/>
          <w:b/>
          <w:bCs/>
        </w:rPr>
        <w:t xml:space="preserve"> a. </w:t>
      </w:r>
      <w:r w:rsidR="00AF2CCF" w:rsidRPr="00974E43">
        <w:rPr>
          <w:rFonts w:ascii="Arial" w:hAnsi="Arial" w:cs="Arial"/>
        </w:rPr>
        <w:t xml:space="preserve">Overview of </w:t>
      </w:r>
      <w:proofErr w:type="spellStart"/>
      <w:r w:rsidR="00A10F90" w:rsidRPr="00974E43">
        <w:rPr>
          <w:rFonts w:ascii="Arial" w:hAnsi="Arial" w:cs="Arial"/>
        </w:rPr>
        <w:t>aWatershed</w:t>
      </w:r>
      <w:proofErr w:type="spellEnd"/>
      <w:r w:rsidR="00A10F90" w:rsidRPr="00974E43">
        <w:rPr>
          <w:rFonts w:ascii="Arial" w:hAnsi="Arial" w:cs="Arial"/>
        </w:rPr>
        <w:t xml:space="preserve"> model.</w:t>
      </w:r>
      <w:r w:rsidR="002B5BE8" w:rsidRPr="00974E43">
        <w:rPr>
          <w:rFonts w:ascii="Arial" w:hAnsi="Arial" w:cs="Arial"/>
        </w:rPr>
        <w:t xml:space="preserve"> </w:t>
      </w:r>
      <w:r w:rsidR="002B5BE8" w:rsidRPr="00974E43">
        <w:rPr>
          <w:rFonts w:ascii="Arial" w:hAnsi="Arial" w:cs="Arial"/>
          <w:b/>
          <w:bCs/>
        </w:rPr>
        <w:t>b.</w:t>
      </w:r>
      <w:r w:rsidR="002B5BE8" w:rsidRPr="00974E43">
        <w:rPr>
          <w:rFonts w:ascii="Arial" w:hAnsi="Arial" w:cs="Arial"/>
        </w:rPr>
        <w:t xml:space="preserve"> </w:t>
      </w:r>
      <w:r w:rsidR="0078070C" w:rsidRPr="00974E43">
        <w:rPr>
          <w:rFonts w:ascii="Arial" w:hAnsi="Arial" w:cs="Arial"/>
        </w:rPr>
        <w:t xml:space="preserve">Distribution of PR-AUC of </w:t>
      </w:r>
      <w:proofErr w:type="spellStart"/>
      <w:r w:rsidR="0078070C" w:rsidRPr="00974E43">
        <w:rPr>
          <w:rFonts w:ascii="Arial" w:hAnsi="Arial" w:cs="Arial"/>
        </w:rPr>
        <w:t>aWatershed</w:t>
      </w:r>
      <w:proofErr w:type="spellEnd"/>
      <w:r w:rsidR="0078070C" w:rsidRPr="00974E43">
        <w:rPr>
          <w:rFonts w:ascii="Arial" w:hAnsi="Arial" w:cs="Arial"/>
        </w:rPr>
        <w:t xml:space="preserve"> models for the three </w:t>
      </w:r>
      <w:r w:rsidR="0078070C" w:rsidRPr="00974E43">
        <w:rPr>
          <w:rFonts w:ascii="Arial" w:hAnsi="Arial" w:cs="Arial"/>
        </w:rPr>
        <w:lastRenderedPageBreak/>
        <w:t xml:space="preserve">outlier signals under training data of different ratios of positive and negative </w:t>
      </w:r>
      <w:r w:rsidR="002E3E6A" w:rsidRPr="00974E43">
        <w:rPr>
          <w:rFonts w:ascii="Arial" w:hAnsi="Arial" w:cs="Arial"/>
        </w:rPr>
        <w:t>instance</w:t>
      </w:r>
      <w:r w:rsidR="0078070C" w:rsidRPr="00974E43">
        <w:rPr>
          <w:rFonts w:ascii="Arial" w:hAnsi="Arial" w:cs="Arial"/>
        </w:rPr>
        <w:t>s</w:t>
      </w:r>
      <w:r w:rsidR="00114E58" w:rsidRPr="00974E43">
        <w:rPr>
          <w:rFonts w:ascii="Arial" w:hAnsi="Arial" w:cs="Arial"/>
        </w:rPr>
        <w:t xml:space="preserve"> (from 1:1 to 1:100)</w:t>
      </w:r>
      <w:r w:rsidR="0078070C" w:rsidRPr="00974E43">
        <w:rPr>
          <w:rFonts w:ascii="Arial" w:hAnsi="Arial" w:cs="Arial"/>
        </w:rPr>
        <w:t>.</w:t>
      </w:r>
      <w:r w:rsidR="00A10F90" w:rsidRPr="00974E43">
        <w:rPr>
          <w:rFonts w:ascii="Arial" w:hAnsi="Arial" w:cs="Arial"/>
          <w:b/>
          <w:bCs/>
        </w:rPr>
        <w:t xml:space="preserve"> </w:t>
      </w:r>
      <w:r w:rsidR="00DB6556" w:rsidRPr="00974E43">
        <w:rPr>
          <w:rFonts w:ascii="Arial" w:hAnsi="Arial" w:cs="Arial"/>
          <w:b/>
          <w:bCs/>
        </w:rPr>
        <w:t xml:space="preserve">c. </w:t>
      </w:r>
      <w:r w:rsidR="00DB6556" w:rsidRPr="00974E43">
        <w:rPr>
          <w:rFonts w:ascii="Arial" w:hAnsi="Arial" w:cs="Arial"/>
        </w:rPr>
        <w:t xml:space="preserve">Comparison of PR-AUC of </w:t>
      </w:r>
      <w:proofErr w:type="spellStart"/>
      <w:r w:rsidR="00DB6556" w:rsidRPr="00974E43">
        <w:rPr>
          <w:rFonts w:ascii="Arial" w:hAnsi="Arial" w:cs="Arial"/>
        </w:rPr>
        <w:t>aWatershed</w:t>
      </w:r>
      <w:proofErr w:type="spellEnd"/>
      <w:r w:rsidR="00DB6556" w:rsidRPr="00974E43">
        <w:rPr>
          <w:rFonts w:ascii="Arial" w:hAnsi="Arial" w:cs="Arial"/>
        </w:rPr>
        <w:t xml:space="preserve"> model</w:t>
      </w:r>
      <w:r w:rsidR="00114E58" w:rsidRPr="00974E43">
        <w:rPr>
          <w:rFonts w:ascii="Arial" w:hAnsi="Arial" w:cs="Arial"/>
        </w:rPr>
        <w:t xml:space="preserve"> (red)</w:t>
      </w:r>
      <w:r w:rsidR="00DB6556" w:rsidRPr="00974E43">
        <w:rPr>
          <w:rFonts w:ascii="Arial" w:hAnsi="Arial" w:cs="Arial"/>
        </w:rPr>
        <w:t xml:space="preserve"> with RIVER</w:t>
      </w:r>
      <w:r w:rsidR="00114E58" w:rsidRPr="00974E43">
        <w:rPr>
          <w:rFonts w:ascii="Arial" w:hAnsi="Arial" w:cs="Arial"/>
        </w:rPr>
        <w:t xml:space="preserve"> (blue)</w:t>
      </w:r>
      <w:r w:rsidR="00DB6556" w:rsidRPr="00974E43">
        <w:rPr>
          <w:rFonts w:ascii="Arial" w:hAnsi="Arial" w:cs="Arial"/>
        </w:rPr>
        <w:t xml:space="preserve"> and GAM mode</w:t>
      </w:r>
      <w:r w:rsidR="009249DA" w:rsidRPr="00974E43">
        <w:rPr>
          <w:rFonts w:ascii="Arial" w:hAnsi="Arial" w:cs="Arial"/>
        </w:rPr>
        <w:t>l</w:t>
      </w:r>
      <w:r w:rsidR="00114E58" w:rsidRPr="00974E43">
        <w:rPr>
          <w:rFonts w:ascii="Arial" w:hAnsi="Arial" w:cs="Arial"/>
        </w:rPr>
        <w:t xml:space="preserve"> (orange)</w:t>
      </w:r>
      <w:r w:rsidR="009249DA" w:rsidRPr="00974E43">
        <w:rPr>
          <w:rFonts w:ascii="Arial" w:hAnsi="Arial" w:cs="Arial"/>
        </w:rPr>
        <w:t>.</w:t>
      </w:r>
      <w:r w:rsidR="003B2BE2" w:rsidRPr="00224476">
        <w:rPr>
          <w:rFonts w:ascii="Arial" w:hAnsi="Arial" w:cs="Arial"/>
        </w:rPr>
        <w:t xml:space="preserve"> F</w:t>
      </w:r>
      <w:r w:rsidR="003B2BE2" w:rsidRPr="00974E43">
        <w:rPr>
          <w:rFonts w:ascii="Arial" w:hAnsi="Arial" w:cs="Arial"/>
        </w:rPr>
        <w:t xml:space="preserve">or each of the three model, the PR-AUC was estimated from model trained and evaluated with different data sets corresponding to that shown in (b). The error bar represents standard </w:t>
      </w:r>
      <w:r w:rsidR="000263D8" w:rsidRPr="00974E43">
        <w:rPr>
          <w:rFonts w:ascii="Arial" w:hAnsi="Arial" w:cs="Arial"/>
        </w:rPr>
        <w:t>error,</w:t>
      </w:r>
      <w:r w:rsidR="003B2BE2" w:rsidRPr="00974E43">
        <w:rPr>
          <w:rFonts w:ascii="Arial" w:hAnsi="Arial" w:cs="Arial"/>
        </w:rPr>
        <w:t xml:space="preserve"> and the </w:t>
      </w:r>
      <w:r w:rsidR="003B2BE2" w:rsidRPr="00974E43">
        <w:rPr>
          <w:rFonts w:ascii="Arial" w:hAnsi="Arial" w:cs="Arial"/>
          <w:i/>
          <w:iCs/>
        </w:rPr>
        <w:t>P</w:t>
      </w:r>
      <w:r w:rsidR="003B2BE2" w:rsidRPr="00974E43">
        <w:rPr>
          <w:rFonts w:ascii="Arial" w:hAnsi="Arial" w:cs="Arial"/>
        </w:rPr>
        <w:t xml:space="preserve"> values were estimated from paired t-test.</w:t>
      </w:r>
      <w:r w:rsidR="00D46A66" w:rsidRPr="00974E43">
        <w:rPr>
          <w:rFonts w:ascii="Arial" w:hAnsi="Arial" w:cs="Arial"/>
        </w:rPr>
        <w:t xml:space="preserve"> </w:t>
      </w:r>
      <w:r w:rsidR="00D46A66" w:rsidRPr="00224476">
        <w:rPr>
          <w:rFonts w:ascii="Arial" w:hAnsi="Arial" w:cs="Arial"/>
          <w:b/>
          <w:bCs/>
        </w:rPr>
        <w:t>d.</w:t>
      </w:r>
      <w:r w:rsidR="00D46A66" w:rsidRPr="00974E43">
        <w:rPr>
          <w:rFonts w:ascii="Arial" w:hAnsi="Arial" w:cs="Arial"/>
        </w:rPr>
        <w:t xml:space="preserve"> </w:t>
      </w:r>
      <w:r w:rsidR="000F0EC5" w:rsidRPr="00974E43">
        <w:rPr>
          <w:rFonts w:ascii="Arial" w:hAnsi="Arial" w:cs="Arial"/>
        </w:rPr>
        <w:t xml:space="preserve">Left panel: </w:t>
      </w:r>
      <w:r w:rsidR="009E4461" w:rsidRPr="00974E43">
        <w:rPr>
          <w:rFonts w:ascii="Arial" w:hAnsi="Arial" w:cs="Arial"/>
        </w:rPr>
        <w:t xml:space="preserve">Comparison of </w:t>
      </w:r>
      <w:proofErr w:type="spellStart"/>
      <w:r w:rsidR="009E4461" w:rsidRPr="00974E43">
        <w:rPr>
          <w:rFonts w:ascii="Arial" w:hAnsi="Arial" w:cs="Arial"/>
        </w:rPr>
        <w:t>aWatershed</w:t>
      </w:r>
      <w:proofErr w:type="spellEnd"/>
      <w:r w:rsidR="009E4461" w:rsidRPr="00974E43">
        <w:rPr>
          <w:rFonts w:ascii="Arial" w:hAnsi="Arial" w:cs="Arial"/>
        </w:rPr>
        <w:t xml:space="preserve"> score (posterior) (x-axis) to APARENT predicted APA effect score (y-axis). APARENT prediction score was presented as tanh normalized. Dot was colored by the value of </w:t>
      </w:r>
      <w:proofErr w:type="spellStart"/>
      <w:r w:rsidR="009E4461" w:rsidRPr="00974E43">
        <w:rPr>
          <w:rFonts w:ascii="Arial" w:hAnsi="Arial" w:cs="Arial"/>
        </w:rPr>
        <w:t>aWatershed</w:t>
      </w:r>
      <w:proofErr w:type="spellEnd"/>
      <w:r w:rsidR="009E4461" w:rsidRPr="00974E43">
        <w:rPr>
          <w:rFonts w:ascii="Arial" w:hAnsi="Arial" w:cs="Arial"/>
        </w:rPr>
        <w:t xml:space="preserve"> score and two example RVs were highlighted with black stars and labeled with associated gene names. </w:t>
      </w:r>
      <w:r w:rsidR="000F0EC5" w:rsidRPr="00974E43">
        <w:rPr>
          <w:rFonts w:ascii="Arial" w:hAnsi="Arial" w:cs="Arial"/>
        </w:rPr>
        <w:t>Right panel: The prediction results of APARENT on the two example RVs highlighted at the left panel. The predicted APA effect was presented as the diff</w:t>
      </w:r>
      <w:r w:rsidR="00C1129A" w:rsidRPr="00974E43">
        <w:rPr>
          <w:rFonts w:ascii="Arial" w:hAnsi="Arial" w:cs="Arial"/>
        </w:rPr>
        <w:t xml:space="preserve">erential peak height which means the cleavage </w:t>
      </w:r>
      <w:proofErr w:type="spellStart"/>
      <w:r w:rsidR="00C1129A" w:rsidRPr="00974E43">
        <w:rPr>
          <w:rFonts w:ascii="Arial" w:hAnsi="Arial" w:cs="Arial"/>
        </w:rPr>
        <w:t>effiency</w:t>
      </w:r>
      <w:proofErr w:type="spellEnd"/>
      <w:r w:rsidR="00C1129A" w:rsidRPr="00974E43">
        <w:rPr>
          <w:rFonts w:ascii="Arial" w:hAnsi="Arial" w:cs="Arial"/>
        </w:rPr>
        <w:t xml:space="preserve"> of the poly(A) site.</w:t>
      </w:r>
      <w:r w:rsidR="009249DA" w:rsidRPr="00974E43">
        <w:rPr>
          <w:rFonts w:ascii="Arial" w:hAnsi="Arial" w:cs="Arial"/>
        </w:rPr>
        <w:t xml:space="preserve"> </w:t>
      </w:r>
      <w:r w:rsidR="00D46A66" w:rsidRPr="00974E43">
        <w:rPr>
          <w:rFonts w:ascii="Arial" w:hAnsi="Arial" w:cs="Arial"/>
          <w:b/>
          <w:bCs/>
        </w:rPr>
        <w:t>e</w:t>
      </w:r>
      <w:r w:rsidR="00923FFB" w:rsidRPr="00974E43">
        <w:rPr>
          <w:rFonts w:ascii="Arial" w:hAnsi="Arial" w:cs="Arial"/>
          <w:b/>
          <w:bCs/>
        </w:rPr>
        <w:t>.</w:t>
      </w:r>
      <w:r w:rsidR="00367324" w:rsidRPr="00974E43">
        <w:rPr>
          <w:rFonts w:ascii="Arial" w:hAnsi="Arial" w:cs="Arial"/>
        </w:rPr>
        <w:t xml:space="preserve"> Distribution of median Z-score of </w:t>
      </w:r>
      <w:proofErr w:type="spellStart"/>
      <w:r w:rsidR="00367324" w:rsidRPr="00974E43">
        <w:rPr>
          <w:rFonts w:ascii="Arial" w:hAnsi="Arial" w:cs="Arial"/>
        </w:rPr>
        <w:t>aOutlier</w:t>
      </w:r>
      <w:proofErr w:type="spellEnd"/>
      <w:r w:rsidR="00367324" w:rsidRPr="00974E43">
        <w:rPr>
          <w:rFonts w:ascii="Arial" w:hAnsi="Arial" w:cs="Arial"/>
        </w:rPr>
        <w:t xml:space="preserve"> gene </w:t>
      </w:r>
      <w:r w:rsidR="00367324" w:rsidRPr="00974E43">
        <w:rPr>
          <w:rFonts w:ascii="Arial" w:hAnsi="Arial" w:cs="Arial"/>
          <w:i/>
          <w:iCs/>
        </w:rPr>
        <w:t>MTHFD2</w:t>
      </w:r>
      <w:r w:rsidR="00367324" w:rsidRPr="00974E43">
        <w:rPr>
          <w:rFonts w:ascii="Arial" w:hAnsi="Arial" w:cs="Arial"/>
        </w:rPr>
        <w:t xml:space="preserve"> across individuals. Outlier individuals were indicated as red dots. </w:t>
      </w:r>
      <w:r w:rsidR="00D46A66" w:rsidRPr="00974E43">
        <w:rPr>
          <w:rFonts w:ascii="Arial" w:hAnsi="Arial" w:cs="Arial"/>
          <w:b/>
          <w:bCs/>
        </w:rPr>
        <w:t>f</w:t>
      </w:r>
      <w:r w:rsidR="00367324" w:rsidRPr="00974E43">
        <w:rPr>
          <w:rFonts w:ascii="Arial" w:hAnsi="Arial" w:cs="Arial"/>
          <w:b/>
          <w:bCs/>
        </w:rPr>
        <w:t>.</w:t>
      </w:r>
      <w:r w:rsidR="00367324" w:rsidRPr="00974E43">
        <w:rPr>
          <w:rFonts w:ascii="Arial" w:hAnsi="Arial" w:cs="Arial"/>
        </w:rPr>
        <w:t xml:space="preserve"> Reads coverage plot describing the usage of distal </w:t>
      </w:r>
      <w:r w:rsidR="00A66040" w:rsidRPr="00974E43">
        <w:rPr>
          <w:rFonts w:ascii="Arial" w:hAnsi="Arial" w:cs="Arial"/>
        </w:rPr>
        <w:t xml:space="preserve">poly(A) site </w:t>
      </w:r>
      <w:r w:rsidR="00367324" w:rsidRPr="00974E43">
        <w:rPr>
          <w:rFonts w:ascii="Arial" w:hAnsi="Arial" w:cs="Arial"/>
        </w:rPr>
        <w:t xml:space="preserve">in 3′ UTR of </w:t>
      </w:r>
      <w:r w:rsidR="00367324" w:rsidRPr="00974E43">
        <w:rPr>
          <w:rFonts w:ascii="Arial" w:hAnsi="Arial" w:cs="Arial"/>
          <w:i/>
          <w:iCs/>
        </w:rPr>
        <w:t>MTHFD2</w:t>
      </w:r>
      <w:r w:rsidR="00367324" w:rsidRPr="00974E43">
        <w:rPr>
          <w:rFonts w:ascii="Arial" w:hAnsi="Arial" w:cs="Arial"/>
          <w:b/>
          <w:bCs/>
        </w:rPr>
        <w:t xml:space="preserve"> </w:t>
      </w:r>
      <w:r w:rsidR="00367324" w:rsidRPr="00974E43">
        <w:rPr>
          <w:rFonts w:ascii="Arial" w:hAnsi="Arial" w:cs="Arial"/>
        </w:rPr>
        <w:t xml:space="preserve">in outlier individuals (red) and nonoutlier individuals (gray). </w:t>
      </w:r>
    </w:p>
    <w:p w14:paraId="45FC548B" w14:textId="77777777" w:rsidR="0002020E" w:rsidRPr="00974E43" w:rsidRDefault="0002020E" w:rsidP="00AD74DE">
      <w:pPr>
        <w:spacing w:line="360" w:lineRule="auto"/>
        <w:jc w:val="both"/>
        <w:rPr>
          <w:rFonts w:ascii="Arial" w:hAnsi="Arial" w:cs="Arial"/>
          <w:color w:val="000000" w:themeColor="text1"/>
          <w:shd w:val="clear" w:color="auto" w:fill="FFFFFF"/>
        </w:rPr>
      </w:pPr>
    </w:p>
    <w:p w14:paraId="61C44276" w14:textId="3C0E0265" w:rsidR="00C65F97" w:rsidRPr="00974E43" w:rsidRDefault="00C65F97">
      <w:pPr>
        <w:rPr>
          <w:rFonts w:ascii="Arial" w:hAnsi="Arial" w:cs="Arial"/>
          <w:color w:val="000000" w:themeColor="text1"/>
          <w:shd w:val="clear" w:color="auto" w:fill="FFFFFF"/>
        </w:rPr>
      </w:pPr>
      <w:r w:rsidRPr="00974E43">
        <w:rPr>
          <w:rFonts w:ascii="Arial" w:hAnsi="Arial" w:cs="Arial"/>
          <w:color w:val="000000" w:themeColor="text1"/>
          <w:shd w:val="clear" w:color="auto" w:fill="FFFFFF"/>
        </w:rPr>
        <w:br w:type="page"/>
      </w:r>
    </w:p>
    <w:p w14:paraId="007EBB1B" w14:textId="3E110556" w:rsidR="00001EC6" w:rsidRPr="00974E43" w:rsidRDefault="00001EC6" w:rsidP="0095314C">
      <w:pPr>
        <w:jc w:val="center"/>
        <w:rPr>
          <w:rFonts w:ascii="Arial" w:hAnsi="Arial" w:cs="Arial"/>
          <w:color w:val="000000" w:themeColor="text1"/>
          <w:shd w:val="clear" w:color="auto" w:fill="FFFFFF"/>
        </w:rPr>
      </w:pPr>
      <w:r w:rsidRPr="00974E43">
        <w:rPr>
          <w:rFonts w:ascii="Arial" w:hAnsi="Arial" w:cs="Arial"/>
          <w:noProof/>
          <w:color w:val="000000" w:themeColor="text1"/>
          <w:shd w:val="clear" w:color="auto" w:fill="FFFFFF"/>
        </w:rPr>
        <w:lastRenderedPageBreak/>
        <w:drawing>
          <wp:inline distT="0" distB="0" distL="0" distR="0" wp14:anchorId="2E069773" wp14:editId="5881E9F7">
            <wp:extent cx="4457700" cy="5778500"/>
            <wp:effectExtent l="0" t="0" r="0" b="0"/>
            <wp:docPr id="20" name="图片 20" descr="许多不同颜色的灯光&#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许多不同颜色的灯光&#10;&#10;低可信度描述已自动生成"/>
                    <pic:cNvPicPr/>
                  </pic:nvPicPr>
                  <pic:blipFill>
                    <a:blip r:embed="rId23"/>
                    <a:stretch>
                      <a:fillRect/>
                    </a:stretch>
                  </pic:blipFill>
                  <pic:spPr>
                    <a:xfrm>
                      <a:off x="0" y="0"/>
                      <a:ext cx="4457700" cy="5778500"/>
                    </a:xfrm>
                    <a:prstGeom prst="rect">
                      <a:avLst/>
                    </a:prstGeom>
                  </pic:spPr>
                </pic:pic>
              </a:graphicData>
            </a:graphic>
          </wp:inline>
        </w:drawing>
      </w:r>
    </w:p>
    <w:p w14:paraId="645380FC" w14:textId="73DED4E1" w:rsidR="00001EC6" w:rsidRPr="00974E43" w:rsidRDefault="00001EC6" w:rsidP="0095314C">
      <w:pPr>
        <w:spacing w:line="360" w:lineRule="auto"/>
        <w:rPr>
          <w:rFonts w:ascii="Arial" w:hAnsi="Arial" w:cs="Arial"/>
          <w:color w:val="000000" w:themeColor="text1"/>
          <w:shd w:val="clear" w:color="auto" w:fill="FFFFFF"/>
        </w:rPr>
      </w:pPr>
      <w:r w:rsidRPr="00224476">
        <w:rPr>
          <w:rFonts w:ascii="Arial" w:hAnsi="Arial" w:cs="Arial"/>
          <w:b/>
          <w:bCs/>
          <w:color w:val="000000" w:themeColor="text1"/>
          <w:shd w:val="clear" w:color="auto" w:fill="FFFFFF"/>
        </w:rPr>
        <w:t>Supp</w:t>
      </w:r>
      <w:r w:rsidRPr="00974E43">
        <w:rPr>
          <w:rFonts w:ascii="Arial" w:hAnsi="Arial" w:cs="Arial"/>
          <w:b/>
          <w:bCs/>
          <w:color w:val="000000" w:themeColor="text1"/>
          <w:shd w:val="clear" w:color="auto" w:fill="FFFFFF"/>
        </w:rPr>
        <w:t xml:space="preserve">lementary Figure 16. </w:t>
      </w:r>
      <w:r w:rsidR="00E64BAF" w:rsidRPr="00974E43">
        <w:rPr>
          <w:rFonts w:ascii="Arial" w:hAnsi="Arial" w:cs="Arial"/>
          <w:b/>
          <w:bCs/>
          <w:color w:val="000000" w:themeColor="text1"/>
          <w:shd w:val="clear" w:color="auto" w:fill="FFFFFF"/>
        </w:rPr>
        <w:t>Area under precision recall curves in single tissues</w:t>
      </w:r>
      <w:r w:rsidR="00E64BAF" w:rsidRPr="00974E43">
        <w:rPr>
          <w:rFonts w:ascii="Arial" w:hAnsi="Arial" w:cs="Arial"/>
          <w:color w:val="000000" w:themeColor="text1"/>
          <w:shd w:val="clear" w:color="auto" w:fill="FFFFFF"/>
        </w:rPr>
        <w:t>.</w:t>
      </w:r>
      <w:r w:rsidR="001C183A" w:rsidRPr="00974E43">
        <w:rPr>
          <w:rFonts w:ascii="Arial" w:hAnsi="Arial" w:cs="Arial"/>
          <w:color w:val="000000" w:themeColor="text1"/>
          <w:shd w:val="clear" w:color="auto" w:fill="FFFFFF"/>
        </w:rPr>
        <w:t xml:space="preserve"> Area under precision recall curves (PR</w:t>
      </w:r>
      <w:r w:rsidR="0091136D" w:rsidRPr="00974E43">
        <w:rPr>
          <w:rFonts w:ascii="Arial" w:hAnsi="Arial" w:cs="Arial"/>
          <w:color w:val="000000" w:themeColor="text1"/>
          <w:shd w:val="clear" w:color="auto" w:fill="FFFFFF"/>
        </w:rPr>
        <w:t>-AUC</w:t>
      </w:r>
      <w:r w:rsidR="001C183A" w:rsidRPr="00974E43">
        <w:rPr>
          <w:rFonts w:ascii="Arial" w:hAnsi="Arial" w:cs="Arial"/>
          <w:color w:val="000000" w:themeColor="text1"/>
          <w:shd w:val="clear" w:color="auto" w:fill="FFFFFF"/>
        </w:rPr>
        <w:t>; y-axis) in a single tissue (x-axis) for tissue-</w:t>
      </w:r>
      <w:proofErr w:type="spellStart"/>
      <w:r w:rsidR="001C183A" w:rsidRPr="00974E43">
        <w:rPr>
          <w:rFonts w:ascii="Arial" w:hAnsi="Arial" w:cs="Arial"/>
          <w:color w:val="000000" w:themeColor="text1"/>
          <w:shd w:val="clear" w:color="auto" w:fill="FFFFFF"/>
        </w:rPr>
        <w:t>aWatershed</w:t>
      </w:r>
      <w:proofErr w:type="spellEnd"/>
      <w:r w:rsidR="001C183A" w:rsidRPr="00974E43">
        <w:rPr>
          <w:rFonts w:ascii="Arial" w:hAnsi="Arial" w:cs="Arial"/>
          <w:color w:val="000000" w:themeColor="text1"/>
          <w:shd w:val="clear" w:color="auto" w:fill="FFFFFF"/>
        </w:rPr>
        <w:t xml:space="preserve"> (red), tissue-RIVER (blue), and tissue-GAM (orange) model when applied outliers detected</w:t>
      </w:r>
      <w:r w:rsidR="0091136D" w:rsidRPr="00974E43">
        <w:rPr>
          <w:rFonts w:ascii="Arial" w:hAnsi="Arial" w:cs="Arial"/>
          <w:color w:val="000000" w:themeColor="text1"/>
          <w:shd w:val="clear" w:color="auto" w:fill="FFFFFF"/>
        </w:rPr>
        <w:t xml:space="preserve"> in individual tissues for all three outlier types (rows). Precision recall curves in each tissue was generated using held out pairs of individuals (N2pair) where both individuals share the same RVs and have outlier signal for the gene of interest.</w:t>
      </w:r>
    </w:p>
    <w:p w14:paraId="6E44996C" w14:textId="1F601FF9" w:rsidR="00001EC6" w:rsidRPr="00974E43" w:rsidRDefault="00001EC6">
      <w:pPr>
        <w:rPr>
          <w:rFonts w:ascii="Arial" w:hAnsi="Arial" w:cs="Arial"/>
          <w:color w:val="000000" w:themeColor="text1"/>
          <w:shd w:val="clear" w:color="auto" w:fill="FFFFFF"/>
        </w:rPr>
      </w:pPr>
      <w:r w:rsidRPr="00974E43">
        <w:rPr>
          <w:rFonts w:ascii="Arial" w:hAnsi="Arial" w:cs="Arial"/>
          <w:color w:val="000000" w:themeColor="text1"/>
          <w:shd w:val="clear" w:color="auto" w:fill="FFFFFF"/>
        </w:rPr>
        <w:br w:type="page"/>
      </w:r>
    </w:p>
    <w:p w14:paraId="3C411E48" w14:textId="6F8B82C2" w:rsidR="00001EC6" w:rsidRPr="00974E43" w:rsidRDefault="00001EC6" w:rsidP="0095314C">
      <w:pPr>
        <w:jc w:val="center"/>
        <w:rPr>
          <w:rFonts w:ascii="Arial" w:hAnsi="Arial" w:cs="Arial"/>
          <w:color w:val="000000" w:themeColor="text1"/>
          <w:shd w:val="clear" w:color="auto" w:fill="FFFFFF"/>
        </w:rPr>
      </w:pPr>
      <w:r w:rsidRPr="00974E43">
        <w:rPr>
          <w:rFonts w:ascii="Arial" w:hAnsi="Arial" w:cs="Arial"/>
          <w:noProof/>
          <w:color w:val="000000" w:themeColor="text1"/>
          <w:shd w:val="clear" w:color="auto" w:fill="FFFFFF"/>
        </w:rPr>
        <w:lastRenderedPageBreak/>
        <w:drawing>
          <wp:inline distT="0" distB="0" distL="0" distR="0" wp14:anchorId="36FEFE2B" wp14:editId="6E503AD4">
            <wp:extent cx="4165600" cy="2082800"/>
            <wp:effectExtent l="0" t="0" r="0" b="0"/>
            <wp:docPr id="22" name="图片 22"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表&#10;&#10;描述已自动生成"/>
                    <pic:cNvPicPr/>
                  </pic:nvPicPr>
                  <pic:blipFill>
                    <a:blip r:embed="rId24"/>
                    <a:stretch>
                      <a:fillRect/>
                    </a:stretch>
                  </pic:blipFill>
                  <pic:spPr>
                    <a:xfrm>
                      <a:off x="0" y="0"/>
                      <a:ext cx="4165600" cy="2082800"/>
                    </a:xfrm>
                    <a:prstGeom prst="rect">
                      <a:avLst/>
                    </a:prstGeom>
                  </pic:spPr>
                </pic:pic>
              </a:graphicData>
            </a:graphic>
          </wp:inline>
        </w:drawing>
      </w:r>
    </w:p>
    <w:p w14:paraId="2C75FFD9" w14:textId="5CCEC479" w:rsidR="00001EC6" w:rsidRPr="00974E43" w:rsidRDefault="00001EC6">
      <w:pPr>
        <w:rPr>
          <w:rFonts w:ascii="Arial" w:hAnsi="Arial" w:cs="Arial"/>
          <w:color w:val="000000" w:themeColor="text1"/>
          <w:shd w:val="clear" w:color="auto" w:fill="FFFFFF"/>
        </w:rPr>
      </w:pPr>
      <w:r w:rsidRPr="00224476">
        <w:rPr>
          <w:rFonts w:ascii="Arial" w:hAnsi="Arial" w:cs="Arial"/>
          <w:b/>
          <w:bCs/>
          <w:color w:val="000000" w:themeColor="text1"/>
          <w:shd w:val="clear" w:color="auto" w:fill="FFFFFF"/>
        </w:rPr>
        <w:t>S</w:t>
      </w:r>
      <w:r w:rsidRPr="00974E43">
        <w:rPr>
          <w:rFonts w:ascii="Arial" w:hAnsi="Arial" w:cs="Arial"/>
          <w:b/>
          <w:bCs/>
          <w:color w:val="000000" w:themeColor="text1"/>
          <w:shd w:val="clear" w:color="auto" w:fill="FFFFFF"/>
        </w:rPr>
        <w:t>upplementary Figure 17.</w:t>
      </w:r>
      <w:r w:rsidR="0091136D" w:rsidRPr="00974E43">
        <w:rPr>
          <w:rFonts w:ascii="Arial" w:hAnsi="Arial" w:cs="Arial"/>
          <w:b/>
          <w:bCs/>
          <w:color w:val="000000" w:themeColor="text1"/>
          <w:shd w:val="clear" w:color="auto" w:fill="FFFFFF"/>
        </w:rPr>
        <w:t xml:space="preserve"> Comparison of PR-AUC among the three types of tissue models.</w:t>
      </w:r>
      <w:r w:rsidR="0091136D" w:rsidRPr="00974E43">
        <w:rPr>
          <w:rFonts w:ascii="Arial" w:hAnsi="Arial" w:cs="Arial"/>
          <w:color w:val="000000" w:themeColor="text1"/>
          <w:shd w:val="clear" w:color="auto" w:fill="FFFFFF"/>
        </w:rPr>
        <w:t xml:space="preserve"> The PR-AUC (y-axis) of the three </w:t>
      </w:r>
      <w:r w:rsidR="000263D8" w:rsidRPr="00974E43">
        <w:rPr>
          <w:rFonts w:ascii="Arial" w:hAnsi="Arial" w:cs="Arial"/>
          <w:color w:val="000000" w:themeColor="text1"/>
          <w:shd w:val="clear" w:color="auto" w:fill="FFFFFF"/>
        </w:rPr>
        <w:t>types of</w:t>
      </w:r>
      <w:r w:rsidR="0091136D" w:rsidRPr="00974E43">
        <w:rPr>
          <w:rFonts w:ascii="Arial" w:hAnsi="Arial" w:cs="Arial"/>
          <w:color w:val="000000" w:themeColor="text1"/>
          <w:shd w:val="clear" w:color="auto" w:fill="FFFFFF"/>
        </w:rPr>
        <w:t xml:space="preserve"> tissue models, including tissue-</w:t>
      </w:r>
      <w:proofErr w:type="spellStart"/>
      <w:r w:rsidR="0091136D" w:rsidRPr="00974E43">
        <w:rPr>
          <w:rFonts w:ascii="Arial" w:hAnsi="Arial" w:cs="Arial"/>
          <w:color w:val="000000" w:themeColor="text1"/>
          <w:shd w:val="clear" w:color="auto" w:fill="FFFFFF"/>
        </w:rPr>
        <w:t>aWatershed</w:t>
      </w:r>
      <w:proofErr w:type="spellEnd"/>
      <w:r w:rsidR="0060091A">
        <w:rPr>
          <w:rFonts w:ascii="Arial" w:hAnsi="Arial" w:cs="Arial"/>
          <w:color w:val="000000" w:themeColor="text1"/>
          <w:shd w:val="clear" w:color="auto" w:fill="FFFFFF"/>
        </w:rPr>
        <w:t xml:space="preserve"> (red)</w:t>
      </w:r>
      <w:r w:rsidR="0091136D" w:rsidRPr="00974E43">
        <w:rPr>
          <w:rFonts w:ascii="Arial" w:hAnsi="Arial" w:cs="Arial"/>
          <w:color w:val="000000" w:themeColor="text1"/>
          <w:shd w:val="clear" w:color="auto" w:fill="FFFFFF"/>
        </w:rPr>
        <w:t>, tissue-RIVER</w:t>
      </w:r>
      <w:r w:rsidR="0060091A">
        <w:rPr>
          <w:rFonts w:ascii="Arial" w:hAnsi="Arial" w:cs="Arial"/>
          <w:color w:val="000000" w:themeColor="text1"/>
          <w:shd w:val="clear" w:color="auto" w:fill="FFFFFF"/>
        </w:rPr>
        <w:t xml:space="preserve"> (blue)</w:t>
      </w:r>
      <w:r w:rsidR="0091136D" w:rsidRPr="00974E43">
        <w:rPr>
          <w:rFonts w:ascii="Arial" w:hAnsi="Arial" w:cs="Arial"/>
          <w:color w:val="000000" w:themeColor="text1"/>
          <w:shd w:val="clear" w:color="auto" w:fill="FFFFFF"/>
        </w:rPr>
        <w:t>, and tissue-GAM</w:t>
      </w:r>
      <w:r w:rsidR="0060091A">
        <w:rPr>
          <w:rFonts w:ascii="Arial" w:hAnsi="Arial" w:cs="Arial"/>
          <w:color w:val="000000" w:themeColor="text1"/>
          <w:shd w:val="clear" w:color="auto" w:fill="FFFFFF"/>
        </w:rPr>
        <w:t xml:space="preserve"> (orange)</w:t>
      </w:r>
      <w:r w:rsidR="0091136D" w:rsidRPr="00974E43">
        <w:rPr>
          <w:rFonts w:ascii="Arial" w:hAnsi="Arial" w:cs="Arial"/>
          <w:color w:val="000000" w:themeColor="text1"/>
          <w:shd w:val="clear" w:color="auto" w:fill="FFFFFF"/>
        </w:rPr>
        <w:t xml:space="preserve">, </w:t>
      </w:r>
      <w:r w:rsidR="0095314C" w:rsidRPr="00974E43">
        <w:rPr>
          <w:rFonts w:ascii="Arial" w:hAnsi="Arial" w:cs="Arial"/>
          <w:color w:val="000000" w:themeColor="text1"/>
          <w:shd w:val="clear" w:color="auto" w:fill="FFFFFF"/>
        </w:rPr>
        <w:t>in 49 tissues for the three types of outliers (x-axis) were compared.</w:t>
      </w:r>
      <w:r w:rsidR="003F0623" w:rsidRPr="00974E43">
        <w:rPr>
          <w:rFonts w:ascii="Arial" w:hAnsi="Arial" w:cs="Arial"/>
          <w:color w:val="000000" w:themeColor="text1"/>
          <w:shd w:val="clear" w:color="auto" w:fill="FFFFFF"/>
        </w:rPr>
        <w:t xml:space="preserve"> </w:t>
      </w:r>
      <w:r w:rsidR="003F0623" w:rsidRPr="00974E43">
        <w:rPr>
          <w:rFonts w:ascii="Arial" w:hAnsi="Arial" w:cs="Arial"/>
        </w:rPr>
        <w:t>Box plots show the median and first and third quartiles, and whiskers extend up to 1.5 times the interquartile range.</w:t>
      </w:r>
    </w:p>
    <w:p w14:paraId="26807118" w14:textId="24BE5E43" w:rsidR="00001EC6" w:rsidRPr="00974E43" w:rsidRDefault="00001EC6">
      <w:pPr>
        <w:rPr>
          <w:rFonts w:ascii="Arial" w:hAnsi="Arial" w:cs="Arial"/>
          <w:color w:val="000000" w:themeColor="text1"/>
          <w:shd w:val="clear" w:color="auto" w:fill="FFFFFF"/>
        </w:rPr>
      </w:pPr>
      <w:r w:rsidRPr="00974E43">
        <w:rPr>
          <w:rFonts w:ascii="Arial" w:hAnsi="Arial" w:cs="Arial"/>
          <w:color w:val="000000" w:themeColor="text1"/>
          <w:shd w:val="clear" w:color="auto" w:fill="FFFFFF"/>
        </w:rPr>
        <w:br w:type="page"/>
      </w:r>
    </w:p>
    <w:p w14:paraId="3633041C" w14:textId="299C0E42" w:rsidR="00001EC6" w:rsidRPr="00A819C8" w:rsidRDefault="00A819C8" w:rsidP="002D4E56">
      <w:pPr>
        <w:jc w:val="center"/>
        <w:rPr>
          <w:rFonts w:ascii="Arial" w:hAnsi="Arial" w:cs="Arial"/>
          <w:color w:val="000000" w:themeColor="text1"/>
          <w:shd w:val="clear" w:color="auto" w:fill="FFFFFF"/>
        </w:rPr>
      </w:pPr>
      <w:r>
        <w:rPr>
          <w:rFonts w:ascii="Arial" w:hAnsi="Arial" w:cs="Arial"/>
          <w:noProof/>
          <w:color w:val="000000" w:themeColor="text1"/>
          <w:shd w:val="clear" w:color="auto" w:fill="FFFFFF"/>
        </w:rPr>
        <w:lastRenderedPageBreak/>
        <w:drawing>
          <wp:inline distT="0" distB="0" distL="0" distR="0" wp14:anchorId="62DBCBCC" wp14:editId="7D6B4ED7">
            <wp:extent cx="5943600" cy="1700530"/>
            <wp:effectExtent l="0" t="0" r="0" b="1270"/>
            <wp:docPr id="5" name="图片 5" descr="图片包含 背景图案&#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包含 背景图案&#10;&#10;描述已自动生成"/>
                    <pic:cNvPicPr/>
                  </pic:nvPicPr>
                  <pic:blipFill>
                    <a:blip r:embed="rId25"/>
                    <a:stretch>
                      <a:fillRect/>
                    </a:stretch>
                  </pic:blipFill>
                  <pic:spPr>
                    <a:xfrm>
                      <a:off x="0" y="0"/>
                      <a:ext cx="5943600" cy="1700530"/>
                    </a:xfrm>
                    <a:prstGeom prst="rect">
                      <a:avLst/>
                    </a:prstGeom>
                  </pic:spPr>
                </pic:pic>
              </a:graphicData>
            </a:graphic>
          </wp:inline>
        </w:drawing>
      </w:r>
    </w:p>
    <w:p w14:paraId="63788D26" w14:textId="38714343" w:rsidR="00F83657" w:rsidRPr="00F97F84" w:rsidRDefault="00F83657">
      <w:pPr>
        <w:rPr>
          <w:rFonts w:ascii="Arial" w:hAnsi="Arial" w:cs="Arial"/>
          <w:color w:val="000000" w:themeColor="text1"/>
          <w:shd w:val="clear" w:color="auto" w:fill="FFFFFF"/>
        </w:rPr>
      </w:pPr>
      <w:r w:rsidRPr="00224476">
        <w:rPr>
          <w:rFonts w:ascii="Arial" w:hAnsi="Arial" w:cs="Arial"/>
          <w:b/>
          <w:bCs/>
        </w:rPr>
        <w:t>Su</w:t>
      </w:r>
      <w:r w:rsidRPr="00974E43">
        <w:rPr>
          <w:rFonts w:ascii="Arial" w:hAnsi="Arial" w:cs="Arial"/>
          <w:b/>
          <w:bCs/>
        </w:rPr>
        <w:t>pplementary Figure 18.</w:t>
      </w:r>
      <w:r>
        <w:rPr>
          <w:rFonts w:ascii="Arial" w:hAnsi="Arial" w:cs="Arial"/>
          <w:b/>
          <w:bCs/>
        </w:rPr>
        <w:t xml:space="preserve"> </w:t>
      </w:r>
      <w:r w:rsidR="00A819C8">
        <w:rPr>
          <w:rFonts w:ascii="Arial" w:hAnsi="Arial" w:cs="Arial" w:hint="eastAsia"/>
          <w:b/>
          <w:bCs/>
        </w:rPr>
        <w:t>Cro</w:t>
      </w:r>
      <w:r w:rsidR="00A819C8">
        <w:rPr>
          <w:rFonts w:ascii="Arial" w:hAnsi="Arial" w:cs="Arial"/>
          <w:b/>
          <w:bCs/>
        </w:rPr>
        <w:t xml:space="preserve">ss-reference between </w:t>
      </w:r>
      <w:r>
        <w:rPr>
          <w:rFonts w:ascii="Arial" w:hAnsi="Arial" w:cs="Arial"/>
          <w:b/>
          <w:bCs/>
        </w:rPr>
        <w:t xml:space="preserve">APA RVs and impacting genes prioritized by </w:t>
      </w:r>
      <w:proofErr w:type="spellStart"/>
      <w:r>
        <w:rPr>
          <w:rFonts w:ascii="Arial" w:hAnsi="Arial" w:cs="Arial"/>
          <w:b/>
          <w:bCs/>
        </w:rPr>
        <w:t>aWatershed</w:t>
      </w:r>
      <w:proofErr w:type="spellEnd"/>
      <w:r w:rsidR="00A819C8">
        <w:rPr>
          <w:rFonts w:ascii="Arial" w:hAnsi="Arial" w:cs="Arial"/>
          <w:b/>
          <w:bCs/>
        </w:rPr>
        <w:t xml:space="preserve"> and disease genes annotated in OMIM database</w:t>
      </w:r>
      <w:r>
        <w:rPr>
          <w:rFonts w:ascii="Arial" w:hAnsi="Arial" w:cs="Arial"/>
          <w:b/>
          <w:bCs/>
        </w:rPr>
        <w:t>.</w:t>
      </w:r>
      <w:r w:rsidR="00A819C8">
        <w:rPr>
          <w:rFonts w:ascii="Arial" w:hAnsi="Arial" w:cs="Arial"/>
          <w:b/>
          <w:bCs/>
        </w:rPr>
        <w:t xml:space="preserve"> a. </w:t>
      </w:r>
      <w:r w:rsidR="00A819C8" w:rsidRPr="002D4E56">
        <w:rPr>
          <w:rFonts w:ascii="Arial" w:hAnsi="Arial" w:cs="Arial"/>
        </w:rPr>
        <w:t xml:space="preserve">The intersection between </w:t>
      </w:r>
      <w:proofErr w:type="spellStart"/>
      <w:r w:rsidR="00A819C8" w:rsidRPr="002D4E56">
        <w:rPr>
          <w:rFonts w:ascii="Arial" w:hAnsi="Arial" w:cs="Arial"/>
        </w:rPr>
        <w:t>aWatershed</w:t>
      </w:r>
      <w:proofErr w:type="spellEnd"/>
      <w:r w:rsidR="00A819C8" w:rsidRPr="002D4E56">
        <w:rPr>
          <w:rFonts w:ascii="Arial" w:hAnsi="Arial" w:cs="Arial"/>
        </w:rPr>
        <w:t xml:space="preserve"> prioritized genes</w:t>
      </w:r>
      <w:r w:rsidR="00A819C8">
        <w:rPr>
          <w:rFonts w:ascii="Arial" w:hAnsi="Arial" w:cs="Arial"/>
        </w:rPr>
        <w:t xml:space="preserve"> (red)</w:t>
      </w:r>
      <w:r w:rsidR="00A819C8" w:rsidRPr="002D4E56">
        <w:rPr>
          <w:rFonts w:ascii="Arial" w:hAnsi="Arial" w:cs="Arial"/>
        </w:rPr>
        <w:t xml:space="preserve"> and known disease genes in OMIM</w:t>
      </w:r>
      <w:r w:rsidR="00A819C8">
        <w:rPr>
          <w:rFonts w:ascii="Arial" w:hAnsi="Arial" w:cs="Arial"/>
        </w:rPr>
        <w:t xml:space="preserve"> (blue)</w:t>
      </w:r>
      <w:r w:rsidR="00A819C8" w:rsidRPr="002D4E56">
        <w:rPr>
          <w:rFonts w:ascii="Arial" w:hAnsi="Arial" w:cs="Arial"/>
        </w:rPr>
        <w:t>.</w:t>
      </w:r>
      <w:r>
        <w:rPr>
          <w:rFonts w:ascii="Arial" w:hAnsi="Arial" w:cs="Arial"/>
          <w:b/>
          <w:bCs/>
        </w:rPr>
        <w:t xml:space="preserve"> </w:t>
      </w:r>
      <w:r w:rsidR="00A819C8">
        <w:rPr>
          <w:rFonts w:ascii="Arial" w:hAnsi="Arial" w:cs="Arial"/>
          <w:b/>
          <w:bCs/>
        </w:rPr>
        <w:t xml:space="preserve">b. </w:t>
      </w:r>
      <w:r w:rsidR="00A819C8" w:rsidRPr="002D4E56">
        <w:rPr>
          <w:rFonts w:ascii="Arial" w:hAnsi="Arial" w:cs="Arial"/>
        </w:rPr>
        <w:t>Ma</w:t>
      </w:r>
      <w:r w:rsidR="00A819C8">
        <w:rPr>
          <w:rFonts w:ascii="Arial" w:hAnsi="Arial" w:cs="Arial"/>
        </w:rPr>
        <w:t xml:space="preserve">nhattan plot shows the </w:t>
      </w:r>
      <w:proofErr w:type="spellStart"/>
      <w:r w:rsidR="00A819C8">
        <w:rPr>
          <w:rFonts w:ascii="Arial" w:hAnsi="Arial" w:cs="Arial"/>
        </w:rPr>
        <w:t>aWatershed</w:t>
      </w:r>
      <w:proofErr w:type="spellEnd"/>
      <w:r w:rsidR="00A819C8">
        <w:rPr>
          <w:rFonts w:ascii="Arial" w:hAnsi="Arial" w:cs="Arial"/>
        </w:rPr>
        <w:t xml:space="preserve"> prioritized RVs. </w:t>
      </w:r>
      <w:r w:rsidR="00F97F84" w:rsidRPr="002D4E56">
        <w:rPr>
          <w:rFonts w:ascii="Arial" w:hAnsi="Arial" w:cs="Arial"/>
        </w:rPr>
        <w:t xml:space="preserve">Y-axis </w:t>
      </w:r>
      <w:r w:rsidR="00F97F84">
        <w:rPr>
          <w:rFonts w:ascii="Arial" w:hAnsi="Arial" w:cs="Arial"/>
        </w:rPr>
        <w:t xml:space="preserve">denotes the </w:t>
      </w:r>
      <w:proofErr w:type="spellStart"/>
      <w:r w:rsidR="00935502">
        <w:rPr>
          <w:rFonts w:ascii="Arial" w:hAnsi="Arial" w:cs="Arial"/>
        </w:rPr>
        <w:t>aOutlier</w:t>
      </w:r>
      <w:proofErr w:type="spellEnd"/>
      <w:r w:rsidR="00935502">
        <w:rPr>
          <w:rFonts w:ascii="Arial" w:hAnsi="Arial" w:cs="Arial"/>
        </w:rPr>
        <w:t xml:space="preserve"> posterior for each RV, and RVs were prioritized by a posterior threshold of 0.5. Genes associated with RVs having a posterior &gt; 0.9 were highlighted with bigger dots and gene labels. </w:t>
      </w:r>
      <w:r w:rsidR="00D358E9">
        <w:rPr>
          <w:rFonts w:ascii="Arial" w:hAnsi="Arial" w:cs="Arial"/>
        </w:rPr>
        <w:t>Three well-known and well-studied disease genes were highlighted by red dots.</w:t>
      </w:r>
    </w:p>
    <w:p w14:paraId="1880E159" w14:textId="62FE6C50" w:rsidR="00F83657" w:rsidRDefault="00F83657">
      <w:pPr>
        <w:rPr>
          <w:rFonts w:ascii="Arial" w:hAnsi="Arial" w:cs="Arial"/>
          <w:color w:val="000000" w:themeColor="text1"/>
          <w:shd w:val="clear" w:color="auto" w:fill="FFFFFF"/>
        </w:rPr>
      </w:pPr>
      <w:r>
        <w:rPr>
          <w:rFonts w:ascii="Arial" w:hAnsi="Arial" w:cs="Arial"/>
          <w:color w:val="000000" w:themeColor="text1"/>
          <w:shd w:val="clear" w:color="auto" w:fill="FFFFFF"/>
        </w:rPr>
        <w:br w:type="page"/>
      </w:r>
    </w:p>
    <w:p w14:paraId="558E33DE" w14:textId="77777777" w:rsidR="00F83657" w:rsidRDefault="00F83657">
      <w:pPr>
        <w:rPr>
          <w:rFonts w:ascii="Arial" w:hAnsi="Arial" w:cs="Arial"/>
          <w:color w:val="000000" w:themeColor="text1"/>
          <w:shd w:val="clear" w:color="auto" w:fill="FFFFFF"/>
        </w:rPr>
      </w:pPr>
    </w:p>
    <w:p w14:paraId="12C08AD3" w14:textId="77777777" w:rsidR="00F83657" w:rsidRPr="00F83657" w:rsidRDefault="00F83657">
      <w:pPr>
        <w:rPr>
          <w:rFonts w:ascii="Arial" w:hAnsi="Arial" w:cs="Arial"/>
          <w:color w:val="000000" w:themeColor="text1"/>
          <w:shd w:val="clear" w:color="auto" w:fill="FFFFFF"/>
        </w:rPr>
      </w:pPr>
    </w:p>
    <w:p w14:paraId="19DB0746" w14:textId="7E64AD7C" w:rsidR="00CF0D42" w:rsidRPr="00E42463" w:rsidRDefault="00E42463" w:rsidP="00D61D95">
      <w:pPr>
        <w:spacing w:line="360" w:lineRule="auto"/>
        <w:jc w:val="center"/>
        <w:rPr>
          <w:rFonts w:ascii="Arial" w:hAnsi="Arial" w:cs="Arial"/>
          <w:b/>
          <w:bCs/>
        </w:rPr>
      </w:pPr>
      <w:r w:rsidRPr="00E42463">
        <w:t xml:space="preserve"> </w:t>
      </w:r>
      <w:r>
        <w:rPr>
          <w:rFonts w:ascii="Arial" w:hAnsi="Arial" w:cs="Arial"/>
          <w:b/>
          <w:bCs/>
          <w:noProof/>
        </w:rPr>
        <w:drawing>
          <wp:inline distT="0" distB="0" distL="0" distR="0" wp14:anchorId="3002859B" wp14:editId="2B3BBB45">
            <wp:extent cx="5943600" cy="5198110"/>
            <wp:effectExtent l="0" t="0" r="0" b="0"/>
            <wp:docPr id="58633538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335387" name="图片 586335387"/>
                    <pic:cNvPicPr/>
                  </pic:nvPicPr>
                  <pic:blipFill>
                    <a:blip r:embed="rId26"/>
                    <a:stretch>
                      <a:fillRect/>
                    </a:stretch>
                  </pic:blipFill>
                  <pic:spPr>
                    <a:xfrm>
                      <a:off x="0" y="0"/>
                      <a:ext cx="5943600" cy="5198110"/>
                    </a:xfrm>
                    <a:prstGeom prst="rect">
                      <a:avLst/>
                    </a:prstGeom>
                  </pic:spPr>
                </pic:pic>
              </a:graphicData>
            </a:graphic>
          </wp:inline>
        </w:drawing>
      </w:r>
    </w:p>
    <w:p w14:paraId="34BE9189" w14:textId="75A30595" w:rsidR="00C0788B" w:rsidRPr="00974E43" w:rsidRDefault="007B70CC" w:rsidP="008C3937">
      <w:pPr>
        <w:rPr>
          <w:rFonts w:ascii="Arial" w:hAnsi="Arial" w:cs="Arial"/>
        </w:rPr>
      </w:pPr>
      <w:r w:rsidRPr="00224476">
        <w:rPr>
          <w:rFonts w:ascii="Arial" w:hAnsi="Arial" w:cs="Arial"/>
          <w:b/>
          <w:bCs/>
        </w:rPr>
        <w:t>Su</w:t>
      </w:r>
      <w:r w:rsidRPr="00974E43">
        <w:rPr>
          <w:rFonts w:ascii="Arial" w:hAnsi="Arial" w:cs="Arial"/>
          <w:b/>
          <w:bCs/>
        </w:rPr>
        <w:t xml:space="preserve">pplementary Figure </w:t>
      </w:r>
      <w:r>
        <w:rPr>
          <w:rFonts w:ascii="Arial" w:hAnsi="Arial" w:cs="Arial"/>
          <w:b/>
          <w:bCs/>
        </w:rPr>
        <w:t>19</w:t>
      </w:r>
      <w:r w:rsidRPr="00974E43">
        <w:rPr>
          <w:rFonts w:ascii="Arial" w:hAnsi="Arial" w:cs="Arial"/>
          <w:b/>
          <w:bCs/>
        </w:rPr>
        <w:t xml:space="preserve">. </w:t>
      </w:r>
      <w:proofErr w:type="spellStart"/>
      <w:r w:rsidRPr="00224476">
        <w:rPr>
          <w:rFonts w:ascii="Arial" w:hAnsi="Arial" w:cs="Arial"/>
          <w:b/>
          <w:bCs/>
        </w:rPr>
        <w:t>aW</w:t>
      </w:r>
      <w:r w:rsidRPr="00974E43">
        <w:rPr>
          <w:rFonts w:ascii="Arial" w:hAnsi="Arial" w:cs="Arial"/>
          <w:b/>
          <w:bCs/>
        </w:rPr>
        <w:t>atershed</w:t>
      </w:r>
      <w:proofErr w:type="spellEnd"/>
      <w:r w:rsidRPr="00974E43">
        <w:rPr>
          <w:rFonts w:ascii="Arial" w:hAnsi="Arial" w:cs="Arial"/>
          <w:b/>
          <w:bCs/>
        </w:rPr>
        <w:t xml:space="preserve"> prioritize RVs have larger GWAS trait effect size. </w:t>
      </w:r>
      <w:r>
        <w:rPr>
          <w:rFonts w:ascii="Arial" w:hAnsi="Arial" w:cs="Arial"/>
          <w:b/>
          <w:bCs/>
        </w:rPr>
        <w:t xml:space="preserve">a. </w:t>
      </w:r>
      <w:r w:rsidRPr="00974E43">
        <w:rPr>
          <w:rFonts w:ascii="Arial" w:hAnsi="Arial" w:cs="Arial"/>
        </w:rPr>
        <w:t>Distribution of median odds across 1000 permutation test of traits from UKBB.</w:t>
      </w:r>
      <w:r>
        <w:rPr>
          <w:rFonts w:ascii="Arial" w:hAnsi="Arial" w:cs="Arial"/>
        </w:rPr>
        <w:t xml:space="preserve"> GWAS summary data of traits with </w:t>
      </w:r>
      <w:r>
        <w:rPr>
          <w:rFonts w:ascii="Arial" w:hAnsi="Arial" w:cs="Arial" w:hint="eastAsia"/>
        </w:rPr>
        <w:t>ev</w:t>
      </w:r>
      <w:r>
        <w:rPr>
          <w:rFonts w:ascii="Arial" w:hAnsi="Arial" w:cs="Arial"/>
        </w:rPr>
        <w:t xml:space="preserve">idence of colocalization on </w:t>
      </w:r>
      <w:r w:rsidRPr="00F43F6F">
        <w:rPr>
          <w:rFonts w:cs="Times New Roman"/>
        </w:rPr>
        <w:t>3'</w:t>
      </w:r>
      <w:r>
        <w:rPr>
          <w:rFonts w:cs="Times New Roman"/>
        </w:rPr>
        <w:t xml:space="preserve">aQTL and with </w:t>
      </w:r>
      <w:r>
        <w:rPr>
          <w:rFonts w:ascii="Arial" w:hAnsi="Arial" w:cs="Arial"/>
        </w:rPr>
        <w:t xml:space="preserve">more than 5,000 SNPs overlapped with RVs in </w:t>
      </w:r>
      <w:proofErr w:type="spellStart"/>
      <w:r>
        <w:rPr>
          <w:rFonts w:ascii="Arial" w:hAnsi="Arial" w:cs="Arial"/>
        </w:rPr>
        <w:t>GTEx</w:t>
      </w:r>
      <w:proofErr w:type="spellEnd"/>
      <w:r>
        <w:rPr>
          <w:rFonts w:ascii="Arial" w:hAnsi="Arial" w:cs="Arial"/>
        </w:rPr>
        <w:t xml:space="preserve"> cohort were remained, resulting in 491 traits.</w:t>
      </w:r>
      <w:r w:rsidRPr="00974E43">
        <w:rPr>
          <w:rFonts w:ascii="Arial" w:hAnsi="Arial" w:cs="Arial"/>
          <w:b/>
          <w:bCs/>
        </w:rPr>
        <w:t xml:space="preserve"> </w:t>
      </w:r>
      <w:r w:rsidRPr="00974E43">
        <w:rPr>
          <w:rFonts w:ascii="Arial" w:hAnsi="Arial" w:cs="Arial"/>
          <w:i/>
          <w:iCs/>
        </w:rPr>
        <w:t>P</w:t>
      </w:r>
      <w:r w:rsidRPr="00974E43">
        <w:rPr>
          <w:rFonts w:ascii="Arial" w:hAnsi="Arial" w:cs="Arial"/>
        </w:rPr>
        <w:t xml:space="preserve"> values were calculated from the paired-sample </w:t>
      </w:r>
      <w:r>
        <w:rPr>
          <w:rFonts w:ascii="Arial" w:hAnsi="Arial" w:cs="Arial"/>
        </w:rPr>
        <w:t xml:space="preserve">and one-sided </w:t>
      </w:r>
      <w:r w:rsidRPr="00974E43">
        <w:rPr>
          <w:rFonts w:ascii="Arial" w:hAnsi="Arial" w:cs="Arial"/>
        </w:rPr>
        <w:t>Wilcoxon rank</w:t>
      </w:r>
      <w:r w:rsidRPr="00224476">
        <w:rPr>
          <w:rFonts w:ascii="Arial" w:eastAsia="DengXian" w:hAnsi="Arial" w:cs="Arial"/>
        </w:rPr>
        <w:t>-</w:t>
      </w:r>
      <w:r w:rsidRPr="00974E43">
        <w:rPr>
          <w:rFonts w:ascii="Arial" w:hAnsi="Arial" w:cs="Arial"/>
        </w:rPr>
        <w:t>sum test</w:t>
      </w:r>
      <w:r>
        <w:rPr>
          <w:rFonts w:ascii="Arial" w:hAnsi="Arial" w:cs="Arial"/>
        </w:rPr>
        <w:t xml:space="preserve"> (n=491)</w:t>
      </w:r>
      <w:r w:rsidRPr="00974E43">
        <w:rPr>
          <w:rFonts w:ascii="Arial" w:hAnsi="Arial" w:cs="Arial"/>
        </w:rPr>
        <w:t>. Box plots show the median and first and third quartiles, and whiskers extend up to 1.5 times the interquartile range.</w:t>
      </w:r>
      <w:r>
        <w:rPr>
          <w:rFonts w:ascii="Arial" w:hAnsi="Arial" w:cs="Arial"/>
        </w:rPr>
        <w:t xml:space="preserve"> </w:t>
      </w:r>
      <w:r w:rsidRPr="00BD062A">
        <w:rPr>
          <w:rFonts w:ascii="Arial" w:hAnsi="Arial" w:cs="Arial"/>
          <w:b/>
          <w:bCs/>
        </w:rPr>
        <w:t>b</w:t>
      </w:r>
      <w:r>
        <w:rPr>
          <w:rFonts w:ascii="Arial" w:hAnsi="Arial" w:cs="Arial"/>
        </w:rPr>
        <w:t xml:space="preserve">. </w:t>
      </w:r>
      <w:r>
        <w:rPr>
          <w:rFonts w:cs="Times New Roman"/>
        </w:rPr>
        <w:t>Distribution (</w:t>
      </w:r>
      <w:r w:rsidR="00E42463">
        <w:rPr>
          <w:rFonts w:cs="Times New Roman"/>
        </w:rPr>
        <w:t>red</w:t>
      </w:r>
      <w:r>
        <w:rPr>
          <w:rFonts w:cs="Times New Roman"/>
        </w:rPr>
        <w:t xml:space="preserve">) of odds estimated from permutation test assessing how often randomly drawn </w:t>
      </w:r>
      <w:proofErr w:type="spellStart"/>
      <w:r>
        <w:rPr>
          <w:rFonts w:cs="Times New Roman"/>
        </w:rPr>
        <w:t>aWatershed</w:t>
      </w:r>
      <w:proofErr w:type="spellEnd"/>
      <w:r>
        <w:rPr>
          <w:rFonts w:cs="Times New Roman"/>
        </w:rPr>
        <w:t xml:space="preserve">-prioritized RVs have larger effect sizes in GWAS of sitting height than matched non-prioritized RVs across genes. The null distribution (in gray) of odds was obtained from a permutation test by randomly </w:t>
      </w:r>
      <w:proofErr w:type="spellStart"/>
      <w:r>
        <w:rPr>
          <w:rFonts w:cs="Times New Roman"/>
        </w:rPr>
        <w:t>drawning</w:t>
      </w:r>
      <w:proofErr w:type="spellEnd"/>
      <w:r>
        <w:rPr>
          <w:rFonts w:cs="Times New Roman"/>
        </w:rPr>
        <w:t xml:space="preserve"> two RVs from a non-prioritized RV set only.</w:t>
      </w:r>
      <w:r w:rsidRPr="0019450D">
        <w:rPr>
          <w:rFonts w:cs="Times New Roman"/>
        </w:rPr>
        <w:t xml:space="preserve"> </w:t>
      </w:r>
      <w:r w:rsidRPr="00AF6A02">
        <w:rPr>
          <w:rFonts w:cs="Times New Roman"/>
          <w:i/>
          <w:iCs/>
        </w:rPr>
        <w:t>P</w:t>
      </w:r>
      <w:r>
        <w:rPr>
          <w:rFonts w:cs="Times New Roman"/>
        </w:rPr>
        <w:t xml:space="preserve"> value was calculated from the one-sided Wilcoxon rank‒sum test. </w:t>
      </w:r>
      <w:r w:rsidRPr="00BD062A">
        <w:rPr>
          <w:rFonts w:cs="Times New Roman"/>
          <w:b/>
          <w:bCs/>
        </w:rPr>
        <w:t>c.</w:t>
      </w:r>
      <w:r>
        <w:rPr>
          <w:rFonts w:cs="Times New Roman"/>
        </w:rPr>
        <w:t xml:space="preserve"> </w:t>
      </w:r>
      <w:r w:rsidRPr="0019450D">
        <w:rPr>
          <w:rFonts w:cs="Times New Roman"/>
        </w:rPr>
        <w:t xml:space="preserve">Manhattan plot </w:t>
      </w:r>
      <w:r>
        <w:rPr>
          <w:rFonts w:cs="Times New Roman"/>
        </w:rPr>
        <w:t xml:space="preserve">(left) </w:t>
      </w:r>
      <w:r w:rsidRPr="0019450D">
        <w:rPr>
          <w:rFonts w:cs="Times New Roman"/>
        </w:rPr>
        <w:t xml:space="preserve">across </w:t>
      </w:r>
      <w:r>
        <w:rPr>
          <w:rFonts w:cs="Times New Roman"/>
        </w:rPr>
        <w:t>20</w:t>
      </w:r>
      <w:r w:rsidRPr="0019450D">
        <w:rPr>
          <w:rFonts w:cs="Times New Roman"/>
        </w:rPr>
        <w:t xml:space="preserve"> Mb in </w:t>
      </w:r>
      <w:r w:rsidRPr="0019450D">
        <w:rPr>
          <w:rFonts w:cs="Times New Roman"/>
        </w:rPr>
        <w:lastRenderedPageBreak/>
        <w:t xml:space="preserve">chromosome </w:t>
      </w:r>
      <w:r>
        <w:rPr>
          <w:rFonts w:cs="Times New Roman"/>
        </w:rPr>
        <w:t>2</w:t>
      </w:r>
      <w:r w:rsidRPr="0019450D">
        <w:rPr>
          <w:rFonts w:cs="Times New Roman"/>
        </w:rPr>
        <w:t xml:space="preserve"> for </w:t>
      </w:r>
      <w:r>
        <w:rPr>
          <w:rFonts w:cs="Times New Roman"/>
        </w:rPr>
        <w:t>GWAS signals of sitting height (20015_irnt)</w:t>
      </w:r>
      <w:r w:rsidRPr="0019450D">
        <w:rPr>
          <w:rFonts w:cs="Times New Roman"/>
        </w:rPr>
        <w:t xml:space="preserve"> in the UKBB</w:t>
      </w:r>
      <w:r>
        <w:rPr>
          <w:rFonts w:cs="Times New Roman"/>
        </w:rPr>
        <w:t>. T</w:t>
      </w:r>
      <w:r w:rsidRPr="0019450D">
        <w:rPr>
          <w:rFonts w:cs="Times New Roman"/>
        </w:rPr>
        <w:t xml:space="preserve">he </w:t>
      </w:r>
      <w:proofErr w:type="spellStart"/>
      <w:r>
        <w:rPr>
          <w:rFonts w:cs="Times New Roman"/>
        </w:rPr>
        <w:t>aOutlier</w:t>
      </w:r>
      <w:proofErr w:type="spellEnd"/>
      <w:r>
        <w:rPr>
          <w:rFonts w:cs="Times New Roman"/>
        </w:rPr>
        <w:t xml:space="preserve"> prioritized</w:t>
      </w:r>
      <w:r w:rsidRPr="0019450D">
        <w:rPr>
          <w:rFonts w:cs="Times New Roman"/>
        </w:rPr>
        <w:t xml:space="preserve"> </w:t>
      </w:r>
      <w:r>
        <w:rPr>
          <w:rFonts w:cs="Times New Roman"/>
        </w:rPr>
        <w:t>RV</w:t>
      </w:r>
      <w:r w:rsidRPr="0019450D">
        <w:rPr>
          <w:rFonts w:cs="Times New Roman"/>
        </w:rPr>
        <w:t xml:space="preserve"> rs</w:t>
      </w:r>
      <w:r>
        <w:rPr>
          <w:rFonts w:cs="Times New Roman"/>
        </w:rPr>
        <w:t>112567314</w:t>
      </w:r>
      <w:r w:rsidRPr="0019450D">
        <w:rPr>
          <w:rFonts w:cs="Times New Roman"/>
        </w:rPr>
        <w:t xml:space="preserve"> </w:t>
      </w:r>
      <w:r>
        <w:rPr>
          <w:rFonts w:cs="Times New Roman"/>
        </w:rPr>
        <w:t xml:space="preserve">in the colocalized region was </w:t>
      </w:r>
      <w:proofErr w:type="spellStart"/>
      <w:r>
        <w:rPr>
          <w:rFonts w:cs="Times New Roman"/>
        </w:rPr>
        <w:t>highlited</w:t>
      </w:r>
      <w:proofErr w:type="spellEnd"/>
      <w:r w:rsidRPr="0019450D">
        <w:rPr>
          <w:rFonts w:cs="Times New Roman"/>
        </w:rPr>
        <w:t xml:space="preserve"> </w:t>
      </w:r>
      <w:r>
        <w:rPr>
          <w:rFonts w:cs="Times New Roman"/>
        </w:rPr>
        <w:t xml:space="preserve">by </w:t>
      </w:r>
      <w:r w:rsidRPr="0019450D">
        <w:rPr>
          <w:rFonts w:cs="Times New Roman"/>
        </w:rPr>
        <w:t xml:space="preserve">the </w:t>
      </w:r>
      <w:r w:rsidR="00E42463">
        <w:rPr>
          <w:rFonts w:cs="Times New Roman"/>
        </w:rPr>
        <w:t>red</w:t>
      </w:r>
      <w:r w:rsidR="00E42463" w:rsidRPr="0019450D">
        <w:rPr>
          <w:rFonts w:cs="Times New Roman"/>
        </w:rPr>
        <w:t xml:space="preserve"> </w:t>
      </w:r>
      <w:r w:rsidRPr="0019450D">
        <w:rPr>
          <w:rFonts w:cs="Times New Roman"/>
        </w:rPr>
        <w:t>triangle</w:t>
      </w:r>
      <w:r>
        <w:rPr>
          <w:rFonts w:cs="Times New Roman"/>
        </w:rPr>
        <w:t>, and</w:t>
      </w:r>
      <w:r w:rsidRPr="0019450D">
        <w:rPr>
          <w:rFonts w:cs="Times New Roman"/>
        </w:rPr>
        <w:t xml:space="preserve"> </w:t>
      </w:r>
      <w:r>
        <w:rPr>
          <w:rFonts w:cs="Times New Roman"/>
        </w:rPr>
        <w:t>the</w:t>
      </w:r>
      <w:r w:rsidRPr="0019450D">
        <w:rPr>
          <w:rFonts w:cs="Times New Roman"/>
        </w:rPr>
        <w:t xml:space="preserve"> GWAS </w:t>
      </w:r>
      <w:r>
        <w:rPr>
          <w:rFonts w:cs="Times New Roman"/>
        </w:rPr>
        <w:t xml:space="preserve">lead </w:t>
      </w:r>
      <w:r w:rsidRPr="0019450D">
        <w:rPr>
          <w:rFonts w:cs="Times New Roman"/>
        </w:rPr>
        <w:t>SNP</w:t>
      </w:r>
      <w:r>
        <w:rPr>
          <w:rFonts w:cs="Times New Roman"/>
        </w:rPr>
        <w:t xml:space="preserve"> is</w:t>
      </w:r>
      <w:r w:rsidRPr="0019450D">
        <w:rPr>
          <w:rFonts w:cs="Times New Roman"/>
        </w:rPr>
        <w:t xml:space="preserve"> </w:t>
      </w:r>
      <w:r>
        <w:rPr>
          <w:rFonts w:cs="Times New Roman"/>
        </w:rPr>
        <w:t>indicated by a</w:t>
      </w:r>
      <w:r w:rsidRPr="0019450D">
        <w:rPr>
          <w:rFonts w:cs="Times New Roman"/>
        </w:rPr>
        <w:t xml:space="preserve"> </w:t>
      </w:r>
      <w:r>
        <w:rPr>
          <w:rFonts w:cs="Times New Roman"/>
        </w:rPr>
        <w:t>blue</w:t>
      </w:r>
      <w:r w:rsidRPr="0019450D">
        <w:rPr>
          <w:rFonts w:cs="Times New Roman"/>
        </w:rPr>
        <w:t xml:space="preserve"> diamond. </w:t>
      </w:r>
      <w:r>
        <w:rPr>
          <w:rFonts w:cs="Times New Roman"/>
        </w:rPr>
        <w:t xml:space="preserve">The blue square denotes RVs prioritized by </w:t>
      </w:r>
      <w:proofErr w:type="spellStart"/>
      <w:r>
        <w:rPr>
          <w:rFonts w:cs="Times New Roman"/>
        </w:rPr>
        <w:t>eOutliers</w:t>
      </w:r>
      <w:proofErr w:type="spellEnd"/>
      <w:r>
        <w:rPr>
          <w:rFonts w:cs="Times New Roman"/>
        </w:rPr>
        <w:t xml:space="preserve"> or </w:t>
      </w:r>
      <w:proofErr w:type="spellStart"/>
      <w:r>
        <w:rPr>
          <w:rFonts w:cs="Times New Roman"/>
        </w:rPr>
        <w:t>sOutliers</w:t>
      </w:r>
      <w:proofErr w:type="spellEnd"/>
      <w:r>
        <w:rPr>
          <w:rFonts w:cs="Times New Roman"/>
        </w:rPr>
        <w:t xml:space="preserve"> in the same region. </w:t>
      </w:r>
      <w:r w:rsidRPr="0019450D">
        <w:rPr>
          <w:rFonts w:cs="Times New Roman" w:hint="eastAsia"/>
        </w:rPr>
        <w:t>U</w:t>
      </w:r>
      <w:r w:rsidRPr="0019450D">
        <w:rPr>
          <w:rFonts w:cs="Times New Roman"/>
        </w:rPr>
        <w:t xml:space="preserve">KBB MAF </w:t>
      </w:r>
      <w:r w:rsidRPr="00AF6A02">
        <w:rPr>
          <w:rFonts w:cs="Times New Roman"/>
          <w:i/>
          <w:iCs/>
        </w:rPr>
        <w:t>vs</w:t>
      </w:r>
      <w:r>
        <w:rPr>
          <w:rFonts w:cs="Times New Roman"/>
        </w:rPr>
        <w:t>.</w:t>
      </w:r>
      <w:r w:rsidRPr="0019450D">
        <w:rPr>
          <w:rFonts w:cs="Times New Roman"/>
        </w:rPr>
        <w:t xml:space="preserve"> effect size for all variants within 1</w:t>
      </w:r>
      <w:r>
        <w:rPr>
          <w:rFonts w:cs="Times New Roman"/>
        </w:rPr>
        <w:t>Mb</w:t>
      </w:r>
      <w:r w:rsidRPr="0019450D">
        <w:rPr>
          <w:rFonts w:cs="Times New Roman"/>
        </w:rPr>
        <w:t xml:space="preserve"> of the </w:t>
      </w:r>
      <w:proofErr w:type="spellStart"/>
      <w:r>
        <w:rPr>
          <w:rFonts w:cs="Times New Roman"/>
        </w:rPr>
        <w:t>aOutlier</w:t>
      </w:r>
      <w:proofErr w:type="spellEnd"/>
      <w:r>
        <w:rPr>
          <w:rFonts w:cs="Times New Roman"/>
        </w:rPr>
        <w:t xml:space="preserve"> prioritized RV was shown on the right.</w:t>
      </w:r>
    </w:p>
    <w:p w14:paraId="289D1609" w14:textId="149D0AB3" w:rsidR="00BB1654" w:rsidRPr="00974E43" w:rsidRDefault="00BB1654">
      <w:pPr>
        <w:rPr>
          <w:rFonts w:ascii="Arial" w:hAnsi="Arial" w:cs="Arial"/>
        </w:rPr>
      </w:pPr>
      <w:r w:rsidRPr="00974E43">
        <w:rPr>
          <w:rFonts w:ascii="Arial" w:hAnsi="Arial" w:cs="Arial"/>
        </w:rPr>
        <w:br w:type="page"/>
      </w:r>
    </w:p>
    <w:p w14:paraId="67B03F47" w14:textId="1DFE3FAB" w:rsidR="005A55B5" w:rsidRPr="00974E43" w:rsidRDefault="00CE657A" w:rsidP="0095314C">
      <w:pPr>
        <w:spacing w:line="360" w:lineRule="auto"/>
        <w:jc w:val="center"/>
        <w:rPr>
          <w:rFonts w:ascii="Arial" w:hAnsi="Arial" w:cs="Arial"/>
        </w:rPr>
      </w:pPr>
      <w:r w:rsidRPr="00974E43">
        <w:rPr>
          <w:rFonts w:ascii="Arial" w:hAnsi="Arial" w:cs="Arial"/>
          <w:noProof/>
        </w:rPr>
        <w:lastRenderedPageBreak/>
        <w:drawing>
          <wp:inline distT="0" distB="0" distL="0" distR="0" wp14:anchorId="738A40D9" wp14:editId="39AAF7CD">
            <wp:extent cx="5524500" cy="4114800"/>
            <wp:effectExtent l="0" t="0" r="0" b="0"/>
            <wp:docPr id="12" name="图片 12"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表, 直方图&#10;&#10;描述已自动生成"/>
                    <pic:cNvPicPr/>
                  </pic:nvPicPr>
                  <pic:blipFill>
                    <a:blip r:embed="rId27"/>
                    <a:stretch>
                      <a:fillRect/>
                    </a:stretch>
                  </pic:blipFill>
                  <pic:spPr>
                    <a:xfrm>
                      <a:off x="0" y="0"/>
                      <a:ext cx="5524500" cy="4114800"/>
                    </a:xfrm>
                    <a:prstGeom prst="rect">
                      <a:avLst/>
                    </a:prstGeom>
                  </pic:spPr>
                </pic:pic>
              </a:graphicData>
            </a:graphic>
          </wp:inline>
        </w:drawing>
      </w:r>
    </w:p>
    <w:p w14:paraId="52D84C52" w14:textId="587F1376" w:rsidR="00A60808" w:rsidRPr="00974E43" w:rsidRDefault="00A60808" w:rsidP="005A55B5">
      <w:pPr>
        <w:spacing w:line="360" w:lineRule="auto"/>
        <w:jc w:val="both"/>
        <w:rPr>
          <w:rFonts w:ascii="Arial" w:hAnsi="Arial" w:cs="Arial"/>
        </w:rPr>
      </w:pPr>
      <w:r w:rsidRPr="00224476">
        <w:rPr>
          <w:rFonts w:ascii="Arial" w:hAnsi="Arial" w:cs="Arial"/>
          <w:b/>
          <w:bCs/>
        </w:rPr>
        <w:t>Su</w:t>
      </w:r>
      <w:r w:rsidRPr="00974E43">
        <w:rPr>
          <w:rFonts w:ascii="Arial" w:hAnsi="Arial" w:cs="Arial"/>
          <w:b/>
          <w:bCs/>
        </w:rPr>
        <w:t xml:space="preserve">pplementary Figure </w:t>
      </w:r>
      <w:r w:rsidR="00EE0CB6">
        <w:rPr>
          <w:rFonts w:ascii="Arial" w:hAnsi="Arial" w:cs="Arial"/>
          <w:b/>
          <w:bCs/>
        </w:rPr>
        <w:t>20</w:t>
      </w:r>
      <w:r w:rsidRPr="00974E43">
        <w:rPr>
          <w:rFonts w:ascii="Arial" w:hAnsi="Arial" w:cs="Arial"/>
          <w:b/>
          <w:bCs/>
        </w:rPr>
        <w:t xml:space="preserve">. Convergence of rare and common variants on modulating APA usage. </w:t>
      </w:r>
      <w:r w:rsidR="00CE657A" w:rsidRPr="00974E43">
        <w:rPr>
          <w:rFonts w:ascii="Arial" w:hAnsi="Arial" w:cs="Arial"/>
        </w:rPr>
        <w:t xml:space="preserve">The bar plot shows the proportions of multi-tissue </w:t>
      </w:r>
      <w:proofErr w:type="spellStart"/>
      <w:r w:rsidR="00CE657A" w:rsidRPr="00974E43">
        <w:rPr>
          <w:rFonts w:ascii="Arial" w:hAnsi="Arial" w:cs="Arial"/>
        </w:rPr>
        <w:t>aOutlier</w:t>
      </w:r>
      <w:proofErr w:type="spellEnd"/>
      <w:r w:rsidR="00CE657A" w:rsidRPr="00974E43">
        <w:rPr>
          <w:rFonts w:ascii="Arial" w:hAnsi="Arial" w:cs="Arial"/>
        </w:rPr>
        <w:t xml:space="preserve"> genes shared by </w:t>
      </w:r>
      <w:r w:rsidR="00DE11C3" w:rsidRPr="00974E43">
        <w:rPr>
          <w:rFonts w:ascii="Arial" w:hAnsi="Arial" w:cs="Arial"/>
        </w:rPr>
        <w:t>significant 3’aQTL genes</w:t>
      </w:r>
      <w:r w:rsidR="00AB3763" w:rsidRPr="00974E43">
        <w:rPr>
          <w:rFonts w:ascii="Arial" w:hAnsi="Arial" w:cs="Arial"/>
        </w:rPr>
        <w:t xml:space="preserve"> in the same tissue.</w:t>
      </w:r>
      <w:r w:rsidR="001D189F" w:rsidRPr="00974E43">
        <w:rPr>
          <w:rFonts w:ascii="Arial" w:hAnsi="Arial" w:cs="Arial"/>
        </w:rPr>
        <w:t xml:space="preserve"> The proportions were estimated by a bootstrapping method and the 95% confidence intervals were also calculated (error bar). To make a comparison, we also estimated the background proportion in each tissue by calculating the proportion of a randomly drawn gene set of size equal to the number of multi-</w:t>
      </w:r>
      <w:r w:rsidR="000263D8" w:rsidRPr="00974E43">
        <w:rPr>
          <w:rFonts w:ascii="Arial" w:hAnsi="Arial" w:cs="Arial"/>
        </w:rPr>
        <w:t>tissues</w:t>
      </w:r>
      <w:r w:rsidR="001D189F" w:rsidRPr="00974E43">
        <w:rPr>
          <w:rFonts w:ascii="Arial" w:hAnsi="Arial" w:cs="Arial"/>
        </w:rPr>
        <w:t xml:space="preserve"> </w:t>
      </w:r>
      <w:proofErr w:type="spellStart"/>
      <w:r w:rsidR="001D189F" w:rsidRPr="00974E43">
        <w:rPr>
          <w:rFonts w:ascii="Arial" w:hAnsi="Arial" w:cs="Arial"/>
        </w:rPr>
        <w:t>aOutlier</w:t>
      </w:r>
      <w:proofErr w:type="spellEnd"/>
      <w:r w:rsidR="001D189F" w:rsidRPr="00974E43">
        <w:rPr>
          <w:rFonts w:ascii="Arial" w:hAnsi="Arial" w:cs="Arial"/>
        </w:rPr>
        <w:t xml:space="preserve"> genes in that tissue</w:t>
      </w:r>
      <w:r w:rsidR="0002585F" w:rsidRPr="00974E43">
        <w:rPr>
          <w:rFonts w:ascii="Arial" w:hAnsi="Arial" w:cs="Arial"/>
        </w:rPr>
        <w:t>,</w:t>
      </w:r>
      <w:r w:rsidR="001D189F" w:rsidRPr="00974E43">
        <w:rPr>
          <w:rFonts w:ascii="Arial" w:hAnsi="Arial" w:cs="Arial"/>
        </w:rPr>
        <w:t xml:space="preserve"> shared by 3’aQTL genes.</w:t>
      </w:r>
    </w:p>
    <w:p w14:paraId="0E856BEE" w14:textId="2F8A4DA6" w:rsidR="00FF1E8A" w:rsidRPr="00974E43" w:rsidRDefault="00FF1E8A" w:rsidP="005A55B5">
      <w:pPr>
        <w:spacing w:line="360" w:lineRule="auto"/>
        <w:jc w:val="both"/>
        <w:rPr>
          <w:rFonts w:ascii="Arial" w:hAnsi="Arial" w:cs="Arial"/>
        </w:rPr>
      </w:pPr>
    </w:p>
    <w:p w14:paraId="67D19804" w14:textId="310D0978" w:rsidR="00FF1E8A" w:rsidRPr="00974E43" w:rsidRDefault="00FF1E8A">
      <w:pPr>
        <w:rPr>
          <w:rFonts w:ascii="Arial" w:hAnsi="Arial" w:cs="Arial"/>
        </w:rPr>
      </w:pPr>
      <w:r w:rsidRPr="00974E43">
        <w:rPr>
          <w:rFonts w:ascii="Arial" w:hAnsi="Arial" w:cs="Arial"/>
        </w:rPr>
        <w:br w:type="page"/>
      </w:r>
    </w:p>
    <w:p w14:paraId="5C310B4C" w14:textId="0B96565B" w:rsidR="00D55B8E" w:rsidRPr="00974E43" w:rsidRDefault="00D55B8E">
      <w:pPr>
        <w:rPr>
          <w:rFonts w:ascii="Arial" w:hAnsi="Arial" w:cs="Arial"/>
        </w:rPr>
      </w:pPr>
    </w:p>
    <w:p w14:paraId="1CC5C982" w14:textId="7D433D6D" w:rsidR="00FF1E8A" w:rsidRPr="00974E43" w:rsidRDefault="00816E58" w:rsidP="00304CA0">
      <w:pPr>
        <w:spacing w:line="360" w:lineRule="auto"/>
        <w:jc w:val="center"/>
        <w:rPr>
          <w:rFonts w:ascii="Arial" w:hAnsi="Arial" w:cs="Arial"/>
        </w:rPr>
      </w:pPr>
      <w:r>
        <w:rPr>
          <w:rFonts w:ascii="Arial" w:hAnsi="Arial" w:cs="Arial"/>
          <w:noProof/>
        </w:rPr>
        <w:drawing>
          <wp:inline distT="0" distB="0" distL="0" distR="0" wp14:anchorId="175BB3E5" wp14:editId="388556D5">
            <wp:extent cx="5943600" cy="5882005"/>
            <wp:effectExtent l="0" t="0" r="0" b="0"/>
            <wp:docPr id="1" name="图片 1" descr="许多不同颜色的灯光&#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许多不同颜色的灯光&#10;&#10;低可信度描述已自动生成"/>
                    <pic:cNvPicPr/>
                  </pic:nvPicPr>
                  <pic:blipFill>
                    <a:blip r:embed="rId28"/>
                    <a:stretch>
                      <a:fillRect/>
                    </a:stretch>
                  </pic:blipFill>
                  <pic:spPr>
                    <a:xfrm>
                      <a:off x="0" y="0"/>
                      <a:ext cx="5943600" cy="5882005"/>
                    </a:xfrm>
                    <a:prstGeom prst="rect">
                      <a:avLst/>
                    </a:prstGeom>
                  </pic:spPr>
                </pic:pic>
              </a:graphicData>
            </a:graphic>
          </wp:inline>
        </w:drawing>
      </w:r>
    </w:p>
    <w:p w14:paraId="3B4727FE" w14:textId="60190473" w:rsidR="00816E58" w:rsidRDefault="00FF1E8A" w:rsidP="005A55B5">
      <w:pPr>
        <w:spacing w:line="360" w:lineRule="auto"/>
        <w:jc w:val="both"/>
        <w:rPr>
          <w:rFonts w:ascii="Arial" w:hAnsi="Arial" w:cs="Arial"/>
        </w:rPr>
      </w:pPr>
      <w:r w:rsidRPr="00224476">
        <w:rPr>
          <w:rFonts w:ascii="Arial" w:hAnsi="Arial" w:cs="Arial"/>
          <w:b/>
          <w:bCs/>
        </w:rPr>
        <w:t>Su</w:t>
      </w:r>
      <w:r w:rsidRPr="00974E43">
        <w:rPr>
          <w:rFonts w:ascii="Arial" w:hAnsi="Arial" w:cs="Arial"/>
          <w:b/>
          <w:bCs/>
        </w:rPr>
        <w:t xml:space="preserve">pplementary Figure </w:t>
      </w:r>
      <w:r w:rsidR="00A842A6" w:rsidRPr="00974E43">
        <w:rPr>
          <w:rFonts w:ascii="Arial" w:hAnsi="Arial" w:cs="Arial"/>
          <w:b/>
          <w:bCs/>
        </w:rPr>
        <w:t>2</w:t>
      </w:r>
      <w:r w:rsidR="005430A0">
        <w:rPr>
          <w:rFonts w:ascii="Arial" w:hAnsi="Arial" w:cs="Arial"/>
          <w:b/>
          <w:bCs/>
        </w:rPr>
        <w:t>1</w:t>
      </w:r>
      <w:r w:rsidRPr="00974E43">
        <w:rPr>
          <w:rFonts w:ascii="Arial" w:hAnsi="Arial" w:cs="Arial"/>
          <w:b/>
          <w:bCs/>
        </w:rPr>
        <w:t>.</w:t>
      </w:r>
      <w:r w:rsidR="003E20CA" w:rsidRPr="00974E43">
        <w:rPr>
          <w:rFonts w:ascii="Arial" w:hAnsi="Arial" w:cs="Arial"/>
          <w:b/>
          <w:bCs/>
        </w:rPr>
        <w:t xml:space="preserve"> Convergence effects of rare and common variants on regulating 3′ UTR of </w:t>
      </w:r>
      <w:r w:rsidR="003E20CA" w:rsidRPr="00974E43">
        <w:rPr>
          <w:rFonts w:ascii="Arial" w:hAnsi="Arial" w:cs="Arial"/>
          <w:b/>
          <w:bCs/>
          <w:i/>
          <w:iCs/>
        </w:rPr>
        <w:t>DDX18</w:t>
      </w:r>
      <w:r w:rsidRPr="00974E43">
        <w:rPr>
          <w:rFonts w:ascii="Arial" w:hAnsi="Arial" w:cs="Arial"/>
          <w:b/>
          <w:bCs/>
        </w:rPr>
        <w:t xml:space="preserve">. </w:t>
      </w:r>
      <w:r w:rsidR="00C649C0" w:rsidRPr="00974E43">
        <w:rPr>
          <w:rFonts w:ascii="Arial" w:hAnsi="Arial" w:cs="Arial"/>
          <w:b/>
          <w:bCs/>
        </w:rPr>
        <w:t>a</w:t>
      </w:r>
      <w:r w:rsidR="0007682A" w:rsidRPr="00974E43">
        <w:rPr>
          <w:rFonts w:ascii="Arial" w:hAnsi="Arial" w:cs="Arial"/>
          <w:b/>
          <w:bCs/>
        </w:rPr>
        <w:t xml:space="preserve">. </w:t>
      </w:r>
      <w:r w:rsidR="0007682A" w:rsidRPr="00974E43">
        <w:rPr>
          <w:rFonts w:ascii="Arial" w:hAnsi="Arial" w:cs="Arial"/>
          <w:i/>
          <w:iCs/>
        </w:rPr>
        <w:t>P</w:t>
      </w:r>
      <w:r w:rsidR="0007682A" w:rsidRPr="00974E43">
        <w:rPr>
          <w:rFonts w:ascii="Arial" w:hAnsi="Arial" w:cs="Arial"/>
        </w:rPr>
        <w:t xml:space="preserve"> values of lead SNPs associating with APA usage of </w:t>
      </w:r>
      <w:r w:rsidR="0007682A" w:rsidRPr="00974E43">
        <w:rPr>
          <w:rFonts w:ascii="Arial" w:hAnsi="Arial" w:cs="Arial"/>
          <w:i/>
          <w:iCs/>
        </w:rPr>
        <w:t>DDX18</w:t>
      </w:r>
      <w:r w:rsidR="0007682A" w:rsidRPr="00974E43">
        <w:rPr>
          <w:rFonts w:ascii="Arial" w:hAnsi="Arial" w:cs="Arial"/>
        </w:rPr>
        <w:t xml:space="preserve"> across 24 human tissues</w:t>
      </w:r>
      <w:r w:rsidR="008E198B" w:rsidRPr="00974E43">
        <w:rPr>
          <w:rFonts w:ascii="Arial" w:hAnsi="Arial" w:cs="Arial"/>
        </w:rPr>
        <w:t xml:space="preserve"> in </w:t>
      </w:r>
      <w:proofErr w:type="spellStart"/>
      <w:r w:rsidR="008E198B" w:rsidRPr="00974E43">
        <w:rPr>
          <w:rFonts w:ascii="Arial" w:hAnsi="Arial" w:cs="Arial"/>
        </w:rPr>
        <w:t>GTEx</w:t>
      </w:r>
      <w:proofErr w:type="spellEnd"/>
      <w:r w:rsidR="0007682A" w:rsidRPr="00974E43">
        <w:rPr>
          <w:rFonts w:ascii="Arial" w:hAnsi="Arial" w:cs="Arial"/>
        </w:rPr>
        <w:t xml:space="preserve">. </w:t>
      </w:r>
      <w:r w:rsidR="00C649C0" w:rsidRPr="00974E43">
        <w:rPr>
          <w:rFonts w:ascii="Arial" w:hAnsi="Arial" w:cs="Arial"/>
          <w:b/>
          <w:bCs/>
        </w:rPr>
        <w:t>b</w:t>
      </w:r>
      <w:r w:rsidR="0007682A" w:rsidRPr="00974E43">
        <w:rPr>
          <w:rFonts w:ascii="Arial" w:hAnsi="Arial" w:cs="Arial"/>
          <w:b/>
          <w:bCs/>
        </w:rPr>
        <w:t xml:space="preserve">. </w:t>
      </w:r>
      <w:r w:rsidR="0054274E" w:rsidRPr="00974E43">
        <w:rPr>
          <w:rFonts w:ascii="Arial" w:hAnsi="Arial" w:cs="Arial"/>
        </w:rPr>
        <w:t>Distribution of the 11 3</w:t>
      </w:r>
      <w:r w:rsidR="0054274E" w:rsidRPr="00224476">
        <w:rPr>
          <w:rFonts w:ascii="Arial" w:hAnsi="Arial" w:cs="Arial"/>
        </w:rPr>
        <w:t>′</w:t>
      </w:r>
      <w:r w:rsidR="0054274E" w:rsidRPr="00974E43">
        <w:rPr>
          <w:rFonts w:ascii="Arial" w:hAnsi="Arial" w:cs="Arial"/>
        </w:rPr>
        <w:t xml:space="preserve">aQTL variants (blue) and RVs (red) in the gene body of </w:t>
      </w:r>
      <w:r w:rsidR="0054274E" w:rsidRPr="00974E43">
        <w:rPr>
          <w:rFonts w:ascii="Arial" w:hAnsi="Arial" w:cs="Arial"/>
          <w:i/>
          <w:iCs/>
        </w:rPr>
        <w:t>DDX18</w:t>
      </w:r>
      <w:r w:rsidR="0054274E" w:rsidRPr="00974E43">
        <w:rPr>
          <w:rFonts w:ascii="Arial" w:hAnsi="Arial" w:cs="Arial"/>
        </w:rPr>
        <w:t xml:space="preserve">. Data are presented as </w:t>
      </w:r>
      <w:r w:rsidR="0054274E" w:rsidRPr="00974E43">
        <w:rPr>
          <w:rFonts w:ascii="Arial" w:hAnsi="Arial" w:cs="Arial"/>
        </w:rPr>
        <w:sym w:font="Symbol" w:char="F02D"/>
      </w:r>
      <w:r w:rsidR="0054274E" w:rsidRPr="00974E43">
        <w:rPr>
          <w:rFonts w:ascii="Arial" w:hAnsi="Arial" w:cs="Arial"/>
        </w:rPr>
        <w:t>log</w:t>
      </w:r>
      <w:r w:rsidR="0054274E" w:rsidRPr="00974E43">
        <w:rPr>
          <w:rFonts w:ascii="Arial" w:hAnsi="Arial" w:cs="Arial"/>
          <w:vertAlign w:val="subscript"/>
        </w:rPr>
        <w:t>10</w:t>
      </w:r>
      <w:r w:rsidR="0054274E" w:rsidRPr="00974E43">
        <w:rPr>
          <w:rFonts w:ascii="Arial" w:hAnsi="Arial" w:cs="Arial"/>
        </w:rPr>
        <w:t>(P-value) for 3</w:t>
      </w:r>
      <w:r w:rsidR="0054274E" w:rsidRPr="00224476">
        <w:rPr>
          <w:rFonts w:ascii="Arial" w:hAnsi="Arial" w:cs="Arial"/>
        </w:rPr>
        <w:t>′</w:t>
      </w:r>
      <w:r w:rsidR="0054274E" w:rsidRPr="00974E43">
        <w:rPr>
          <w:rFonts w:ascii="Arial" w:hAnsi="Arial" w:cs="Arial"/>
        </w:rPr>
        <w:t>aQTL variants and median |Z| for the RV.</w:t>
      </w:r>
      <w:r w:rsidR="0054274E" w:rsidRPr="00974E43">
        <w:rPr>
          <w:rFonts w:ascii="Arial" w:hAnsi="Arial" w:cs="Arial"/>
          <w:b/>
          <w:bCs/>
        </w:rPr>
        <w:t xml:space="preserve"> </w:t>
      </w:r>
      <w:r w:rsidR="00C649C0" w:rsidRPr="00974E43">
        <w:rPr>
          <w:rFonts w:ascii="Arial" w:hAnsi="Arial" w:cs="Arial"/>
          <w:b/>
          <w:bCs/>
        </w:rPr>
        <w:t>c</w:t>
      </w:r>
      <w:r w:rsidR="0054274E" w:rsidRPr="00974E43">
        <w:rPr>
          <w:rFonts w:ascii="Arial" w:hAnsi="Arial" w:cs="Arial"/>
          <w:b/>
          <w:bCs/>
        </w:rPr>
        <w:t xml:space="preserve">. </w:t>
      </w:r>
      <w:r w:rsidR="0054274E" w:rsidRPr="00974E43">
        <w:rPr>
          <w:rFonts w:ascii="Arial" w:hAnsi="Arial" w:cs="Arial"/>
        </w:rPr>
        <w:t xml:space="preserve">Box plots show the associations between </w:t>
      </w:r>
      <w:r w:rsidR="008E198B" w:rsidRPr="00974E43">
        <w:rPr>
          <w:rFonts w:ascii="Arial" w:hAnsi="Arial" w:cs="Arial"/>
        </w:rPr>
        <w:t xml:space="preserve">the two </w:t>
      </w:r>
      <w:r w:rsidR="0054274E" w:rsidRPr="00974E43">
        <w:rPr>
          <w:rFonts w:ascii="Arial" w:hAnsi="Arial" w:cs="Arial"/>
        </w:rPr>
        <w:t>3</w:t>
      </w:r>
      <w:r w:rsidR="0054274E" w:rsidRPr="00224476">
        <w:rPr>
          <w:rFonts w:ascii="Arial" w:hAnsi="Arial" w:cs="Arial"/>
        </w:rPr>
        <w:t>′</w:t>
      </w:r>
      <w:r w:rsidR="0054274E" w:rsidRPr="00974E43">
        <w:rPr>
          <w:rFonts w:ascii="Arial" w:hAnsi="Arial" w:cs="Arial"/>
        </w:rPr>
        <w:t xml:space="preserve"> UTR common variants and APA usage of </w:t>
      </w:r>
      <w:r w:rsidR="0054274E" w:rsidRPr="00974E43">
        <w:rPr>
          <w:rFonts w:ascii="Arial" w:hAnsi="Arial" w:cs="Arial"/>
          <w:i/>
          <w:iCs/>
        </w:rPr>
        <w:t>DDX18</w:t>
      </w:r>
      <w:r w:rsidR="0054274E" w:rsidRPr="00974E43">
        <w:rPr>
          <w:rFonts w:ascii="Arial" w:hAnsi="Arial" w:cs="Arial"/>
        </w:rPr>
        <w:t xml:space="preserve"> in tissue Cells-Cultured fibroblast. The outlier individual harboring </w:t>
      </w:r>
      <w:proofErr w:type="spellStart"/>
      <w:r w:rsidR="0054274E" w:rsidRPr="00974E43">
        <w:rPr>
          <w:rFonts w:ascii="Arial" w:hAnsi="Arial" w:cs="Arial"/>
        </w:rPr>
        <w:t>aWatershed</w:t>
      </w:r>
      <w:proofErr w:type="spellEnd"/>
      <w:r w:rsidR="0054274E" w:rsidRPr="00974E43">
        <w:rPr>
          <w:rFonts w:ascii="Arial" w:hAnsi="Arial" w:cs="Arial"/>
        </w:rPr>
        <w:t>-prioritized RV was labeled</w:t>
      </w:r>
      <w:r w:rsidR="008E198B" w:rsidRPr="00974E43">
        <w:rPr>
          <w:rFonts w:ascii="Arial" w:hAnsi="Arial" w:cs="Arial"/>
        </w:rPr>
        <w:t xml:space="preserve"> with “Outlier”</w:t>
      </w:r>
      <w:r w:rsidR="0054274E" w:rsidRPr="00974E43">
        <w:rPr>
          <w:rFonts w:ascii="Arial" w:hAnsi="Arial" w:cs="Arial"/>
        </w:rPr>
        <w:t xml:space="preserve">. </w:t>
      </w:r>
      <w:r w:rsidR="00543961" w:rsidRPr="00974E43">
        <w:rPr>
          <w:rFonts w:ascii="Arial" w:hAnsi="Arial" w:cs="Arial"/>
          <w:b/>
          <w:bCs/>
        </w:rPr>
        <w:t>d.</w:t>
      </w:r>
      <w:r w:rsidR="00543961" w:rsidRPr="00974E43">
        <w:rPr>
          <w:rFonts w:ascii="Arial" w:hAnsi="Arial" w:cs="Arial"/>
        </w:rPr>
        <w:t xml:space="preserve"> </w:t>
      </w:r>
      <w:r w:rsidR="00A842A6" w:rsidRPr="00A842A6">
        <w:rPr>
          <w:rFonts w:ascii="Arial" w:hAnsi="Arial" w:cs="Arial"/>
        </w:rPr>
        <w:t xml:space="preserve">Luciferase activity of the reporter systems containing the short and long 3′ UTR isoforms of </w:t>
      </w:r>
      <w:r w:rsidR="00A842A6" w:rsidRPr="00A842A6">
        <w:rPr>
          <w:rFonts w:ascii="Arial" w:hAnsi="Arial" w:cs="Arial"/>
          <w:i/>
          <w:iCs/>
        </w:rPr>
        <w:t>DDX18</w:t>
      </w:r>
      <w:r w:rsidR="00A842A6" w:rsidRPr="00A842A6">
        <w:rPr>
          <w:rFonts w:ascii="Arial" w:hAnsi="Arial" w:cs="Arial"/>
        </w:rPr>
        <w:t xml:space="preserve"> in MCF7 cells. </w:t>
      </w:r>
      <w:r w:rsidR="00A842A6" w:rsidRPr="00A842A6">
        <w:rPr>
          <w:rFonts w:ascii="Arial" w:hAnsi="Arial" w:cs="Arial"/>
          <w:i/>
          <w:iCs/>
        </w:rPr>
        <w:t>P</w:t>
      </w:r>
      <w:r w:rsidR="00A842A6" w:rsidRPr="00A842A6">
        <w:rPr>
          <w:rFonts w:ascii="Arial" w:hAnsi="Arial" w:cs="Arial"/>
        </w:rPr>
        <w:t xml:space="preserve"> value was estimated by a one-</w:t>
      </w:r>
      <w:r w:rsidR="00A842A6" w:rsidRPr="00A842A6">
        <w:rPr>
          <w:rFonts w:ascii="Arial" w:hAnsi="Arial" w:cs="Arial"/>
        </w:rPr>
        <w:lastRenderedPageBreak/>
        <w:t>sided paired sample t-test, and the error bar represents standard error (n=3 independent experimental replicates).</w:t>
      </w:r>
      <w:r w:rsidR="00A842A6">
        <w:rPr>
          <w:rFonts w:ascii="Arial" w:hAnsi="Arial" w:cs="Arial"/>
        </w:rPr>
        <w:t xml:space="preserve"> </w:t>
      </w:r>
      <w:r w:rsidR="00A842A6" w:rsidRPr="005430A0">
        <w:rPr>
          <w:rFonts w:ascii="Arial" w:hAnsi="Arial" w:cs="Arial"/>
          <w:b/>
          <w:bCs/>
        </w:rPr>
        <w:t>e.</w:t>
      </w:r>
      <w:r w:rsidR="00A842A6">
        <w:rPr>
          <w:rFonts w:ascii="Arial" w:hAnsi="Arial" w:cs="Arial"/>
        </w:rPr>
        <w:t xml:space="preserve"> </w:t>
      </w:r>
      <w:r w:rsidR="00A842A6" w:rsidRPr="00A842A6">
        <w:rPr>
          <w:rFonts w:ascii="Arial" w:hAnsi="Arial" w:cs="Arial"/>
        </w:rPr>
        <w:t xml:space="preserve">Luciferase activity of the reporter systems containing reference and alternative allele of the rare and common variant located within </w:t>
      </w:r>
      <w:r w:rsidR="00A842A6" w:rsidRPr="00A842A6">
        <w:rPr>
          <w:rFonts w:ascii="Arial" w:hAnsi="Arial" w:cs="Arial"/>
          <w:i/>
          <w:iCs/>
        </w:rPr>
        <w:t>DDX18</w:t>
      </w:r>
      <w:r w:rsidR="00A842A6" w:rsidRPr="00A842A6">
        <w:rPr>
          <w:rFonts w:ascii="Arial" w:hAnsi="Arial" w:cs="Arial"/>
        </w:rPr>
        <w:t xml:space="preserve"> 3′ UTR in MCF7 cells. "Rare" means the reporter only contains the rare variant, and "</w:t>
      </w:r>
      <w:proofErr w:type="spellStart"/>
      <w:r w:rsidR="00A842A6" w:rsidRPr="00A842A6">
        <w:rPr>
          <w:rFonts w:ascii="Arial" w:hAnsi="Arial" w:cs="Arial"/>
        </w:rPr>
        <w:t>Rare+Common</w:t>
      </w:r>
      <w:proofErr w:type="spellEnd"/>
      <w:r w:rsidR="00A842A6" w:rsidRPr="00A842A6">
        <w:rPr>
          <w:rFonts w:ascii="Arial" w:hAnsi="Arial" w:cs="Arial"/>
        </w:rPr>
        <w:t xml:space="preserve">" means the reporter contains both the rare and common variants. </w:t>
      </w:r>
      <w:r w:rsidR="00A842A6" w:rsidRPr="00A842A6">
        <w:rPr>
          <w:rFonts w:ascii="Arial" w:hAnsi="Arial" w:cs="Arial"/>
          <w:i/>
          <w:iCs/>
        </w:rPr>
        <w:t>P</w:t>
      </w:r>
      <w:r w:rsidR="00A842A6" w:rsidRPr="00A842A6">
        <w:rPr>
          <w:rFonts w:ascii="Arial" w:hAnsi="Arial" w:cs="Arial"/>
        </w:rPr>
        <w:t xml:space="preserve"> values were estimated from a one-sided paired sample t-test. The error bar represents standard error across replicates (n=3).</w:t>
      </w:r>
      <w:r w:rsidR="00A842A6">
        <w:rPr>
          <w:rFonts w:ascii="Arial" w:hAnsi="Arial" w:cs="Arial"/>
        </w:rPr>
        <w:t xml:space="preserve"> </w:t>
      </w:r>
      <w:r w:rsidR="00E02E8E" w:rsidRPr="00974E43">
        <w:rPr>
          <w:rFonts w:ascii="Arial" w:hAnsi="Arial" w:cs="Arial"/>
        </w:rPr>
        <w:t xml:space="preserve">The bar plot shows the effect of RV, common variant, joint of RV, common variant, and computed additive effect on APA of </w:t>
      </w:r>
      <w:r w:rsidR="00E02E8E" w:rsidRPr="00974E43">
        <w:rPr>
          <w:rFonts w:ascii="Arial" w:hAnsi="Arial" w:cs="Arial"/>
          <w:i/>
          <w:iCs/>
        </w:rPr>
        <w:t>DDX18</w:t>
      </w:r>
      <w:r w:rsidR="00E02E8E" w:rsidRPr="00974E43">
        <w:rPr>
          <w:rFonts w:ascii="Arial" w:hAnsi="Arial" w:cs="Arial"/>
        </w:rPr>
        <w:t>. Student t-test was used to test the difference between expected additive effect and joint effect.</w:t>
      </w:r>
      <w:r w:rsidR="00E02E8E" w:rsidRPr="00224476">
        <w:rPr>
          <w:rFonts w:ascii="Arial" w:hAnsi="Arial" w:cs="Arial"/>
        </w:rPr>
        <w:t xml:space="preserve"> </w:t>
      </w:r>
      <w:r w:rsidR="00CD275F" w:rsidRPr="00974E43">
        <w:rPr>
          <w:rFonts w:ascii="Arial" w:hAnsi="Arial" w:cs="Arial"/>
        </w:rPr>
        <w:t>Box plots show the median and first and third quartiles, and whiskers extend up to 1.5 times the interquartile range.</w:t>
      </w:r>
      <w:r w:rsidR="00A842A6">
        <w:rPr>
          <w:rFonts w:ascii="Arial" w:hAnsi="Arial" w:cs="Arial"/>
        </w:rPr>
        <w:t xml:space="preserve"> </w:t>
      </w:r>
      <w:r w:rsidR="00A842A6" w:rsidRPr="005430A0">
        <w:rPr>
          <w:rFonts w:ascii="Arial" w:hAnsi="Arial" w:cs="Arial"/>
          <w:b/>
          <w:bCs/>
        </w:rPr>
        <w:t xml:space="preserve">f. </w:t>
      </w:r>
      <w:r w:rsidR="00A842A6">
        <w:rPr>
          <w:rFonts w:ascii="Arial" w:hAnsi="Arial" w:cs="Arial"/>
        </w:rPr>
        <w:t>Bar</w:t>
      </w:r>
      <w:r w:rsidR="00A842A6" w:rsidRPr="005430A0">
        <w:rPr>
          <w:rFonts w:ascii="Arial" w:hAnsi="Arial" w:cs="Arial"/>
        </w:rPr>
        <w:t xml:space="preserve"> plots show the expression level of DDX18 after knockdown by </w:t>
      </w:r>
      <w:proofErr w:type="spellStart"/>
      <w:r w:rsidR="00A842A6" w:rsidRPr="005430A0">
        <w:rPr>
          <w:rFonts w:ascii="Arial" w:hAnsi="Arial" w:cs="Arial"/>
        </w:rPr>
        <w:t>shRNAs</w:t>
      </w:r>
      <w:proofErr w:type="spellEnd"/>
      <w:r w:rsidR="00A842A6" w:rsidRPr="005430A0">
        <w:rPr>
          <w:rFonts w:ascii="Arial" w:hAnsi="Arial" w:cs="Arial"/>
        </w:rPr>
        <w:t>. Error bars represent standard error across three replicates (n=3).</w:t>
      </w:r>
      <w:r w:rsidR="00A842A6" w:rsidRPr="005430A0">
        <w:rPr>
          <w:rFonts w:ascii="Arial" w:hAnsi="Arial" w:cs="Arial"/>
          <w:b/>
          <w:bCs/>
        </w:rPr>
        <w:t xml:space="preserve"> g. </w:t>
      </w:r>
      <w:r w:rsidR="00A842A6" w:rsidRPr="005430A0">
        <w:rPr>
          <w:rFonts w:ascii="Arial" w:hAnsi="Arial" w:cs="Arial"/>
        </w:rPr>
        <w:t xml:space="preserve">Proliferation of MCF7 cells with or without DDX18 knockdown by </w:t>
      </w:r>
      <w:proofErr w:type="spellStart"/>
      <w:r w:rsidR="00A842A6" w:rsidRPr="005430A0">
        <w:rPr>
          <w:rFonts w:ascii="Arial" w:hAnsi="Arial" w:cs="Arial"/>
        </w:rPr>
        <w:t>shRNAs</w:t>
      </w:r>
      <w:proofErr w:type="spellEnd"/>
      <w:r w:rsidR="00A842A6" w:rsidRPr="005430A0">
        <w:rPr>
          <w:rFonts w:ascii="Arial" w:hAnsi="Arial" w:cs="Arial"/>
        </w:rPr>
        <w:t>. Proliferation was estimated at days 1, 3, 5, and 7. Data presented as median value (the dot) and 95% CIs.</w:t>
      </w:r>
    </w:p>
    <w:p w14:paraId="739F10F1" w14:textId="05192499" w:rsidR="00816E58" w:rsidRPr="00816E58" w:rsidRDefault="00816E58" w:rsidP="005430A0">
      <w:pPr>
        <w:rPr>
          <w:rFonts w:ascii="Arial" w:hAnsi="Arial" w:cs="Arial"/>
        </w:rPr>
      </w:pPr>
    </w:p>
    <w:sectPr w:rsidR="00816E58" w:rsidRPr="00816E5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0683ED" w14:textId="77777777" w:rsidR="00CF6BE0" w:rsidRDefault="00CF6BE0" w:rsidP="00224212">
      <w:pPr>
        <w:spacing w:after="0" w:line="240" w:lineRule="auto"/>
      </w:pPr>
      <w:r>
        <w:separator/>
      </w:r>
    </w:p>
  </w:endnote>
  <w:endnote w:type="continuationSeparator" w:id="0">
    <w:p w14:paraId="53B79D99" w14:textId="77777777" w:rsidR="00CF6BE0" w:rsidRDefault="00CF6BE0" w:rsidP="002242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BB00A6" w14:textId="77777777" w:rsidR="00CF6BE0" w:rsidRDefault="00CF6BE0" w:rsidP="00224212">
      <w:pPr>
        <w:spacing w:after="0" w:line="240" w:lineRule="auto"/>
      </w:pPr>
      <w:r>
        <w:separator/>
      </w:r>
    </w:p>
  </w:footnote>
  <w:footnote w:type="continuationSeparator" w:id="0">
    <w:p w14:paraId="4DD99C3B" w14:textId="77777777" w:rsidR="00CF6BE0" w:rsidRDefault="00CF6BE0" w:rsidP="0022421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48307B"/>
    <w:multiLevelType w:val="hybridMultilevel"/>
    <w:tmpl w:val="A358D63E"/>
    <w:lvl w:ilvl="0" w:tplc="3B2C51E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323404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511D"/>
    <w:rsid w:val="00001EC6"/>
    <w:rsid w:val="00016B59"/>
    <w:rsid w:val="0002020E"/>
    <w:rsid w:val="000237EA"/>
    <w:rsid w:val="00025095"/>
    <w:rsid w:val="0002585F"/>
    <w:rsid w:val="000263D8"/>
    <w:rsid w:val="00051CB1"/>
    <w:rsid w:val="0005511D"/>
    <w:rsid w:val="00060B9C"/>
    <w:rsid w:val="00061581"/>
    <w:rsid w:val="00070652"/>
    <w:rsid w:val="000752FB"/>
    <w:rsid w:val="00076334"/>
    <w:rsid w:val="0007682A"/>
    <w:rsid w:val="000778FC"/>
    <w:rsid w:val="00086693"/>
    <w:rsid w:val="00087EAC"/>
    <w:rsid w:val="0009180F"/>
    <w:rsid w:val="00094B60"/>
    <w:rsid w:val="000B03D0"/>
    <w:rsid w:val="000B1DE2"/>
    <w:rsid w:val="000C0B81"/>
    <w:rsid w:val="000E5352"/>
    <w:rsid w:val="000E7C6B"/>
    <w:rsid w:val="000F0EC5"/>
    <w:rsid w:val="000F26C2"/>
    <w:rsid w:val="000F609C"/>
    <w:rsid w:val="000F65A5"/>
    <w:rsid w:val="000F72A7"/>
    <w:rsid w:val="000F7DFB"/>
    <w:rsid w:val="00100045"/>
    <w:rsid w:val="00102A56"/>
    <w:rsid w:val="00111802"/>
    <w:rsid w:val="00114E58"/>
    <w:rsid w:val="00115534"/>
    <w:rsid w:val="00117199"/>
    <w:rsid w:val="001224A0"/>
    <w:rsid w:val="0012464F"/>
    <w:rsid w:val="00126FE2"/>
    <w:rsid w:val="00132A22"/>
    <w:rsid w:val="001371B9"/>
    <w:rsid w:val="00147269"/>
    <w:rsid w:val="00157A0E"/>
    <w:rsid w:val="00160269"/>
    <w:rsid w:val="00163859"/>
    <w:rsid w:val="00166828"/>
    <w:rsid w:val="00172B4F"/>
    <w:rsid w:val="00172BB8"/>
    <w:rsid w:val="00180680"/>
    <w:rsid w:val="00183688"/>
    <w:rsid w:val="00184624"/>
    <w:rsid w:val="00185F04"/>
    <w:rsid w:val="001919CB"/>
    <w:rsid w:val="00193A68"/>
    <w:rsid w:val="0019540B"/>
    <w:rsid w:val="001A0EEB"/>
    <w:rsid w:val="001A2F01"/>
    <w:rsid w:val="001A7B76"/>
    <w:rsid w:val="001B227B"/>
    <w:rsid w:val="001B43CD"/>
    <w:rsid w:val="001B5B48"/>
    <w:rsid w:val="001B5C36"/>
    <w:rsid w:val="001B60DE"/>
    <w:rsid w:val="001B6DD3"/>
    <w:rsid w:val="001B769C"/>
    <w:rsid w:val="001C15B2"/>
    <w:rsid w:val="001C183A"/>
    <w:rsid w:val="001C47E4"/>
    <w:rsid w:val="001D0650"/>
    <w:rsid w:val="001D189F"/>
    <w:rsid w:val="001D6807"/>
    <w:rsid w:val="001D712D"/>
    <w:rsid w:val="001E08A3"/>
    <w:rsid w:val="001E4A53"/>
    <w:rsid w:val="001F1379"/>
    <w:rsid w:val="002016CF"/>
    <w:rsid w:val="00202858"/>
    <w:rsid w:val="00207A58"/>
    <w:rsid w:val="00224084"/>
    <w:rsid w:val="00224212"/>
    <w:rsid w:val="00224476"/>
    <w:rsid w:val="00224948"/>
    <w:rsid w:val="00226CE5"/>
    <w:rsid w:val="00227CD0"/>
    <w:rsid w:val="00233E42"/>
    <w:rsid w:val="002352F6"/>
    <w:rsid w:val="0023560E"/>
    <w:rsid w:val="002371FA"/>
    <w:rsid w:val="0023793C"/>
    <w:rsid w:val="00242CF4"/>
    <w:rsid w:val="002454FE"/>
    <w:rsid w:val="0024610A"/>
    <w:rsid w:val="00247D27"/>
    <w:rsid w:val="002518B7"/>
    <w:rsid w:val="0025337D"/>
    <w:rsid w:val="002670D8"/>
    <w:rsid w:val="00267DA5"/>
    <w:rsid w:val="00271CD3"/>
    <w:rsid w:val="00273AE8"/>
    <w:rsid w:val="00274004"/>
    <w:rsid w:val="002748A2"/>
    <w:rsid w:val="00280F82"/>
    <w:rsid w:val="002819FF"/>
    <w:rsid w:val="00282F90"/>
    <w:rsid w:val="002932DE"/>
    <w:rsid w:val="0029671C"/>
    <w:rsid w:val="002A0DEA"/>
    <w:rsid w:val="002A22F1"/>
    <w:rsid w:val="002A549A"/>
    <w:rsid w:val="002B0B1C"/>
    <w:rsid w:val="002B1B25"/>
    <w:rsid w:val="002B2866"/>
    <w:rsid w:val="002B2F39"/>
    <w:rsid w:val="002B3AA2"/>
    <w:rsid w:val="002B5BE8"/>
    <w:rsid w:val="002B6A34"/>
    <w:rsid w:val="002C38E8"/>
    <w:rsid w:val="002C4F11"/>
    <w:rsid w:val="002C5B13"/>
    <w:rsid w:val="002C7380"/>
    <w:rsid w:val="002C7B54"/>
    <w:rsid w:val="002D0EDB"/>
    <w:rsid w:val="002D1F40"/>
    <w:rsid w:val="002D3532"/>
    <w:rsid w:val="002D4E56"/>
    <w:rsid w:val="002E22B8"/>
    <w:rsid w:val="002E3E6A"/>
    <w:rsid w:val="002E62E4"/>
    <w:rsid w:val="002F0AD5"/>
    <w:rsid w:val="002F5025"/>
    <w:rsid w:val="00304601"/>
    <w:rsid w:val="00304CA0"/>
    <w:rsid w:val="00306441"/>
    <w:rsid w:val="00311113"/>
    <w:rsid w:val="00313FA0"/>
    <w:rsid w:val="00314770"/>
    <w:rsid w:val="00315B8B"/>
    <w:rsid w:val="00322F5D"/>
    <w:rsid w:val="0032357B"/>
    <w:rsid w:val="0032504C"/>
    <w:rsid w:val="003407D7"/>
    <w:rsid w:val="00340F1C"/>
    <w:rsid w:val="0034755C"/>
    <w:rsid w:val="00347CFC"/>
    <w:rsid w:val="003551B4"/>
    <w:rsid w:val="003608AC"/>
    <w:rsid w:val="0036106E"/>
    <w:rsid w:val="003616AB"/>
    <w:rsid w:val="003624E6"/>
    <w:rsid w:val="00362D02"/>
    <w:rsid w:val="003666BC"/>
    <w:rsid w:val="00366804"/>
    <w:rsid w:val="00367324"/>
    <w:rsid w:val="0037017C"/>
    <w:rsid w:val="00373AE5"/>
    <w:rsid w:val="00375318"/>
    <w:rsid w:val="003910B8"/>
    <w:rsid w:val="00392C9B"/>
    <w:rsid w:val="00393E19"/>
    <w:rsid w:val="0039506F"/>
    <w:rsid w:val="003A0AF4"/>
    <w:rsid w:val="003B0D08"/>
    <w:rsid w:val="003B2BE2"/>
    <w:rsid w:val="003B6962"/>
    <w:rsid w:val="003C2764"/>
    <w:rsid w:val="003C736C"/>
    <w:rsid w:val="003D314A"/>
    <w:rsid w:val="003D622C"/>
    <w:rsid w:val="003D6E54"/>
    <w:rsid w:val="003E20CA"/>
    <w:rsid w:val="003E694D"/>
    <w:rsid w:val="003F0623"/>
    <w:rsid w:val="003F33CD"/>
    <w:rsid w:val="003F3623"/>
    <w:rsid w:val="003F4B87"/>
    <w:rsid w:val="003F515B"/>
    <w:rsid w:val="00403617"/>
    <w:rsid w:val="00406889"/>
    <w:rsid w:val="004178E5"/>
    <w:rsid w:val="00420F41"/>
    <w:rsid w:val="00421691"/>
    <w:rsid w:val="004253C0"/>
    <w:rsid w:val="004313E2"/>
    <w:rsid w:val="00431C03"/>
    <w:rsid w:val="0043568B"/>
    <w:rsid w:val="00452635"/>
    <w:rsid w:val="0045442C"/>
    <w:rsid w:val="00456811"/>
    <w:rsid w:val="00460725"/>
    <w:rsid w:val="00461B49"/>
    <w:rsid w:val="00462CAF"/>
    <w:rsid w:val="00466CC8"/>
    <w:rsid w:val="00466FAA"/>
    <w:rsid w:val="004721B0"/>
    <w:rsid w:val="004800C6"/>
    <w:rsid w:val="00481ADB"/>
    <w:rsid w:val="004869C2"/>
    <w:rsid w:val="004901A5"/>
    <w:rsid w:val="00491182"/>
    <w:rsid w:val="00493F18"/>
    <w:rsid w:val="00494D63"/>
    <w:rsid w:val="004957C9"/>
    <w:rsid w:val="00495F00"/>
    <w:rsid w:val="00497D71"/>
    <w:rsid w:val="004A144C"/>
    <w:rsid w:val="004A2EF8"/>
    <w:rsid w:val="004A76F5"/>
    <w:rsid w:val="004B0881"/>
    <w:rsid w:val="004B21A9"/>
    <w:rsid w:val="004B371E"/>
    <w:rsid w:val="004B4B24"/>
    <w:rsid w:val="004B6864"/>
    <w:rsid w:val="004C1DFB"/>
    <w:rsid w:val="004C6F87"/>
    <w:rsid w:val="004D04E9"/>
    <w:rsid w:val="004E36F1"/>
    <w:rsid w:val="004E51DF"/>
    <w:rsid w:val="004E64C7"/>
    <w:rsid w:val="004E6A73"/>
    <w:rsid w:val="004F12AC"/>
    <w:rsid w:val="004F369C"/>
    <w:rsid w:val="004F3D1E"/>
    <w:rsid w:val="004F4BCF"/>
    <w:rsid w:val="004F5871"/>
    <w:rsid w:val="004F68B9"/>
    <w:rsid w:val="00502E6F"/>
    <w:rsid w:val="005034E5"/>
    <w:rsid w:val="00511055"/>
    <w:rsid w:val="0051420F"/>
    <w:rsid w:val="00526A54"/>
    <w:rsid w:val="00532249"/>
    <w:rsid w:val="0054218C"/>
    <w:rsid w:val="0054274E"/>
    <w:rsid w:val="005430A0"/>
    <w:rsid w:val="00543961"/>
    <w:rsid w:val="00545005"/>
    <w:rsid w:val="00547FA2"/>
    <w:rsid w:val="005538AC"/>
    <w:rsid w:val="00554E0C"/>
    <w:rsid w:val="005614E4"/>
    <w:rsid w:val="005630FE"/>
    <w:rsid w:val="00563200"/>
    <w:rsid w:val="00564DAA"/>
    <w:rsid w:val="00571412"/>
    <w:rsid w:val="00577384"/>
    <w:rsid w:val="00583BD0"/>
    <w:rsid w:val="00585F82"/>
    <w:rsid w:val="005939EB"/>
    <w:rsid w:val="0059766E"/>
    <w:rsid w:val="005A55B5"/>
    <w:rsid w:val="005A5912"/>
    <w:rsid w:val="005A745D"/>
    <w:rsid w:val="005B0FB1"/>
    <w:rsid w:val="005B2BF3"/>
    <w:rsid w:val="005B525F"/>
    <w:rsid w:val="005B5EEB"/>
    <w:rsid w:val="005C15AA"/>
    <w:rsid w:val="005C3E75"/>
    <w:rsid w:val="005D0535"/>
    <w:rsid w:val="005D0FDE"/>
    <w:rsid w:val="005D25CD"/>
    <w:rsid w:val="005D7803"/>
    <w:rsid w:val="005E6161"/>
    <w:rsid w:val="005F6E23"/>
    <w:rsid w:val="0060091A"/>
    <w:rsid w:val="0060147A"/>
    <w:rsid w:val="006019ED"/>
    <w:rsid w:val="00602F9E"/>
    <w:rsid w:val="006058A5"/>
    <w:rsid w:val="006104B4"/>
    <w:rsid w:val="006149B9"/>
    <w:rsid w:val="00616597"/>
    <w:rsid w:val="00616A7A"/>
    <w:rsid w:val="00621FD2"/>
    <w:rsid w:val="0062300C"/>
    <w:rsid w:val="00625B87"/>
    <w:rsid w:val="00627B01"/>
    <w:rsid w:val="00630F24"/>
    <w:rsid w:val="00631189"/>
    <w:rsid w:val="00632415"/>
    <w:rsid w:val="00637722"/>
    <w:rsid w:val="00637E17"/>
    <w:rsid w:val="006412DD"/>
    <w:rsid w:val="0064615B"/>
    <w:rsid w:val="00650819"/>
    <w:rsid w:val="006533F9"/>
    <w:rsid w:val="006548A0"/>
    <w:rsid w:val="006571C2"/>
    <w:rsid w:val="006676D7"/>
    <w:rsid w:val="006701FA"/>
    <w:rsid w:val="00682CF3"/>
    <w:rsid w:val="00682E37"/>
    <w:rsid w:val="0068762B"/>
    <w:rsid w:val="0069001B"/>
    <w:rsid w:val="006A0BA1"/>
    <w:rsid w:val="006A396D"/>
    <w:rsid w:val="006A6B2E"/>
    <w:rsid w:val="006B1619"/>
    <w:rsid w:val="006B4237"/>
    <w:rsid w:val="006B44F9"/>
    <w:rsid w:val="006B4CD2"/>
    <w:rsid w:val="006B55F0"/>
    <w:rsid w:val="006B5A3D"/>
    <w:rsid w:val="006B6576"/>
    <w:rsid w:val="006B6BB0"/>
    <w:rsid w:val="006C101F"/>
    <w:rsid w:val="006C7111"/>
    <w:rsid w:val="006C78DC"/>
    <w:rsid w:val="006D6204"/>
    <w:rsid w:val="006F0188"/>
    <w:rsid w:val="006F0BB9"/>
    <w:rsid w:val="006F2A92"/>
    <w:rsid w:val="006F498B"/>
    <w:rsid w:val="006F49F9"/>
    <w:rsid w:val="006F5FE6"/>
    <w:rsid w:val="006F62D3"/>
    <w:rsid w:val="00705FC4"/>
    <w:rsid w:val="007064A4"/>
    <w:rsid w:val="00707CD9"/>
    <w:rsid w:val="007107D8"/>
    <w:rsid w:val="00712488"/>
    <w:rsid w:val="00722173"/>
    <w:rsid w:val="00731A8E"/>
    <w:rsid w:val="00733E7D"/>
    <w:rsid w:val="00735642"/>
    <w:rsid w:val="007421FE"/>
    <w:rsid w:val="007433FA"/>
    <w:rsid w:val="00743616"/>
    <w:rsid w:val="00746208"/>
    <w:rsid w:val="00747F3A"/>
    <w:rsid w:val="00750485"/>
    <w:rsid w:val="00750767"/>
    <w:rsid w:val="007516EE"/>
    <w:rsid w:val="0075589C"/>
    <w:rsid w:val="007742AF"/>
    <w:rsid w:val="0077629E"/>
    <w:rsid w:val="00776CA0"/>
    <w:rsid w:val="00780492"/>
    <w:rsid w:val="0078070C"/>
    <w:rsid w:val="00784765"/>
    <w:rsid w:val="007862E4"/>
    <w:rsid w:val="00791499"/>
    <w:rsid w:val="00792472"/>
    <w:rsid w:val="00792A44"/>
    <w:rsid w:val="007A0394"/>
    <w:rsid w:val="007A05A9"/>
    <w:rsid w:val="007A2704"/>
    <w:rsid w:val="007A36A7"/>
    <w:rsid w:val="007A6662"/>
    <w:rsid w:val="007A681B"/>
    <w:rsid w:val="007A77A4"/>
    <w:rsid w:val="007B30A5"/>
    <w:rsid w:val="007B70CC"/>
    <w:rsid w:val="007C0493"/>
    <w:rsid w:val="007D1BC0"/>
    <w:rsid w:val="007D2ECE"/>
    <w:rsid w:val="007D3556"/>
    <w:rsid w:val="007D3D79"/>
    <w:rsid w:val="007D5112"/>
    <w:rsid w:val="007D61BE"/>
    <w:rsid w:val="007E3775"/>
    <w:rsid w:val="007E3D0B"/>
    <w:rsid w:val="007E468E"/>
    <w:rsid w:val="007F38FC"/>
    <w:rsid w:val="0080357C"/>
    <w:rsid w:val="00806EDC"/>
    <w:rsid w:val="00812029"/>
    <w:rsid w:val="00813DD0"/>
    <w:rsid w:val="00815B41"/>
    <w:rsid w:val="008163CD"/>
    <w:rsid w:val="00816E58"/>
    <w:rsid w:val="008240C3"/>
    <w:rsid w:val="00824E54"/>
    <w:rsid w:val="00827814"/>
    <w:rsid w:val="00837393"/>
    <w:rsid w:val="00841EC5"/>
    <w:rsid w:val="008505F5"/>
    <w:rsid w:val="008516B0"/>
    <w:rsid w:val="0085771B"/>
    <w:rsid w:val="00861DA2"/>
    <w:rsid w:val="00862330"/>
    <w:rsid w:val="00872549"/>
    <w:rsid w:val="00872922"/>
    <w:rsid w:val="00872E0D"/>
    <w:rsid w:val="00874F72"/>
    <w:rsid w:val="00875219"/>
    <w:rsid w:val="00881ECF"/>
    <w:rsid w:val="008830F2"/>
    <w:rsid w:val="0088357C"/>
    <w:rsid w:val="00883632"/>
    <w:rsid w:val="00883719"/>
    <w:rsid w:val="00890C2A"/>
    <w:rsid w:val="00891594"/>
    <w:rsid w:val="008968B4"/>
    <w:rsid w:val="008A1A32"/>
    <w:rsid w:val="008A1F1B"/>
    <w:rsid w:val="008A2206"/>
    <w:rsid w:val="008A49E1"/>
    <w:rsid w:val="008A5A7D"/>
    <w:rsid w:val="008A6C78"/>
    <w:rsid w:val="008C3937"/>
    <w:rsid w:val="008C69A7"/>
    <w:rsid w:val="008D3094"/>
    <w:rsid w:val="008D36B8"/>
    <w:rsid w:val="008E198B"/>
    <w:rsid w:val="008E5DEC"/>
    <w:rsid w:val="008F544F"/>
    <w:rsid w:val="008F704B"/>
    <w:rsid w:val="0090524D"/>
    <w:rsid w:val="00907888"/>
    <w:rsid w:val="00907E75"/>
    <w:rsid w:val="0091136D"/>
    <w:rsid w:val="00911ADC"/>
    <w:rsid w:val="00921149"/>
    <w:rsid w:val="00923FFB"/>
    <w:rsid w:val="00924955"/>
    <w:rsid w:val="009249DA"/>
    <w:rsid w:val="00930729"/>
    <w:rsid w:val="00934046"/>
    <w:rsid w:val="00935502"/>
    <w:rsid w:val="0093774C"/>
    <w:rsid w:val="009425B7"/>
    <w:rsid w:val="00943189"/>
    <w:rsid w:val="0095314C"/>
    <w:rsid w:val="00954409"/>
    <w:rsid w:val="00954900"/>
    <w:rsid w:val="00956C9C"/>
    <w:rsid w:val="0097009D"/>
    <w:rsid w:val="00974870"/>
    <w:rsid w:val="00974E43"/>
    <w:rsid w:val="00976A17"/>
    <w:rsid w:val="0098334A"/>
    <w:rsid w:val="00993ACE"/>
    <w:rsid w:val="009A35C4"/>
    <w:rsid w:val="009A6A06"/>
    <w:rsid w:val="009B075C"/>
    <w:rsid w:val="009B0E55"/>
    <w:rsid w:val="009B5354"/>
    <w:rsid w:val="009B7749"/>
    <w:rsid w:val="009C0A5B"/>
    <w:rsid w:val="009C0AB2"/>
    <w:rsid w:val="009C30AA"/>
    <w:rsid w:val="009D00FF"/>
    <w:rsid w:val="009D43E7"/>
    <w:rsid w:val="009D4E3E"/>
    <w:rsid w:val="009E1BB7"/>
    <w:rsid w:val="009E2BE7"/>
    <w:rsid w:val="009E4461"/>
    <w:rsid w:val="009E44C6"/>
    <w:rsid w:val="009E45B6"/>
    <w:rsid w:val="009E7AAE"/>
    <w:rsid w:val="009F026A"/>
    <w:rsid w:val="009F7D57"/>
    <w:rsid w:val="00A02F52"/>
    <w:rsid w:val="00A02F82"/>
    <w:rsid w:val="00A0407C"/>
    <w:rsid w:val="00A10F90"/>
    <w:rsid w:val="00A13FF5"/>
    <w:rsid w:val="00A21966"/>
    <w:rsid w:val="00A24E0C"/>
    <w:rsid w:val="00A25277"/>
    <w:rsid w:val="00A30503"/>
    <w:rsid w:val="00A31770"/>
    <w:rsid w:val="00A3208C"/>
    <w:rsid w:val="00A352E9"/>
    <w:rsid w:val="00A4560B"/>
    <w:rsid w:val="00A52E9E"/>
    <w:rsid w:val="00A60808"/>
    <w:rsid w:val="00A6331E"/>
    <w:rsid w:val="00A635EF"/>
    <w:rsid w:val="00A65301"/>
    <w:rsid w:val="00A66040"/>
    <w:rsid w:val="00A71343"/>
    <w:rsid w:val="00A71993"/>
    <w:rsid w:val="00A725B0"/>
    <w:rsid w:val="00A750C8"/>
    <w:rsid w:val="00A819C8"/>
    <w:rsid w:val="00A8252B"/>
    <w:rsid w:val="00A835D7"/>
    <w:rsid w:val="00A842A6"/>
    <w:rsid w:val="00A918EE"/>
    <w:rsid w:val="00A938EC"/>
    <w:rsid w:val="00A96388"/>
    <w:rsid w:val="00A96D81"/>
    <w:rsid w:val="00AA0D4B"/>
    <w:rsid w:val="00AA32D5"/>
    <w:rsid w:val="00AA3654"/>
    <w:rsid w:val="00AA4631"/>
    <w:rsid w:val="00AB3763"/>
    <w:rsid w:val="00AB3BF9"/>
    <w:rsid w:val="00AC1BC2"/>
    <w:rsid w:val="00AC1E3F"/>
    <w:rsid w:val="00AC3432"/>
    <w:rsid w:val="00AC3F21"/>
    <w:rsid w:val="00AC7A9F"/>
    <w:rsid w:val="00AD0BF8"/>
    <w:rsid w:val="00AD61C4"/>
    <w:rsid w:val="00AD74DE"/>
    <w:rsid w:val="00AD758C"/>
    <w:rsid w:val="00AE0F4F"/>
    <w:rsid w:val="00AE1189"/>
    <w:rsid w:val="00AE6722"/>
    <w:rsid w:val="00AF15E4"/>
    <w:rsid w:val="00AF2194"/>
    <w:rsid w:val="00AF282F"/>
    <w:rsid w:val="00AF2CCF"/>
    <w:rsid w:val="00AF4555"/>
    <w:rsid w:val="00AF4C46"/>
    <w:rsid w:val="00AF5A6D"/>
    <w:rsid w:val="00AF707B"/>
    <w:rsid w:val="00B023D5"/>
    <w:rsid w:val="00B106A3"/>
    <w:rsid w:val="00B15D66"/>
    <w:rsid w:val="00B15F2B"/>
    <w:rsid w:val="00B20AB8"/>
    <w:rsid w:val="00B23E86"/>
    <w:rsid w:val="00B24861"/>
    <w:rsid w:val="00B24B3A"/>
    <w:rsid w:val="00B32BF0"/>
    <w:rsid w:val="00B33942"/>
    <w:rsid w:val="00B35843"/>
    <w:rsid w:val="00B403FB"/>
    <w:rsid w:val="00B434DA"/>
    <w:rsid w:val="00B444EE"/>
    <w:rsid w:val="00B450EC"/>
    <w:rsid w:val="00B4605B"/>
    <w:rsid w:val="00B52E77"/>
    <w:rsid w:val="00B52EB4"/>
    <w:rsid w:val="00B53AFD"/>
    <w:rsid w:val="00B55213"/>
    <w:rsid w:val="00B6490B"/>
    <w:rsid w:val="00B66E4C"/>
    <w:rsid w:val="00B72B13"/>
    <w:rsid w:val="00B74488"/>
    <w:rsid w:val="00B74733"/>
    <w:rsid w:val="00B777BE"/>
    <w:rsid w:val="00B7785F"/>
    <w:rsid w:val="00B807F1"/>
    <w:rsid w:val="00B816C4"/>
    <w:rsid w:val="00B81DEE"/>
    <w:rsid w:val="00B8279F"/>
    <w:rsid w:val="00B83B55"/>
    <w:rsid w:val="00BA75A1"/>
    <w:rsid w:val="00BA7B9A"/>
    <w:rsid w:val="00BB1654"/>
    <w:rsid w:val="00BB266E"/>
    <w:rsid w:val="00BB3E46"/>
    <w:rsid w:val="00BB7CAD"/>
    <w:rsid w:val="00BC4266"/>
    <w:rsid w:val="00BC4878"/>
    <w:rsid w:val="00BC7326"/>
    <w:rsid w:val="00BD1F19"/>
    <w:rsid w:val="00BD1F9D"/>
    <w:rsid w:val="00BD200D"/>
    <w:rsid w:val="00BD3084"/>
    <w:rsid w:val="00BE224A"/>
    <w:rsid w:val="00BE4D09"/>
    <w:rsid w:val="00BE4FF4"/>
    <w:rsid w:val="00BF2247"/>
    <w:rsid w:val="00BF2FE1"/>
    <w:rsid w:val="00BF5B9C"/>
    <w:rsid w:val="00C06825"/>
    <w:rsid w:val="00C0788B"/>
    <w:rsid w:val="00C10DD7"/>
    <w:rsid w:val="00C1129A"/>
    <w:rsid w:val="00C12746"/>
    <w:rsid w:val="00C14A6D"/>
    <w:rsid w:val="00C17C0B"/>
    <w:rsid w:val="00C20ABC"/>
    <w:rsid w:val="00C21259"/>
    <w:rsid w:val="00C23615"/>
    <w:rsid w:val="00C237A0"/>
    <w:rsid w:val="00C30601"/>
    <w:rsid w:val="00C351DF"/>
    <w:rsid w:val="00C42ABA"/>
    <w:rsid w:val="00C4354B"/>
    <w:rsid w:val="00C441E4"/>
    <w:rsid w:val="00C47ED4"/>
    <w:rsid w:val="00C57F9B"/>
    <w:rsid w:val="00C625A5"/>
    <w:rsid w:val="00C649C0"/>
    <w:rsid w:val="00C65F97"/>
    <w:rsid w:val="00C70E33"/>
    <w:rsid w:val="00C73B7E"/>
    <w:rsid w:val="00C766C0"/>
    <w:rsid w:val="00C813FF"/>
    <w:rsid w:val="00C82664"/>
    <w:rsid w:val="00C8315B"/>
    <w:rsid w:val="00C910F8"/>
    <w:rsid w:val="00CA3D4C"/>
    <w:rsid w:val="00CA448A"/>
    <w:rsid w:val="00CA45D9"/>
    <w:rsid w:val="00CB1BC2"/>
    <w:rsid w:val="00CB3922"/>
    <w:rsid w:val="00CC2890"/>
    <w:rsid w:val="00CC5094"/>
    <w:rsid w:val="00CD275F"/>
    <w:rsid w:val="00CD2C15"/>
    <w:rsid w:val="00CD2E5C"/>
    <w:rsid w:val="00CD3C72"/>
    <w:rsid w:val="00CD67A7"/>
    <w:rsid w:val="00CE0AC0"/>
    <w:rsid w:val="00CE0E57"/>
    <w:rsid w:val="00CE1384"/>
    <w:rsid w:val="00CE1630"/>
    <w:rsid w:val="00CE39F8"/>
    <w:rsid w:val="00CE3E65"/>
    <w:rsid w:val="00CE657A"/>
    <w:rsid w:val="00CE666C"/>
    <w:rsid w:val="00CE7D13"/>
    <w:rsid w:val="00CF0D42"/>
    <w:rsid w:val="00CF0D93"/>
    <w:rsid w:val="00CF15FD"/>
    <w:rsid w:val="00CF6BE0"/>
    <w:rsid w:val="00CF7B4F"/>
    <w:rsid w:val="00D02AAD"/>
    <w:rsid w:val="00D14670"/>
    <w:rsid w:val="00D14C6F"/>
    <w:rsid w:val="00D21B1F"/>
    <w:rsid w:val="00D3020E"/>
    <w:rsid w:val="00D30823"/>
    <w:rsid w:val="00D32BBE"/>
    <w:rsid w:val="00D347CF"/>
    <w:rsid w:val="00D358E9"/>
    <w:rsid w:val="00D35EEF"/>
    <w:rsid w:val="00D409CE"/>
    <w:rsid w:val="00D42E9E"/>
    <w:rsid w:val="00D45098"/>
    <w:rsid w:val="00D45B52"/>
    <w:rsid w:val="00D46A66"/>
    <w:rsid w:val="00D47704"/>
    <w:rsid w:val="00D50C66"/>
    <w:rsid w:val="00D52AF9"/>
    <w:rsid w:val="00D5352A"/>
    <w:rsid w:val="00D55218"/>
    <w:rsid w:val="00D55B8E"/>
    <w:rsid w:val="00D61D95"/>
    <w:rsid w:val="00D627E2"/>
    <w:rsid w:val="00D6632D"/>
    <w:rsid w:val="00D75094"/>
    <w:rsid w:val="00D761FB"/>
    <w:rsid w:val="00D811FC"/>
    <w:rsid w:val="00D859DE"/>
    <w:rsid w:val="00D85B46"/>
    <w:rsid w:val="00D97ABA"/>
    <w:rsid w:val="00DA598E"/>
    <w:rsid w:val="00DB08E9"/>
    <w:rsid w:val="00DB0E26"/>
    <w:rsid w:val="00DB2CF2"/>
    <w:rsid w:val="00DB4C66"/>
    <w:rsid w:val="00DB6556"/>
    <w:rsid w:val="00DC34CA"/>
    <w:rsid w:val="00DC55D2"/>
    <w:rsid w:val="00DC566A"/>
    <w:rsid w:val="00DC62F4"/>
    <w:rsid w:val="00DD29DE"/>
    <w:rsid w:val="00DD6ACB"/>
    <w:rsid w:val="00DE11C3"/>
    <w:rsid w:val="00DE1EA5"/>
    <w:rsid w:val="00DE57F4"/>
    <w:rsid w:val="00DF216E"/>
    <w:rsid w:val="00DF483E"/>
    <w:rsid w:val="00DF6228"/>
    <w:rsid w:val="00DF64FF"/>
    <w:rsid w:val="00DF68C9"/>
    <w:rsid w:val="00E003D2"/>
    <w:rsid w:val="00E02E8E"/>
    <w:rsid w:val="00E030D0"/>
    <w:rsid w:val="00E03580"/>
    <w:rsid w:val="00E039BE"/>
    <w:rsid w:val="00E13894"/>
    <w:rsid w:val="00E17ABF"/>
    <w:rsid w:val="00E219B5"/>
    <w:rsid w:val="00E2630F"/>
    <w:rsid w:val="00E33A3E"/>
    <w:rsid w:val="00E362E7"/>
    <w:rsid w:val="00E42463"/>
    <w:rsid w:val="00E4254A"/>
    <w:rsid w:val="00E43228"/>
    <w:rsid w:val="00E50E50"/>
    <w:rsid w:val="00E54EE5"/>
    <w:rsid w:val="00E56A2C"/>
    <w:rsid w:val="00E60484"/>
    <w:rsid w:val="00E64BAF"/>
    <w:rsid w:val="00E83191"/>
    <w:rsid w:val="00E84AC2"/>
    <w:rsid w:val="00E921B8"/>
    <w:rsid w:val="00EA43A5"/>
    <w:rsid w:val="00EA5698"/>
    <w:rsid w:val="00EA7B26"/>
    <w:rsid w:val="00EA7F4A"/>
    <w:rsid w:val="00EB090D"/>
    <w:rsid w:val="00EB226A"/>
    <w:rsid w:val="00EB5E5F"/>
    <w:rsid w:val="00EC173E"/>
    <w:rsid w:val="00EC1F1A"/>
    <w:rsid w:val="00ED4806"/>
    <w:rsid w:val="00ED63A1"/>
    <w:rsid w:val="00EE0CB6"/>
    <w:rsid w:val="00EE62F9"/>
    <w:rsid w:val="00F02F50"/>
    <w:rsid w:val="00F0323E"/>
    <w:rsid w:val="00F0453B"/>
    <w:rsid w:val="00F062AE"/>
    <w:rsid w:val="00F12C62"/>
    <w:rsid w:val="00F21603"/>
    <w:rsid w:val="00F21FD6"/>
    <w:rsid w:val="00F22B04"/>
    <w:rsid w:val="00F3251D"/>
    <w:rsid w:val="00F41A89"/>
    <w:rsid w:val="00F41BA3"/>
    <w:rsid w:val="00F4701C"/>
    <w:rsid w:val="00F47124"/>
    <w:rsid w:val="00F538D4"/>
    <w:rsid w:val="00F60708"/>
    <w:rsid w:val="00F60776"/>
    <w:rsid w:val="00F611E2"/>
    <w:rsid w:val="00F616F8"/>
    <w:rsid w:val="00F61E04"/>
    <w:rsid w:val="00F64763"/>
    <w:rsid w:val="00F66EE2"/>
    <w:rsid w:val="00F71471"/>
    <w:rsid w:val="00F77596"/>
    <w:rsid w:val="00F80660"/>
    <w:rsid w:val="00F81085"/>
    <w:rsid w:val="00F81974"/>
    <w:rsid w:val="00F83657"/>
    <w:rsid w:val="00F84446"/>
    <w:rsid w:val="00F877A8"/>
    <w:rsid w:val="00F906F9"/>
    <w:rsid w:val="00F97F84"/>
    <w:rsid w:val="00FA797E"/>
    <w:rsid w:val="00FB0D25"/>
    <w:rsid w:val="00FB3879"/>
    <w:rsid w:val="00FC22E7"/>
    <w:rsid w:val="00FC322B"/>
    <w:rsid w:val="00FC3791"/>
    <w:rsid w:val="00FC5A3C"/>
    <w:rsid w:val="00FD4B3F"/>
    <w:rsid w:val="00FD4D13"/>
    <w:rsid w:val="00FD57E3"/>
    <w:rsid w:val="00FD60C3"/>
    <w:rsid w:val="00FE370C"/>
    <w:rsid w:val="00FE443A"/>
    <w:rsid w:val="00FE5024"/>
    <w:rsid w:val="00FF0A6E"/>
    <w:rsid w:val="00FF1E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DA0D386"/>
  <w14:defaultImageDpi w14:val="32767"/>
  <w15:chartTrackingRefBased/>
  <w15:docId w15:val="{FD7BED84-50A1-47B9-B9DD-1766E08139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632D"/>
    <w:pPr>
      <w:ind w:left="720"/>
      <w:contextualSpacing/>
    </w:pPr>
  </w:style>
  <w:style w:type="character" w:styleId="Emphasis">
    <w:name w:val="Emphasis"/>
    <w:basedOn w:val="DefaultParagraphFont"/>
    <w:uiPriority w:val="20"/>
    <w:qFormat/>
    <w:rsid w:val="00347CFC"/>
    <w:rPr>
      <w:i/>
      <w:iCs/>
    </w:rPr>
  </w:style>
  <w:style w:type="paragraph" w:styleId="Header">
    <w:name w:val="header"/>
    <w:basedOn w:val="Normal"/>
    <w:link w:val="HeaderChar"/>
    <w:uiPriority w:val="99"/>
    <w:unhideWhenUsed/>
    <w:rsid w:val="0022421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4212"/>
  </w:style>
  <w:style w:type="paragraph" w:styleId="Footer">
    <w:name w:val="footer"/>
    <w:basedOn w:val="Normal"/>
    <w:link w:val="FooterChar"/>
    <w:uiPriority w:val="99"/>
    <w:unhideWhenUsed/>
    <w:rsid w:val="0022421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4212"/>
  </w:style>
  <w:style w:type="paragraph" w:styleId="Revision">
    <w:name w:val="Revision"/>
    <w:hidden/>
    <w:uiPriority w:val="99"/>
    <w:semiHidden/>
    <w:rsid w:val="00705FC4"/>
    <w:pPr>
      <w:spacing w:after="0" w:line="240" w:lineRule="auto"/>
    </w:pPr>
  </w:style>
  <w:style w:type="character" w:styleId="PlaceholderText">
    <w:name w:val="Placeholder Text"/>
    <w:basedOn w:val="DefaultParagraphFont"/>
    <w:uiPriority w:val="99"/>
    <w:semiHidden/>
    <w:rsid w:val="00274004"/>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615277">
      <w:bodyDiv w:val="1"/>
      <w:marLeft w:val="0"/>
      <w:marRight w:val="0"/>
      <w:marTop w:val="0"/>
      <w:marBottom w:val="0"/>
      <w:divBdr>
        <w:top w:val="none" w:sz="0" w:space="0" w:color="auto"/>
        <w:left w:val="none" w:sz="0" w:space="0" w:color="auto"/>
        <w:bottom w:val="none" w:sz="0" w:space="0" w:color="auto"/>
        <w:right w:val="none" w:sz="0" w:space="0" w:color="auto"/>
      </w:divBdr>
    </w:div>
    <w:div w:id="850681621">
      <w:bodyDiv w:val="1"/>
      <w:marLeft w:val="0"/>
      <w:marRight w:val="0"/>
      <w:marTop w:val="0"/>
      <w:marBottom w:val="0"/>
      <w:divBdr>
        <w:top w:val="none" w:sz="0" w:space="0" w:color="auto"/>
        <w:left w:val="none" w:sz="0" w:space="0" w:color="auto"/>
        <w:bottom w:val="none" w:sz="0" w:space="0" w:color="auto"/>
        <w:right w:val="none" w:sz="0" w:space="0" w:color="auto"/>
      </w:divBdr>
    </w:div>
    <w:div w:id="940572843">
      <w:bodyDiv w:val="1"/>
      <w:marLeft w:val="0"/>
      <w:marRight w:val="0"/>
      <w:marTop w:val="0"/>
      <w:marBottom w:val="0"/>
      <w:divBdr>
        <w:top w:val="none" w:sz="0" w:space="0" w:color="auto"/>
        <w:left w:val="none" w:sz="0" w:space="0" w:color="auto"/>
        <w:bottom w:val="none" w:sz="0" w:space="0" w:color="auto"/>
        <w:right w:val="none" w:sz="0" w:space="0" w:color="auto"/>
      </w:divBdr>
      <w:divsChild>
        <w:div w:id="329406158">
          <w:marLeft w:val="0"/>
          <w:marRight w:val="0"/>
          <w:marTop w:val="0"/>
          <w:marBottom w:val="0"/>
          <w:divBdr>
            <w:top w:val="none" w:sz="0" w:space="0" w:color="auto"/>
            <w:left w:val="none" w:sz="0" w:space="0" w:color="auto"/>
            <w:bottom w:val="none" w:sz="0" w:space="0" w:color="auto"/>
            <w:right w:val="none" w:sz="0" w:space="0" w:color="auto"/>
          </w:divBdr>
          <w:divsChild>
            <w:div w:id="1034768073">
              <w:marLeft w:val="0"/>
              <w:marRight w:val="0"/>
              <w:marTop w:val="0"/>
              <w:marBottom w:val="0"/>
              <w:divBdr>
                <w:top w:val="none" w:sz="0" w:space="0" w:color="auto"/>
                <w:left w:val="none" w:sz="0" w:space="0" w:color="auto"/>
                <w:bottom w:val="none" w:sz="0" w:space="0" w:color="auto"/>
                <w:right w:val="none" w:sz="0" w:space="0" w:color="auto"/>
              </w:divBdr>
              <w:divsChild>
                <w:div w:id="97120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9837DA-CCD8-4BA8-AB4C-22DBD6481D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2174</TotalTime>
  <Pages>26</Pages>
  <Words>2419</Words>
  <Characters>13910</Characters>
  <Application>Microsoft Office Word</Application>
  <DocSecurity>0</DocSecurity>
  <Lines>214</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 昭昭</dc:creator>
  <cp:keywords/>
  <dc:description/>
  <cp:lastModifiedBy>Lei Li</cp:lastModifiedBy>
  <cp:revision>566</cp:revision>
  <dcterms:created xsi:type="dcterms:W3CDTF">2023-04-10T05:58:00Z</dcterms:created>
  <dcterms:modified xsi:type="dcterms:W3CDTF">2024-01-28T13:10:00Z</dcterms:modified>
</cp:coreProperties>
</file>