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B514B" w14:textId="77777777" w:rsidR="00A43339" w:rsidRPr="0079241E" w:rsidRDefault="00A43339" w:rsidP="00A43339">
      <w:pPr>
        <w:widowControl/>
        <w:jc w:val="left"/>
        <w:rPr>
          <w:rFonts w:ascii="Times New Roman" w:hAnsi="Times New Roman" w:cs="Times New Roman"/>
          <w:sz w:val="24"/>
          <w:szCs w:val="24"/>
        </w:rPr>
      </w:pPr>
      <w:bookmarkStart w:id="0" w:name="_Hlk51619308"/>
      <w:bookmarkEnd w:id="0"/>
      <w:r w:rsidRPr="0079241E">
        <w:rPr>
          <w:rFonts w:ascii="Times New Roman" w:hAnsi="Times New Roman" w:cs="Times New Roman"/>
          <w:sz w:val="24"/>
          <w:szCs w:val="24"/>
        </w:rPr>
        <w:t>Dear Editors:</w:t>
      </w:r>
    </w:p>
    <w:p w14:paraId="465A6AE9" w14:textId="7FB024FF" w:rsidR="00A43339" w:rsidRDefault="00A43339" w:rsidP="00DB5BD2">
      <w:pPr>
        <w:ind w:firstLineChars="100" w:firstLine="240"/>
        <w:jc w:val="left"/>
        <w:rPr>
          <w:rFonts w:ascii="Times New Roman" w:hAnsi="Times New Roman" w:cs="Times New Roman"/>
          <w:sz w:val="24"/>
          <w:szCs w:val="24"/>
        </w:rPr>
      </w:pPr>
      <w:r w:rsidRPr="0037062E">
        <w:rPr>
          <w:rFonts w:ascii="Times New Roman" w:hAnsi="Times New Roman" w:cs="Times New Roman"/>
          <w:sz w:val="24"/>
          <w:szCs w:val="24"/>
        </w:rPr>
        <w:t>We would like to submit the enclosed manuscript entitled “</w:t>
      </w:r>
      <w:r w:rsidR="00DB5BD2" w:rsidRPr="00DB5BD2">
        <w:rPr>
          <w:rFonts w:ascii="Times New Roman" w:hAnsi="Times New Roman" w:cs="Times New Roman"/>
          <w:sz w:val="24"/>
          <w:szCs w:val="24"/>
        </w:rPr>
        <w:t xml:space="preserve">Expression signature, prognosis value, and immune characteristics of </w:t>
      </w:r>
      <w:r w:rsidR="00DB5BD2">
        <w:rPr>
          <w:rFonts w:ascii="Times New Roman" w:hAnsi="Times New Roman" w:cs="Times New Roman" w:hint="eastAsia"/>
          <w:sz w:val="24"/>
          <w:szCs w:val="24"/>
        </w:rPr>
        <w:t xml:space="preserve">MUC1 </w:t>
      </w:r>
      <w:r w:rsidR="00DB5BD2" w:rsidRPr="00DB5BD2">
        <w:rPr>
          <w:rFonts w:ascii="Times New Roman" w:hAnsi="Times New Roman" w:cs="Times New Roman"/>
          <w:sz w:val="24"/>
          <w:szCs w:val="24"/>
        </w:rPr>
        <w:t>identified by pan-cancer analysis</w:t>
      </w:r>
      <w:r w:rsidRPr="0037062E">
        <w:rPr>
          <w:rFonts w:ascii="Times New Roman" w:hAnsi="Times New Roman" w:cs="Times New Roman"/>
          <w:sz w:val="24"/>
          <w:szCs w:val="24"/>
        </w:rPr>
        <w:t>”, which we wish to be considered for publication in “</w:t>
      </w:r>
      <w:r w:rsidR="00DB5BD2">
        <w:rPr>
          <w:rFonts w:ascii="Times New Roman" w:hAnsi="Times New Roman" w:cs="Times New Roman" w:hint="eastAsia"/>
          <w:sz w:val="24"/>
          <w:szCs w:val="24"/>
        </w:rPr>
        <w:t>Cancer</w:t>
      </w:r>
      <w:r w:rsidR="00DB5BD2">
        <w:rPr>
          <w:rFonts w:ascii="Times New Roman" w:hAnsi="Times New Roman" w:cs="Times New Roman"/>
          <w:sz w:val="24"/>
          <w:szCs w:val="24"/>
        </w:rPr>
        <w:t xml:space="preserve"> </w:t>
      </w:r>
      <w:r w:rsidR="00DB5BD2">
        <w:rPr>
          <w:rFonts w:ascii="Times New Roman" w:hAnsi="Times New Roman" w:cs="Times New Roman" w:hint="eastAsia"/>
          <w:sz w:val="24"/>
          <w:szCs w:val="24"/>
        </w:rPr>
        <w:t>Cell</w:t>
      </w:r>
      <w:r w:rsidR="00DB5BD2">
        <w:rPr>
          <w:rFonts w:ascii="Times New Roman" w:hAnsi="Times New Roman" w:cs="Times New Roman"/>
          <w:sz w:val="24"/>
          <w:szCs w:val="24"/>
        </w:rPr>
        <w:t xml:space="preserve"> International</w:t>
      </w:r>
      <w:r w:rsidRPr="0037062E">
        <w:rPr>
          <w:rFonts w:ascii="Times New Roman" w:hAnsi="Times New Roman" w:cs="Times New Roman"/>
          <w:sz w:val="24"/>
          <w:szCs w:val="24"/>
        </w:rPr>
        <w:t>”. No conflict of interest exits in the submission of this manuscript, and manuscript is approved by all authors for publication. I would like to declare that the work described was original research that has not been published previously, and not under consideration for publication elsewhere, in whole or in part. All the authors listed have approved the manuscript that is enclosed.</w:t>
      </w:r>
    </w:p>
    <w:p w14:paraId="246984E3" w14:textId="56CE8534" w:rsidR="00A43339" w:rsidRPr="00882087" w:rsidRDefault="00A43339" w:rsidP="00A43339">
      <w:pPr>
        <w:ind w:firstLineChars="150" w:firstLine="360"/>
        <w:rPr>
          <w:rFonts w:ascii="Times New Roman" w:hAnsi="Times New Roman" w:cs="Times New Roman"/>
          <w:color w:val="000000" w:themeColor="text1"/>
          <w:sz w:val="24"/>
          <w:szCs w:val="24"/>
        </w:rPr>
      </w:pPr>
      <w:r w:rsidRPr="00246514">
        <w:rPr>
          <w:rFonts w:ascii="Times New Roman" w:hAnsi="Times New Roman" w:cs="Times New Roman"/>
          <w:sz w:val="24"/>
          <w:szCs w:val="24"/>
        </w:rPr>
        <w:t xml:space="preserve">In this work, we </w:t>
      </w:r>
      <w:r w:rsidRPr="00246514">
        <w:rPr>
          <w:rFonts w:ascii="Times New Roman" w:hAnsi="Times New Roman" w:cs="Times New Roman" w:hint="eastAsia"/>
          <w:sz w:val="24"/>
          <w:szCs w:val="24"/>
        </w:rPr>
        <w:t>focuse</w:t>
      </w:r>
      <w:r w:rsidRPr="00246514">
        <w:rPr>
          <w:rFonts w:ascii="Times New Roman" w:hAnsi="Times New Roman" w:cs="Times New Roman"/>
          <w:sz w:val="24"/>
          <w:szCs w:val="24"/>
        </w:rPr>
        <w:t xml:space="preserve">d on the </w:t>
      </w:r>
      <w:r w:rsidR="00DB5BD2" w:rsidRPr="00DB5BD2">
        <w:rPr>
          <w:rFonts w:ascii="Times New Roman" w:hAnsi="Times New Roman" w:cs="Times New Roman"/>
          <w:sz w:val="24"/>
          <w:szCs w:val="24"/>
        </w:rPr>
        <w:t>prognostic value</w:t>
      </w:r>
      <w:r w:rsidR="00DB5BD2">
        <w:rPr>
          <w:rFonts w:ascii="Times New Roman" w:hAnsi="Times New Roman" w:cs="Times New Roman"/>
          <w:sz w:val="24"/>
          <w:szCs w:val="24"/>
        </w:rPr>
        <w:t xml:space="preserve"> and </w:t>
      </w:r>
      <w:r w:rsidR="0043240F" w:rsidRPr="00E55C30">
        <w:rPr>
          <w:rFonts w:ascii="Times New Roman" w:hAnsi="Times New Roman" w:cs="Times New Roman"/>
          <w:sz w:val="24"/>
          <w:szCs w:val="24"/>
        </w:rPr>
        <w:t>immune cells</w:t>
      </w:r>
      <w:r w:rsidRPr="0037062E">
        <w:rPr>
          <w:rFonts w:ascii="Times New Roman" w:hAnsi="Times New Roman" w:cs="Times New Roman"/>
          <w:sz w:val="24"/>
          <w:szCs w:val="24"/>
        </w:rPr>
        <w:t xml:space="preserve"> </w:t>
      </w:r>
      <w:r w:rsidR="000A042B" w:rsidRPr="00E55C30">
        <w:rPr>
          <w:rFonts w:ascii="Times New Roman" w:hAnsi="Times New Roman" w:cs="Times New Roman"/>
          <w:sz w:val="24"/>
          <w:szCs w:val="24"/>
        </w:rPr>
        <w:t>infiltration</w:t>
      </w:r>
      <w:r w:rsidR="000A042B" w:rsidRPr="0037062E">
        <w:rPr>
          <w:rFonts w:ascii="Times New Roman" w:hAnsi="Times New Roman" w:cs="Times New Roman"/>
          <w:sz w:val="24"/>
          <w:szCs w:val="24"/>
        </w:rPr>
        <w:t xml:space="preserve"> </w:t>
      </w:r>
      <w:r w:rsidRPr="0037062E">
        <w:rPr>
          <w:rFonts w:ascii="Times New Roman" w:hAnsi="Times New Roman" w:cs="Times New Roman"/>
          <w:sz w:val="24"/>
          <w:szCs w:val="24"/>
        </w:rPr>
        <w:t xml:space="preserve">of </w:t>
      </w:r>
      <w:r w:rsidR="00DB5BD2">
        <w:rPr>
          <w:rFonts w:ascii="Times New Roman" w:hAnsi="Times New Roman" w:cs="Times New Roman"/>
          <w:sz w:val="24"/>
          <w:szCs w:val="24"/>
        </w:rPr>
        <w:t>MUC1</w:t>
      </w:r>
      <w:r w:rsidRPr="0037062E">
        <w:rPr>
          <w:rFonts w:ascii="Times New Roman" w:hAnsi="Times New Roman" w:cs="Times New Roman"/>
          <w:sz w:val="24"/>
          <w:szCs w:val="24"/>
        </w:rPr>
        <w:t xml:space="preserve"> in </w:t>
      </w:r>
      <w:r w:rsidR="00DB5BD2">
        <w:rPr>
          <w:rFonts w:ascii="Times New Roman" w:hAnsi="Times New Roman" w:cs="Times New Roman"/>
          <w:sz w:val="24"/>
          <w:szCs w:val="24"/>
        </w:rPr>
        <w:t xml:space="preserve">different </w:t>
      </w:r>
      <w:r w:rsidR="0043240F">
        <w:rPr>
          <w:rFonts w:ascii="Times New Roman" w:hAnsi="Times New Roman" w:cs="Times New Roman"/>
          <w:sz w:val="24"/>
          <w:szCs w:val="24"/>
        </w:rPr>
        <w:t>tumor</w:t>
      </w:r>
      <w:r w:rsidR="00DB5BD2">
        <w:rPr>
          <w:rFonts w:ascii="Times New Roman" w:hAnsi="Times New Roman" w:cs="Times New Roman"/>
          <w:sz w:val="24"/>
          <w:szCs w:val="24"/>
        </w:rPr>
        <w:t>s</w:t>
      </w:r>
      <w:r w:rsidRPr="00246514">
        <w:rPr>
          <w:rFonts w:ascii="Times New Roman" w:hAnsi="Times New Roman" w:cs="Times New Roman"/>
          <w:sz w:val="24"/>
          <w:szCs w:val="24"/>
        </w:rPr>
        <w:t xml:space="preserve">. </w:t>
      </w:r>
      <w:r>
        <w:rPr>
          <w:rFonts w:ascii="Times New Roman" w:hAnsi="Times New Roman" w:cs="Times New Roman"/>
          <w:sz w:val="24"/>
          <w:szCs w:val="24"/>
        </w:rPr>
        <w:t>First</w:t>
      </w:r>
      <w:r w:rsidRPr="00246514">
        <w:rPr>
          <w:rFonts w:ascii="Times New Roman" w:hAnsi="Times New Roman" w:cs="Times New Roman"/>
          <w:sz w:val="24"/>
          <w:szCs w:val="24"/>
        </w:rPr>
        <w:t xml:space="preserve">, we </w:t>
      </w:r>
      <w:r>
        <w:rPr>
          <w:rFonts w:ascii="Times New Roman" w:hAnsi="Times New Roman" w:cs="Times New Roman"/>
          <w:sz w:val="24"/>
          <w:szCs w:val="24"/>
        </w:rPr>
        <w:t xml:space="preserve">discussed the </w:t>
      </w:r>
      <w:r w:rsidR="0043240F">
        <w:rPr>
          <w:rFonts w:ascii="Times New Roman" w:hAnsi="Times New Roman" w:cs="Times New Roman"/>
          <w:sz w:val="24"/>
          <w:szCs w:val="24"/>
        </w:rPr>
        <w:t>expression signature</w:t>
      </w:r>
      <w:r>
        <w:rPr>
          <w:rFonts w:ascii="Times New Roman" w:hAnsi="Times New Roman" w:cs="Times New Roman"/>
          <w:sz w:val="24"/>
          <w:szCs w:val="24"/>
        </w:rPr>
        <w:t xml:space="preserve"> and</w:t>
      </w:r>
      <w:r w:rsidR="0043240F">
        <w:rPr>
          <w:rFonts w:ascii="Times New Roman" w:hAnsi="Times New Roman" w:cs="Times New Roman"/>
          <w:sz w:val="24"/>
          <w:szCs w:val="24"/>
        </w:rPr>
        <w:t xml:space="preserve"> prognostic value of MUC1</w:t>
      </w:r>
      <w:r>
        <w:rPr>
          <w:rFonts w:ascii="Times New Roman" w:hAnsi="Times New Roman" w:cs="Times New Roman"/>
          <w:sz w:val="24"/>
          <w:szCs w:val="24"/>
        </w:rPr>
        <w:t>. Second, w</w:t>
      </w:r>
      <w:r w:rsidRPr="00246514">
        <w:rPr>
          <w:rFonts w:ascii="Times New Roman" w:hAnsi="Times New Roman" w:cs="Times New Roman"/>
          <w:sz w:val="24"/>
          <w:szCs w:val="24"/>
        </w:rPr>
        <w:t xml:space="preserve">e </w:t>
      </w:r>
      <w:r w:rsidR="0043240F" w:rsidRPr="0043240F">
        <w:rPr>
          <w:rFonts w:ascii="Times New Roman" w:hAnsi="Times New Roman" w:cs="Times New Roman"/>
          <w:sz w:val="24"/>
          <w:szCs w:val="24"/>
        </w:rPr>
        <w:t>discussed the relationship between MUC1 and immunity, from the perspective of immune microenvironment, immune checkpoint genes,</w:t>
      </w:r>
      <w:r w:rsidR="0043240F">
        <w:rPr>
          <w:rFonts w:ascii="Times New Roman" w:hAnsi="Times New Roman" w:cs="Times New Roman"/>
          <w:sz w:val="24"/>
          <w:szCs w:val="24"/>
        </w:rPr>
        <w:t xml:space="preserve"> </w:t>
      </w:r>
      <w:r w:rsidR="0043240F" w:rsidRPr="0043240F">
        <w:rPr>
          <w:rFonts w:ascii="Times New Roman" w:hAnsi="Times New Roman" w:cs="Times New Roman"/>
          <w:sz w:val="24"/>
          <w:szCs w:val="24"/>
        </w:rPr>
        <w:t>neoantigen</w:t>
      </w:r>
      <w:r w:rsidR="0043240F">
        <w:rPr>
          <w:rFonts w:ascii="Times New Roman" w:hAnsi="Times New Roman" w:cs="Times New Roman"/>
          <w:sz w:val="24"/>
          <w:szCs w:val="24"/>
        </w:rPr>
        <w:t>s</w:t>
      </w:r>
      <w:r w:rsidR="0043240F" w:rsidRPr="0043240F">
        <w:rPr>
          <w:rFonts w:ascii="Times New Roman" w:hAnsi="Times New Roman" w:cs="Times New Roman"/>
          <w:sz w:val="24"/>
          <w:szCs w:val="24"/>
        </w:rPr>
        <w:t xml:space="preserve"> and some prognostic indicators of immunotherapy</w:t>
      </w:r>
      <w:r>
        <w:rPr>
          <w:rFonts w:ascii="Times New Roman" w:hAnsi="Times New Roman" w:cs="Times New Roman"/>
          <w:sz w:val="24"/>
          <w:szCs w:val="24"/>
        </w:rPr>
        <w:t xml:space="preserve">. </w:t>
      </w:r>
      <w:r w:rsidR="00882087" w:rsidRPr="00882087">
        <w:rPr>
          <w:rFonts w:ascii="Times New Roman" w:hAnsi="Times New Roman" w:cs="Times New Roman"/>
          <w:sz w:val="24"/>
          <w:szCs w:val="24"/>
        </w:rPr>
        <w:t xml:space="preserve">Finally, we explained the regulatory mechanism of MUC1 in different </w:t>
      </w:r>
      <w:r w:rsidR="00882087">
        <w:rPr>
          <w:rFonts w:ascii="Times New Roman" w:hAnsi="Times New Roman" w:cs="Times New Roman"/>
          <w:sz w:val="24"/>
          <w:szCs w:val="24"/>
        </w:rPr>
        <w:t>tumor</w:t>
      </w:r>
      <w:r w:rsidR="00882087" w:rsidRPr="00882087">
        <w:rPr>
          <w:rFonts w:ascii="Times New Roman" w:hAnsi="Times New Roman" w:cs="Times New Roman"/>
          <w:sz w:val="24"/>
          <w:szCs w:val="24"/>
        </w:rPr>
        <w:t>s and its relationship with DNA methylation</w:t>
      </w:r>
      <w:r w:rsidR="00882087">
        <w:rPr>
          <w:rFonts w:ascii="Times New Roman" w:hAnsi="Times New Roman" w:cs="Times New Roman"/>
          <w:sz w:val="24"/>
          <w:szCs w:val="24"/>
        </w:rPr>
        <w:t>.</w:t>
      </w:r>
    </w:p>
    <w:p w14:paraId="7F1BBBE6" w14:textId="77777777" w:rsidR="00A43339" w:rsidRPr="008B5833" w:rsidRDefault="00A43339" w:rsidP="00A43339">
      <w:pPr>
        <w:ind w:firstLineChars="100" w:firstLine="240"/>
        <w:jc w:val="left"/>
        <w:rPr>
          <w:rFonts w:ascii="Times New Roman" w:hAnsi="Times New Roman" w:cs="Times New Roman"/>
          <w:sz w:val="24"/>
          <w:szCs w:val="24"/>
        </w:rPr>
      </w:pPr>
      <w:r w:rsidRPr="008B5833">
        <w:rPr>
          <w:rFonts w:ascii="Times New Roman" w:hAnsi="Times New Roman" w:cs="Times New Roman"/>
          <w:sz w:val="24"/>
          <w:szCs w:val="24"/>
        </w:rPr>
        <w:t>We deeply appreciate your consideration of our manuscript, and we look forward to receiving comments from the reviewers. If you have any queries, please don’t hesitate to contact me at the address below.</w:t>
      </w:r>
    </w:p>
    <w:p w14:paraId="660452AD" w14:textId="77777777" w:rsidR="00A43339" w:rsidRPr="008B5833" w:rsidRDefault="00A43339" w:rsidP="00A43339">
      <w:pPr>
        <w:ind w:firstLineChars="100" w:firstLine="240"/>
        <w:jc w:val="left"/>
        <w:rPr>
          <w:rFonts w:ascii="Times New Roman" w:hAnsi="Times New Roman" w:cs="Times New Roman"/>
          <w:sz w:val="24"/>
          <w:szCs w:val="24"/>
        </w:rPr>
      </w:pPr>
      <w:r w:rsidRPr="008B5833">
        <w:rPr>
          <w:rFonts w:ascii="Times New Roman" w:hAnsi="Times New Roman" w:cs="Times New Roman"/>
          <w:sz w:val="24"/>
          <w:szCs w:val="24"/>
        </w:rPr>
        <w:t>Thank you and best regards.</w:t>
      </w:r>
    </w:p>
    <w:p w14:paraId="4EE494E2" w14:textId="77777777" w:rsidR="00A43339" w:rsidRPr="008B5833" w:rsidRDefault="00A43339" w:rsidP="00A43339">
      <w:pPr>
        <w:ind w:firstLineChars="150" w:firstLine="360"/>
        <w:jc w:val="left"/>
        <w:rPr>
          <w:rFonts w:ascii="Times New Roman" w:hAnsi="Times New Roman" w:cs="Times New Roman"/>
          <w:sz w:val="24"/>
          <w:szCs w:val="24"/>
        </w:rPr>
      </w:pPr>
      <w:r w:rsidRPr="008B5833">
        <w:rPr>
          <w:rFonts w:ascii="Times New Roman" w:hAnsi="Times New Roman" w:cs="Times New Roman"/>
          <w:sz w:val="24"/>
          <w:szCs w:val="24"/>
        </w:rPr>
        <w:t>Yours sincerely,</w:t>
      </w:r>
    </w:p>
    <w:p w14:paraId="76495CB6" w14:textId="7D5D5DE4" w:rsidR="00882087" w:rsidRDefault="00882087" w:rsidP="00A43339">
      <w:pPr>
        <w:ind w:firstLineChars="150" w:firstLine="360"/>
        <w:jc w:val="left"/>
        <w:rPr>
          <w:rFonts w:ascii="Times New Roman" w:hAnsi="Times New Roman" w:cs="Times New Roman"/>
          <w:sz w:val="24"/>
          <w:szCs w:val="24"/>
        </w:rPr>
      </w:pPr>
      <w:r>
        <w:rPr>
          <w:rFonts w:ascii="Times New Roman" w:hAnsi="Times New Roman" w:cs="Times New Roman"/>
          <w:sz w:val="24"/>
          <w:szCs w:val="24"/>
        </w:rPr>
        <w:t>Zi-Jian Zhang</w:t>
      </w:r>
      <w:r w:rsidR="00B6719D">
        <w:rPr>
          <w:rFonts w:ascii="Times New Roman" w:hAnsi="Times New Roman" w:cs="Times New Roman" w:hint="eastAsia"/>
          <w:sz w:val="24"/>
          <w:szCs w:val="24"/>
        </w:rPr>
        <w:t>;</w:t>
      </w:r>
      <w:r w:rsidR="00B6719D">
        <w:rPr>
          <w:rFonts w:ascii="Times New Roman" w:hAnsi="Times New Roman" w:cs="Times New Roman"/>
          <w:sz w:val="24"/>
          <w:szCs w:val="24"/>
        </w:rPr>
        <w:t xml:space="preserve"> Yun-Peng Huang</w:t>
      </w:r>
      <w:r w:rsidRPr="008B5833">
        <w:rPr>
          <w:rFonts w:ascii="Times New Roman" w:hAnsi="Times New Roman" w:cs="Times New Roman"/>
          <w:sz w:val="24"/>
          <w:szCs w:val="24"/>
        </w:rPr>
        <w:t xml:space="preserve"> </w:t>
      </w:r>
    </w:p>
    <w:p w14:paraId="08D340F1" w14:textId="3E7053BD" w:rsidR="00A43339" w:rsidRPr="008B5833" w:rsidRDefault="00A43339" w:rsidP="00A43339">
      <w:pPr>
        <w:ind w:firstLineChars="150" w:firstLine="360"/>
        <w:jc w:val="left"/>
        <w:rPr>
          <w:rFonts w:ascii="Times New Roman" w:hAnsi="Times New Roman" w:cs="Times New Roman"/>
          <w:sz w:val="24"/>
          <w:szCs w:val="24"/>
        </w:rPr>
      </w:pPr>
      <w:r w:rsidRPr="008B5833">
        <w:rPr>
          <w:rFonts w:ascii="Times New Roman" w:hAnsi="Times New Roman" w:cs="Times New Roman"/>
          <w:sz w:val="24"/>
          <w:szCs w:val="24"/>
        </w:rPr>
        <w:t>Corresponding author:</w:t>
      </w:r>
    </w:p>
    <w:p w14:paraId="2B6F1A65" w14:textId="363A07AF" w:rsidR="00A43339" w:rsidRPr="008B5833" w:rsidRDefault="00A43339" w:rsidP="00A43339">
      <w:pPr>
        <w:ind w:firstLineChars="150" w:firstLine="360"/>
        <w:jc w:val="left"/>
        <w:rPr>
          <w:rFonts w:ascii="Times New Roman" w:hAnsi="Times New Roman" w:cs="Times New Roman"/>
          <w:sz w:val="24"/>
          <w:szCs w:val="24"/>
        </w:rPr>
      </w:pPr>
      <w:r w:rsidRPr="008B5833">
        <w:rPr>
          <w:rFonts w:ascii="Times New Roman" w:hAnsi="Times New Roman" w:cs="Times New Roman"/>
          <w:sz w:val="24"/>
          <w:szCs w:val="24"/>
        </w:rPr>
        <w:t xml:space="preserve">Name: </w:t>
      </w:r>
      <w:r w:rsidR="007C3003">
        <w:rPr>
          <w:rFonts w:ascii="Times New Roman" w:hAnsi="Times New Roman" w:cs="Times New Roman"/>
          <w:sz w:val="24"/>
          <w:szCs w:val="24"/>
        </w:rPr>
        <w:t xml:space="preserve">Heng </w:t>
      </w:r>
      <w:r w:rsidR="00882087">
        <w:rPr>
          <w:rFonts w:ascii="Times New Roman" w:hAnsi="Times New Roman" w:cs="Times New Roman"/>
          <w:sz w:val="24"/>
          <w:szCs w:val="24"/>
        </w:rPr>
        <w:t>Zou</w:t>
      </w:r>
      <w:r>
        <w:rPr>
          <w:rFonts w:ascii="Times New Roman" w:hAnsi="Times New Roman" w:cs="Times New Roman"/>
          <w:sz w:val="24"/>
          <w:szCs w:val="24"/>
        </w:rPr>
        <w:t xml:space="preserve">; </w:t>
      </w:r>
      <w:r w:rsidRPr="008B5833">
        <w:rPr>
          <w:rFonts w:ascii="Times New Roman" w:hAnsi="Times New Roman" w:cs="Times New Roman"/>
          <w:sz w:val="24"/>
          <w:szCs w:val="24"/>
        </w:rPr>
        <w:t>Y</w:t>
      </w:r>
      <w:r w:rsidRPr="008B5833">
        <w:rPr>
          <w:rFonts w:ascii="Times New Roman" w:hAnsi="Times New Roman" w:cs="Times New Roman" w:hint="eastAsia"/>
          <w:sz w:val="24"/>
          <w:szCs w:val="24"/>
        </w:rPr>
        <w:t>u</w:t>
      </w:r>
      <w:r w:rsidRPr="008B5833">
        <w:rPr>
          <w:rFonts w:ascii="Times New Roman" w:hAnsi="Times New Roman" w:cs="Times New Roman"/>
          <w:sz w:val="24"/>
          <w:szCs w:val="24"/>
        </w:rPr>
        <w:t xml:space="preserve"> Wen</w:t>
      </w:r>
    </w:p>
    <w:p w14:paraId="60545B0C" w14:textId="41A0B3AD" w:rsidR="00A43339" w:rsidRPr="008B5833" w:rsidRDefault="00A43339" w:rsidP="00A43339">
      <w:pPr>
        <w:ind w:firstLineChars="150" w:firstLine="360"/>
        <w:jc w:val="left"/>
        <w:rPr>
          <w:rFonts w:ascii="Times New Roman" w:hAnsi="Times New Roman" w:cs="Times New Roman"/>
          <w:sz w:val="24"/>
          <w:szCs w:val="24"/>
        </w:rPr>
      </w:pPr>
      <w:r w:rsidRPr="008B5833">
        <w:rPr>
          <w:rFonts w:ascii="Times New Roman" w:hAnsi="Times New Roman" w:cs="Times New Roman"/>
          <w:sz w:val="24"/>
          <w:szCs w:val="24"/>
        </w:rPr>
        <w:t>E-mail:</w:t>
      </w:r>
      <w:r w:rsidRPr="0079241E">
        <w:rPr>
          <w:rFonts w:ascii="Times New Roman" w:hAnsi="Times New Roman" w:cs="Times New Roman"/>
          <w:sz w:val="24"/>
          <w:szCs w:val="24"/>
        </w:rPr>
        <w:t xml:space="preserve"> </w:t>
      </w:r>
      <w:hyperlink r:id="rId6" w:history="1">
        <w:r w:rsidR="007C3003" w:rsidRPr="007C3003">
          <w:rPr>
            <w:rFonts w:ascii="Times New Roman" w:hAnsi="Times New Roman" w:cs="Times New Roman"/>
            <w:sz w:val="24"/>
            <w:szCs w:val="24"/>
          </w:rPr>
          <w:t>zhcsuxy@csu.edu.cn</w:t>
        </w:r>
      </w:hyperlink>
      <w:r w:rsidRPr="0079241E">
        <w:rPr>
          <w:rFonts w:ascii="Times New Roman" w:hAnsi="Times New Roman" w:cs="Times New Roman"/>
          <w:sz w:val="24"/>
          <w:szCs w:val="24"/>
        </w:rPr>
        <w:t>; wenyu2861@csu.edu.cn</w:t>
      </w:r>
    </w:p>
    <w:p w14:paraId="38801EC8" w14:textId="77777777" w:rsidR="000C3A5B" w:rsidRPr="00A43339" w:rsidRDefault="000C3A5B"/>
    <w:sectPr w:rsidR="000C3A5B" w:rsidRPr="00A433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2A079" w14:textId="77777777" w:rsidR="00B1578A" w:rsidRDefault="00B1578A" w:rsidP="00A43339">
      <w:r>
        <w:separator/>
      </w:r>
    </w:p>
  </w:endnote>
  <w:endnote w:type="continuationSeparator" w:id="0">
    <w:p w14:paraId="725539FB" w14:textId="77777777" w:rsidR="00B1578A" w:rsidRDefault="00B1578A" w:rsidP="00A43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A3485" w14:textId="77777777" w:rsidR="00B1578A" w:rsidRDefault="00B1578A" w:rsidP="00A43339">
      <w:r>
        <w:separator/>
      </w:r>
    </w:p>
  </w:footnote>
  <w:footnote w:type="continuationSeparator" w:id="0">
    <w:p w14:paraId="733982FA" w14:textId="77777777" w:rsidR="00B1578A" w:rsidRDefault="00B1578A" w:rsidP="00A433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49"/>
    <w:rsid w:val="000A042B"/>
    <w:rsid w:val="000C3A5B"/>
    <w:rsid w:val="00292849"/>
    <w:rsid w:val="0043240F"/>
    <w:rsid w:val="007C3003"/>
    <w:rsid w:val="00882087"/>
    <w:rsid w:val="0095005A"/>
    <w:rsid w:val="00A43339"/>
    <w:rsid w:val="00B1578A"/>
    <w:rsid w:val="00B6719D"/>
    <w:rsid w:val="00DB5BD2"/>
    <w:rsid w:val="00FC5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1D0A7"/>
  <w15:chartTrackingRefBased/>
  <w15:docId w15:val="{365F300D-E8A6-455D-8B68-B38B0EA62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3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333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43339"/>
    <w:rPr>
      <w:sz w:val="18"/>
      <w:szCs w:val="18"/>
    </w:rPr>
  </w:style>
  <w:style w:type="paragraph" w:styleId="a5">
    <w:name w:val="footer"/>
    <w:basedOn w:val="a"/>
    <w:link w:val="a6"/>
    <w:uiPriority w:val="99"/>
    <w:unhideWhenUsed/>
    <w:rsid w:val="00A43339"/>
    <w:pPr>
      <w:tabs>
        <w:tab w:val="center" w:pos="4153"/>
        <w:tab w:val="right" w:pos="8306"/>
      </w:tabs>
      <w:snapToGrid w:val="0"/>
      <w:jc w:val="left"/>
    </w:pPr>
    <w:rPr>
      <w:sz w:val="18"/>
      <w:szCs w:val="18"/>
    </w:rPr>
  </w:style>
  <w:style w:type="character" w:customStyle="1" w:styleId="a6">
    <w:name w:val="页脚 字符"/>
    <w:basedOn w:val="a0"/>
    <w:link w:val="a5"/>
    <w:uiPriority w:val="99"/>
    <w:rsid w:val="00A43339"/>
    <w:rPr>
      <w:sz w:val="18"/>
      <w:szCs w:val="18"/>
    </w:rPr>
  </w:style>
  <w:style w:type="character" w:styleId="a7">
    <w:name w:val="Hyperlink"/>
    <w:basedOn w:val="a0"/>
    <w:uiPriority w:val="99"/>
    <w:unhideWhenUsed/>
    <w:rsid w:val="007C3003"/>
    <w:rPr>
      <w:color w:val="0563C1" w:themeColor="hyperlink"/>
      <w:u w:val="single"/>
    </w:rPr>
  </w:style>
  <w:style w:type="character" w:styleId="a8">
    <w:name w:val="Unresolved Mention"/>
    <w:basedOn w:val="a0"/>
    <w:uiPriority w:val="99"/>
    <w:semiHidden/>
    <w:unhideWhenUsed/>
    <w:rsid w:val="007C3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csuxy@cs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YunPeng</dc:creator>
  <cp:keywords/>
  <dc:description/>
  <cp:lastModifiedBy>Huang YunPeng</cp:lastModifiedBy>
  <cp:revision>10</cp:revision>
  <dcterms:created xsi:type="dcterms:W3CDTF">2021-03-31T03:16:00Z</dcterms:created>
  <dcterms:modified xsi:type="dcterms:W3CDTF">2021-04-02T02:45:00Z</dcterms:modified>
</cp:coreProperties>
</file>