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87F" w:rsidRDefault="00DB4F57">
      <w:pPr>
        <w:spacing w:line="36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bookmarkStart w:id="0" w:name="_Hlk144997205"/>
      <w:bookmarkStart w:id="1" w:name="_Hlk95424465"/>
      <w:bookmarkStart w:id="2" w:name="_Hlk152252700"/>
      <w:proofErr w:type="spellStart"/>
      <w:r>
        <w:rPr>
          <w:rFonts w:ascii="Times New Roman" w:hAnsi="Times New Roman" w:cs="Times New Roman"/>
          <w:b/>
          <w:bCs/>
          <w:i/>
          <w:iCs/>
          <w:color w:val="0D0D0D" w:themeColor="text1" w:themeTint="F2"/>
          <w:sz w:val="28"/>
          <w:szCs w:val="28"/>
        </w:rPr>
        <w:t>Xiashengella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0D0D0D" w:themeColor="text1" w:themeTint="F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D0D0D" w:themeColor="text1" w:themeTint="F2"/>
          <w:sz w:val="28"/>
          <w:szCs w:val="28"/>
        </w:rPr>
        <w:t>succiniciproducens</w:t>
      </w:r>
      <w:bookmarkEnd w:id="0"/>
      <w:proofErr w:type="spellEnd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</w:t>
      </w:r>
      <w:bookmarkStart w:id="3" w:name="_Hlk95424483"/>
      <w:bookmarkEnd w:id="1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gen. </w:t>
      </w:r>
      <w:proofErr w:type="spellStart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nov.</w:t>
      </w:r>
      <w:proofErr w:type="spellEnd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, sp. </w:t>
      </w:r>
      <w:proofErr w:type="spellStart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nov</w:t>
      </w:r>
      <w:proofErr w:type="gramStart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.</w:t>
      </w:r>
      <w:bookmarkEnd w:id="3"/>
      <w:proofErr w:type="spellEnd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</w:t>
      </w:r>
    </w:p>
    <w:p w:rsidR="003C287F" w:rsidRDefault="00DB4F57">
      <w:pPr>
        <w:spacing w:line="36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succinate-producing bacterium isolated from </w:t>
      </w:r>
      <w:bookmarkStart w:id="4" w:name="_Hlk95343686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an </w:t>
      </w:r>
      <w:bookmarkStart w:id="5" w:name="OLE_LINK15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anaerobic digestion tank</w:t>
      </w:r>
      <w:bookmarkEnd w:id="4"/>
      <w:bookmarkEnd w:id="5"/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in the family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D0D0D" w:themeColor="text1" w:themeTint="F2"/>
          <w:sz w:val="28"/>
          <w:szCs w:val="28"/>
        </w:rPr>
        <w:t>Marinilabiliaceae</w:t>
      </w:r>
      <w:bookmarkStart w:id="6" w:name="OLE_LINK4"/>
      <w:proofErr w:type="spellEnd"/>
      <w:r>
        <w:rPr>
          <w:rFonts w:ascii="Times New Roman" w:hAnsi="Times New Roman" w:cs="Times New Roman" w:hint="eastAsia"/>
          <w:b/>
          <w:bCs/>
          <w:i/>
          <w:iCs/>
          <w:color w:val="0D0D0D" w:themeColor="text1" w:themeTint="F2"/>
          <w:sz w:val="28"/>
          <w:szCs w:val="28"/>
        </w:rPr>
        <w:t xml:space="preserve"> </w:t>
      </w:r>
      <w:bookmarkEnd w:id="6"/>
      <w:r>
        <w:rPr>
          <w:rFonts w:ascii="Times New Roman" w:hAnsi="Times New Roman" w:cs="Times New Roman" w:hint="eastAsia"/>
          <w:b/>
          <w:bCs/>
          <w:color w:val="0D0D0D" w:themeColor="text1" w:themeTint="F2"/>
          <w:sz w:val="28"/>
          <w:szCs w:val="28"/>
        </w:rPr>
        <w:t>of</w:t>
      </w:r>
      <w:r>
        <w:rPr>
          <w:rFonts w:ascii="Times New Roman" w:hAnsi="Times New Roman" w:cs="Times New Roman" w:hint="eastAsia"/>
          <w:b/>
          <w:bCs/>
          <w:i/>
          <w:iCs/>
          <w:color w:val="0D0D0D" w:themeColor="text1" w:themeTint="F2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D0D0D" w:themeColor="text1" w:themeTint="F2"/>
          <w:sz w:val="28"/>
          <w:szCs w:val="28"/>
        </w:rPr>
        <w:t xml:space="preserve">the order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color w:val="0D0D0D" w:themeColor="text1" w:themeTint="F2"/>
          <w:sz w:val="28"/>
          <w:szCs w:val="28"/>
        </w:rPr>
        <w:t>Bacteroidales</w:t>
      </w:r>
      <w:proofErr w:type="spellEnd"/>
    </w:p>
    <w:bookmarkEnd w:id="2"/>
    <w:p w:rsidR="003C287F" w:rsidRDefault="003C287F">
      <w:pPr>
        <w:ind w:firstLineChars="50" w:firstLine="105"/>
        <w:rPr>
          <w:rFonts w:ascii="Times New Roman" w:hAnsi="Times New Roman" w:cs="Times New Roman"/>
          <w:color w:val="0D0D0D" w:themeColor="text1" w:themeTint="F2"/>
        </w:rPr>
      </w:pPr>
    </w:p>
    <w:p w:rsidR="003C287F" w:rsidRDefault="00DB4F57">
      <w:pPr>
        <w:pStyle w:val="Default"/>
        <w:adjustRightInd/>
        <w:spacing w:line="480" w:lineRule="auto"/>
        <w:jc w:val="both"/>
        <w:rPr>
          <w:sz w:val="22"/>
          <w:szCs w:val="22"/>
          <w:vertAlign w:val="superscript"/>
        </w:rPr>
      </w:pPr>
      <w:bookmarkStart w:id="7" w:name="_Hlk88077009"/>
      <w:proofErr w:type="spellStart"/>
      <w:r>
        <w:rPr>
          <w:rFonts w:hint="eastAsia"/>
          <w:sz w:val="22"/>
          <w:szCs w:val="22"/>
        </w:rPr>
        <w:t>Hao-Jie</w:t>
      </w:r>
      <w:proofErr w:type="spellEnd"/>
      <w:r>
        <w:rPr>
          <w:rFonts w:hint="eastAsia"/>
          <w:sz w:val="22"/>
          <w:szCs w:val="22"/>
        </w:rPr>
        <w:t xml:space="preserve"> Huang</w:t>
      </w:r>
      <w:r>
        <w:rPr>
          <w:sz w:val="22"/>
          <w:szCs w:val="22"/>
          <w:vertAlign w:val="superscript"/>
        </w:rPr>
        <w:t>1</w:t>
      </w:r>
      <w:r>
        <w:rPr>
          <w:rFonts w:hint="eastAsia"/>
          <w:sz w:val="22"/>
          <w:szCs w:val="22"/>
          <w:vertAlign w:val="superscript"/>
        </w:rPr>
        <w:t>,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, </w:t>
      </w:r>
      <w:r>
        <w:rPr>
          <w:rFonts w:hint="eastAsia"/>
          <w:sz w:val="22"/>
          <w:szCs w:val="22"/>
        </w:rPr>
        <w:t>Xi Zhang</w:t>
      </w:r>
      <w:bookmarkStart w:id="8" w:name="_Hlk100441342"/>
      <w:r>
        <w:rPr>
          <w:rFonts w:hint="eastAsia"/>
          <w:sz w:val="22"/>
          <w:szCs w:val="22"/>
          <w:vertAlign w:val="superscript"/>
        </w:rPr>
        <w:t>1,</w:t>
      </w:r>
      <w:bookmarkEnd w:id="8"/>
      <w:r>
        <w:rPr>
          <w:rFonts w:hint="eastAsia"/>
          <w:sz w:val="22"/>
          <w:szCs w:val="22"/>
          <w:vertAlign w:val="superscript"/>
        </w:rPr>
        <w:t>2</w:t>
      </w:r>
      <w:r>
        <w:rPr>
          <w:sz w:val="22"/>
          <w:szCs w:val="22"/>
        </w:rPr>
        <w:t>, Xin-Wei Sun</w:t>
      </w:r>
      <w:r>
        <w:rPr>
          <w:rFonts w:hint="eastAsia"/>
          <w:sz w:val="22"/>
          <w:szCs w:val="22"/>
          <w:vertAlign w:val="superscript"/>
        </w:rPr>
        <w:t>3</w:t>
      </w:r>
      <w:r>
        <w:rPr>
          <w:rFonts w:hint="eastAsia"/>
          <w:sz w:val="22"/>
          <w:szCs w:val="22"/>
        </w:rPr>
        <w:t>, Biao Chen</w:t>
      </w:r>
      <w:r>
        <w:rPr>
          <w:rFonts w:hint="eastAsia"/>
          <w:sz w:val="22"/>
          <w:szCs w:val="22"/>
          <w:vertAlign w:val="superscript"/>
        </w:rPr>
        <w:t>4</w:t>
      </w:r>
      <w:r>
        <w:rPr>
          <w:sz w:val="22"/>
          <w:szCs w:val="22"/>
        </w:rPr>
        <w:t>,</w:t>
      </w:r>
      <w:r>
        <w:rPr>
          <w:rFonts w:hint="eastAsia"/>
          <w:sz w:val="22"/>
          <w:szCs w:val="22"/>
        </w:rPr>
        <w:t xml:space="preserve"> </w:t>
      </w:r>
      <w:proofErr w:type="spellStart"/>
      <w:r>
        <w:rPr>
          <w:rFonts w:hint="eastAsia"/>
          <w:sz w:val="22"/>
          <w:szCs w:val="22"/>
        </w:rPr>
        <w:t>X</w:t>
      </w:r>
      <w:r>
        <w:rPr>
          <w:sz w:val="22"/>
          <w:szCs w:val="22"/>
        </w:rPr>
        <w:t>iu</w:t>
      </w:r>
      <w:proofErr w:type="spellEnd"/>
      <w:r>
        <w:rPr>
          <w:sz w:val="22"/>
          <w:szCs w:val="22"/>
        </w:rPr>
        <w:t xml:space="preserve">-Tong </w:t>
      </w:r>
      <w:r>
        <w:rPr>
          <w:sz w:val="22"/>
          <w:szCs w:val="22"/>
        </w:rPr>
        <w:t>Li</w:t>
      </w:r>
      <w:r>
        <w:rPr>
          <w:sz w:val="22"/>
          <w:szCs w:val="22"/>
          <w:vertAlign w:val="superscript"/>
        </w:rPr>
        <w:t>1,3</w:t>
      </w:r>
      <w:r>
        <w:rPr>
          <w:rFonts w:hint="eastAsia"/>
          <w:sz w:val="22"/>
          <w:szCs w:val="22"/>
        </w:rPr>
        <w:t>,</w:t>
      </w:r>
      <w:r>
        <w:rPr>
          <w:sz w:val="22"/>
          <w:szCs w:val="22"/>
        </w:rPr>
        <w:t xml:space="preserve"> Nan Zhou</w:t>
      </w:r>
      <w:r>
        <w:rPr>
          <w:sz w:val="22"/>
          <w:szCs w:val="22"/>
          <w:vertAlign w:val="superscript"/>
        </w:rPr>
        <w:t>1</w:t>
      </w:r>
      <w:r>
        <w:rPr>
          <w:rFonts w:hint="eastAsia"/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>
        <w:rPr>
          <w:rFonts w:eastAsia="等线"/>
          <w:color w:val="auto"/>
          <w:kern w:val="2"/>
          <w:sz w:val="22"/>
          <w:szCs w:val="22"/>
        </w:rPr>
        <w:t>Rashidin Abdugheni</w:t>
      </w:r>
      <w:r>
        <w:rPr>
          <w:rFonts w:eastAsia="等线"/>
          <w:color w:val="auto"/>
          <w:kern w:val="2"/>
          <w:sz w:val="22"/>
          <w:szCs w:val="22"/>
          <w:vertAlign w:val="superscript"/>
        </w:rPr>
        <w:t>1,2</w:t>
      </w:r>
      <w:r>
        <w:rPr>
          <w:rFonts w:eastAsia="等线"/>
          <w:color w:val="auto"/>
          <w:kern w:val="2"/>
          <w:sz w:val="22"/>
          <w:szCs w:val="22"/>
        </w:rPr>
        <w:t>,</w:t>
      </w:r>
      <w:r>
        <w:rPr>
          <w:rFonts w:hint="eastAsia"/>
          <w:sz w:val="22"/>
          <w:szCs w:val="22"/>
        </w:rPr>
        <w:t xml:space="preserve"> Tie-Jun Zhang</w:t>
      </w:r>
      <w:r>
        <w:rPr>
          <w:rFonts w:hint="eastAsia"/>
          <w:sz w:val="22"/>
          <w:szCs w:val="22"/>
          <w:vertAlign w:val="superscript"/>
        </w:rPr>
        <w:t>5</w:t>
      </w:r>
      <w:r>
        <w:rPr>
          <w:sz w:val="22"/>
          <w:szCs w:val="22"/>
        </w:rPr>
        <w:t xml:space="preserve">, </w:t>
      </w:r>
      <w:r>
        <w:rPr>
          <w:rFonts w:hint="eastAsia"/>
          <w:sz w:val="22"/>
          <w:szCs w:val="22"/>
        </w:rPr>
        <w:t>Yao Liu</w:t>
      </w:r>
      <w:r>
        <w:rPr>
          <w:rFonts w:hint="eastAsia"/>
          <w:sz w:val="22"/>
          <w:szCs w:val="22"/>
          <w:vertAlign w:val="superscript"/>
        </w:rPr>
        <w:t>5</w:t>
      </w:r>
      <w:r>
        <w:rPr>
          <w:rFonts w:hint="eastAsia"/>
          <w:sz w:val="22"/>
          <w:szCs w:val="22"/>
        </w:rPr>
        <w:t>, Yong Jiang</w:t>
      </w:r>
      <w:r>
        <w:rPr>
          <w:rFonts w:hint="eastAsia"/>
          <w:sz w:val="22"/>
          <w:szCs w:val="22"/>
          <w:vertAlign w:val="superscript"/>
        </w:rPr>
        <w:t>5</w:t>
      </w:r>
      <w:r>
        <w:rPr>
          <w:rFonts w:hint="eastAsia"/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Ye Deng</w:t>
      </w:r>
      <w:r>
        <w:rPr>
          <w:rFonts w:hint="eastAsia"/>
          <w:sz w:val="22"/>
          <w:szCs w:val="22"/>
          <w:vertAlign w:val="superscript"/>
        </w:rPr>
        <w:t>6</w:t>
      </w:r>
      <w:r>
        <w:rPr>
          <w:rFonts w:hint="eastAsia"/>
          <w:sz w:val="22"/>
          <w:szCs w:val="22"/>
        </w:rPr>
        <w:t xml:space="preserve">, </w:t>
      </w:r>
      <w:proofErr w:type="spellStart"/>
      <w:r>
        <w:rPr>
          <w:rFonts w:hint="eastAsia"/>
          <w:sz w:val="22"/>
          <w:szCs w:val="22"/>
        </w:rPr>
        <w:t>S</w:t>
      </w:r>
      <w:r>
        <w:rPr>
          <w:sz w:val="22"/>
          <w:szCs w:val="22"/>
        </w:rPr>
        <w:t>huang</w:t>
      </w:r>
      <w:proofErr w:type="spellEnd"/>
      <w:r>
        <w:rPr>
          <w:sz w:val="22"/>
          <w:szCs w:val="22"/>
        </w:rPr>
        <w:t>-Jiang Liu</w:t>
      </w:r>
      <w:r>
        <w:rPr>
          <w:sz w:val="22"/>
          <w:szCs w:val="22"/>
          <w:vertAlign w:val="superscript"/>
        </w:rPr>
        <w:t>1,2,3</w:t>
      </w:r>
      <w:r>
        <w:rPr>
          <w:rFonts w:hint="eastAsia"/>
          <w:sz w:val="22"/>
          <w:szCs w:val="22"/>
          <w:vertAlign w:val="superscript"/>
        </w:rPr>
        <w:t>,6*</w:t>
      </w:r>
      <w:r>
        <w:rPr>
          <w:rFonts w:hint="eastAsia"/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C</w:t>
      </w:r>
      <w:r>
        <w:rPr>
          <w:sz w:val="22"/>
          <w:szCs w:val="22"/>
        </w:rPr>
        <w:t>heng-Ying Jiang</w:t>
      </w:r>
      <w:r>
        <w:rPr>
          <w:sz w:val="22"/>
          <w:szCs w:val="22"/>
          <w:vertAlign w:val="superscript"/>
        </w:rPr>
        <w:t>1,</w:t>
      </w:r>
      <w:r>
        <w:rPr>
          <w:rFonts w:hint="eastAsia"/>
          <w:sz w:val="22"/>
          <w:szCs w:val="22"/>
          <w:vertAlign w:val="superscript"/>
        </w:rPr>
        <w:t>2</w:t>
      </w:r>
      <w:r>
        <w:rPr>
          <w:sz w:val="22"/>
          <w:szCs w:val="22"/>
          <w:vertAlign w:val="superscript"/>
        </w:rPr>
        <w:t>,</w:t>
      </w:r>
      <w:r>
        <w:rPr>
          <w:rFonts w:hint="eastAsia"/>
          <w:sz w:val="22"/>
          <w:szCs w:val="22"/>
          <w:vertAlign w:val="superscript"/>
        </w:rPr>
        <w:t>6*</w:t>
      </w:r>
    </w:p>
    <w:p w:rsidR="003C287F" w:rsidRDefault="00DB4F57">
      <w:pPr>
        <w:pStyle w:val="Default"/>
        <w:adjustRightInd/>
        <w:spacing w:line="480" w:lineRule="auto"/>
        <w:jc w:val="both"/>
        <w:rPr>
          <w:sz w:val="22"/>
          <w:szCs w:val="22"/>
        </w:rPr>
      </w:pPr>
      <w:bookmarkStart w:id="9" w:name="_Hlk88077179"/>
      <w:r>
        <w:rPr>
          <w:sz w:val="22"/>
          <w:szCs w:val="22"/>
          <w:vertAlign w:val="superscript"/>
        </w:rPr>
        <w:t xml:space="preserve">1 </w:t>
      </w:r>
      <w:r>
        <w:rPr>
          <w:sz w:val="22"/>
          <w:szCs w:val="22"/>
        </w:rPr>
        <w:t xml:space="preserve">State Key Laboratory of Microbial Resources, Institute of Microbiology, Chinese Academy of Sciences, Beijing </w:t>
      </w:r>
      <w:r>
        <w:rPr>
          <w:sz w:val="22"/>
          <w:szCs w:val="22"/>
        </w:rPr>
        <w:t>100101, China</w:t>
      </w:r>
    </w:p>
    <w:p w:rsidR="003C287F" w:rsidRDefault="00DB4F57">
      <w:pPr>
        <w:pStyle w:val="Default"/>
        <w:adjustRightInd/>
        <w:spacing w:line="480" w:lineRule="auto"/>
        <w:jc w:val="both"/>
        <w:rPr>
          <w:sz w:val="22"/>
          <w:szCs w:val="22"/>
        </w:rPr>
      </w:pPr>
      <w:r>
        <w:rPr>
          <w:rFonts w:hint="eastAsia"/>
          <w:sz w:val="22"/>
          <w:szCs w:val="22"/>
          <w:vertAlign w:val="superscript"/>
        </w:rPr>
        <w:t>2</w:t>
      </w:r>
      <w:r>
        <w:rPr>
          <w:rFonts w:eastAsia="等线"/>
          <w:color w:val="auto"/>
          <w:kern w:val="2"/>
          <w:sz w:val="22"/>
          <w:szCs w:val="22"/>
        </w:rPr>
        <w:t xml:space="preserve"> College of Life Science, </w:t>
      </w:r>
      <w:r>
        <w:rPr>
          <w:sz w:val="22"/>
          <w:szCs w:val="22"/>
        </w:rPr>
        <w:t>University of Chinese Academy of Sciences, Beijing 100049, China</w:t>
      </w:r>
    </w:p>
    <w:p w:rsidR="003C287F" w:rsidRDefault="00DB4F57">
      <w:pPr>
        <w:pStyle w:val="Default"/>
        <w:adjustRightInd/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  <w:vertAlign w:val="superscript"/>
        </w:rPr>
        <w:t xml:space="preserve">3 </w:t>
      </w:r>
      <w:r>
        <w:rPr>
          <w:rFonts w:eastAsia="等线"/>
          <w:color w:val="auto"/>
          <w:kern w:val="2"/>
          <w:sz w:val="22"/>
          <w:szCs w:val="22"/>
        </w:rPr>
        <w:t xml:space="preserve">State Key Laboratory of Microbial Technology, Shandong University, Qingdao 266000, </w:t>
      </w:r>
      <w:bookmarkStart w:id="10" w:name="OLE_LINK31"/>
      <w:r>
        <w:rPr>
          <w:rFonts w:eastAsia="等线"/>
          <w:color w:val="auto"/>
          <w:kern w:val="2"/>
          <w:sz w:val="22"/>
          <w:szCs w:val="22"/>
        </w:rPr>
        <w:t>China</w:t>
      </w:r>
      <w:bookmarkEnd w:id="10"/>
    </w:p>
    <w:p w:rsidR="003C287F" w:rsidRDefault="00DB4F57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ascii="Times New Roman" w:eastAsia="宋体" w:hAnsi="Times New Roman" w:cs="Times New Roman"/>
          <w:color w:val="000000"/>
          <w:kern w:val="0"/>
          <w:sz w:val="22"/>
          <w:vertAlign w:val="superscript"/>
        </w:rPr>
        <w:t xml:space="preserve">4 </w:t>
      </w:r>
      <w:bookmarkStart w:id="11" w:name="OLE_LINK36"/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>Xuzhou Medical University, Xuzhou, 221004, China</w:t>
      </w:r>
    </w:p>
    <w:p w:rsidR="003C287F" w:rsidRDefault="00DB4F57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cs="Times New Roman" w:hint="eastAsia"/>
          <w:color w:val="000000"/>
          <w:kern w:val="0"/>
          <w:sz w:val="22"/>
          <w:vertAlign w:val="superscript"/>
        </w:rPr>
        <w:t xml:space="preserve">5 </w:t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t>Beijin</w:t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g Drainage Group Co., Ltd, Beijing, 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 xml:space="preserve">100044, </w:t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t>China</w:t>
      </w:r>
      <w:bookmarkEnd w:id="11"/>
    </w:p>
    <w:p w:rsidR="003C287F" w:rsidRDefault="00DB4F57">
      <w:pPr>
        <w:pStyle w:val="Default"/>
        <w:adjustRightInd/>
        <w:spacing w:line="480" w:lineRule="auto"/>
        <w:jc w:val="both"/>
        <w:rPr>
          <w:sz w:val="22"/>
          <w:szCs w:val="22"/>
        </w:rPr>
      </w:pPr>
      <w:r>
        <w:rPr>
          <w:rFonts w:hint="eastAsia"/>
          <w:sz w:val="22"/>
          <w:szCs w:val="22"/>
          <w:vertAlign w:val="superscript"/>
        </w:rPr>
        <w:t>6</w:t>
      </w:r>
      <w:r>
        <w:rPr>
          <w:sz w:val="22"/>
          <w:szCs w:val="22"/>
          <w:vertAlign w:val="superscript"/>
        </w:rPr>
        <w:t xml:space="preserve"> </w:t>
      </w:r>
      <w:r>
        <w:rPr>
          <w:rFonts w:hint="eastAsia"/>
          <w:sz w:val="22"/>
          <w:szCs w:val="22"/>
        </w:rPr>
        <w:t xml:space="preserve">IMCAS-RCEES joint lab at CAS Key Laboratory of Environmental Biotechnology, Research Center for Eco-Environmental Sciences, Chinese Academy of Sciences, Beijing 100085, </w:t>
      </w:r>
      <w:proofErr w:type="gramStart"/>
      <w:r>
        <w:rPr>
          <w:rFonts w:hint="eastAsia"/>
          <w:sz w:val="22"/>
          <w:szCs w:val="22"/>
        </w:rPr>
        <w:t>China</w:t>
      </w:r>
      <w:proofErr w:type="gramEnd"/>
    </w:p>
    <w:p w:rsidR="003C287F" w:rsidRDefault="003C287F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color w:val="000000"/>
          <w:kern w:val="0"/>
          <w:sz w:val="22"/>
        </w:rPr>
      </w:pPr>
      <w:bookmarkStart w:id="12" w:name="_Hlk88077144"/>
      <w:bookmarkStart w:id="13" w:name="_Hlk98939947"/>
    </w:p>
    <w:p w:rsidR="003C287F" w:rsidRDefault="00DB4F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eastAsia="宋体" w:hAnsi="Times New Roman" w:cs="Times New Roman"/>
          <w:color w:val="000000"/>
          <w:kern w:val="0"/>
          <w:sz w:val="22"/>
        </w:rPr>
        <w:t>*Corresponding authors</w:t>
      </w:r>
      <w:bookmarkStart w:id="14" w:name="_GoBack"/>
      <w:bookmarkEnd w:id="14"/>
      <w:r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: </w:t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t>Cheng-Ying Jiang</w:t>
      </w:r>
      <w:bookmarkStart w:id="15" w:name="_Hlk97842469"/>
      <w:r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, </w:t>
      </w:r>
      <w:bookmarkEnd w:id="15"/>
      <w:r>
        <w:rPr>
          <w:rFonts w:ascii="Times New Roman" w:eastAsia="宋体" w:hAnsi="Times New Roman" w:cs="Times New Roman"/>
          <w:color w:val="000000"/>
          <w:kern w:val="0"/>
          <w:sz w:val="22"/>
        </w:rPr>
        <w:fldChar w:fldCharType="begin"/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instrText xml:space="preserve"> HYPERLINK "mailto:jiangcy@im.ac.cn" </w:instrText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fldChar w:fldCharType="separate"/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t>jiangcy@im.ac.cn</w:t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fldChar w:fldCharType="end"/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;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2"/>
        </w:rPr>
        <w:t>Shuang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-Jiang Liu, </w:t>
      </w:r>
      <w:hyperlink r:id="rId5" w:history="1">
        <w:r>
          <w:rPr>
            <w:rFonts w:ascii="Times New Roman" w:eastAsia="宋体" w:hAnsi="Times New Roman" w:cs="Times New Roman"/>
            <w:color w:val="000000"/>
            <w:kern w:val="0"/>
            <w:sz w:val="22"/>
          </w:rPr>
          <w:t>liusj@im.ac.cn</w:t>
        </w:r>
      </w:hyperlink>
      <w:bookmarkEnd w:id="7"/>
      <w:bookmarkEnd w:id="9"/>
      <w:bookmarkEnd w:id="12"/>
      <w:bookmarkEnd w:id="13"/>
    </w:p>
    <w:p w:rsidR="003C287F" w:rsidRDefault="003C287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</w:rPr>
      </w:pPr>
    </w:p>
    <w:p w:rsidR="003C287F" w:rsidRDefault="00DB4F57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ascii="Times New Roman" w:eastAsia="宋体" w:hAnsi="Times New Roman" w:cs="Times New Roman"/>
          <w:color w:val="000000"/>
          <w:kern w:val="0"/>
          <w:sz w:val="22"/>
        </w:rPr>
        <w:t>Subject Category: New taxa (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>B</w:t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t>acteroidetes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2"/>
        </w:rPr>
        <w:t>)</w:t>
      </w:r>
    </w:p>
    <w:p w:rsidR="003C287F" w:rsidRDefault="00DB4F57">
      <w:pPr>
        <w:pStyle w:val="Caption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2"/>
          <w:szCs w:val="22"/>
        </w:rPr>
        <w:t>Running title:</w:t>
      </w:r>
      <w:r>
        <w:rPr>
          <w:rFonts w:ascii="Times New Roman" w:hAnsi="Times New Roman" w:cs="Times New Roman"/>
          <w:i/>
          <w:iCs/>
          <w:kern w:val="0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highlight w:val="yellow"/>
        </w:rPr>
        <w:t>Xiashengella</w:t>
      </w:r>
      <w:proofErr w:type="spellEnd"/>
      <w:r>
        <w:rPr>
          <w:rFonts w:ascii="Times New Roman" w:hAnsi="Times New Roman" w:cs="Times New Roman"/>
          <w:i/>
          <w:sz w:val="22"/>
          <w:szCs w:val="22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szCs w:val="22"/>
          <w:highlight w:val="yellow"/>
        </w:rPr>
        <w:t>succiniciproducens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gen.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nov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sp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>
        <w:rPr>
          <w:rFonts w:ascii="Times New Roman" w:hAnsi="Times New Roman" w:cs="Times New Roman"/>
          <w:sz w:val="22"/>
          <w:szCs w:val="22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287F" w:rsidRDefault="00DB4F57">
      <w:pPr>
        <w:pStyle w:val="Caption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ug-CN"/>
        </w:rPr>
        <w:lastRenderedPageBreak/>
        <w:drawing>
          <wp:inline distT="0" distB="0" distL="0" distR="0">
            <wp:extent cx="4322445" cy="3103245"/>
            <wp:effectExtent l="0" t="0" r="190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2445" cy="310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287F" w:rsidRDefault="00DB4F57">
      <w:pPr>
        <w:pStyle w:val="Caption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bCs/>
          <w:sz w:val="24"/>
          <w:szCs w:val="24"/>
        </w:rPr>
        <w:instrText xml:space="preserve"> SEQ Figure \* ARABIC </w:instrText>
      </w:r>
      <w:r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Electron micrographs of strain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</w:t>
      </w:r>
      <w:r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>i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-910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Transmission electron micrograph of a negatively stained cell.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. Scanning electron microscope </w:t>
      </w:r>
      <w:r>
        <w:rPr>
          <w:rFonts w:ascii="Times New Roman" w:hAnsi="Times New Roman" w:cs="Times New Roman" w:hint="eastAsia"/>
          <w:sz w:val="24"/>
          <w:szCs w:val="24"/>
        </w:rPr>
        <w:t xml:space="preserve">of cells at station phase </w:t>
      </w:r>
      <w:r>
        <w:rPr>
          <w:rFonts w:ascii="Times New Roman" w:hAnsi="Times New Roman" w:cs="Times New Roman"/>
          <w:sz w:val="24"/>
          <w:szCs w:val="24"/>
        </w:rPr>
        <w:t xml:space="preserve">with cyst-like coccoid </w:t>
      </w:r>
      <w:r>
        <w:rPr>
          <w:rFonts w:ascii="Times New Roman" w:hAnsi="Times New Roman" w:cs="Times New Roman" w:hint="eastAsia"/>
          <w:sz w:val="24"/>
          <w:szCs w:val="24"/>
        </w:rPr>
        <w:t>structure</w:t>
      </w:r>
      <w:r>
        <w:rPr>
          <w:rFonts w:ascii="Times New Roman" w:hAnsi="Times New Roman" w:cs="Times New Roman"/>
          <w:sz w:val="24"/>
          <w:szCs w:val="24"/>
        </w:rPr>
        <w:t>. Color</w:t>
      </w:r>
      <w:r>
        <w:rPr>
          <w:rFonts w:ascii="Times New Roman" w:hAnsi="Times New Roman" w:cs="Times New Roman" w:hint="eastAsia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cells</w:t>
      </w:r>
      <w:r>
        <w:rPr>
          <w:rFonts w:ascii="Times New Roman" w:hAnsi="Times New Roman" w:cs="Times New Roman"/>
          <w:sz w:val="24"/>
          <w:szCs w:val="24"/>
        </w:rPr>
        <w:t xml:space="preserve"> according to colony color using Adobe Photoshop CC 2019 software.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. Ultrathin sections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6" w:name="OLE_LINK1"/>
      <w:r>
        <w:rPr>
          <w:rFonts w:ascii="Times New Roman" w:hAnsi="Times New Roman" w:cs="Times New Roman"/>
          <w:sz w:val="24"/>
          <w:szCs w:val="24"/>
        </w:rPr>
        <w:t>micrographs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16"/>
      <w:r>
        <w:rPr>
          <w:rFonts w:ascii="Times New Roman" w:hAnsi="Times New Roman" w:cs="Times New Roman"/>
          <w:sz w:val="24"/>
          <w:szCs w:val="24"/>
        </w:rPr>
        <w:t xml:space="preserve">revealing wave-like protrusions and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yst-like coccoid </w:t>
      </w:r>
      <w:r>
        <w:rPr>
          <w:rFonts w:ascii="Times New Roman" w:hAnsi="Times New Roman" w:cs="Times New Roman" w:hint="eastAsia"/>
          <w:sz w:val="24"/>
          <w:szCs w:val="24"/>
        </w:rPr>
        <w:t>structure.</w:t>
      </w:r>
    </w:p>
    <w:p w:rsidR="003C287F" w:rsidRDefault="00DB4F5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287F" w:rsidRDefault="00DB4F57">
      <w:pPr>
        <w:keepNext/>
        <w:widowControl/>
        <w:jc w:val="center"/>
      </w:pPr>
      <w:r>
        <w:rPr>
          <w:noProof/>
          <w:lang w:bidi="ug-CN"/>
        </w:rPr>
        <w:drawing>
          <wp:inline distT="0" distB="0" distL="0" distR="0">
            <wp:extent cx="5039995" cy="5069840"/>
            <wp:effectExtent l="0" t="0" r="825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5070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87F" w:rsidRDefault="00DB4F57">
      <w:pPr>
        <w:pStyle w:val="Caption"/>
        <w:rPr>
          <w:rFonts w:ascii="Times New Roman" w:hAnsi="Times New Roman" w:cs="Times New Roman"/>
          <w:sz w:val="24"/>
          <w:szCs w:val="24"/>
        </w:rPr>
      </w:pPr>
      <w:bookmarkStart w:id="17" w:name="OLE_LINK7"/>
      <w:r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 S2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18" w:name="OLE_LINK6"/>
      <w:r>
        <w:rPr>
          <w:rFonts w:ascii="Times New Roman" w:hAnsi="Times New Roman" w:cs="Times New Roman"/>
          <w:sz w:val="24"/>
          <w:szCs w:val="24"/>
        </w:rPr>
        <w:t>Polar lipids profile of strain A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-910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following two-dimensional TLC </w:t>
      </w:r>
      <w:r>
        <w:rPr>
          <w:rFonts w:ascii="Times New Roman" w:hAnsi="Times New Roman" w:cs="Times New Roman" w:hint="eastAsia"/>
          <w:sz w:val="24"/>
          <w:szCs w:val="24"/>
        </w:rPr>
        <w:t>wit</w:t>
      </w:r>
      <w:r>
        <w:rPr>
          <w:rFonts w:ascii="Times New Roman" w:hAnsi="Times New Roman" w:cs="Times New Roman" w:hint="eastAsia"/>
          <w:sz w:val="24"/>
          <w:szCs w:val="24"/>
        </w:rPr>
        <w:t xml:space="preserve">h chloroform/methanol/water (65:24:4, v/v/v) in the </w:t>
      </w:r>
      <w:bookmarkStart w:id="19" w:name="OLE_LINK9"/>
      <w:r>
        <w:rPr>
          <w:rFonts w:ascii="Times New Roman" w:hAnsi="Times New Roman" w:cs="Times New Roman" w:hint="eastAsia"/>
          <w:sz w:val="24"/>
          <w:szCs w:val="24"/>
        </w:rPr>
        <w:t>first dimension</w:t>
      </w:r>
      <w:bookmarkEnd w:id="19"/>
      <w:r>
        <w:rPr>
          <w:rFonts w:ascii="Times New Roman" w:hAnsi="Times New Roman" w:cs="Times New Roman" w:hint="eastAsia"/>
          <w:sz w:val="24"/>
          <w:szCs w:val="24"/>
        </w:rPr>
        <w:t xml:space="preserve">, followed by chloroform/methanol/acetic acid/water (80:18:12:5, v/v/v/v) in the second dimension </w:t>
      </w:r>
      <w:bookmarkStart w:id="20" w:name="OLE_LINK14"/>
      <w:bookmarkStart w:id="21" w:name="OLE_LINK16"/>
      <w:r>
        <w:rPr>
          <w:rFonts w:ascii="Times New Roman" w:hAnsi="Times New Roman" w:cs="Times New Roman" w:hint="eastAsia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Minnikin</w:t>
      </w:r>
      <w:bookmarkEnd w:id="20"/>
      <w:proofErr w:type="spellEnd"/>
      <w:r>
        <w:rPr>
          <w:rFonts w:ascii="Times New Roman" w:hAnsi="Times New Roman" w:cs="Times New Roman"/>
          <w:sz w:val="24"/>
          <w:szCs w:val="24"/>
        </w:rPr>
        <w:t xml:space="preserve"> et al.</w:t>
      </w:r>
      <w:bookmarkStart w:id="22" w:name="OLE_LINK5"/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22"/>
      <w:r>
        <w:rPr>
          <w:rFonts w:ascii="Times New Roman" w:hAnsi="Times New Roman" w:cs="Times New Roman"/>
          <w:sz w:val="24"/>
          <w:szCs w:val="24"/>
        </w:rPr>
        <w:t>1974</w:t>
      </w:r>
      <w:bookmarkEnd w:id="21"/>
      <w:r>
        <w:rPr>
          <w:rFonts w:ascii="Times New Roman" w:hAnsi="Times New Roman" w:cs="Times New Roman" w:hint="eastAsia"/>
          <w:sz w:val="24"/>
          <w:szCs w:val="24"/>
        </w:rPr>
        <w:t>).</w:t>
      </w:r>
      <w:bookmarkEnd w:id="17"/>
      <w:bookmarkEnd w:id="18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 arrow</w:t>
      </w:r>
      <w:r>
        <w:rPr>
          <w:rFonts w:ascii="Times New Roman" w:hAnsi="Times New Roman" w:cs="Times New Roman"/>
          <w:sz w:val="24"/>
          <w:szCs w:val="24"/>
        </w:rPr>
        <w:t xml:space="preserve"> Ⅰ and arrow Ⅱ </w:t>
      </w:r>
      <w:r>
        <w:rPr>
          <w:rFonts w:ascii="Times New Roman" w:hAnsi="Times New Roman" w:cs="Times New Roman" w:hint="eastAsia"/>
          <w:sz w:val="24"/>
          <w:szCs w:val="24"/>
        </w:rPr>
        <w:t>respectively represented first dimension an</w:t>
      </w:r>
      <w:r>
        <w:rPr>
          <w:rFonts w:ascii="Times New Roman" w:hAnsi="Times New Roman" w:cs="Times New Roman" w:hint="eastAsia"/>
          <w:sz w:val="24"/>
          <w:szCs w:val="24"/>
        </w:rPr>
        <w:t xml:space="preserve">d second dimension development direction. The orange dots showed the original position for development. </w:t>
      </w:r>
      <w:r>
        <w:rPr>
          <w:rFonts w:ascii="Times New Roman" w:hAnsi="Times New Roman" w:cs="Times New Roman"/>
          <w:sz w:val="24"/>
          <w:szCs w:val="24"/>
        </w:rPr>
        <w:t xml:space="preserve">PE, phosphatidylethanolamine; APL,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minophospholipid</w:t>
      </w:r>
      <w:proofErr w:type="spellEnd"/>
      <w:r>
        <w:rPr>
          <w:rFonts w:ascii="Times New Roman" w:hAnsi="Times New Roman" w:cs="Times New Roman"/>
          <w:sz w:val="24"/>
          <w:szCs w:val="24"/>
        </w:rPr>
        <w:t>, L1-4, unidentified polar lipid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C287F" w:rsidRDefault="003C287F">
      <w:pPr>
        <w:widowControl/>
        <w:sectPr w:rsidR="003C287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3C287F" w:rsidRDefault="00DB4F57">
      <w:pPr>
        <w:keepNext/>
        <w:widowControl/>
        <w:jc w:val="center"/>
      </w:pPr>
      <w:r>
        <w:rPr>
          <w:rFonts w:hint="eastAsia"/>
          <w:noProof/>
          <w:lang w:bidi="ug-CN"/>
        </w:rPr>
        <w:drawing>
          <wp:inline distT="0" distB="0" distL="0" distR="0">
            <wp:extent cx="4319905" cy="42271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227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87F" w:rsidRDefault="00DB4F57">
      <w:pPr>
        <w:pStyle w:val="Caption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S3</w:t>
      </w:r>
      <w:r>
        <w:rPr>
          <w:rFonts w:ascii="Times New Roman" w:hAnsi="Times New Roman" w:cs="Times New Roman"/>
          <w:sz w:val="24"/>
          <w:szCs w:val="24"/>
        </w:rPr>
        <w:t xml:space="preserve"> Phylogenetic tree of 16S </w:t>
      </w:r>
      <w:proofErr w:type="spellStart"/>
      <w:r>
        <w:rPr>
          <w:rFonts w:ascii="Times New Roman" w:hAnsi="Times New Roman" w:cs="Times New Roman"/>
          <w:sz w:val="24"/>
          <w:szCs w:val="24"/>
        </w:rPr>
        <w:t>rRNA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gene sequences indicating the position of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Xiashengella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succiniciproducens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gen.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nov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sp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with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members of the 30 phylogenetically closest species. The tree was reconstructed using the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等线" w:hAnsi="Times New Roman" w:cs="Times New Roman"/>
          <w:sz w:val="24"/>
          <w:szCs w:val="24"/>
        </w:rPr>
        <w:t>neighbour</w:t>
      </w:r>
      <w:proofErr w:type="spellEnd"/>
      <w:r>
        <w:rPr>
          <w:rFonts w:ascii="Times New Roman" w:eastAsia="等线" w:hAnsi="Times New Roman" w:cs="Times New Roman"/>
          <w:sz w:val="24"/>
          <w:szCs w:val="24"/>
        </w:rPr>
        <w:t>-joining method</w:t>
      </w:r>
      <w:r>
        <w:rPr>
          <w:rFonts w:ascii="Times New Roman" w:hAnsi="Times New Roman" w:cs="Times New Roman"/>
          <w:sz w:val="24"/>
          <w:szCs w:val="24"/>
        </w:rPr>
        <w:t xml:space="preserve"> with mega with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Bacteroides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uniformis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 </w:t>
      </w:r>
      <w:proofErr w:type="gramStart"/>
      <w:r>
        <w:rPr>
          <w:rFonts w:ascii="Times New Roman" w:hAnsi="Times New Roman" w:cs="Times New Roman"/>
          <w:sz w:val="24"/>
          <w:szCs w:val="24"/>
        </w:rPr>
        <w:t>the outgroup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Sequences were downloaded from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EzBioCloud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 Numbers at branch nodes represent confidence levels (</w:t>
      </w:r>
      <w:r>
        <w:rPr>
          <w:rFonts w:ascii="Times New Roman" w:eastAsia="等线" w:hAnsi="Times New Roman" w:cs="Times New Roman"/>
          <w:sz w:val="24"/>
          <w:szCs w:val="24"/>
        </w:rPr>
        <w:t>only values ≥ 70% were shown</w:t>
      </w:r>
      <w:r>
        <w:rPr>
          <w:rFonts w:ascii="Times New Roman" w:hAnsi="Times New Roman" w:cs="Times New Roman" w:hint="eastAsia"/>
          <w:sz w:val="24"/>
          <w:szCs w:val="24"/>
        </w:rPr>
        <w:t>) from</w:t>
      </w:r>
      <w:r>
        <w:rPr>
          <w:rFonts w:ascii="Times New Roman" w:hAnsi="Times New Roman" w:cs="Times New Roman" w:hint="eastAsia"/>
          <w:sz w:val="24"/>
          <w:szCs w:val="24"/>
          <w:highlight w:val="yellow"/>
        </w:rPr>
        <w:t xml:space="preserve"> 1,000</w:t>
      </w:r>
      <w:r>
        <w:rPr>
          <w:rFonts w:ascii="Times New Roman" w:hAnsi="Times New Roman" w:cs="Times New Roman" w:hint="eastAsia"/>
          <w:sz w:val="24"/>
          <w:szCs w:val="24"/>
        </w:rPr>
        <w:t xml:space="preserve"> replicate bootstrap samplings.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GenBank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accession numbers are giv</w:t>
      </w:r>
      <w:r>
        <w:rPr>
          <w:rFonts w:ascii="Times New Roman" w:hAnsi="Times New Roman" w:cs="Times New Roman" w:hint="eastAsia"/>
          <w:sz w:val="24"/>
          <w:szCs w:val="24"/>
        </w:rPr>
        <w:t xml:space="preserve">en in parentheses. </w:t>
      </w:r>
      <w:r>
        <w:br w:type="page"/>
      </w:r>
    </w:p>
    <w:p w:rsidR="003C287F" w:rsidRDefault="00DB4F57">
      <w:pPr>
        <w:keepNext/>
        <w:widowControl/>
        <w:jc w:val="center"/>
      </w:pPr>
      <w:r>
        <w:rPr>
          <w:noProof/>
          <w:lang w:bidi="ug-CN"/>
        </w:rPr>
        <w:drawing>
          <wp:inline distT="0" distB="0" distL="0" distR="0">
            <wp:extent cx="4319905" cy="33540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354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87F" w:rsidRDefault="00DB4F57">
      <w:pPr>
        <w:pStyle w:val="Caption"/>
        <w:jc w:val="left"/>
        <w:rPr>
          <w:rFonts w:ascii="Times New Roman" w:hAnsi="Times New Roman" w:cs="Times New Roman"/>
          <w:sz w:val="24"/>
          <w:szCs w:val="24"/>
        </w:rPr>
        <w:sectPr w:rsidR="003C287F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  <w:sz w:val="24"/>
          <w:szCs w:val="24"/>
        </w:rPr>
        <w:t>Fig. S4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Phylogenetic tree of 16S </w:t>
      </w:r>
      <w:proofErr w:type="spellStart"/>
      <w:r>
        <w:rPr>
          <w:rFonts w:ascii="Times New Roman" w:hAnsi="Times New Roman" w:cs="Times New Roman"/>
          <w:sz w:val="24"/>
          <w:szCs w:val="24"/>
        </w:rPr>
        <w:t>rRNA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gene sequences indicating the position of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Xiashengella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succiniciproducens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gen.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nov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sp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nov.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with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members of the 30 phylogenetically closest species. The tree was reco</w:t>
      </w:r>
      <w:r>
        <w:rPr>
          <w:rFonts w:ascii="Times New Roman" w:hAnsi="Times New Roman" w:cs="Times New Roman"/>
          <w:sz w:val="24"/>
          <w:szCs w:val="24"/>
        </w:rPr>
        <w:t xml:space="preserve">nstructed using the maximum parsimony algorithm with mega with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Bacteroides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uniformis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 </w:t>
      </w:r>
      <w:proofErr w:type="gramStart"/>
      <w:r>
        <w:rPr>
          <w:rFonts w:ascii="Times New Roman" w:hAnsi="Times New Roman" w:cs="Times New Roman"/>
          <w:sz w:val="24"/>
          <w:szCs w:val="24"/>
        </w:rPr>
        <w:t>the outgroup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Sequences were downloaded from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EzBioCloud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 Numbers at branch nodes represent confidence levels (</w:t>
      </w:r>
      <w:r>
        <w:rPr>
          <w:rFonts w:ascii="Times New Roman" w:eastAsia="等线" w:hAnsi="Times New Roman" w:cs="Times New Roman"/>
          <w:sz w:val="24"/>
          <w:szCs w:val="24"/>
        </w:rPr>
        <w:t>only values ≥ 70% were shown</w:t>
      </w:r>
      <w:r>
        <w:rPr>
          <w:rFonts w:ascii="Times New Roman" w:hAnsi="Times New Roman" w:cs="Times New Roman" w:hint="eastAsia"/>
          <w:sz w:val="24"/>
          <w:szCs w:val="24"/>
        </w:rPr>
        <w:t xml:space="preserve">) from </w:t>
      </w:r>
      <w:bookmarkStart w:id="23" w:name="OLE_LINK10"/>
      <w:r>
        <w:rPr>
          <w:rFonts w:ascii="Times New Roman" w:hAnsi="Times New Roman" w:cs="Times New Roman" w:hint="eastAsia"/>
          <w:sz w:val="24"/>
          <w:szCs w:val="24"/>
        </w:rPr>
        <w:t>1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,00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replicate bootstra</w:t>
      </w:r>
      <w:r>
        <w:rPr>
          <w:rFonts w:ascii="Times New Roman" w:hAnsi="Times New Roman" w:cs="Times New Roman" w:hint="eastAsia"/>
          <w:sz w:val="24"/>
          <w:szCs w:val="24"/>
        </w:rPr>
        <w:t xml:space="preserve">p </w:t>
      </w:r>
      <w:bookmarkEnd w:id="23"/>
      <w:r>
        <w:rPr>
          <w:rFonts w:ascii="Times New Roman" w:hAnsi="Times New Roman" w:cs="Times New Roman" w:hint="eastAsia"/>
          <w:sz w:val="24"/>
          <w:szCs w:val="24"/>
        </w:rPr>
        <w:t xml:space="preserve">samplings.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GenBank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accession numbers are given in parentheses.  </w:t>
      </w:r>
    </w:p>
    <w:tbl>
      <w:tblPr>
        <w:tblW w:w="3402" w:type="dxa"/>
        <w:jc w:val="center"/>
        <w:tblLook w:val="04A0" w:firstRow="1" w:lastRow="0" w:firstColumn="1" w:lastColumn="0" w:noHBand="0" w:noVBand="1"/>
      </w:tblPr>
      <w:tblGrid>
        <w:gridCol w:w="2268"/>
        <w:gridCol w:w="736"/>
        <w:gridCol w:w="874"/>
        <w:gridCol w:w="874"/>
        <w:gridCol w:w="874"/>
        <w:gridCol w:w="874"/>
        <w:gridCol w:w="874"/>
        <w:gridCol w:w="874"/>
      </w:tblGrid>
      <w:tr w:rsidR="003C287F">
        <w:trPr>
          <w:trHeight w:val="501"/>
          <w:jc w:val="center"/>
        </w:trPr>
        <w:tc>
          <w:tcPr>
            <w:tcW w:w="34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bookmarkStart w:id="24" w:name="RANGE!A1:H11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able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S1. </w:t>
            </w:r>
            <w:bookmarkStart w:id="25" w:name="OLE_LINK11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The a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ppearance time and numbers of single colony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of strain A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i-910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T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on three zones of agar plates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under different temperature</w:t>
            </w:r>
            <w:bookmarkEnd w:id="24"/>
            <w:bookmarkEnd w:id="25"/>
          </w:p>
        </w:tc>
      </w:tr>
      <w:tr w:rsidR="003C287F">
        <w:trPr>
          <w:trHeight w:val="675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Temperature for growth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1d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2d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3d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4d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5d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6d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7d</w:t>
            </w:r>
          </w:p>
        </w:tc>
      </w:tr>
      <w:tr w:rsidR="003C287F">
        <w:trPr>
          <w:trHeight w:val="501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16℃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3C287F">
        <w:trPr>
          <w:trHeight w:val="501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25℃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30℃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35℃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37℃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38℃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40℃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42℃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</w:t>
            </w:r>
          </w:p>
        </w:tc>
      </w:tr>
      <w:tr w:rsidR="003C287F">
        <w:trPr>
          <w:trHeight w:val="413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45℃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3C287F">
        <w:trPr>
          <w:trHeight w:val="278"/>
          <w:jc w:val="center"/>
        </w:trPr>
        <w:tc>
          <w:tcPr>
            <w:tcW w:w="340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-Means no colonies appear, + means colonies appear in any area, ++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means colonies appear in all three areas.</w:t>
            </w:r>
          </w:p>
        </w:tc>
      </w:tr>
    </w:tbl>
    <w:p w:rsidR="003C287F" w:rsidRDefault="00DB4F57">
      <w:pPr>
        <w:widowControl/>
        <w:jc w:val="left"/>
      </w:pPr>
      <w:r>
        <w:br w:type="page"/>
      </w:r>
    </w:p>
    <w:tbl>
      <w:tblPr>
        <w:tblW w:w="3402" w:type="dxa"/>
        <w:jc w:val="center"/>
        <w:tblLook w:val="04A0" w:firstRow="1" w:lastRow="0" w:firstColumn="1" w:lastColumn="0" w:noHBand="0" w:noVBand="1"/>
      </w:tblPr>
      <w:tblGrid>
        <w:gridCol w:w="1701"/>
        <w:gridCol w:w="786"/>
        <w:gridCol w:w="933"/>
        <w:gridCol w:w="933"/>
        <w:gridCol w:w="933"/>
        <w:gridCol w:w="933"/>
        <w:gridCol w:w="933"/>
        <w:gridCol w:w="933"/>
      </w:tblGrid>
      <w:tr w:rsidR="003C287F">
        <w:trPr>
          <w:trHeight w:val="501"/>
          <w:jc w:val="center"/>
        </w:trPr>
        <w:tc>
          <w:tcPr>
            <w:tcW w:w="34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able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S2. </w:t>
            </w:r>
            <w:bookmarkStart w:id="26" w:name="OLE_LINK12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The a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ppearance time and numbers of single colony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of strain A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i-910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T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on three zones of agar plates</w:t>
            </w:r>
            <w:bookmarkEnd w:id="26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under different pH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pH for growth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1d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2d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3d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4d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5d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6d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7d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5.5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360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</w:tr>
      <w:tr w:rsidR="003C287F">
        <w:trPr>
          <w:trHeight w:val="278"/>
          <w:jc w:val="center"/>
        </w:trPr>
        <w:tc>
          <w:tcPr>
            <w:tcW w:w="340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Theme="majorHAnsi" w:hAnsi="Times New Roman" w:cs="Times New Roman"/>
                <w:color w:val="000000"/>
                <w:kern w:val="0"/>
                <w:sz w:val="20"/>
                <w:szCs w:val="20"/>
              </w:rPr>
              <w:t>-Means no colonies appear, + means colonies appear in any area, ++ means colonies appear in all three areas.</w:t>
            </w:r>
          </w:p>
        </w:tc>
      </w:tr>
    </w:tbl>
    <w:p w:rsidR="003C287F" w:rsidRDefault="00DB4F57">
      <w:pPr>
        <w:widowControl/>
        <w:jc w:val="left"/>
      </w:pPr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730"/>
        <w:gridCol w:w="866"/>
        <w:gridCol w:w="865"/>
        <w:gridCol w:w="865"/>
        <w:gridCol w:w="865"/>
        <w:gridCol w:w="865"/>
        <w:gridCol w:w="865"/>
      </w:tblGrid>
      <w:tr w:rsidR="003C287F">
        <w:trPr>
          <w:trHeight w:val="501"/>
          <w:jc w:val="center"/>
        </w:trPr>
        <w:tc>
          <w:tcPr>
            <w:tcW w:w="34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27" w:name="RANGE!A1:H9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able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S3.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The a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ppearance time and numbers of single colony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of strain A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i-910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T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on three zones of agar plates under different </w:t>
            </w: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NaCl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concentrations</w:t>
            </w:r>
            <w:bookmarkEnd w:id="27"/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NaCl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% (w/v)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1d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2d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3d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4d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5d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6d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7d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++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</w:tr>
      <w:tr w:rsidR="003C287F">
        <w:trPr>
          <w:trHeight w:val="50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-</w:t>
            </w:r>
          </w:p>
        </w:tc>
      </w:tr>
      <w:tr w:rsidR="003C287F">
        <w:trPr>
          <w:trHeight w:val="501"/>
          <w:jc w:val="center"/>
        </w:trPr>
        <w:tc>
          <w:tcPr>
            <w:tcW w:w="340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-Means no colonies appear, + means colonies appear in any area, ++ means colonies appear in all three areas.</w:t>
            </w:r>
          </w:p>
        </w:tc>
      </w:tr>
    </w:tbl>
    <w:p w:rsidR="003C287F" w:rsidRDefault="003C287F"/>
    <w:p w:rsidR="003C287F" w:rsidRDefault="00DB4F57">
      <w:pPr>
        <w:widowControl/>
        <w:jc w:val="left"/>
      </w:pPr>
      <w: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2665"/>
        <w:gridCol w:w="2381"/>
      </w:tblGrid>
      <w:tr w:rsidR="003C287F">
        <w:trPr>
          <w:trHeight w:val="544"/>
          <w:jc w:val="center"/>
        </w:trPr>
        <w:tc>
          <w:tcPr>
            <w:tcW w:w="6180" w:type="dxa"/>
            <w:gridSpan w:val="3"/>
            <w:tcBorders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API ZYM kit results of strain Ai-910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</w:tr>
      <w:tr w:rsidR="003C287F">
        <w:tblPrEx>
          <w:tblBorders>
            <w:bottom w:val="single" w:sz="4" w:space="0" w:color="auto"/>
          </w:tblBorders>
        </w:tblPrEx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C287F" w:rsidRDefault="003C287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Experiments</w:t>
            </w:r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</w:tr>
      <w:tr w:rsidR="003C287F">
        <w:trPr>
          <w:jc w:val="center"/>
        </w:trPr>
        <w:tc>
          <w:tcPr>
            <w:tcW w:w="1134" w:type="dxa"/>
            <w:tcBorders>
              <w:top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381" w:type="dxa"/>
            <w:tcBorders>
              <w:top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Alkaline phosphatase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Esterase (C4)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Esterase Lipase (C8)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Lipase (C14)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Leucine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aryminase</w:t>
            </w:r>
            <w:proofErr w:type="spellEnd"/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Valine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arylamidase</w:t>
            </w:r>
            <w:proofErr w:type="spellEnd"/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Cystine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arylamidase</w:t>
            </w:r>
            <w:proofErr w:type="spellEnd"/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Trypsin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Chymotrypsin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Acid phosphatase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Naphthol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-AS-BI-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phosphohydrolase</w:t>
            </w:r>
            <w:proofErr w:type="spellEnd"/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trHeight w:val="89"/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-Galactosidase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-Galactosidase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Glucuronidase</w:t>
            </w:r>
            <w:proofErr w:type="spellEnd"/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-Glucosidase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-Glucosidase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-acetyl-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glucosaminidase</w:t>
            </w:r>
            <w:proofErr w:type="spellEnd"/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trHeight w:val="89"/>
          <w:jc w:val="center"/>
        </w:trPr>
        <w:tc>
          <w:tcPr>
            <w:tcW w:w="1134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65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-Mannosidase</w:t>
            </w:r>
          </w:p>
        </w:tc>
        <w:tc>
          <w:tcPr>
            <w:tcW w:w="2381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134" w:type="dxa"/>
            <w:tcBorders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65" w:type="dxa"/>
            <w:tcBorders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Fucosidase</w:t>
            </w:r>
            <w:proofErr w:type="spellEnd"/>
          </w:p>
        </w:tc>
        <w:tc>
          <w:tcPr>
            <w:tcW w:w="2381" w:type="dxa"/>
            <w:tcBorders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6180" w:type="dxa"/>
            <w:gridSpan w:val="3"/>
            <w:tcBorders>
              <w:top w:val="single" w:sz="4" w:space="0" w:color="auto"/>
            </w:tcBorders>
          </w:tcPr>
          <w:p w:rsidR="003C287F" w:rsidRDefault="00DB4F57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 represent positive results, - represent negative results.</w:t>
            </w:r>
          </w:p>
        </w:tc>
      </w:tr>
    </w:tbl>
    <w:p w:rsidR="003C287F" w:rsidRDefault="003C287F">
      <w:pPr>
        <w:widowControl/>
        <w:jc w:val="left"/>
      </w:pPr>
    </w:p>
    <w:p w:rsidR="003C287F" w:rsidRDefault="00DB4F57">
      <w:pPr>
        <w:widowControl/>
        <w:jc w:val="left"/>
      </w:pPr>
      <w:r>
        <w:br w:type="page"/>
      </w:r>
    </w:p>
    <w:p w:rsidR="003C287F" w:rsidRDefault="003C287F">
      <w:pPr>
        <w:widowControl/>
        <w:jc w:val="left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2268"/>
        <w:gridCol w:w="2268"/>
      </w:tblGrid>
      <w:tr w:rsidR="003C287F">
        <w:trPr>
          <w:trHeight w:val="544"/>
          <w:jc w:val="center"/>
        </w:trPr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API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20A kit results of strain Ai-910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</w:tr>
      <w:tr w:rsidR="003C287F">
        <w:trPr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C287F" w:rsidRDefault="003C287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" w:name="_Hlk104912578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Experiments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</w:tr>
      <w:bookmarkEnd w:id="28"/>
      <w:tr w:rsidR="003C287F">
        <w:trPr>
          <w:jc w:val="center"/>
        </w:trPr>
        <w:tc>
          <w:tcPr>
            <w:tcW w:w="1276" w:type="dxa"/>
            <w:tcBorders>
              <w:top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GLU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LAC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SAC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XYL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ARA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GEL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ESC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GLY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MNE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MLZ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RAF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SOR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276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RHA</w:t>
            </w:r>
          </w:p>
        </w:tc>
        <w:tc>
          <w:tcPr>
            <w:tcW w:w="2268" w:type="dxa"/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276" w:type="dxa"/>
            <w:tcBorders>
              <w:bottom w:val="nil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bottom w:val="nil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TRE</w:t>
            </w:r>
          </w:p>
        </w:tc>
        <w:tc>
          <w:tcPr>
            <w:tcW w:w="2268" w:type="dxa"/>
            <w:tcBorders>
              <w:bottom w:val="nil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1276" w:type="dxa"/>
            <w:tcBorders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3C287F" w:rsidRDefault="00DB4F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3C287F">
        <w:trPr>
          <w:jc w:val="center"/>
        </w:trPr>
        <w:tc>
          <w:tcPr>
            <w:tcW w:w="2268" w:type="dxa"/>
            <w:gridSpan w:val="3"/>
            <w:tcBorders>
              <w:top w:val="single" w:sz="4" w:space="0" w:color="auto"/>
              <w:bottom w:val="nil"/>
            </w:tcBorders>
          </w:tcPr>
          <w:p w:rsidR="003C287F" w:rsidRDefault="00DB4F5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 represent positive results, - represent negative results.</w:t>
            </w:r>
          </w:p>
        </w:tc>
      </w:tr>
    </w:tbl>
    <w:p w:rsidR="003C287F" w:rsidRDefault="003C287F">
      <w:pPr>
        <w:widowControl/>
        <w:jc w:val="left"/>
        <w:rPr>
          <w:sz w:val="18"/>
          <w:szCs w:val="18"/>
        </w:rPr>
        <w:sectPr w:rsidR="003C287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3C287F" w:rsidRDefault="003C287F">
      <w:pPr>
        <w:widowControl/>
        <w:jc w:val="left"/>
        <w:rPr>
          <w:sz w:val="18"/>
          <w:szCs w:val="18"/>
        </w:rPr>
      </w:pPr>
    </w:p>
    <w:tbl>
      <w:tblPr>
        <w:tblStyle w:val="TableGrid"/>
        <w:tblW w:w="5254" w:type="pct"/>
        <w:tblInd w:w="-709" w:type="dxa"/>
        <w:tblLayout w:type="fixed"/>
        <w:tblLook w:val="04A0" w:firstRow="1" w:lastRow="0" w:firstColumn="1" w:lastColumn="0" w:noHBand="0" w:noVBand="1"/>
      </w:tblPr>
      <w:tblGrid>
        <w:gridCol w:w="1277"/>
        <w:gridCol w:w="1421"/>
        <w:gridCol w:w="1167"/>
        <w:gridCol w:w="1238"/>
        <w:gridCol w:w="994"/>
        <w:gridCol w:w="1417"/>
        <w:gridCol w:w="1082"/>
        <w:gridCol w:w="1035"/>
        <w:gridCol w:w="1176"/>
        <w:gridCol w:w="1129"/>
        <w:gridCol w:w="1364"/>
        <w:gridCol w:w="1367"/>
      </w:tblGrid>
      <w:tr w:rsidR="003C287F">
        <w:trPr>
          <w:trHeight w:val="567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Biolog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MicroPlate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results of strain Ai-910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</w:tr>
      <w:tr w:rsidR="003C287F">
        <w:trPr>
          <w:trHeight w:val="567"/>
        </w:trPr>
        <w:tc>
          <w:tcPr>
            <w:tcW w:w="435" w:type="pct"/>
            <w:tcBorders>
              <w:top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Water </w:t>
            </w:r>
          </w:p>
        </w:tc>
        <w:tc>
          <w:tcPr>
            <w:tcW w:w="484" w:type="pct"/>
            <w:tcBorders>
              <w:top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N-Acetyl-D-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Galactosamine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398" w:type="pct"/>
            <w:tcBorders>
              <w:top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N-Acetyl-D-Glucosamine 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N-Acetyl-</w:t>
            </w: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β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Mannosamine</w:t>
            </w:r>
            <w:proofErr w:type="spellEnd"/>
          </w:p>
        </w:tc>
        <w:tc>
          <w:tcPr>
            <w:tcW w:w="339" w:type="pct"/>
            <w:tcBorders>
              <w:top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Adonitol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483" w:type="pct"/>
            <w:tcBorders>
              <w:top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Amygdalin*</w:t>
            </w:r>
          </w:p>
        </w:tc>
        <w:tc>
          <w:tcPr>
            <w:tcW w:w="369" w:type="pct"/>
            <w:tcBorders>
              <w:top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Arabitol</w:t>
            </w:r>
            <w:proofErr w:type="spellEnd"/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Arbutin</w:t>
            </w:r>
            <w:proofErr w:type="spellEnd"/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Cellobiose</w:t>
            </w:r>
            <w:proofErr w:type="spellEnd"/>
          </w:p>
        </w:tc>
        <w:tc>
          <w:tcPr>
            <w:tcW w:w="385" w:type="pct"/>
            <w:tcBorders>
              <w:top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α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Cyclodextrin</w:t>
            </w:r>
            <w:proofErr w:type="spellEnd"/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β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Cyclodextrin</w:t>
            </w:r>
            <w:proofErr w:type="spellEnd"/>
          </w:p>
        </w:tc>
        <w:tc>
          <w:tcPr>
            <w:tcW w:w="466" w:type="pct"/>
            <w:tcBorders>
              <w:top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Dextrin</w:t>
            </w:r>
          </w:p>
        </w:tc>
      </w:tr>
      <w:tr w:rsidR="003C287F">
        <w:trPr>
          <w:trHeight w:val="567"/>
        </w:trPr>
        <w:tc>
          <w:tcPr>
            <w:tcW w:w="435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Dulcitol</w:t>
            </w:r>
            <w:proofErr w:type="spellEnd"/>
          </w:p>
        </w:tc>
        <w:tc>
          <w:tcPr>
            <w:tcW w:w="484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i-Erythritol</w:t>
            </w:r>
            <w:proofErr w:type="spellEnd"/>
          </w:p>
        </w:tc>
        <w:tc>
          <w:tcPr>
            <w:tcW w:w="398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D-Fructose</w:t>
            </w:r>
          </w:p>
        </w:tc>
        <w:tc>
          <w:tcPr>
            <w:tcW w:w="422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Fucose</w:t>
            </w:r>
            <w:proofErr w:type="spellEnd"/>
          </w:p>
        </w:tc>
        <w:tc>
          <w:tcPr>
            <w:tcW w:w="339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D-Galactose</w:t>
            </w:r>
          </w:p>
        </w:tc>
        <w:tc>
          <w:tcPr>
            <w:tcW w:w="483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Galacturonic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Acid</w:t>
            </w:r>
          </w:p>
        </w:tc>
        <w:tc>
          <w:tcPr>
            <w:tcW w:w="369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Gentiobiose</w:t>
            </w:r>
            <w:proofErr w:type="spellEnd"/>
          </w:p>
        </w:tc>
        <w:tc>
          <w:tcPr>
            <w:tcW w:w="353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Gluconic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Acid</w:t>
            </w:r>
          </w:p>
        </w:tc>
        <w:tc>
          <w:tcPr>
            <w:tcW w:w="401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Glucosaminic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Acid</w:t>
            </w:r>
          </w:p>
        </w:tc>
        <w:tc>
          <w:tcPr>
            <w:tcW w:w="385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α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-D-Glucose</w:t>
            </w:r>
          </w:p>
        </w:tc>
        <w:tc>
          <w:tcPr>
            <w:tcW w:w="465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Glucose-1-Phosphate</w:t>
            </w:r>
          </w:p>
        </w:tc>
        <w:tc>
          <w:tcPr>
            <w:tcW w:w="466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Glucose-6-Phosphate</w:t>
            </w:r>
          </w:p>
        </w:tc>
      </w:tr>
      <w:tr w:rsidR="003C287F">
        <w:trPr>
          <w:trHeight w:val="567"/>
        </w:trPr>
        <w:tc>
          <w:tcPr>
            <w:tcW w:w="435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Glycerol</w:t>
            </w:r>
          </w:p>
        </w:tc>
        <w:tc>
          <w:tcPr>
            <w:tcW w:w="484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D, L-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α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-Glycerol Phosphate</w:t>
            </w:r>
          </w:p>
        </w:tc>
        <w:tc>
          <w:tcPr>
            <w:tcW w:w="398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m-Inositol</w:t>
            </w:r>
          </w:p>
        </w:tc>
        <w:tc>
          <w:tcPr>
            <w:tcW w:w="422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α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-D-Lactose</w:t>
            </w:r>
          </w:p>
        </w:tc>
        <w:tc>
          <w:tcPr>
            <w:tcW w:w="339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Lactulose</w:t>
            </w:r>
          </w:p>
        </w:tc>
        <w:tc>
          <w:tcPr>
            <w:tcW w:w="483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Maltose</w:t>
            </w:r>
          </w:p>
        </w:tc>
        <w:tc>
          <w:tcPr>
            <w:tcW w:w="369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Maltotriose</w:t>
            </w:r>
            <w:proofErr w:type="spellEnd"/>
          </w:p>
        </w:tc>
        <w:tc>
          <w:tcPr>
            <w:tcW w:w="353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D-Mannitol</w:t>
            </w:r>
          </w:p>
        </w:tc>
        <w:tc>
          <w:tcPr>
            <w:tcW w:w="401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D-Mannose</w:t>
            </w:r>
          </w:p>
        </w:tc>
        <w:tc>
          <w:tcPr>
            <w:tcW w:w="385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Melezitose</w:t>
            </w:r>
            <w:proofErr w:type="spellEnd"/>
          </w:p>
        </w:tc>
        <w:tc>
          <w:tcPr>
            <w:tcW w:w="465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Melibiose</w:t>
            </w:r>
            <w:proofErr w:type="spellEnd"/>
          </w:p>
        </w:tc>
        <w:tc>
          <w:tcPr>
            <w:tcW w:w="466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3-Melthyl-D-Glucose</w:t>
            </w:r>
          </w:p>
        </w:tc>
      </w:tr>
      <w:tr w:rsidR="003C287F">
        <w:trPr>
          <w:trHeight w:val="567"/>
        </w:trPr>
        <w:tc>
          <w:tcPr>
            <w:tcW w:w="435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α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-Methyl-D-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Galactoside</w:t>
            </w:r>
            <w:proofErr w:type="spellEnd"/>
          </w:p>
        </w:tc>
        <w:tc>
          <w:tcPr>
            <w:tcW w:w="484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β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-Methyl-D-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Galactoside</w:t>
            </w:r>
            <w:proofErr w:type="spellEnd"/>
          </w:p>
        </w:tc>
        <w:tc>
          <w:tcPr>
            <w:tcW w:w="398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α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-Methyl-D Glucoside</w:t>
            </w:r>
          </w:p>
        </w:tc>
        <w:tc>
          <w:tcPr>
            <w:tcW w:w="422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β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-Methyl-D-Glucoside</w:t>
            </w:r>
          </w:p>
        </w:tc>
        <w:tc>
          <w:tcPr>
            <w:tcW w:w="339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Palatinose</w:t>
            </w:r>
            <w:proofErr w:type="spellEnd"/>
          </w:p>
        </w:tc>
        <w:tc>
          <w:tcPr>
            <w:tcW w:w="483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Raffinose</w:t>
            </w:r>
            <w:proofErr w:type="spellEnd"/>
          </w:p>
        </w:tc>
        <w:tc>
          <w:tcPr>
            <w:tcW w:w="369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Rhamnose</w:t>
            </w:r>
            <w:proofErr w:type="spellEnd"/>
          </w:p>
        </w:tc>
        <w:tc>
          <w:tcPr>
            <w:tcW w:w="353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Salicin</w:t>
            </w:r>
            <w:proofErr w:type="spellEnd"/>
          </w:p>
        </w:tc>
        <w:tc>
          <w:tcPr>
            <w:tcW w:w="401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D-Sorbitol</w:t>
            </w:r>
          </w:p>
        </w:tc>
        <w:tc>
          <w:tcPr>
            <w:tcW w:w="385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Stachyose</w:t>
            </w:r>
            <w:proofErr w:type="spellEnd"/>
          </w:p>
        </w:tc>
        <w:tc>
          <w:tcPr>
            <w:tcW w:w="465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Sucrose</w:t>
            </w:r>
          </w:p>
        </w:tc>
        <w:tc>
          <w:tcPr>
            <w:tcW w:w="466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Trehalose</w:t>
            </w:r>
            <w:proofErr w:type="spellEnd"/>
          </w:p>
        </w:tc>
      </w:tr>
      <w:tr w:rsidR="003C287F">
        <w:trPr>
          <w:trHeight w:val="567"/>
        </w:trPr>
        <w:tc>
          <w:tcPr>
            <w:tcW w:w="435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Turanose</w:t>
            </w:r>
            <w:proofErr w:type="spellEnd"/>
          </w:p>
        </w:tc>
        <w:tc>
          <w:tcPr>
            <w:tcW w:w="484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Acetic Acid</w:t>
            </w:r>
          </w:p>
        </w:tc>
        <w:tc>
          <w:tcPr>
            <w:tcW w:w="398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Formic Acid</w:t>
            </w:r>
          </w:p>
        </w:tc>
        <w:tc>
          <w:tcPr>
            <w:tcW w:w="422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Fumaric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Acid</w:t>
            </w:r>
          </w:p>
        </w:tc>
        <w:tc>
          <w:tcPr>
            <w:tcW w:w="339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Glyoxylic Acid</w:t>
            </w:r>
          </w:p>
        </w:tc>
        <w:tc>
          <w:tcPr>
            <w:tcW w:w="483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α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Hydroxybutyric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Acid</w:t>
            </w:r>
          </w:p>
        </w:tc>
        <w:tc>
          <w:tcPr>
            <w:tcW w:w="369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β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Hydroxybutyric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Acid</w:t>
            </w:r>
          </w:p>
        </w:tc>
        <w:tc>
          <w:tcPr>
            <w:tcW w:w="353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Itaconic</w:t>
            </w:r>
            <w:proofErr w:type="spellEnd"/>
          </w:p>
        </w:tc>
        <w:tc>
          <w:tcPr>
            <w:tcW w:w="401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α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Ketobutyric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Acid</w:t>
            </w:r>
          </w:p>
        </w:tc>
        <w:tc>
          <w:tcPr>
            <w:tcW w:w="385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α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Ketovaleric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Acid</w:t>
            </w:r>
          </w:p>
        </w:tc>
        <w:tc>
          <w:tcPr>
            <w:tcW w:w="465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D, L-Lactic Acid</w:t>
            </w:r>
          </w:p>
        </w:tc>
        <w:tc>
          <w:tcPr>
            <w:tcW w:w="466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L-Lactic Acid</w:t>
            </w:r>
          </w:p>
        </w:tc>
      </w:tr>
      <w:tr w:rsidR="003C287F">
        <w:trPr>
          <w:trHeight w:val="567"/>
        </w:trPr>
        <w:tc>
          <w:tcPr>
            <w:tcW w:w="435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D-Lactic 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Acid Methyl Este</w:t>
            </w:r>
          </w:p>
        </w:tc>
        <w:tc>
          <w:tcPr>
            <w:tcW w:w="484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D-Malic Acid</w:t>
            </w:r>
          </w:p>
        </w:tc>
        <w:tc>
          <w:tcPr>
            <w:tcW w:w="398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L-Malic Acid</w:t>
            </w:r>
          </w:p>
        </w:tc>
        <w:tc>
          <w:tcPr>
            <w:tcW w:w="422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Propionic Acid</w:t>
            </w:r>
          </w:p>
        </w:tc>
        <w:tc>
          <w:tcPr>
            <w:tcW w:w="339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Pyruvic Acid</w:t>
            </w:r>
          </w:p>
        </w:tc>
        <w:tc>
          <w:tcPr>
            <w:tcW w:w="483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Pyruvic Acid Methyl Ester</w:t>
            </w:r>
          </w:p>
        </w:tc>
        <w:tc>
          <w:tcPr>
            <w:tcW w:w="369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Saccharic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Acid</w:t>
            </w:r>
          </w:p>
        </w:tc>
        <w:tc>
          <w:tcPr>
            <w:tcW w:w="353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Succinamic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Acid</w:t>
            </w:r>
          </w:p>
        </w:tc>
        <w:tc>
          <w:tcPr>
            <w:tcW w:w="401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Succinic Acid</w:t>
            </w:r>
          </w:p>
        </w:tc>
        <w:tc>
          <w:tcPr>
            <w:tcW w:w="385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Succinic Acid Mono-Methyl Ester</w:t>
            </w:r>
          </w:p>
        </w:tc>
        <w:tc>
          <w:tcPr>
            <w:tcW w:w="465" w:type="pct"/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m-Tartaric Acid</w:t>
            </w:r>
          </w:p>
        </w:tc>
        <w:tc>
          <w:tcPr>
            <w:tcW w:w="466" w:type="pct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Urocanic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Acid</w:t>
            </w:r>
          </w:p>
        </w:tc>
      </w:tr>
      <w:tr w:rsidR="003C287F">
        <w:trPr>
          <w:trHeight w:val="567"/>
        </w:trPr>
        <w:tc>
          <w:tcPr>
            <w:tcW w:w="435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Alaninamide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L-Alanine</w:t>
            </w:r>
          </w:p>
        </w:tc>
        <w:tc>
          <w:tcPr>
            <w:tcW w:w="398" w:type="pct"/>
            <w:tcBorders>
              <w:bottom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Alanyl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-L-Glutamine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Alanyl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-L-histidine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Alanyl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-L-Threonine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L-Asparagine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L-Glutamic Acid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L-Glutamine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Glycyl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-L-Aspartic Acid</w:t>
            </w:r>
          </w:p>
        </w:tc>
        <w:tc>
          <w:tcPr>
            <w:tcW w:w="385" w:type="pct"/>
            <w:tcBorders>
              <w:bottom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Glycyl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-L-Glutamine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Glycyl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-L-methionine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Glycyl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-L-Proline</w:t>
            </w:r>
          </w:p>
        </w:tc>
      </w:tr>
      <w:tr w:rsidR="003C287F">
        <w:trPr>
          <w:trHeight w:val="567"/>
        </w:trPr>
        <w:tc>
          <w:tcPr>
            <w:tcW w:w="435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L-Methionine 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L-Phenylalanine</w:t>
            </w:r>
          </w:p>
        </w:tc>
        <w:tc>
          <w:tcPr>
            <w:tcW w:w="398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L-Serine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L-Threonine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L-Valine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L-Valine plus 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br/>
              <w:t>L-Aspartic Acid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2’-Deoxy Adenosine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I</w:t>
            </w: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  <w:shd w:val="clear" w:color="auto" w:fill="9966FF"/>
              </w:rPr>
              <w:t>nosine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Thymidine</w:t>
            </w:r>
          </w:p>
        </w:tc>
        <w:tc>
          <w:tcPr>
            <w:tcW w:w="385" w:type="pct"/>
            <w:tcBorders>
              <w:bottom w:val="single" w:sz="4" w:space="0" w:color="auto"/>
            </w:tcBorders>
            <w:shd w:val="clear" w:color="auto" w:fill="9966FF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Uridine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Thymidine-5’-Monophosphate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Uridine-5’-Monophosphate</w:t>
            </w:r>
          </w:p>
        </w:tc>
      </w:tr>
      <w:tr w:rsidR="003C287F">
        <w:trPr>
          <w:trHeight w:val="567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*Purple filled cells represent positive results</w:t>
            </w:r>
          </w:p>
        </w:tc>
      </w:tr>
    </w:tbl>
    <w:p w:rsidR="003C287F" w:rsidRDefault="00DB4F57">
      <w:pPr>
        <w:widowControl/>
        <w:jc w:val="left"/>
        <w:rPr>
          <w:sz w:val="16"/>
          <w:szCs w:val="16"/>
        </w:rPr>
        <w:sectPr w:rsidR="003C287F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  <w:r>
        <w:rPr>
          <w:sz w:val="16"/>
          <w:szCs w:val="16"/>
        </w:rPr>
        <w:br w:type="page"/>
      </w:r>
    </w:p>
    <w:tbl>
      <w:tblPr>
        <w:tblStyle w:val="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7"/>
        <w:gridCol w:w="1027"/>
        <w:gridCol w:w="950"/>
        <w:gridCol w:w="1028"/>
        <w:gridCol w:w="1028"/>
        <w:gridCol w:w="1022"/>
        <w:gridCol w:w="1028"/>
        <w:gridCol w:w="1028"/>
        <w:gridCol w:w="1028"/>
        <w:gridCol w:w="1029"/>
        <w:gridCol w:w="1029"/>
        <w:gridCol w:w="1029"/>
        <w:gridCol w:w="1029"/>
        <w:gridCol w:w="6"/>
      </w:tblGrid>
      <w:tr w:rsidR="003C287F">
        <w:trPr>
          <w:gridAfter w:val="1"/>
          <w:wAfter w:w="6" w:type="dxa"/>
          <w:trHeight w:val="469"/>
          <w:jc w:val="center"/>
        </w:trPr>
        <w:tc>
          <w:tcPr>
            <w:tcW w:w="13952" w:type="dxa"/>
            <w:gridSpan w:val="13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eastAsia="等线" w:hAnsi="Times New Roman" w:cs="Times New Roman" w:hint="eastAsia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. Cellular fatty acid contents (%) of strain Ai-910</w:t>
            </w:r>
            <w: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T </w:t>
            </w:r>
            <w: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 xml:space="preserve">and its closely related type species in the family </w:t>
            </w:r>
            <w:proofErr w:type="spellStart"/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sz w:val="24"/>
                <w:szCs w:val="24"/>
              </w:rPr>
              <w:t>Marinilabiliaceae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3C287F" w:rsidRDefault="00DB4F57">
            <w:pPr>
              <w:widowControl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Strains: 1. Ai-910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T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(data from this study), 2.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Alkaliflexus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imshenetskii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Z-7010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 xml:space="preserve">T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PEVuZE5vdGU+PENpdGU+PEF1dGhvcj5aaGlsaW5hPC9BdXRob3I+PFllYXI+MjAwNDwvWWVhcj48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PEVuZE5vdGU+PENpdGU+PEF1dGhvcj5aaGlsaW5hPC9BdXRob3I+PFllYXI+MjAwNDwvWWVhcj48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(Zhilina et al. 2004)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, 3.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Alkalitalea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saponilacus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SC/BZ-SP2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 xml:space="preserve">T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PEVuZE5vdGU+PENpdGU+PEF1dGhvcj5aaGFvPC9BdXRob3I+PFllYXI+MjAxMjwvWWVhcj48UmVj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PEVuZE5vdGU+PENpdGU+PEF1dGhvcj5aaGFvPC9BdXRob3I+PFllYXI+MjAxMjwvWWVhcj48UmVj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(Zhao and Chen 2012</w:t>
            </w:r>
            <w:proofErr w:type="gramStart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>)[</w:t>
            </w:r>
            <w:proofErr w:type="gram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2](2), 4.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Anaerophaga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thermohalophila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Fru22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 xml:space="preserve">T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 &lt;EndNote&gt;&lt;Cite&gt;&lt;Author&gt;Denger&lt;/Author&gt;&lt;Year&gt;2002&lt;/Year&gt;&lt;RecNum&gt;420&lt;/RecNum&gt;&lt;DisplayText&gt;(Denger et al. 2002)&lt;/DisplayText&gt;&lt;reco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rd&gt;&lt;rec-number&gt;420&lt;/rec-number&gt;&lt;foreign-keys&gt;&lt;key app="EN" db-id="dra5ffrvxw0r9rez997prprwer0d2s5p0vvs" timestamp="1667185101"&gt;420&lt;/key&gt;&lt;/foreign-keys&gt;&lt;ref-type name="Journal Article"&gt;17&lt;/ref-type&gt;&lt;contributors&gt;&lt;authors&gt;&lt;author&gt;Denger, K.&lt;/author&gt;&lt;author&gt;W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arthmann, R.&lt;/author&gt;&lt;author&gt;Ludwig, W.&lt;/author&gt;&lt;author&gt;Schink, B.&lt;/author&gt;&lt;/authors&gt;&lt;/contributors&gt;&lt;titles&gt;&lt;title&gt;Anaerophaga thermohalophila gen. nov., sp. nov., a moderately thermohalophilic, strictly anaerobic fermentative bacterium&lt;/title&gt;&lt;secondary-t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itle&gt;Int J Syst Evol Microbiol&lt;/secondary-title&gt;&lt;alt-title&gt;International journal of systematic and evolutionary microbiology&lt;/alt-title&gt;&lt;/titles&gt;&lt;periodical&gt;&lt;full-title&gt;Int J Syst Evol Microbiol&lt;/full-title&gt;&lt;abbr-1&gt;International journal of systematic and e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volutionary microbiology&lt;/abbr-1&gt;&lt;/periodical&gt;&lt;alt-periodical&gt;&lt;full-title&gt;Int J Syst Evol Microbiol&lt;/full-title&gt;&lt;abbr-1&gt;International journal of systematic and evolutionary microbiology&lt;/abbr-1&gt;&lt;/alt-periodical&gt;&lt;pages&gt;173-178&lt;/pages&gt;&lt;volume&gt;52&lt;/volume&gt;&lt;num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ber&gt;Pt 1&lt;/number&gt;&lt;edition&gt;2002/02/12&lt;/edition&gt;&lt;keywords&gt;&lt;keyword&gt;DNA, Ribosomal/analysis&lt;/keyword&gt;&lt;keyword&gt;Fermentation&lt;/keyword&gt;&lt;keyword&gt;Gram-Negative Anaerobic Bacteria/*classification/genetics/*physiology&lt;/keyword&gt;&lt;keyword&gt;Molecular Sequence Data&lt;/keywo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rd&gt;&lt;keyword&gt;Phylogeny&lt;/keyword&gt;&lt;keyword&gt;Pigments, Biological/metabolism&lt;/keyword&gt;&lt;keyword&gt;RNA, Ribosomal, 16S&lt;/keyword&gt;&lt;keyword&gt;Sequence Analysis, DNA&lt;/keyword&gt;&lt;keyword&gt;*Sodium Chloride&lt;/keyword&gt;&lt;keyword&gt;Surface-Active Agents/metabolism&lt;/keyword&gt;&lt;keyword&gt;T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emperature&lt;/keyword&gt;&lt;/keywords&gt;&lt;dates&gt;&lt;year&gt;2002&lt;/year&gt;&lt;pub-dates&gt;&lt;date&gt;Jan&lt;/date&gt;&lt;/pub-dates&gt;&lt;/dates&gt;&lt;isbn&gt;1466-5026 (Print)&amp;#xD;1466-5026&lt;/isbn&gt;&lt;accession-num&gt;11837300&lt;/accession-num&gt;&lt;urls&gt;&lt;/urls&gt;&lt;electronic-resource-num&gt;10.1099/00207713-52-1-173&lt;/electr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(Denger et al. 2002)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, 5.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Breznakibacter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xylanolyticus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XM3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T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 &lt;EndNote&gt;&lt;Cite&gt;&lt;Author&gt;Haack&lt;/Author&gt;&lt;Year&gt;1993&lt;/Year&gt;&lt;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RecNum&gt;490&lt;/RecNum&gt;&lt;DisplayText&gt;(Haack and Breznak 1993)&lt;/DisplayText&gt;&lt;record&gt;&lt;rec-number&gt;490&lt;/rec-number&gt;&lt;foreign-keys&gt;&lt;key app="EN" db-id="dra5ffrvxw0r9rez997prprwer0d2s5p0vvs" timestamp="1675858135"&gt;490&lt;/key&gt;&lt;/foreign-keys&gt;&lt;ref-type name="Journal Articl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e"&gt;17&lt;/ref-type&gt;&lt;contributors&gt;&lt;authors&gt;&lt;author&gt;Haack, Sheridan Kidd&lt;/author&gt;&lt;author&gt;Breznak, John A.&lt;/author&gt;&lt;/authors&gt;&lt;/contributors&gt;&lt;titles&gt;&lt;title&gt;Cytophaga xylanolytica sp. nov., a xylan-degrading, anaerobic gliding bacterium&lt;/title&gt;&lt;secondary-title&gt;Arc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hives of Microbiology&lt;/secondary-title&gt;&lt;/titles&gt;&lt;periodical&gt;&lt;full-title&gt;Arch Microbiol&lt;/full-title&gt;&lt;abbr-1&gt;Archives of microbiology&lt;/abbr-1&gt;&lt;/periodical&gt;&lt;pages&gt;6-15&lt;/pages&gt;&lt;volume&gt;159&lt;/volume&gt;&lt;number&gt;1&lt;/number&gt;&lt;dates&gt;&lt;year&gt;1993&lt;/year&gt;&lt;pub-dates&gt;&lt;date&gt;1993/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01/01&lt;/date&gt;&lt;/pub-dates&gt;&lt;/dates&gt;&lt;isbn&gt;1432-072X&lt;/isbn&gt;&lt;urls&gt;&lt;related-urls&gt;&lt;url&gt;https://doi.org/10.1007/BF00244257&lt;/url&gt;&lt;/related-urls&gt;&lt;/urls&gt;&lt;electronic-resource-num&gt;10.1007/BF00244257&lt;/electronic-resource-num&gt;&lt;/record&gt;&lt;/Cite&gt;&lt;/EndNote&gt;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(Haack and Breznak 1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993)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, 6.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Carboxylicivirga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mesophila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>MEBiC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07026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PEVuZE5vdGU+PENpdGU+PEF1dGhvcj5ZYW5nPC9BdXRob3I+PFllYXI+MjAxNDwvWWVhcj48UmVj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PEVuZE5vdGU+PENpdGU+PEF1dGhvcj5ZYW5nPC9BdXRob3I+PFllYXI+MjAxNDwvWWVhcj48UmVj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(Yang et al. 2014)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, 7.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Geofilum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rubicundum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JAM-BA0501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PEVuZE5vdGU+PENpdGU+PEF1dGhvcj5NaXlhemFraTwvQXV0aG9yPjxZZWFyPjIwMTI8L1llYXI+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PEVuZE5vdGU+PENpdGU+PEF1dGhvcj5NaXlhemFraTwvQXV0aG9yPjxZZWFyPjIwMTI8L1llYXI+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(Miyazaki et al. 2012)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, 8.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Mangroviflexus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xiamenensis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P2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PEVuZE5vdGU+PENpdGU+PEF1dGhvcj5aaGFvPC9BdXRob3I+PFllYXI+MjAxMjwvWWVhcj48UmVj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PEVuZE5vdGU+PENpdGU+PEF1dGhvcj5aaGFvPC9BdXRob3I+PFllYXI+MjAxMjwvWWVhcj48UmVj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(Zhao et al. 2012)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, 9.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Marinilabilia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salmonicolor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ATCC 19041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 &lt;EndNote&gt;&lt;Cite&gt;&lt;Author&gt;Suzuki M.&lt;/Author&gt;&lt;Year&gt;1999 &lt;/Year&gt;&lt;RecNum&gt;489&lt;/RecNum&gt;&lt;DisplayText&gt;(Suzuki M. 1999 )&lt;/DisplayTe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xt&gt;&lt;record&gt;&lt;rec-number&gt;489&lt;/rec-number&gt;&lt;foreign-keys&gt;&lt;key app="EN" db-id="dra5ffrvxw0r9rez997prprwer0d2s5p0vvs" timestamp="1673893145"&gt;489&lt;/key&gt;&lt;/foreign-keys&gt;&lt;ref-type name="Journal Article"&gt;17&lt;/ref-type&gt;&lt;contributors&gt;&lt;authors&gt;&lt;author&gt;Suzuki M., Nakagawa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Y., Harayama S., Yamamoto S.&lt;/author&gt;&lt;/authors&gt;&lt;/contributors&gt;&lt;titles&gt;&lt;title&gt;Phylogenetic analysis of genus Marinilabilia and related bacteria based on the amino acid sequences of GyrB and emended description of Marinilabilia salmonicolor with Marinilabili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a agarovorans as its subjective synonym&lt;/title&gt;&lt;secondary-title&gt;Int J Syst Bacteriol&lt;/secondary-title&gt;&lt;/titles&gt;&lt;periodical&gt;&lt;full-title&gt;Int J Syst Bacteriol&lt;/full-title&gt;&lt;abbr-1&gt;International journal of systematic bacteriology&lt;/abbr-1&gt;&lt;/periodical&gt;&lt;pages&gt;155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1–1557&lt;/pages&gt;&lt;volume&gt;49&lt;/volume&gt;&lt;dates&gt;&lt;year&gt;1999 &lt;/year&gt;&lt;/dates&gt;&lt;urls&gt;&lt;/urls&gt;&lt;/record&gt;&lt;/Cite&gt;&lt;/EndNote&gt;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(Suzuki M. 1999 )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, 10.</w:t>
            </w:r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Natronoflexus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pectinivorans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AP1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 &lt;EndNote&gt;&lt;Cite&gt;&lt;Author&gt;Sorokin&lt;/Author&gt;&lt;Year&gt;2011&lt;/Year&gt;&lt;RecNum&gt;143&lt;/RecNum&gt;&lt;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DisplayText&gt;(Sorokin et al. 2011)&lt;/DisplayText&gt;&lt;record&gt;&lt;rec-number&gt;143&lt;/rec-number&gt;&lt;foreign-keys&gt;&lt;key app="EN" db-id="dra5ffrvxw0r9rez997prprwer0d2s5p0vvs" timestamp="1629117003"&gt;143&lt;/key&gt;&lt;/foreign-keys&gt;&lt;ref-type name="Journal Article"&gt;17&lt;/ref-type&gt;&lt;contri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butors&gt;&lt;authors&gt;&lt;author&gt;Sorokin, D. Y.&lt;/author&gt;&lt;author&gt;Panteleeva, A. N.&lt;/author&gt;&lt;author&gt;Tourova, T. P.&lt;/author&gt;&lt;author&gt;Kaparullina, E. N.&lt;/author&gt;&lt;author&gt;Muyzer, G.&lt;/author&gt;&lt;/authors&gt;&lt;/contributors&gt;&lt;auth-address&gt;Winogradsky Institute of Microbiology, Russ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ian Academy of Sciences, Moscow, Russia. soroc@inmi.ru&lt;/auth-address&gt;&lt;titles&gt;&lt;title&gt;Natronoflexus pectinivorans gen. nov. sp. nov., an obligately anaerobic and alkaliphilic fermentative member of Bacteroidetes from soda lakes&lt;/title&gt;&lt;secondary-title&gt;Extrem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ophiles&lt;/secondary-title&gt;&lt;alt-title&gt;Extremophiles : life under extreme conditions&lt;/alt-title&gt;&lt;/titles&gt;&lt;periodical&gt;&lt;full-title&gt;Extremophiles&lt;/full-title&gt;&lt;abbr-1&gt;Extremophiles : life under extreme conditions&lt;/abbr-1&gt;&lt;/periodical&gt;&lt;alt-periodical&gt;&lt;full-title&gt;E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xtremophiles&lt;/full-title&gt;&lt;abbr-1&gt;Extremophiles : life under extreme conditions&lt;/abbr-1&gt;&lt;/alt-periodical&gt;&lt;pages&gt;691-6&lt;/pages&gt;&lt;volume&gt;15&lt;/volume&gt;&lt;number&gt;6&lt;/number&gt;&lt;edition&gt;2011/09/15&lt;/edition&gt;&lt;keywords&gt;&lt;keyword&gt;Anaerobiosis&lt;/keyword&gt;&lt;keyword&gt;Bacteroidetes/ge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netics/*isolation &amp;amp; purification/metabolism&lt;/keyword&gt;&lt;keyword&gt;*Fermentation&lt;/keyword&gt;&lt;keyword&gt;Hydrolysis&lt;/keyword&gt;&lt;keyword&gt;Microscopy, Electron&lt;/keyword&gt;&lt;keyword&gt;Pectins/metabolism&lt;/keyword&gt;&lt;keyword&gt;Phylogeny&lt;/keyword&gt;&lt;keyword&gt;RNA, Ribosomal, 16S/genet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ics&lt;/keyword&gt;&lt;/keywords&gt;&lt;dates&gt;&lt;year&gt;2011&lt;/year&gt;&lt;pub-dates&gt;&lt;date&gt;Nov&lt;/date&gt;&lt;/pub-dates&gt;&lt;/dates&gt;&lt;isbn&gt;1431-0651 (Print)&amp;#xD;1431-0651&lt;/isbn&gt;&lt;accession-num&gt;21915708&lt;/accession-num&gt;&lt;urls&gt;&lt;/urls&gt;&lt;custom2&gt;PMC3228490&lt;/custom2&gt;&lt;electronic-resource-num&gt;10.1007/s00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>792-011-0399-7&lt;/electronic-resource-num&gt;&lt;remote-database-provider&gt;NLM&lt;/remote-database-provider&gt;&lt;language&gt;eng&lt;/language&gt;&lt;/record&gt;&lt;/Cite&gt;&lt;/EndNote&gt;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(Sorokin et al. 2011)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, 11.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Saccharicrinis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fermentans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DSM 9555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PEVuZE5vdGU+PENpdGU+PEF1dGhvcj5ZYW5nPC9BdXRob3I+PFllYXI+MjAxNDwvWWVhcj48UmVj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PEVuZE5vdGU+PENpdGU+PEF1dGhvcj5ZYW5nPC9BdXRob3I+PFllYXI+MjAxNDwvWWVhcj48UmVj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(Liu et al. 2014; Yang et al. 2014)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, 12.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Thermophagus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xiamenensis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HS1</w:t>
            </w:r>
            <w:r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PEVuZE5vdGU+PENpdGU+PEF1dGhvcj5HYW88L0F1dGhvcj48WWVhcj4yMDEzPC9ZZWFyPjxSZWNO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begin">
                <w:fldData xml:space="preserve">PEVuZE5vdGU+PENpdGU+PEF1dGhvcj5HYW88L0F1dGhvcj48WWVhcj4yMDEzPC9ZZWFyPjxSZWNO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</w:fldData>
              </w:fldCha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(Gao et al. 2013)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. - , Not detected. Data of related type s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pecies were come from the references noted in parentheses after the strains.</w:t>
            </w:r>
          </w:p>
        </w:tc>
      </w:tr>
      <w:tr w:rsidR="003C287F">
        <w:trPr>
          <w:gridAfter w:val="1"/>
          <w:wAfter w:w="6" w:type="dxa"/>
          <w:trHeight w:val="471"/>
          <w:jc w:val="center"/>
        </w:trPr>
        <w:tc>
          <w:tcPr>
            <w:tcW w:w="1697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Characteristic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3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4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szCs w:val="21"/>
              </w:rPr>
              <w:t>5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6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7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8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9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11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12</w:t>
            </w:r>
          </w:p>
        </w:tc>
      </w:tr>
      <w:tr w:rsidR="003C287F">
        <w:trPr>
          <w:trHeight w:val="290"/>
          <w:jc w:val="center"/>
        </w:trPr>
        <w:tc>
          <w:tcPr>
            <w:tcW w:w="13958" w:type="dxa"/>
            <w:gridSpan w:val="14"/>
          </w:tcPr>
          <w:p w:rsidR="003C287F" w:rsidRDefault="00DB4F57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Straight chain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C13:0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1.3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2.1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0.3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</w:tr>
      <w:tr w:rsidR="003C287F">
        <w:trPr>
          <w:gridAfter w:val="1"/>
          <w:wAfter w:w="6" w:type="dxa"/>
          <w:trHeight w:val="290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C14:0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2.2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0.5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1.8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1.3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2.2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1.4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C15:0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35.1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4.7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szCs w:val="21"/>
              </w:rPr>
              <w:t>9.9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3.5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19.5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16.2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C16:0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2.8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0.3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2.6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9.5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4.1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2.8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5.4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12.2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0.6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2.1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8.2</w:t>
            </w:r>
          </w:p>
        </w:tc>
      </w:tr>
      <w:tr w:rsidR="003C287F">
        <w:trPr>
          <w:gridAfter w:val="1"/>
          <w:wAfter w:w="6" w:type="dxa"/>
          <w:trHeight w:val="290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C17:0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2.6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3.4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C18:0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1.0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1.3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3.3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1.1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4.6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1.5</w:t>
            </w:r>
          </w:p>
        </w:tc>
      </w:tr>
      <w:tr w:rsidR="003C287F">
        <w:trPr>
          <w:trHeight w:val="290"/>
          <w:jc w:val="center"/>
        </w:trPr>
        <w:tc>
          <w:tcPr>
            <w:tcW w:w="13958" w:type="dxa"/>
            <w:gridSpan w:val="14"/>
          </w:tcPr>
          <w:p w:rsidR="003C287F" w:rsidRDefault="00DB4F57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Branched chain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iso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-C 13:0</w:t>
            </w:r>
          </w:p>
        </w:tc>
        <w:tc>
          <w:tcPr>
            <w:tcW w:w="1027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1.2</w:t>
            </w:r>
          </w:p>
        </w:tc>
        <w:tc>
          <w:tcPr>
            <w:tcW w:w="950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3.9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0.5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1.6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1.2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iso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-C 14:0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5.2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1.9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2.6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5.6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0.5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1.2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</w:tr>
      <w:tr w:rsidR="003C287F">
        <w:trPr>
          <w:gridAfter w:val="1"/>
          <w:wAfter w:w="6" w:type="dxa"/>
          <w:trHeight w:val="290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iso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-C 15:0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23.7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32.7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31.5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30.2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3.7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21.7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23.7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33.5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11.3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19.4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29.5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36.5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iso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-C 16:0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1.7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0.6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1.2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2.9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4.7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2.1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0.5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2.1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2.8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</w:tr>
      <w:tr w:rsidR="003C287F">
        <w:trPr>
          <w:gridAfter w:val="1"/>
          <w:wAfter w:w="6" w:type="dxa"/>
          <w:trHeight w:val="290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iso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-C 17:0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0.3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1.5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1.7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0.6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1.4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1.8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anteiso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-C 15:0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30.2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9.2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18.0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21.2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57.2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10.8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33.4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18.9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31.7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16.9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25.9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21.1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anteiso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-C 17:0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0.8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0.4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szCs w:val="21"/>
              </w:rPr>
              <w:t>.8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0.7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2.0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</w:tr>
      <w:tr w:rsidR="003C287F">
        <w:trPr>
          <w:trHeight w:val="290"/>
          <w:jc w:val="center"/>
        </w:trPr>
        <w:tc>
          <w:tcPr>
            <w:tcW w:w="13958" w:type="dxa"/>
            <w:gridSpan w:val="14"/>
          </w:tcPr>
          <w:p w:rsidR="003C287F" w:rsidRDefault="00DB4F57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Hydroxy</w:t>
            </w:r>
            <w:proofErr w:type="spellEnd"/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C15:0 2-OH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1.0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0.5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1.3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3.3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</w:tr>
      <w:tr w:rsidR="003C287F">
        <w:trPr>
          <w:gridAfter w:val="1"/>
          <w:wAfter w:w="6" w:type="dxa"/>
          <w:trHeight w:val="290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C17:0 2-OH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2.0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2.1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1.5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C15:0 3-OH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6.7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3.4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5.8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5.1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szCs w:val="21"/>
              </w:rPr>
              <w:t>.5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0.6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1.2</w:t>
            </w:r>
          </w:p>
        </w:tc>
      </w:tr>
      <w:tr w:rsidR="003C287F">
        <w:trPr>
          <w:gridAfter w:val="1"/>
          <w:wAfter w:w="6" w:type="dxa"/>
          <w:trHeight w:val="290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C16:0 3-OH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4.2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2.3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3.4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2.9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7.7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3.8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C17:0 3-OH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1.3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6.0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3.3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3.3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</w:tr>
      <w:tr w:rsidR="003C287F">
        <w:trPr>
          <w:gridAfter w:val="1"/>
          <w:wAfter w:w="6" w:type="dxa"/>
          <w:trHeight w:val="290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iso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-C 15:0 3-OH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3.1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2.3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7.9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4.8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1.7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7.5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5.1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iso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-C 16:0 3-OH</w:t>
            </w:r>
          </w:p>
        </w:tc>
        <w:tc>
          <w:tcPr>
            <w:tcW w:w="1027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2.0</w:t>
            </w:r>
          </w:p>
        </w:tc>
        <w:tc>
          <w:tcPr>
            <w:tcW w:w="950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1.3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2" w:type="dxa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5.1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7.0</w:t>
            </w:r>
          </w:p>
        </w:tc>
        <w:tc>
          <w:tcPr>
            <w:tcW w:w="1028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0.9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2.7</w:t>
            </w:r>
          </w:p>
        </w:tc>
        <w:tc>
          <w:tcPr>
            <w:tcW w:w="1029" w:type="dxa"/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</w:tr>
      <w:tr w:rsidR="003C287F">
        <w:trPr>
          <w:gridAfter w:val="1"/>
          <w:wAfter w:w="6" w:type="dxa"/>
          <w:trHeight w:val="297"/>
          <w:jc w:val="center"/>
        </w:trPr>
        <w:tc>
          <w:tcPr>
            <w:tcW w:w="1697" w:type="dxa"/>
            <w:tcBorders>
              <w:bottom w:val="single" w:sz="6" w:space="0" w:color="auto"/>
            </w:tcBorders>
            <w:vAlign w:val="center"/>
          </w:tcPr>
          <w:p w:rsidR="003C287F" w:rsidRDefault="00DB4F57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iso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>-C 17:0 3-OH</w:t>
            </w:r>
          </w:p>
        </w:tc>
        <w:tc>
          <w:tcPr>
            <w:tcW w:w="1027" w:type="dxa"/>
            <w:tcBorders>
              <w:bottom w:val="single" w:sz="6" w:space="0" w:color="auto"/>
            </w:tcBorders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5.1</w:t>
            </w:r>
          </w:p>
        </w:tc>
        <w:tc>
          <w:tcPr>
            <w:tcW w:w="950" w:type="dxa"/>
            <w:tcBorders>
              <w:bottom w:val="single" w:sz="6" w:space="0" w:color="auto"/>
            </w:tcBorders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</w:p>
        </w:tc>
        <w:tc>
          <w:tcPr>
            <w:tcW w:w="1028" w:type="dxa"/>
            <w:tcBorders>
              <w:bottom w:val="single" w:sz="6" w:space="0" w:color="auto"/>
            </w:tcBorders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9.4</w:t>
            </w:r>
          </w:p>
        </w:tc>
        <w:tc>
          <w:tcPr>
            <w:tcW w:w="1028" w:type="dxa"/>
            <w:tcBorders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7.8</w:t>
            </w:r>
          </w:p>
        </w:tc>
        <w:tc>
          <w:tcPr>
            <w:tcW w:w="1022" w:type="dxa"/>
            <w:tcBorders>
              <w:bottom w:val="single" w:sz="6" w:space="0" w:color="auto"/>
            </w:tcBorders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</w:p>
        </w:tc>
        <w:tc>
          <w:tcPr>
            <w:tcW w:w="1028" w:type="dxa"/>
            <w:tcBorders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5.9</w:t>
            </w:r>
          </w:p>
        </w:tc>
        <w:tc>
          <w:tcPr>
            <w:tcW w:w="1028" w:type="dxa"/>
            <w:tcBorders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3.5</w:t>
            </w:r>
          </w:p>
        </w:tc>
        <w:tc>
          <w:tcPr>
            <w:tcW w:w="1028" w:type="dxa"/>
            <w:tcBorders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13.3</w:t>
            </w:r>
          </w:p>
        </w:tc>
        <w:tc>
          <w:tcPr>
            <w:tcW w:w="1029" w:type="dxa"/>
            <w:tcBorders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3.3</w:t>
            </w:r>
          </w:p>
        </w:tc>
        <w:tc>
          <w:tcPr>
            <w:tcW w:w="1029" w:type="dxa"/>
            <w:tcBorders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11.0</w:t>
            </w:r>
          </w:p>
        </w:tc>
        <w:tc>
          <w:tcPr>
            <w:tcW w:w="1029" w:type="dxa"/>
            <w:tcBorders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4.9</w:t>
            </w:r>
          </w:p>
        </w:tc>
        <w:tc>
          <w:tcPr>
            <w:tcW w:w="1029" w:type="dxa"/>
            <w:tcBorders>
              <w:bottom w:val="single" w:sz="6" w:space="0" w:color="auto"/>
            </w:tcBorders>
            <w:vAlign w:val="center"/>
          </w:tcPr>
          <w:p w:rsidR="003C287F" w:rsidRDefault="00DB4F57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8.3</w:t>
            </w:r>
          </w:p>
        </w:tc>
      </w:tr>
    </w:tbl>
    <w:p w:rsidR="003C287F" w:rsidRDefault="003C287F">
      <w:pPr>
        <w:widowControl/>
        <w:jc w:val="left"/>
        <w:rPr>
          <w:sz w:val="16"/>
          <w:szCs w:val="16"/>
        </w:rPr>
        <w:sectPr w:rsidR="003C287F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552"/>
      </w:tblGrid>
      <w:tr w:rsidR="003C287F">
        <w:trPr>
          <w:trHeight w:val="567"/>
          <w:jc w:val="center"/>
        </w:trPr>
        <w:tc>
          <w:tcPr>
            <w:tcW w:w="5954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General genomic characteristics of strain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Ai-910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vertAlign w:val="superscript"/>
              </w:rPr>
              <w:t>T</w:t>
            </w:r>
          </w:p>
        </w:tc>
      </w:tr>
      <w:tr w:rsidR="003C287F">
        <w:trPr>
          <w:trHeight w:val="567"/>
          <w:jc w:val="center"/>
        </w:trPr>
        <w:tc>
          <w:tcPr>
            <w:tcW w:w="3402" w:type="dxa"/>
            <w:tcBorders>
              <w:bottom w:val="nil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Characteristics</w:t>
            </w:r>
          </w:p>
        </w:tc>
        <w:tc>
          <w:tcPr>
            <w:tcW w:w="2552" w:type="dxa"/>
            <w:tcBorders>
              <w:left w:val="nil"/>
              <w:bottom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Ai-910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  <w:vertAlign w:val="superscript"/>
              </w:rPr>
              <w:t>T</w:t>
            </w:r>
          </w:p>
        </w:tc>
      </w:tr>
      <w:tr w:rsidR="003C287F">
        <w:trPr>
          <w:trHeight w:val="567"/>
          <w:jc w:val="center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INSDC number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CP098400</w:t>
            </w:r>
          </w:p>
        </w:tc>
      </w:tr>
      <w:tr w:rsidR="003C287F">
        <w:trPr>
          <w:trHeight w:val="567"/>
          <w:jc w:val="center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ircular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</w:p>
        </w:tc>
      </w:tr>
      <w:tr w:rsidR="003C287F">
        <w:trPr>
          <w:trHeight w:val="567"/>
          <w:jc w:val="center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Genome size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3101014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bp</w:t>
            </w:r>
            <w:proofErr w:type="spellEnd"/>
          </w:p>
        </w:tc>
      </w:tr>
      <w:tr w:rsidR="003C287F">
        <w:trPr>
          <w:trHeight w:val="567"/>
          <w:jc w:val="center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G+C content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42.8%</w:t>
            </w:r>
          </w:p>
        </w:tc>
      </w:tr>
      <w:tr w:rsidR="003C287F">
        <w:trPr>
          <w:trHeight w:val="567"/>
          <w:jc w:val="center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 genes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2576</w:t>
            </w:r>
          </w:p>
        </w:tc>
      </w:tr>
      <w:tr w:rsidR="003C287F">
        <w:trPr>
          <w:trHeight w:val="567"/>
          <w:jc w:val="center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tRNA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genes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</w:t>
            </w:r>
          </w:p>
        </w:tc>
      </w:tr>
      <w:tr w:rsidR="003C287F">
        <w:trPr>
          <w:trHeight w:val="567"/>
          <w:jc w:val="center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5S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rRNA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genes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3C287F">
        <w:trPr>
          <w:trHeight w:val="567"/>
          <w:jc w:val="center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16S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rRNA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genes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3C287F">
        <w:trPr>
          <w:trHeight w:val="567"/>
          <w:jc w:val="center"/>
        </w:trPr>
        <w:tc>
          <w:tcPr>
            <w:tcW w:w="3402" w:type="dxa"/>
            <w:tcBorders>
              <w:top w:val="nil"/>
              <w:bottom w:val="nil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23S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rRNA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genes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</w:tr>
      <w:tr w:rsidR="003C287F">
        <w:trPr>
          <w:trHeight w:val="567"/>
          <w:jc w:val="center"/>
        </w:trPr>
        <w:tc>
          <w:tcPr>
            <w:tcW w:w="3402" w:type="dxa"/>
            <w:tcBorders>
              <w:top w:val="nil"/>
              <w:righ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Other RNA genes</w:t>
            </w:r>
          </w:p>
        </w:tc>
        <w:tc>
          <w:tcPr>
            <w:tcW w:w="2552" w:type="dxa"/>
            <w:tcBorders>
              <w:top w:val="nil"/>
              <w:left w:val="nil"/>
            </w:tcBorders>
            <w:vAlign w:val="center"/>
          </w:tcPr>
          <w:p w:rsidR="003C287F" w:rsidRDefault="00DB4F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</w:tr>
    </w:tbl>
    <w:p w:rsidR="003C287F" w:rsidRDefault="00DB4F57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1718"/>
        <w:gridCol w:w="1523"/>
        <w:gridCol w:w="1336"/>
        <w:gridCol w:w="1363"/>
        <w:gridCol w:w="1336"/>
      </w:tblGrid>
      <w:tr w:rsidR="003C287F">
        <w:trPr>
          <w:trHeight w:val="993"/>
        </w:trPr>
        <w:tc>
          <w:tcPr>
            <w:tcW w:w="8522" w:type="dxa"/>
            <w:gridSpan w:val="6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able S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Functional genes related to metabolism of strain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-910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vertAlign w:val="super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other members of the family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Marinilabiliaceae</w:t>
            </w:r>
            <w:proofErr w:type="spellEnd"/>
          </w:p>
        </w:tc>
      </w:tr>
      <w:tr w:rsidR="003C287F">
        <w:trPr>
          <w:trHeight w:val="851"/>
        </w:trPr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Genome no.</w:t>
            </w:r>
          </w:p>
        </w:tc>
        <w:tc>
          <w:tcPr>
            <w:tcW w:w="19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Organism name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Carbohydrate metabolism</w:t>
            </w:r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OLE_LINK3"/>
            <w:bookmarkStart w:id="30" w:name="OLE_LINK2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Amino acid </w:t>
            </w:r>
            <w:bookmarkEnd w:id="29"/>
            <w:r>
              <w:rPr>
                <w:rFonts w:ascii="Times New Roman" w:hAnsi="Times New Roman" w:cs="Times New Roman"/>
                <w:sz w:val="24"/>
                <w:szCs w:val="24"/>
              </w:rPr>
              <w:t>metabolism</w:t>
            </w:r>
            <w:bookmarkEnd w:id="30"/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Metabolism of </w:t>
            </w:r>
            <w:bookmarkStart w:id="31" w:name="OLE_LINK8"/>
            <w:r>
              <w:rPr>
                <w:rFonts w:ascii="Times New Roman" w:hAnsi="Times New Roman" w:cs="Times New Roman"/>
                <w:sz w:val="24"/>
                <w:szCs w:val="24"/>
              </w:rPr>
              <w:t>cofactors and vitamins</w:t>
            </w:r>
            <w:bookmarkEnd w:id="31"/>
          </w:p>
        </w:tc>
        <w:tc>
          <w:tcPr>
            <w:tcW w:w="13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Nucleotide metabolism</w:t>
            </w:r>
          </w:p>
        </w:tc>
      </w:tr>
      <w:tr w:rsidR="003C287F">
        <w:trPr>
          <w:trHeight w:val="343"/>
        </w:trPr>
        <w:tc>
          <w:tcPr>
            <w:tcW w:w="1030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2" w:name="_Hlk153226090"/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Ai-910</w:t>
            </w:r>
            <w:r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145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1363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</w:t>
            </w:r>
          </w:p>
        </w:tc>
      </w:tr>
      <w:tr w:rsidR="003C287F">
        <w:trPr>
          <w:trHeight w:val="851"/>
        </w:trPr>
        <w:tc>
          <w:tcPr>
            <w:tcW w:w="1030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Alkaliflexus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imshenetskii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Z-7010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199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92</w:t>
            </w:r>
          </w:p>
        </w:tc>
        <w:tc>
          <w:tcPr>
            <w:tcW w:w="1363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89</w:t>
            </w:r>
          </w:p>
        </w:tc>
        <w:tc>
          <w:tcPr>
            <w:tcW w:w="1336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Alkalitalea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saponilacus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JAM-BA0501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209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97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Anaerophaga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thermohalophila</w:t>
            </w:r>
            <w:proofErr w:type="spellEnd"/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 12881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190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Breznakibacter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xylanolyticus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DSM 6779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192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86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102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Carboxylicivirga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mesophila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MEBiC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07026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241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123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113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Carboxylicivirga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sediminis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J1R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251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122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118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Geofilum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rhodophaeum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HF401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188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93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Geofilum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rubicundum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JAM-BA0501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219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102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103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Labilibacter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marinus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Y11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256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107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116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Labilibacter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sediminis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CG51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253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106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113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Marinilabilia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rubra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WTE16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237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105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107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Marinilabilia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salmonicolor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NCIMB 2216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238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108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101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Natronoflexus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pectinivorans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AP1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206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98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94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Saccharicrinis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aurantiacus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HQYD1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226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119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Saccharicrinis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carchari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 27040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194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89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1934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Saccharicrinis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fermentans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 9555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253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104</w:t>
            </w:r>
          </w:p>
        </w:tc>
        <w:tc>
          <w:tcPr>
            <w:tcW w:w="136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108</w:t>
            </w:r>
          </w:p>
        </w:tc>
        <w:tc>
          <w:tcPr>
            <w:tcW w:w="1336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3C287F">
        <w:trPr>
          <w:trHeight w:val="851"/>
        </w:trPr>
        <w:tc>
          <w:tcPr>
            <w:tcW w:w="1030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934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Thermophagus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xiamenensis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DSM 19012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523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195</w:t>
            </w: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93</w:t>
            </w:r>
          </w:p>
        </w:tc>
        <w:tc>
          <w:tcPr>
            <w:tcW w:w="1363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91</w:t>
            </w:r>
          </w:p>
        </w:tc>
        <w:tc>
          <w:tcPr>
            <w:tcW w:w="1336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</w:tr>
    </w:tbl>
    <w:bookmarkEnd w:id="32"/>
    <w:p w:rsidR="003C287F" w:rsidRDefault="00DB4F57">
      <w:pPr>
        <w:widowControl/>
        <w:jc w:val="left"/>
      </w:pPr>
      <w:r>
        <w:t xml:space="preserve"> </w:t>
      </w:r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2602"/>
        <w:gridCol w:w="1103"/>
        <w:gridCol w:w="1149"/>
        <w:gridCol w:w="1112"/>
        <w:gridCol w:w="1310"/>
      </w:tblGrid>
      <w:tr w:rsidR="003C287F">
        <w:trPr>
          <w:trHeight w:val="993"/>
        </w:trPr>
        <w:tc>
          <w:tcPr>
            <w:tcW w:w="8306" w:type="dxa"/>
            <w:gridSpan w:val="6"/>
            <w:tcBorders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able S7.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Pan-genomic characterization of strain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-910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vertAlign w:val="superscript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33" w:name="_Hlk118213020"/>
            <w:r>
              <w:rPr>
                <w:rFonts w:ascii="Times New Roman" w:hAnsi="Times New Roman" w:cs="Times New Roman"/>
                <w:sz w:val="24"/>
                <w:szCs w:val="24"/>
              </w:rPr>
              <w:t>and other members of the family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Marinilabiliaceae</w:t>
            </w:r>
            <w:bookmarkEnd w:id="33"/>
            <w:proofErr w:type="spellEnd"/>
          </w:p>
        </w:tc>
      </w:tr>
      <w:tr w:rsidR="003C287F">
        <w:trPr>
          <w:trHeight w:val="851"/>
        </w:trPr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Genome no.</w:t>
            </w:r>
          </w:p>
        </w:tc>
        <w:tc>
          <w:tcPr>
            <w:tcW w:w="26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Organism name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of core genes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of accessory genes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of unique genes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of exclusively absent genes</w:t>
            </w:r>
          </w:p>
        </w:tc>
      </w:tr>
      <w:tr w:rsidR="003C287F">
        <w:trPr>
          <w:trHeight w:val="851"/>
        </w:trPr>
        <w:tc>
          <w:tcPr>
            <w:tcW w:w="1030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602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Alkaliflexus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imshenetskii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Z-7010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1741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694</w:t>
            </w: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Alkalitalea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saponilacus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JAM-BA0501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2396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333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Anaerophaga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thermohalophila</w:t>
            </w:r>
            <w:proofErr w:type="spellEnd"/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 12881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1759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549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Breznakibacter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xylanolyticus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 6779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1092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1539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Carboxylicivirga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mesophila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MEBiC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07026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3194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366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Carboxylicivirga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sediminis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J1R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3265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465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Geofilum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rhodophaeum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HF401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1921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721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Geofilum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rubicundum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JAM-BA0501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2211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972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Labilibacter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marinus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Y11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2542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1251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Labilibacter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sediminis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CG51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2220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1606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Marinilabilia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rubra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WTE16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2383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794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Marinilabilia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salmonicolor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NCIMB 2216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2293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752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Natronoflexus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pectinivorans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AP1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2379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251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Saccharicrinis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aurantiacus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HQYD1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2038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1579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Saccharicrinis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carchari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DSM 27040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1946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848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Saccharicrinis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fermentans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DSM 9555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2388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1063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3C287F">
        <w:trPr>
          <w:trHeight w:val="851"/>
        </w:trPr>
        <w:tc>
          <w:tcPr>
            <w:tcW w:w="103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2602" w:type="dxa"/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Thermophagus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xiamenensis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DSM 19012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1797</w:t>
            </w:r>
          </w:p>
        </w:tc>
        <w:tc>
          <w:tcPr>
            <w:tcW w:w="1112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408</w:t>
            </w:r>
          </w:p>
        </w:tc>
        <w:tc>
          <w:tcPr>
            <w:tcW w:w="1310" w:type="dxa"/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3C287F">
        <w:trPr>
          <w:trHeight w:val="851"/>
        </w:trPr>
        <w:tc>
          <w:tcPr>
            <w:tcW w:w="1030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2602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Ai-910</w:t>
            </w:r>
            <w:r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T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1206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688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3C287F" w:rsidRDefault="00DB4F5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</w:t>
            </w:r>
          </w:p>
        </w:tc>
      </w:tr>
    </w:tbl>
    <w:p w:rsidR="003C287F" w:rsidRDefault="00DB4F57">
      <w:pPr>
        <w:widowControl/>
        <w:jc w:val="left"/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3C287F" w:rsidRDefault="00DB4F57">
      <w:pPr>
        <w:pStyle w:val="EndNoteBibliography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References</w:t>
      </w:r>
    </w:p>
    <w:p w:rsidR="003C287F" w:rsidRDefault="00DB4F57">
      <w:pPr>
        <w:pStyle w:val="EndNoteBibliography"/>
        <w:ind w:left="720" w:hanging="720"/>
      </w:pPr>
      <w:r>
        <w:rPr>
          <w:rFonts w:ascii="Times New Roman" w:hAnsi="Times New Roman" w:cs="Times New Roman"/>
          <w:sz w:val="21"/>
          <w:szCs w:val="21"/>
        </w:rPr>
        <w:fldChar w:fldCharType="begin"/>
      </w:r>
      <w:r>
        <w:rPr>
          <w:rFonts w:ascii="Times New Roman" w:hAnsi="Times New Roman" w:cs="Times New Roman"/>
          <w:sz w:val="21"/>
          <w:szCs w:val="21"/>
        </w:rPr>
        <w:instrText xml:space="preserve"> ADDIN EN.REFLIST </w:instrText>
      </w:r>
      <w:r>
        <w:rPr>
          <w:rFonts w:ascii="Times New Roman" w:hAnsi="Times New Roman" w:cs="Times New Roman"/>
          <w:sz w:val="21"/>
          <w:szCs w:val="21"/>
        </w:rPr>
        <w:fldChar w:fldCharType="separate"/>
      </w:r>
      <w:r>
        <w:t xml:space="preserve">Denger K, Warthmann R, Ludwig W, Schink B (2002) </w:t>
      </w:r>
      <w:r>
        <w:rPr>
          <w:i/>
          <w:iCs/>
        </w:rPr>
        <w:t>Anaerophaga thermohalophila</w:t>
      </w:r>
      <w:r>
        <w:t xml:space="preserve"> gen. nov., sp. nov., a moderately thermohalophilic, strictly anaerobic fermentative bacterium. Int J Syst Evol Microbiol 52:173-178 doi: 10.1099/00207713-52-1-173</w:t>
      </w:r>
    </w:p>
    <w:p w:rsidR="003C287F" w:rsidRDefault="00DB4F57">
      <w:pPr>
        <w:pStyle w:val="EndNoteBibliography"/>
        <w:ind w:left="720" w:hanging="720"/>
      </w:pPr>
      <w:r>
        <w:t xml:space="preserve">Gao ZM, Liu X, Zhang XY, Ruan LW (2013) </w:t>
      </w:r>
      <w:r>
        <w:rPr>
          <w:i/>
          <w:iCs/>
        </w:rPr>
        <w:t>Thermophagus xiamenensis</w:t>
      </w:r>
      <w:r>
        <w:t xml:space="preserve"> gen. nov., sp. nov., a mode</w:t>
      </w:r>
      <w:r>
        <w:t>rately thermophilic and strictly anaerobic bacterium isolated from hot spring sediment. Int J Syst Evol Microbiol 63:109-113 doi: 10.1099/ijs.0.038547-0</w:t>
      </w:r>
    </w:p>
    <w:p w:rsidR="003C287F" w:rsidRDefault="00DB4F57">
      <w:pPr>
        <w:pStyle w:val="EndNoteBibliography"/>
        <w:ind w:left="720" w:hanging="720"/>
      </w:pPr>
      <w:r>
        <w:t xml:space="preserve">Haack SK, Breznak JA (1993) </w:t>
      </w:r>
      <w:r>
        <w:rPr>
          <w:i/>
          <w:iCs/>
        </w:rPr>
        <w:t>Cytophaga xylanolytica</w:t>
      </w:r>
      <w:r>
        <w:t xml:space="preserve"> sp. nov., a xylan-degrading, anaerobic gliding bacte</w:t>
      </w:r>
      <w:r>
        <w:t>rium. Archives of Microbiology 159:6-15 doi: 10.1007/BF00244257</w:t>
      </w:r>
    </w:p>
    <w:p w:rsidR="003C287F" w:rsidRDefault="00DB4F57">
      <w:pPr>
        <w:pStyle w:val="EndNoteBibliography"/>
        <w:ind w:left="720" w:hanging="720"/>
      </w:pPr>
      <w:r>
        <w:t xml:space="preserve">Liu QQ, Wang Y, Li J, Du ZJ, Chen GJ (2014) </w:t>
      </w:r>
      <w:r>
        <w:rPr>
          <w:i/>
          <w:iCs/>
        </w:rPr>
        <w:t>Saccharicrinis carchari</w:t>
      </w:r>
      <w:r>
        <w:t xml:space="preserve"> sp. nov., isolated from a shark, and emended descriptions of the genus </w:t>
      </w:r>
      <w:r>
        <w:rPr>
          <w:i/>
          <w:iCs/>
        </w:rPr>
        <w:t xml:space="preserve">Saccharicrinis </w:t>
      </w:r>
      <w:r>
        <w:t xml:space="preserve">and </w:t>
      </w:r>
      <w:r>
        <w:rPr>
          <w:i/>
          <w:iCs/>
        </w:rPr>
        <w:t>Saccharicrinis fermentans</w:t>
      </w:r>
      <w:r>
        <w:t>. Int J S</w:t>
      </w:r>
      <w:r>
        <w:t>yst Evol Microbiol 64:2204-2209 doi: 10.1099/ijs.0.061986-0</w:t>
      </w:r>
    </w:p>
    <w:p w:rsidR="003C287F" w:rsidRDefault="00DB4F57">
      <w:pPr>
        <w:ind w:left="720" w:hanging="720"/>
        <w:rPr>
          <w:rFonts w:ascii="等线" w:eastAsia="等线" w:hAnsi="等线"/>
          <w:sz w:val="20"/>
        </w:rPr>
      </w:pPr>
      <w:r>
        <w:rPr>
          <w:rFonts w:ascii="等线" w:eastAsia="等线" w:hAnsi="等线"/>
          <w:sz w:val="20"/>
        </w:rPr>
        <w:t xml:space="preserve">Miyazaki M, Koide O, Kobayashi T, Mori K, Shimamura S, Nunoura T, et al. (2012) </w:t>
      </w:r>
      <w:r>
        <w:rPr>
          <w:rFonts w:ascii="等线" w:eastAsia="等线" w:hAnsi="等线"/>
          <w:i/>
          <w:iCs/>
          <w:sz w:val="20"/>
        </w:rPr>
        <w:t>Geofilum rubicundum</w:t>
      </w:r>
      <w:r>
        <w:rPr>
          <w:rFonts w:ascii="等线" w:eastAsia="等线" w:hAnsi="等线"/>
          <w:sz w:val="20"/>
        </w:rPr>
        <w:t xml:space="preserve"> gen. nov., sp. nov., isolated from deep subseafloor sediment. Int J Syst Evol Microbiol 62:1075-</w:t>
      </w:r>
      <w:r>
        <w:rPr>
          <w:rFonts w:ascii="等线" w:eastAsia="等线" w:hAnsi="等线"/>
          <w:sz w:val="20"/>
        </w:rPr>
        <w:t>1080 doi: 10.1099/ijs.0.032326-0</w:t>
      </w:r>
    </w:p>
    <w:p w:rsidR="003C287F" w:rsidRDefault="00DB4F57">
      <w:pPr>
        <w:pStyle w:val="EndNoteBibliography"/>
        <w:ind w:left="720" w:hanging="720"/>
      </w:pPr>
      <w:r>
        <w:t xml:space="preserve">Sorokin DY, Panteleeva AN, Tourova TP, Kaparullina EN, Muyzer G (2011) </w:t>
      </w:r>
      <w:r>
        <w:rPr>
          <w:i/>
          <w:iCs/>
        </w:rPr>
        <w:t>Natronoflexus pectinivorans</w:t>
      </w:r>
      <w:r>
        <w:t xml:space="preserve"> gen. nov. sp. nov., an obligately anaerobic and alkaliphilic fermentative member of </w:t>
      </w:r>
      <w:r>
        <w:rPr>
          <w:i/>
          <w:iCs/>
        </w:rPr>
        <w:t>Bacteroidetes</w:t>
      </w:r>
      <w:r>
        <w:t xml:space="preserve"> from soda lakes. Extremoph</w:t>
      </w:r>
      <w:r>
        <w:t>iles 15:691-696 doi: 10.1007/s00792-011-0399-7</w:t>
      </w:r>
    </w:p>
    <w:p w:rsidR="003C287F" w:rsidRDefault="00DB4F57">
      <w:pPr>
        <w:pStyle w:val="EndNoteBibliography"/>
        <w:ind w:left="720" w:hanging="720"/>
      </w:pPr>
      <w:r>
        <w:t xml:space="preserve">Suzuki M. NY, Harayama S., Yamamoto S. (1999 ) Phylogenetic analysis of genus </w:t>
      </w:r>
      <w:r>
        <w:rPr>
          <w:i/>
          <w:iCs/>
        </w:rPr>
        <w:t>Marinilabilia</w:t>
      </w:r>
      <w:r>
        <w:t xml:space="preserve"> and related bacteria based on the amino acid sequences of GyrB and emended description of </w:t>
      </w:r>
      <w:r>
        <w:rPr>
          <w:i/>
          <w:iCs/>
        </w:rPr>
        <w:t>Marinilabilia salmonicolor</w:t>
      </w:r>
      <w:r>
        <w:t xml:space="preserve"> </w:t>
      </w:r>
      <w:r>
        <w:t xml:space="preserve">with </w:t>
      </w:r>
      <w:r>
        <w:rPr>
          <w:i/>
          <w:iCs/>
        </w:rPr>
        <w:t>Marinilabilia agarovorans</w:t>
      </w:r>
      <w:r>
        <w:t xml:space="preserve"> as its subjective synonym. Int J Syst Bacteriol 49:1551–1557 </w:t>
      </w:r>
    </w:p>
    <w:p w:rsidR="003C287F" w:rsidRDefault="00DB4F57">
      <w:pPr>
        <w:pStyle w:val="EndNoteBibliography"/>
        <w:ind w:left="720" w:hanging="720"/>
      </w:pPr>
      <w:r>
        <w:t xml:space="preserve">Yang SH, Seo HS, Woo JH, Oh HM, Jang H, Lee JH, et al. (2014) </w:t>
      </w:r>
      <w:r>
        <w:rPr>
          <w:i/>
          <w:iCs/>
        </w:rPr>
        <w:t>Carboxylicivirga</w:t>
      </w:r>
      <w:r>
        <w:t xml:space="preserve"> gen. nov. in the family</w:t>
      </w:r>
      <w:r>
        <w:rPr>
          <w:i/>
          <w:iCs/>
        </w:rPr>
        <w:t xml:space="preserve"> Marinilabiliaceae</w:t>
      </w:r>
      <w:r>
        <w:t xml:space="preserve"> with two novel species, </w:t>
      </w:r>
      <w:r>
        <w:rPr>
          <w:i/>
          <w:iCs/>
        </w:rPr>
        <w:t xml:space="preserve">Carboxylicivirga </w:t>
      </w:r>
      <w:r>
        <w:rPr>
          <w:i/>
          <w:iCs/>
        </w:rPr>
        <w:t>mesophila</w:t>
      </w:r>
      <w:r>
        <w:t xml:space="preserve"> sp. nov. and </w:t>
      </w:r>
      <w:r>
        <w:rPr>
          <w:i/>
          <w:iCs/>
        </w:rPr>
        <w:t>Carboxylicivirga taeanensis</w:t>
      </w:r>
      <w:r>
        <w:t xml:space="preserve"> sp. nov., and reclassification of </w:t>
      </w:r>
      <w:r>
        <w:rPr>
          <w:i/>
          <w:iCs/>
        </w:rPr>
        <w:t>Cytophaga fermentans</w:t>
      </w:r>
      <w:r>
        <w:t xml:space="preserve"> as </w:t>
      </w:r>
      <w:r>
        <w:rPr>
          <w:i/>
          <w:iCs/>
        </w:rPr>
        <w:t>Saccharicrinis fermentans</w:t>
      </w:r>
      <w:r>
        <w:t xml:space="preserve"> gen. nov., comb. nov. Int J Syst Evol Microbiol 64:1351-1358 doi: 10.1099/ijs.0.053462-0</w:t>
      </w:r>
    </w:p>
    <w:p w:rsidR="003C287F" w:rsidRDefault="00DB4F57">
      <w:pPr>
        <w:pStyle w:val="EndNoteBibliography"/>
        <w:ind w:left="720" w:hanging="720"/>
      </w:pPr>
      <w:r>
        <w:t xml:space="preserve">Zhao B, Chen S (2012) </w:t>
      </w:r>
      <w:r>
        <w:rPr>
          <w:i/>
          <w:iCs/>
        </w:rPr>
        <w:t>Alkalitale</w:t>
      </w:r>
      <w:r>
        <w:rPr>
          <w:i/>
          <w:iCs/>
        </w:rPr>
        <w:t>a saponilacus</w:t>
      </w:r>
      <w:r>
        <w:t xml:space="preserve"> gen. nov., sp. nov., an obligately anaerobic, alkaliphilic, xylanolytic bacterium from a meromictic soda lake. Int J Syst Evol Microbiol 62:2618-2623 doi: 10.1099/ijs.0.038315-0</w:t>
      </w:r>
    </w:p>
    <w:p w:rsidR="003C287F" w:rsidRDefault="00DB4F57">
      <w:pPr>
        <w:pStyle w:val="EndNoteBibliography"/>
        <w:ind w:left="720" w:hanging="720"/>
      </w:pPr>
      <w:r>
        <w:t xml:space="preserve">Zhao C, Gao Z, Qin Q, Ruan L (2012) </w:t>
      </w:r>
      <w:r>
        <w:rPr>
          <w:i/>
          <w:iCs/>
        </w:rPr>
        <w:t>Mangroviflexus xiamenensis</w:t>
      </w:r>
      <w:r>
        <w:t xml:space="preserve"> g</w:t>
      </w:r>
      <w:r>
        <w:t xml:space="preserve">en. nov., sp. nov., a member of the family </w:t>
      </w:r>
      <w:r>
        <w:rPr>
          <w:i/>
          <w:iCs/>
        </w:rPr>
        <w:t>Marinilabiliaceae</w:t>
      </w:r>
      <w:r>
        <w:t xml:space="preserve"> isolated from mangrove sediment. Int J Syst Evol Microbiol 62:1819-1824 doi: 10.1099/ijs.0.036137-0</w:t>
      </w:r>
    </w:p>
    <w:p w:rsidR="003C287F" w:rsidRDefault="00DB4F57">
      <w:pPr>
        <w:pStyle w:val="EndNoteBibliography"/>
        <w:ind w:left="720" w:hanging="720"/>
      </w:pPr>
      <w:r>
        <w:t xml:space="preserve">Zhilina TN, Appel R, Probian C, Brossa EL, Harder J, Widdel F, et al. (2004) </w:t>
      </w:r>
      <w:r>
        <w:rPr>
          <w:i/>
          <w:iCs/>
        </w:rPr>
        <w:t>Alkaliflexus imshe</w:t>
      </w:r>
      <w:r>
        <w:rPr>
          <w:i/>
          <w:iCs/>
        </w:rPr>
        <w:t>netskii</w:t>
      </w:r>
      <w:r>
        <w:t xml:space="preserve"> gen. nov. sp. nov., a new alkaliphilic gliding carbohydrate-fermenting bacterium with propionate formation from a soda lake. Arch Microbiol 182:244-253 doi: 10.1007/s00203-004-0722-0</w:t>
      </w:r>
    </w:p>
    <w:p w:rsidR="003C287F" w:rsidRDefault="00DB4F57">
      <w:pPr>
        <w:rPr>
          <w:sz w:val="16"/>
          <w:szCs w:val="16"/>
        </w:rPr>
      </w:pPr>
      <w:r>
        <w:rPr>
          <w:rFonts w:ascii="Times New Roman" w:hAnsi="Times New Roman" w:cs="Times New Roman"/>
          <w:szCs w:val="21"/>
        </w:rPr>
        <w:fldChar w:fldCharType="end"/>
      </w:r>
    </w:p>
    <w:sectPr w:rsidR="003C287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Uighur">
    <w:altName w:val="Times New Roman"/>
    <w:panose1 w:val="02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ZlNDk4NTNjMzczMWJlM2I1YTJmNTkyNjI1NmNkNTA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rchives Microbi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ra5ffrvxw0r9rez997prprwer0d2s5p0vvs&quot;&gt;我的EndNote库&lt;record-ids&gt;&lt;item&gt;52&lt;/item&gt;&lt;item&gt;122&lt;/item&gt;&lt;item&gt;124&lt;/item&gt;&lt;item&gt;130&lt;/item&gt;&lt;item&gt;132&lt;/item&gt;&lt;item&gt;136&lt;/item&gt;&lt;item&gt;143&lt;/item&gt;&lt;item&gt;144&lt;/item&gt;&lt;item&gt;145&lt;/item&gt;&lt;item&gt;148&lt;/item&gt;&lt;item&gt;420&lt;/item&gt;&lt;item&gt;489&lt;/item&gt;&lt;item&gt;490&lt;/item&gt;&lt;/record-ids&gt;&lt;/item&gt;&lt;/Libraries&gt;"/>
  </w:docVars>
  <w:rsids>
    <w:rsidRoot w:val="00376E8E"/>
    <w:rsid w:val="00002A7B"/>
    <w:rsid w:val="00074E55"/>
    <w:rsid w:val="00087766"/>
    <w:rsid w:val="00090457"/>
    <w:rsid w:val="00097916"/>
    <w:rsid w:val="00113BD5"/>
    <w:rsid w:val="0011528E"/>
    <w:rsid w:val="00121BC8"/>
    <w:rsid w:val="00126435"/>
    <w:rsid w:val="001368BB"/>
    <w:rsid w:val="001402C5"/>
    <w:rsid w:val="0016147F"/>
    <w:rsid w:val="00192EBD"/>
    <w:rsid w:val="00194FD8"/>
    <w:rsid w:val="001A46B0"/>
    <w:rsid w:val="001C048E"/>
    <w:rsid w:val="001C5DF9"/>
    <w:rsid w:val="001F7467"/>
    <w:rsid w:val="0022273C"/>
    <w:rsid w:val="002327C8"/>
    <w:rsid w:val="0024164A"/>
    <w:rsid w:val="00271C6A"/>
    <w:rsid w:val="00280E47"/>
    <w:rsid w:val="00291948"/>
    <w:rsid w:val="002949B5"/>
    <w:rsid w:val="0029690E"/>
    <w:rsid w:val="002A0AA8"/>
    <w:rsid w:val="002A1B4B"/>
    <w:rsid w:val="002B2453"/>
    <w:rsid w:val="002C1630"/>
    <w:rsid w:val="002C66FF"/>
    <w:rsid w:val="002E0E22"/>
    <w:rsid w:val="002E73B6"/>
    <w:rsid w:val="002F0133"/>
    <w:rsid w:val="00315B84"/>
    <w:rsid w:val="0034487F"/>
    <w:rsid w:val="0034675C"/>
    <w:rsid w:val="00376E8E"/>
    <w:rsid w:val="00382F27"/>
    <w:rsid w:val="003B2E9B"/>
    <w:rsid w:val="003C287F"/>
    <w:rsid w:val="003C5071"/>
    <w:rsid w:val="00404762"/>
    <w:rsid w:val="0044133F"/>
    <w:rsid w:val="00451BB3"/>
    <w:rsid w:val="004900FC"/>
    <w:rsid w:val="004A23E8"/>
    <w:rsid w:val="004B7CE1"/>
    <w:rsid w:val="004C56CB"/>
    <w:rsid w:val="004D06EC"/>
    <w:rsid w:val="004F4766"/>
    <w:rsid w:val="0051791E"/>
    <w:rsid w:val="00534708"/>
    <w:rsid w:val="00544BEB"/>
    <w:rsid w:val="0055773B"/>
    <w:rsid w:val="0058560A"/>
    <w:rsid w:val="005A0FD9"/>
    <w:rsid w:val="005B1303"/>
    <w:rsid w:val="005B5A31"/>
    <w:rsid w:val="005C74C2"/>
    <w:rsid w:val="0060434D"/>
    <w:rsid w:val="006058D2"/>
    <w:rsid w:val="0062143C"/>
    <w:rsid w:val="006235D1"/>
    <w:rsid w:val="00624FA2"/>
    <w:rsid w:val="00687E01"/>
    <w:rsid w:val="006A0B74"/>
    <w:rsid w:val="00703CFE"/>
    <w:rsid w:val="00710DEF"/>
    <w:rsid w:val="00730A95"/>
    <w:rsid w:val="00740BDD"/>
    <w:rsid w:val="00741073"/>
    <w:rsid w:val="00741E18"/>
    <w:rsid w:val="00754BC1"/>
    <w:rsid w:val="007705C9"/>
    <w:rsid w:val="00780274"/>
    <w:rsid w:val="007D4ECF"/>
    <w:rsid w:val="007F0AE7"/>
    <w:rsid w:val="00851F73"/>
    <w:rsid w:val="00854AB6"/>
    <w:rsid w:val="008834B2"/>
    <w:rsid w:val="008D386E"/>
    <w:rsid w:val="008F2288"/>
    <w:rsid w:val="009018D9"/>
    <w:rsid w:val="009105D6"/>
    <w:rsid w:val="00955271"/>
    <w:rsid w:val="00964654"/>
    <w:rsid w:val="0096503A"/>
    <w:rsid w:val="009767BE"/>
    <w:rsid w:val="009A4C6F"/>
    <w:rsid w:val="009B14C4"/>
    <w:rsid w:val="009B7268"/>
    <w:rsid w:val="009C17F8"/>
    <w:rsid w:val="009C426F"/>
    <w:rsid w:val="009C5F92"/>
    <w:rsid w:val="009D1A25"/>
    <w:rsid w:val="009D7EAA"/>
    <w:rsid w:val="009F2D52"/>
    <w:rsid w:val="00A1029D"/>
    <w:rsid w:val="00A12E67"/>
    <w:rsid w:val="00A15D8A"/>
    <w:rsid w:val="00A353F2"/>
    <w:rsid w:val="00A354B1"/>
    <w:rsid w:val="00A4271C"/>
    <w:rsid w:val="00A63660"/>
    <w:rsid w:val="00A72412"/>
    <w:rsid w:val="00A9195E"/>
    <w:rsid w:val="00AA09A0"/>
    <w:rsid w:val="00AA1092"/>
    <w:rsid w:val="00AA39BB"/>
    <w:rsid w:val="00AE2E26"/>
    <w:rsid w:val="00B017E0"/>
    <w:rsid w:val="00B40837"/>
    <w:rsid w:val="00B40BC5"/>
    <w:rsid w:val="00B65A36"/>
    <w:rsid w:val="00BD534C"/>
    <w:rsid w:val="00BF1236"/>
    <w:rsid w:val="00C0128F"/>
    <w:rsid w:val="00C16260"/>
    <w:rsid w:val="00C40F39"/>
    <w:rsid w:val="00C54703"/>
    <w:rsid w:val="00C85791"/>
    <w:rsid w:val="00CB2402"/>
    <w:rsid w:val="00CC50CF"/>
    <w:rsid w:val="00CC6A02"/>
    <w:rsid w:val="00D01802"/>
    <w:rsid w:val="00D02B38"/>
    <w:rsid w:val="00D1201F"/>
    <w:rsid w:val="00D15654"/>
    <w:rsid w:val="00D156E6"/>
    <w:rsid w:val="00D24673"/>
    <w:rsid w:val="00D3054D"/>
    <w:rsid w:val="00D44584"/>
    <w:rsid w:val="00D55F85"/>
    <w:rsid w:val="00D61487"/>
    <w:rsid w:val="00D843BA"/>
    <w:rsid w:val="00DB077E"/>
    <w:rsid w:val="00DB4F57"/>
    <w:rsid w:val="00DD7306"/>
    <w:rsid w:val="00E02FFB"/>
    <w:rsid w:val="00E803B4"/>
    <w:rsid w:val="00EF1659"/>
    <w:rsid w:val="00EF1FA4"/>
    <w:rsid w:val="00F011D3"/>
    <w:rsid w:val="00F32012"/>
    <w:rsid w:val="00F32E9E"/>
    <w:rsid w:val="00F43367"/>
    <w:rsid w:val="00F52A23"/>
    <w:rsid w:val="00F87F31"/>
    <w:rsid w:val="00FB3962"/>
    <w:rsid w:val="00FE2B7A"/>
    <w:rsid w:val="0CC04897"/>
    <w:rsid w:val="0D244D97"/>
    <w:rsid w:val="0D5E646C"/>
    <w:rsid w:val="0DCE08EE"/>
    <w:rsid w:val="0E3A598E"/>
    <w:rsid w:val="0F564CCA"/>
    <w:rsid w:val="133E3126"/>
    <w:rsid w:val="1624521F"/>
    <w:rsid w:val="17A44894"/>
    <w:rsid w:val="18836CF2"/>
    <w:rsid w:val="1B024856"/>
    <w:rsid w:val="21D542B1"/>
    <w:rsid w:val="2490042F"/>
    <w:rsid w:val="297F5466"/>
    <w:rsid w:val="2DFA2B6F"/>
    <w:rsid w:val="34081A04"/>
    <w:rsid w:val="3A5C0EAC"/>
    <w:rsid w:val="3C270765"/>
    <w:rsid w:val="3D08465B"/>
    <w:rsid w:val="3EFD0DDC"/>
    <w:rsid w:val="46712183"/>
    <w:rsid w:val="4A8F2256"/>
    <w:rsid w:val="4BA161C5"/>
    <w:rsid w:val="4CCF375F"/>
    <w:rsid w:val="51557CD9"/>
    <w:rsid w:val="51747436"/>
    <w:rsid w:val="57F77126"/>
    <w:rsid w:val="582B2CA3"/>
    <w:rsid w:val="6037544B"/>
    <w:rsid w:val="6291007D"/>
    <w:rsid w:val="67FD6447"/>
    <w:rsid w:val="6861575B"/>
    <w:rsid w:val="6F321E6A"/>
    <w:rsid w:val="75115D7B"/>
    <w:rsid w:val="75653498"/>
    <w:rsid w:val="759A5245"/>
    <w:rsid w:val="75C55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3CB77E-A051-463E-971C-5309313A7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ug-C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autoRedefine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autoRedefine/>
    <w:uiPriority w:val="99"/>
    <w:semiHidden/>
    <w:unhideWhenUsed/>
    <w:qFormat/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21"/>
      <w:szCs w:val="21"/>
    </w:rPr>
  </w:style>
  <w:style w:type="character" w:customStyle="1" w:styleId="BalloonTextChar">
    <w:name w:val="Balloon Text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autoRedefine/>
    <w:uiPriority w:val="99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Chars="200" w:firstLine="420"/>
    </w:p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  <w:lang w:bidi="ar-SA"/>
    </w:rPr>
  </w:style>
  <w:style w:type="paragraph" w:customStyle="1" w:styleId="EndNoteBibliographyTitle">
    <w:name w:val="EndNote Bibliography Title"/>
    <w:basedOn w:val="Normal"/>
    <w:link w:val="EndNoteBibliographyTitle0"/>
    <w:autoRedefine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autoRedefine/>
    <w:qFormat/>
    <w:rPr>
      <w:rFonts w:ascii="等线" w:eastAsia="等线" w:hAnsi="等线"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autoRedefine/>
    <w:qFormat/>
    <w:pPr>
      <w:jc w:val="left"/>
    </w:pPr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autoRedefine/>
    <w:qFormat/>
    <w:rPr>
      <w:rFonts w:ascii="等线" w:eastAsia="等线" w:hAnsi="等线"/>
      <w:kern w:val="2"/>
      <w:szCs w:val="22"/>
    </w:rPr>
  </w:style>
  <w:style w:type="table" w:customStyle="1" w:styleId="1">
    <w:name w:val="网格型1"/>
    <w:basedOn w:val="TableNormal"/>
    <w:autoRedefine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autoRedefine/>
    <w:uiPriority w:val="99"/>
    <w:semiHidden/>
    <w:qFormat/>
    <w:rPr>
      <w:kern w:val="2"/>
      <w:sz w:val="21"/>
      <w:szCs w:val="22"/>
    </w:rPr>
  </w:style>
  <w:style w:type="character" w:customStyle="1" w:styleId="CommentSubjectChar">
    <w:name w:val="Comment Subject Char"/>
    <w:basedOn w:val="CommentTextChar"/>
    <w:link w:val="CommentSubject"/>
    <w:autoRedefine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liusj@im.ac.c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EC7917-821D-4F99-A8CB-979FF739F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19</Pages>
  <Words>3162</Words>
  <Characters>18029</Characters>
  <Application>Microsoft Office Word</Application>
  <DocSecurity>0</DocSecurity>
  <Lines>150</Lines>
  <Paragraphs>42</Paragraphs>
  <ScaleCrop>false</ScaleCrop>
  <Company/>
  <LinksUpToDate>false</LinksUpToDate>
  <CharactersWithSpaces>21149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 Haojie</dc:creator>
  <cp:lastModifiedBy>Microsoft account</cp:lastModifiedBy>
  <cp:revision>15</cp:revision>
  <dcterms:created xsi:type="dcterms:W3CDTF">2024-01-15T02:27:00Z</dcterms:created>
  <dcterms:modified xsi:type="dcterms:W3CDTF">2024-01-26T02:13:00Z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2F7356DE3B18415090BD355AEB267F6E</vt:lpwstr>
  </property>
</Properties>
</file>