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6C14" w14:textId="4B0F69BE" w:rsidR="00046294" w:rsidRDefault="00E9771A">
      <w:pPr>
        <w:rPr>
          <w:b/>
          <w:sz w:val="28"/>
          <w:szCs w:val="28"/>
          <w:lang w:val="en-US"/>
        </w:rPr>
      </w:pPr>
      <w:r w:rsidRPr="00E9771A">
        <w:rPr>
          <w:b/>
          <w:sz w:val="28"/>
          <w:szCs w:val="28"/>
          <w:lang w:val="en-US"/>
        </w:rPr>
        <w:t>Statistics of the Training/testing sets</w:t>
      </w:r>
      <w:r>
        <w:rPr>
          <w:b/>
          <w:sz w:val="28"/>
          <w:szCs w:val="28"/>
          <w:lang w:val="en-US"/>
        </w:rPr>
        <w:t>:</w:t>
      </w:r>
    </w:p>
    <w:p w14:paraId="29588DBE" w14:textId="45428532" w:rsidR="00E9771A" w:rsidRDefault="00E9771A">
      <w:pPr>
        <w:rPr>
          <w:b/>
          <w:sz w:val="28"/>
          <w:szCs w:val="28"/>
          <w:lang w:val="en-US"/>
        </w:rPr>
      </w:pPr>
    </w:p>
    <w:p w14:paraId="1ECE7226" w14:textId="11717E7E" w:rsidR="006540B9" w:rsidRDefault="00E9771A" w:rsidP="006540B9">
      <w:pPr>
        <w:spacing w:line="480" w:lineRule="auto"/>
        <w:jc w:val="both"/>
      </w:pPr>
      <w:r>
        <w:rPr>
          <w:lang w:val="en-US"/>
        </w:rPr>
        <w:t>The training</w:t>
      </w:r>
      <w:r w:rsidR="00A82ACC">
        <w:rPr>
          <w:lang w:val="en-US"/>
        </w:rPr>
        <w:t>/</w:t>
      </w:r>
      <w:r>
        <w:rPr>
          <w:lang w:val="en-US"/>
        </w:rPr>
        <w:t>testing set consists of total 877 labeled examples from</w:t>
      </w:r>
      <w:r w:rsidR="006540B9">
        <w:rPr>
          <w:lang w:val="en-US"/>
        </w:rPr>
        <w:t xml:space="preserve"> MEROPs. </w:t>
      </w:r>
      <w:r w:rsidR="006540B9" w:rsidRPr="00C73D07">
        <w:t xml:space="preserve">These </w:t>
      </w:r>
      <w:r w:rsidR="006540B9">
        <w:t>data</w:t>
      </w:r>
      <w:r w:rsidR="006540B9" w:rsidRPr="00C73D07">
        <w:t xml:space="preserve"> considere</w:t>
      </w:r>
      <w:r w:rsidR="006540B9">
        <w:t>d sequences from annotated sequence from MEROPS database as well as from the annotated sub class sequences)from the study(few sub family sequences are annotated. Rest are annotated broadly as S9 family sequences).</w:t>
      </w:r>
      <w:r w:rsidR="006540B9">
        <w:t xml:space="preserve"> All the sequences as well as the </w:t>
      </w:r>
      <w:proofErr w:type="spellStart"/>
      <w:r w:rsidR="006540B9">
        <w:t>lebels</w:t>
      </w:r>
      <w:proofErr w:type="spellEnd"/>
      <w:r w:rsidR="006540B9">
        <w:t xml:space="preserve"> considered are reported in the additional file 7. The table below reports the statistics of the </w:t>
      </w:r>
      <w:r w:rsidR="00A82ACC">
        <w:t>test set</w:t>
      </w:r>
      <w:r w:rsidR="006540B9">
        <w:t xml:space="preserve"> of the model as reported by the  </w:t>
      </w:r>
      <w:r w:rsidR="00852A3B">
        <w:t>SVM</w:t>
      </w:r>
      <w:bookmarkStart w:id="0" w:name="_GoBack"/>
      <w:bookmarkEnd w:id="0"/>
      <w:r w:rsidR="006540B9">
        <w:t xml:space="preserve"> model algorithm of </w:t>
      </w:r>
      <w:proofErr w:type="spellStart"/>
      <w:r w:rsidR="006540B9">
        <w:t>sklearn</w:t>
      </w:r>
      <w:proofErr w:type="spellEnd"/>
      <w:r w:rsidR="006540B9">
        <w:t xml:space="preserve"> library of python.</w:t>
      </w:r>
      <w:r w:rsidR="00A1529F">
        <w:t xml:space="preserve"> The data is split in 70/30 ratio for training and testing.</w:t>
      </w:r>
    </w:p>
    <w:tbl>
      <w:tblPr>
        <w:tblStyle w:val="TableGrid"/>
        <w:tblW w:w="0" w:type="auto"/>
        <w:tblLook w:val="04A0" w:firstRow="1" w:lastRow="0" w:firstColumn="1" w:lastColumn="0" w:noHBand="0" w:noVBand="1"/>
      </w:tblPr>
      <w:tblGrid>
        <w:gridCol w:w="1980"/>
        <w:gridCol w:w="1624"/>
        <w:gridCol w:w="1802"/>
        <w:gridCol w:w="1802"/>
      </w:tblGrid>
      <w:tr w:rsidR="00A82ACC" w14:paraId="407F22F1" w14:textId="77777777" w:rsidTr="005E7A7D">
        <w:tc>
          <w:tcPr>
            <w:tcW w:w="1980" w:type="dxa"/>
          </w:tcPr>
          <w:p w14:paraId="0E952688" w14:textId="6BC4DBBC" w:rsidR="00A82ACC" w:rsidRDefault="00A82ACC" w:rsidP="006540B9">
            <w:pPr>
              <w:spacing w:line="480" w:lineRule="auto"/>
              <w:jc w:val="both"/>
            </w:pPr>
            <w:r>
              <w:t>Category</w:t>
            </w:r>
          </w:p>
        </w:tc>
        <w:tc>
          <w:tcPr>
            <w:tcW w:w="1624" w:type="dxa"/>
          </w:tcPr>
          <w:p w14:paraId="0AF3F757" w14:textId="36DB73C4" w:rsidR="00A82ACC" w:rsidRDefault="00A82ACC" w:rsidP="006540B9">
            <w:pPr>
              <w:spacing w:line="480" w:lineRule="auto"/>
              <w:jc w:val="both"/>
            </w:pPr>
            <w:r>
              <w:t>Precision</w:t>
            </w:r>
          </w:p>
        </w:tc>
        <w:tc>
          <w:tcPr>
            <w:tcW w:w="1802" w:type="dxa"/>
          </w:tcPr>
          <w:p w14:paraId="4C648678" w14:textId="2290651D" w:rsidR="00A82ACC" w:rsidRDefault="00A82ACC" w:rsidP="006540B9">
            <w:pPr>
              <w:spacing w:line="480" w:lineRule="auto"/>
              <w:jc w:val="both"/>
            </w:pPr>
            <w:r>
              <w:t>Recall</w:t>
            </w:r>
          </w:p>
        </w:tc>
        <w:tc>
          <w:tcPr>
            <w:tcW w:w="1802" w:type="dxa"/>
          </w:tcPr>
          <w:p w14:paraId="47877678" w14:textId="1819684A" w:rsidR="00A82ACC" w:rsidRDefault="00A82ACC" w:rsidP="006540B9">
            <w:pPr>
              <w:spacing w:line="480" w:lineRule="auto"/>
              <w:jc w:val="both"/>
            </w:pPr>
            <w:r>
              <w:t>F1-score</w:t>
            </w:r>
          </w:p>
        </w:tc>
      </w:tr>
      <w:tr w:rsidR="00A82ACC" w14:paraId="6CF9CA35" w14:textId="77777777" w:rsidTr="005E7A7D">
        <w:tc>
          <w:tcPr>
            <w:tcW w:w="1980" w:type="dxa"/>
          </w:tcPr>
          <w:p w14:paraId="686C51B0" w14:textId="197C3F20" w:rsidR="00A82ACC" w:rsidRDefault="00A82ACC" w:rsidP="006540B9">
            <w:pPr>
              <w:spacing w:line="480" w:lineRule="auto"/>
              <w:jc w:val="both"/>
            </w:pPr>
            <w:proofErr w:type="spellStart"/>
            <w:r>
              <w:t>Acylaminoacyl</w:t>
            </w:r>
            <w:proofErr w:type="spellEnd"/>
            <w:r>
              <w:t xml:space="preserve"> peptidase</w:t>
            </w:r>
          </w:p>
        </w:tc>
        <w:tc>
          <w:tcPr>
            <w:tcW w:w="1624" w:type="dxa"/>
          </w:tcPr>
          <w:p w14:paraId="1E86BA7C" w14:textId="5A5C87FD" w:rsidR="00A82ACC" w:rsidRDefault="00A82ACC" w:rsidP="006540B9">
            <w:pPr>
              <w:spacing w:line="480" w:lineRule="auto"/>
              <w:jc w:val="both"/>
            </w:pPr>
            <w:r>
              <w:t>0.94</w:t>
            </w:r>
          </w:p>
        </w:tc>
        <w:tc>
          <w:tcPr>
            <w:tcW w:w="1802" w:type="dxa"/>
          </w:tcPr>
          <w:p w14:paraId="31ACEFF4" w14:textId="13F46AA0" w:rsidR="00A82ACC" w:rsidRDefault="00A82ACC" w:rsidP="006540B9">
            <w:pPr>
              <w:spacing w:line="480" w:lineRule="auto"/>
              <w:jc w:val="both"/>
            </w:pPr>
            <w:r>
              <w:t>0.97</w:t>
            </w:r>
          </w:p>
        </w:tc>
        <w:tc>
          <w:tcPr>
            <w:tcW w:w="1802" w:type="dxa"/>
          </w:tcPr>
          <w:p w14:paraId="527E335D" w14:textId="501B3262" w:rsidR="00A82ACC" w:rsidRDefault="00A82ACC" w:rsidP="006540B9">
            <w:pPr>
              <w:spacing w:line="480" w:lineRule="auto"/>
              <w:jc w:val="both"/>
            </w:pPr>
            <w:r>
              <w:t>0.95</w:t>
            </w:r>
          </w:p>
        </w:tc>
      </w:tr>
      <w:tr w:rsidR="00A82ACC" w14:paraId="45B5DF71" w14:textId="77777777" w:rsidTr="005E7A7D">
        <w:tc>
          <w:tcPr>
            <w:tcW w:w="1980" w:type="dxa"/>
          </w:tcPr>
          <w:p w14:paraId="45CF3BA1" w14:textId="017DA7FD" w:rsidR="00A82ACC" w:rsidRDefault="00A82ACC" w:rsidP="006540B9">
            <w:pPr>
              <w:spacing w:line="480" w:lineRule="auto"/>
              <w:jc w:val="both"/>
            </w:pPr>
            <w:r>
              <w:t>DPP IV</w:t>
            </w:r>
          </w:p>
        </w:tc>
        <w:tc>
          <w:tcPr>
            <w:tcW w:w="1624" w:type="dxa"/>
          </w:tcPr>
          <w:p w14:paraId="3A2F6A61" w14:textId="3C3315F3" w:rsidR="00A82ACC" w:rsidRDefault="00A82ACC" w:rsidP="006540B9">
            <w:pPr>
              <w:spacing w:line="480" w:lineRule="auto"/>
              <w:jc w:val="both"/>
            </w:pPr>
            <w:r>
              <w:t>0.97</w:t>
            </w:r>
          </w:p>
        </w:tc>
        <w:tc>
          <w:tcPr>
            <w:tcW w:w="1802" w:type="dxa"/>
          </w:tcPr>
          <w:p w14:paraId="4810CB60" w14:textId="748DE872" w:rsidR="00A82ACC" w:rsidRDefault="00A82ACC" w:rsidP="006540B9">
            <w:pPr>
              <w:spacing w:line="480" w:lineRule="auto"/>
              <w:jc w:val="both"/>
            </w:pPr>
            <w:r>
              <w:t>0.99</w:t>
            </w:r>
          </w:p>
        </w:tc>
        <w:tc>
          <w:tcPr>
            <w:tcW w:w="1802" w:type="dxa"/>
          </w:tcPr>
          <w:p w14:paraId="47570E4C" w14:textId="401CCB4F" w:rsidR="00A82ACC" w:rsidRDefault="005E7A7D" w:rsidP="006540B9">
            <w:pPr>
              <w:spacing w:line="480" w:lineRule="auto"/>
              <w:jc w:val="both"/>
            </w:pPr>
            <w:r>
              <w:t>0.98</w:t>
            </w:r>
          </w:p>
        </w:tc>
      </w:tr>
      <w:tr w:rsidR="00A82ACC" w14:paraId="3E255B48" w14:textId="77777777" w:rsidTr="005E7A7D">
        <w:tc>
          <w:tcPr>
            <w:tcW w:w="1980" w:type="dxa"/>
          </w:tcPr>
          <w:p w14:paraId="6D49D088" w14:textId="14064829" w:rsidR="00A82ACC" w:rsidRDefault="005E7A7D" w:rsidP="006540B9">
            <w:pPr>
              <w:spacing w:line="480" w:lineRule="auto"/>
              <w:jc w:val="both"/>
            </w:pPr>
            <w:r>
              <w:t>Glutamyl endopeptidase</w:t>
            </w:r>
          </w:p>
        </w:tc>
        <w:tc>
          <w:tcPr>
            <w:tcW w:w="1624" w:type="dxa"/>
          </w:tcPr>
          <w:p w14:paraId="43D1F37B" w14:textId="500B13C7" w:rsidR="00A82ACC" w:rsidRDefault="005E7A7D" w:rsidP="006540B9">
            <w:pPr>
              <w:spacing w:line="480" w:lineRule="auto"/>
              <w:jc w:val="both"/>
            </w:pPr>
            <w:r>
              <w:t>1</w:t>
            </w:r>
          </w:p>
        </w:tc>
        <w:tc>
          <w:tcPr>
            <w:tcW w:w="1802" w:type="dxa"/>
          </w:tcPr>
          <w:p w14:paraId="68769C1C" w14:textId="3E8FB9D4" w:rsidR="00A82ACC" w:rsidRDefault="005E7A7D" w:rsidP="006540B9">
            <w:pPr>
              <w:spacing w:line="480" w:lineRule="auto"/>
              <w:jc w:val="both"/>
            </w:pPr>
            <w:r>
              <w:t>0.92</w:t>
            </w:r>
          </w:p>
        </w:tc>
        <w:tc>
          <w:tcPr>
            <w:tcW w:w="1802" w:type="dxa"/>
          </w:tcPr>
          <w:p w14:paraId="294FC3A0" w14:textId="46AEF1E1" w:rsidR="00A82ACC" w:rsidRDefault="005E7A7D" w:rsidP="006540B9">
            <w:pPr>
              <w:spacing w:line="480" w:lineRule="auto"/>
              <w:jc w:val="both"/>
            </w:pPr>
            <w:r>
              <w:t>0.96</w:t>
            </w:r>
          </w:p>
        </w:tc>
      </w:tr>
      <w:tr w:rsidR="00A82ACC" w14:paraId="42BA290D" w14:textId="77777777" w:rsidTr="005E7A7D">
        <w:tc>
          <w:tcPr>
            <w:tcW w:w="1980" w:type="dxa"/>
          </w:tcPr>
          <w:p w14:paraId="3A2BBB17" w14:textId="00BC38F6" w:rsidR="00A82ACC" w:rsidRDefault="005E7A7D" w:rsidP="006540B9">
            <w:pPr>
              <w:spacing w:line="480" w:lineRule="auto"/>
              <w:jc w:val="both"/>
            </w:pPr>
            <w:r>
              <w:t>Oligo peptidase B</w:t>
            </w:r>
          </w:p>
        </w:tc>
        <w:tc>
          <w:tcPr>
            <w:tcW w:w="1624" w:type="dxa"/>
          </w:tcPr>
          <w:p w14:paraId="3AB52458" w14:textId="174E2C70" w:rsidR="00A82ACC" w:rsidRDefault="005E7A7D" w:rsidP="006540B9">
            <w:pPr>
              <w:spacing w:line="480" w:lineRule="auto"/>
              <w:jc w:val="both"/>
            </w:pPr>
            <w:r>
              <w:t>1</w:t>
            </w:r>
          </w:p>
        </w:tc>
        <w:tc>
          <w:tcPr>
            <w:tcW w:w="1802" w:type="dxa"/>
          </w:tcPr>
          <w:p w14:paraId="52400648" w14:textId="36BB9B11" w:rsidR="00A82ACC" w:rsidRDefault="005E7A7D" w:rsidP="006540B9">
            <w:pPr>
              <w:spacing w:line="480" w:lineRule="auto"/>
              <w:jc w:val="both"/>
            </w:pPr>
            <w:r>
              <w:t>1</w:t>
            </w:r>
          </w:p>
        </w:tc>
        <w:tc>
          <w:tcPr>
            <w:tcW w:w="1802" w:type="dxa"/>
          </w:tcPr>
          <w:p w14:paraId="7D3DC87A" w14:textId="5638B709" w:rsidR="00A82ACC" w:rsidRDefault="005E7A7D" w:rsidP="006540B9">
            <w:pPr>
              <w:spacing w:line="480" w:lineRule="auto"/>
              <w:jc w:val="both"/>
            </w:pPr>
            <w:r>
              <w:t>1</w:t>
            </w:r>
          </w:p>
        </w:tc>
      </w:tr>
      <w:tr w:rsidR="00A82ACC" w14:paraId="260D0DD5" w14:textId="77777777" w:rsidTr="005E7A7D">
        <w:tc>
          <w:tcPr>
            <w:tcW w:w="1980" w:type="dxa"/>
          </w:tcPr>
          <w:p w14:paraId="7AC5A3B2" w14:textId="29A3A89E" w:rsidR="00A82ACC" w:rsidRDefault="005E7A7D" w:rsidP="006540B9">
            <w:pPr>
              <w:spacing w:line="480" w:lineRule="auto"/>
              <w:jc w:val="both"/>
            </w:pPr>
            <w:r>
              <w:t>POP</w:t>
            </w:r>
          </w:p>
        </w:tc>
        <w:tc>
          <w:tcPr>
            <w:tcW w:w="1624" w:type="dxa"/>
          </w:tcPr>
          <w:p w14:paraId="0B25EAEA" w14:textId="06887877" w:rsidR="00A82ACC" w:rsidRDefault="005E7A7D" w:rsidP="006540B9">
            <w:pPr>
              <w:spacing w:line="480" w:lineRule="auto"/>
              <w:jc w:val="both"/>
            </w:pPr>
            <w:r>
              <w:t>1</w:t>
            </w:r>
          </w:p>
        </w:tc>
        <w:tc>
          <w:tcPr>
            <w:tcW w:w="1802" w:type="dxa"/>
          </w:tcPr>
          <w:p w14:paraId="48B1C13D" w14:textId="3C821026" w:rsidR="00A82ACC" w:rsidRDefault="005E7A7D" w:rsidP="006540B9">
            <w:pPr>
              <w:spacing w:line="480" w:lineRule="auto"/>
              <w:jc w:val="both"/>
            </w:pPr>
            <w:r>
              <w:t>1</w:t>
            </w:r>
          </w:p>
        </w:tc>
        <w:tc>
          <w:tcPr>
            <w:tcW w:w="1802" w:type="dxa"/>
          </w:tcPr>
          <w:p w14:paraId="664F1DC5" w14:textId="64B24E01" w:rsidR="00A82ACC" w:rsidRDefault="005E7A7D" w:rsidP="006540B9">
            <w:pPr>
              <w:spacing w:line="480" w:lineRule="auto"/>
              <w:jc w:val="both"/>
            </w:pPr>
            <w:r>
              <w:t>1</w:t>
            </w:r>
          </w:p>
        </w:tc>
      </w:tr>
    </w:tbl>
    <w:p w14:paraId="1FDDC7B4" w14:textId="3600F52E" w:rsidR="00EB0DCB" w:rsidRDefault="0001758A" w:rsidP="006540B9">
      <w:pPr>
        <w:spacing w:line="480" w:lineRule="auto"/>
        <w:jc w:val="both"/>
      </w:pPr>
      <w:r>
        <w:t>Supplementary table 1: the statistics for testing set after training</w:t>
      </w:r>
    </w:p>
    <w:p w14:paraId="5289F688" w14:textId="77777777" w:rsidR="0001758A" w:rsidRDefault="0001758A" w:rsidP="006540B9">
      <w:pPr>
        <w:spacing w:line="480" w:lineRule="auto"/>
        <w:jc w:val="both"/>
      </w:pPr>
    </w:p>
    <w:p w14:paraId="46930A53" w14:textId="7FAFD5AA" w:rsidR="005E7A7D" w:rsidRPr="00A85D29" w:rsidRDefault="005E7A7D" w:rsidP="006540B9">
      <w:pPr>
        <w:spacing w:line="480" w:lineRule="auto"/>
        <w:jc w:val="both"/>
        <w:rPr>
          <w:b/>
        </w:rPr>
      </w:pPr>
      <w:r w:rsidRPr="00A85D29">
        <w:rPr>
          <w:b/>
        </w:rPr>
        <w:t>Overall test accuracy is 0.977~0.98</w:t>
      </w:r>
    </w:p>
    <w:p w14:paraId="79FEBDF4" w14:textId="77777777" w:rsidR="006540B9" w:rsidRDefault="006540B9" w:rsidP="006540B9">
      <w:pPr>
        <w:spacing w:line="480" w:lineRule="auto"/>
        <w:jc w:val="both"/>
      </w:pPr>
    </w:p>
    <w:p w14:paraId="23FC9A78" w14:textId="04D29C9A" w:rsidR="00E9771A" w:rsidRPr="00E9771A" w:rsidRDefault="00E9771A">
      <w:pPr>
        <w:rPr>
          <w:lang w:val="en-US"/>
        </w:rPr>
      </w:pPr>
    </w:p>
    <w:sectPr w:rsidR="00E9771A" w:rsidRPr="00E9771A" w:rsidSect="00492CB0">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0A7"/>
    <w:rsid w:val="0001758A"/>
    <w:rsid w:val="00046294"/>
    <w:rsid w:val="00141911"/>
    <w:rsid w:val="00492CB0"/>
    <w:rsid w:val="005850A7"/>
    <w:rsid w:val="005E7A7D"/>
    <w:rsid w:val="006540B9"/>
    <w:rsid w:val="00852A3B"/>
    <w:rsid w:val="00A1529F"/>
    <w:rsid w:val="00A82ACC"/>
    <w:rsid w:val="00A85D29"/>
    <w:rsid w:val="00E9771A"/>
    <w:rsid w:val="00EB0D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45C66EE8"/>
  <w15:chartTrackingRefBased/>
  <w15:docId w15:val="{B1235B77-A101-E341-ADE9-173B8B85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0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Nayak</dc:creator>
  <cp:keywords/>
  <dc:description/>
  <cp:lastModifiedBy>Soumya Nayak</cp:lastModifiedBy>
  <cp:revision>7</cp:revision>
  <dcterms:created xsi:type="dcterms:W3CDTF">2024-01-23T09:30:00Z</dcterms:created>
  <dcterms:modified xsi:type="dcterms:W3CDTF">2024-01-23T10:20:00Z</dcterms:modified>
</cp:coreProperties>
</file>