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E28" w:rsidRDefault="00EA5E28" w:rsidP="00EA5E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5E28" w:rsidRPr="002F03E3" w:rsidRDefault="008C2D59" w:rsidP="002F03E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0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</w:t>
      </w:r>
      <w:r w:rsidR="00B01D3B" w:rsidRPr="002F0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1:</w:t>
      </w:r>
      <w:r w:rsidR="00B01D3B" w:rsidRPr="002F0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Sensor Specifications of LISS III, &amp; ASTER.</w:t>
      </w:r>
    </w:p>
    <w:tbl>
      <w:tblPr>
        <w:tblStyle w:val="TableGrid"/>
        <w:tblW w:w="8966" w:type="dxa"/>
        <w:tblLook w:val="04A0" w:firstRow="1" w:lastRow="0" w:firstColumn="1" w:lastColumn="0" w:noHBand="0" w:noVBand="1"/>
      </w:tblPr>
      <w:tblGrid>
        <w:gridCol w:w="4482"/>
        <w:gridCol w:w="4484"/>
      </w:tblGrid>
      <w:tr w:rsidR="00EA5E28" w:rsidRPr="00C0095F" w:rsidTr="00E01E99">
        <w:trPr>
          <w:trHeight w:val="255"/>
        </w:trPr>
        <w:tc>
          <w:tcPr>
            <w:tcW w:w="4482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LISS III</w:t>
            </w:r>
          </w:p>
        </w:tc>
        <w:tc>
          <w:tcPr>
            <w:tcW w:w="4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ASTER</w:t>
            </w:r>
          </w:p>
        </w:tc>
      </w:tr>
      <w:tr w:rsidR="00EA5E28" w:rsidRPr="00C0095F" w:rsidTr="00E01E99">
        <w:trPr>
          <w:trHeight w:val="761"/>
        </w:trPr>
        <w:tc>
          <w:tcPr>
            <w:tcW w:w="4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Acquisition Date: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Pr="00C00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C00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October 2010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Path/row: 149/36</w:t>
            </w:r>
          </w:p>
        </w:tc>
        <w:tc>
          <w:tcPr>
            <w:tcW w:w="4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Acquisition Date: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  <w:r w:rsidRPr="00C00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C00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October, 2010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Path/row: 149/36</w:t>
            </w:r>
          </w:p>
        </w:tc>
      </w:tr>
      <w:tr w:rsidR="00EA5E28" w:rsidRPr="00C0095F" w:rsidTr="00E01E99">
        <w:trPr>
          <w:trHeight w:val="4232"/>
        </w:trPr>
        <w:tc>
          <w:tcPr>
            <w:tcW w:w="4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Band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</w:t>
            </w:r>
            <w:r w:rsid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(µm)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</w:t>
            </w:r>
            <w:r w:rsid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Resolution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0.52 - 0.59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23.5m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0.62 - 0.68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23.5m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0.77 - 0.86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23.5m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1.55 - 1.70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23.5m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Band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(µm)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 Resolution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0.52 - 0.60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15m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0.63 - 0.69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15m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0.76 - 0.86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15m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1.60 - 1.70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30m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2.145 -2.185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30m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2.185 - 2.225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30m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2.235 - 2.285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30m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2.295 - 2.365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30m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2.360 - 2.430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30m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8.125 - 8.475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90m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8.475 - 8.825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90m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8.925 - 9.275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90m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10.25 - 10.95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90m</w:t>
            </w:r>
          </w:p>
          <w:p w:rsidR="00EA5E28" w:rsidRPr="00C0095F" w:rsidRDefault="00EA5E28" w:rsidP="00C00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10.95 - 11.65</w:t>
            </w:r>
            <w:r w:rsidRPr="00C00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90m</w:t>
            </w:r>
          </w:p>
        </w:tc>
      </w:tr>
    </w:tbl>
    <w:p w:rsidR="00C765A9" w:rsidRDefault="00C765A9" w:rsidP="0004629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17E2" w:rsidRPr="004F5AF2" w:rsidRDefault="000E320A" w:rsidP="004F5AF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5A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4F5AF2" w:rsidRPr="004F5A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able</w:t>
      </w:r>
      <w:r w:rsidRPr="004F5A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F5A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D17E2" w:rsidRPr="004F5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Integration of different layers with the spectral bands.</w:t>
      </w:r>
    </w:p>
    <w:tbl>
      <w:tblPr>
        <w:tblStyle w:val="PlainTable2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2196"/>
        <w:gridCol w:w="3091"/>
      </w:tblGrid>
      <w:tr w:rsidR="008D17E2" w:rsidRPr="004F5AF2" w:rsidTr="00711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bidi="en-US"/>
              </w:rPr>
              <w:t>S.No.</w:t>
            </w:r>
          </w:p>
        </w:tc>
        <w:tc>
          <w:tcPr>
            <w:tcW w:w="2196" w:type="dxa"/>
            <w:tcBorders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bidi="en-US"/>
              </w:rPr>
              <w:t>Bands of Integrated</w:t>
            </w:r>
          </w:p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bidi="en-US"/>
              </w:rPr>
              <w:t>Dataset</w:t>
            </w:r>
          </w:p>
        </w:tc>
        <w:tc>
          <w:tcPr>
            <w:tcW w:w="3091" w:type="dxa"/>
            <w:tcBorders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bidi="en-US"/>
              </w:rPr>
              <w:t>Layers</w:t>
            </w:r>
          </w:p>
        </w:tc>
        <w:bookmarkStart w:id="0" w:name="_GoBack"/>
        <w:bookmarkEnd w:id="0"/>
      </w:tr>
      <w:tr w:rsidR="008D17E2" w:rsidRPr="004F5AF2" w:rsidTr="0071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</w:t>
            </w:r>
          </w:p>
        </w:tc>
        <w:tc>
          <w:tcPr>
            <w:tcW w:w="2196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B1</w:t>
            </w:r>
          </w:p>
        </w:tc>
        <w:tc>
          <w:tcPr>
            <w:tcW w:w="3091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LISS-III B2</w:t>
            </w:r>
          </w:p>
        </w:tc>
      </w:tr>
      <w:tr w:rsidR="008D17E2" w:rsidRPr="004F5AF2" w:rsidTr="007118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2</w:t>
            </w:r>
          </w:p>
        </w:tc>
        <w:tc>
          <w:tcPr>
            <w:tcW w:w="2196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B2</w:t>
            </w:r>
          </w:p>
        </w:tc>
        <w:tc>
          <w:tcPr>
            <w:tcW w:w="3091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LISS-III B3</w:t>
            </w:r>
          </w:p>
        </w:tc>
      </w:tr>
      <w:tr w:rsidR="008D17E2" w:rsidRPr="004F5AF2" w:rsidTr="0071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3</w:t>
            </w:r>
          </w:p>
        </w:tc>
        <w:tc>
          <w:tcPr>
            <w:tcW w:w="2196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B3</w:t>
            </w:r>
          </w:p>
        </w:tc>
        <w:tc>
          <w:tcPr>
            <w:tcW w:w="3091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LISS-III B4</w:t>
            </w:r>
          </w:p>
        </w:tc>
      </w:tr>
      <w:tr w:rsidR="008D17E2" w:rsidRPr="004F5AF2" w:rsidTr="007118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4</w:t>
            </w:r>
          </w:p>
        </w:tc>
        <w:tc>
          <w:tcPr>
            <w:tcW w:w="2196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B4</w:t>
            </w:r>
          </w:p>
        </w:tc>
        <w:tc>
          <w:tcPr>
            <w:tcW w:w="3091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LISS-III B4</w:t>
            </w:r>
          </w:p>
        </w:tc>
      </w:tr>
      <w:tr w:rsidR="008D17E2" w:rsidRPr="004F5AF2" w:rsidTr="0071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5</w:t>
            </w:r>
          </w:p>
        </w:tc>
        <w:tc>
          <w:tcPr>
            <w:tcW w:w="2196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B5</w:t>
            </w:r>
          </w:p>
        </w:tc>
        <w:tc>
          <w:tcPr>
            <w:tcW w:w="3091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Red/SWIR ratio</w:t>
            </w:r>
          </w:p>
        </w:tc>
      </w:tr>
      <w:tr w:rsidR="008D17E2" w:rsidRPr="004F5AF2" w:rsidTr="007118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6</w:t>
            </w:r>
          </w:p>
        </w:tc>
        <w:tc>
          <w:tcPr>
            <w:tcW w:w="2196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B6</w:t>
            </w:r>
          </w:p>
        </w:tc>
        <w:tc>
          <w:tcPr>
            <w:tcW w:w="3091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NIR/SWIR ratio</w:t>
            </w:r>
          </w:p>
        </w:tc>
      </w:tr>
      <w:tr w:rsidR="008D17E2" w:rsidRPr="004F5AF2" w:rsidTr="0071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7</w:t>
            </w:r>
          </w:p>
        </w:tc>
        <w:tc>
          <w:tcPr>
            <w:tcW w:w="2196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B7</w:t>
            </w:r>
          </w:p>
        </w:tc>
        <w:tc>
          <w:tcPr>
            <w:tcW w:w="3091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NDSI layer</w:t>
            </w:r>
          </w:p>
        </w:tc>
      </w:tr>
      <w:tr w:rsidR="008D17E2" w:rsidRPr="004F5AF2" w:rsidTr="007118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8</w:t>
            </w:r>
          </w:p>
        </w:tc>
        <w:tc>
          <w:tcPr>
            <w:tcW w:w="2196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B8</w:t>
            </w:r>
          </w:p>
        </w:tc>
        <w:tc>
          <w:tcPr>
            <w:tcW w:w="3091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Aspect layer</w:t>
            </w:r>
          </w:p>
        </w:tc>
      </w:tr>
      <w:tr w:rsidR="008D17E2" w:rsidRPr="004F5AF2" w:rsidTr="0071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9</w:t>
            </w:r>
          </w:p>
        </w:tc>
        <w:tc>
          <w:tcPr>
            <w:tcW w:w="2196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B9</w:t>
            </w:r>
          </w:p>
        </w:tc>
        <w:tc>
          <w:tcPr>
            <w:tcW w:w="3091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Slope layer</w:t>
            </w:r>
          </w:p>
        </w:tc>
      </w:tr>
      <w:tr w:rsidR="008D17E2" w:rsidRPr="004F5AF2" w:rsidTr="007118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10</w:t>
            </w:r>
          </w:p>
        </w:tc>
        <w:tc>
          <w:tcPr>
            <w:tcW w:w="2196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B9</w:t>
            </w:r>
          </w:p>
        </w:tc>
        <w:tc>
          <w:tcPr>
            <w:tcW w:w="3091" w:type="dxa"/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Profile curvature layer</w:t>
            </w:r>
          </w:p>
        </w:tc>
      </w:tr>
      <w:tr w:rsidR="008D17E2" w:rsidRPr="004F5AF2" w:rsidTr="0071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11</w:t>
            </w:r>
          </w:p>
        </w:tc>
        <w:tc>
          <w:tcPr>
            <w:tcW w:w="2196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B9</w:t>
            </w:r>
          </w:p>
        </w:tc>
        <w:tc>
          <w:tcPr>
            <w:tcW w:w="3091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tabs>
                <w:tab w:val="left" w:pos="550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F5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Plane curvature layer</w:t>
            </w:r>
          </w:p>
        </w:tc>
      </w:tr>
    </w:tbl>
    <w:p w:rsidR="008D17E2" w:rsidRPr="00701434" w:rsidRDefault="008D17E2" w:rsidP="008D17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49F0" w:rsidRDefault="00C849F0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4F5AF2" w:rsidRDefault="004F5AF2" w:rsidP="000E320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17E2" w:rsidRPr="004F5AF2" w:rsidRDefault="000E320A" w:rsidP="007118B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5A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4F5AF2" w:rsidRPr="004F5A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 w:rsidR="008D17E2" w:rsidRPr="004F5A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8D17E2" w:rsidRPr="004F5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Formation of various cases for classification purpose.</w:t>
      </w:r>
    </w:p>
    <w:tbl>
      <w:tblPr>
        <w:tblStyle w:val="PlainTable21"/>
        <w:tblW w:w="5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3725"/>
      </w:tblGrid>
      <w:tr w:rsidR="008D17E2" w:rsidRPr="004F5AF2" w:rsidTr="00711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tcBorders>
              <w:bottom w:val="none" w:sz="0" w:space="0" w:color="auto"/>
            </w:tcBorders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Cases</w:t>
            </w:r>
          </w:p>
        </w:tc>
        <w:tc>
          <w:tcPr>
            <w:tcW w:w="3725" w:type="dxa"/>
            <w:tcBorders>
              <w:bottom w:val="none" w:sz="0" w:space="0" w:color="auto"/>
            </w:tcBorders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Band combinations</w:t>
            </w:r>
          </w:p>
        </w:tc>
      </w:tr>
      <w:tr w:rsidR="008D17E2" w:rsidRPr="004F5AF2" w:rsidTr="0071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Case I</w:t>
            </w:r>
          </w:p>
        </w:tc>
        <w:tc>
          <w:tcPr>
            <w:tcW w:w="3725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Four spectral bands</w:t>
            </w:r>
          </w:p>
        </w:tc>
      </w:tr>
      <w:tr w:rsidR="008D17E2" w:rsidRPr="004F5AF2" w:rsidTr="007118BF">
        <w:trPr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Case II</w:t>
            </w:r>
          </w:p>
        </w:tc>
        <w:tc>
          <w:tcPr>
            <w:tcW w:w="3725" w:type="dxa"/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Spectral bands + RED/SWIR</w:t>
            </w:r>
          </w:p>
        </w:tc>
      </w:tr>
      <w:tr w:rsidR="008D17E2" w:rsidRPr="004F5AF2" w:rsidTr="0071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Case III</w:t>
            </w:r>
          </w:p>
        </w:tc>
        <w:tc>
          <w:tcPr>
            <w:tcW w:w="3725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Spectral bands + NIR/SWIR</w:t>
            </w:r>
          </w:p>
        </w:tc>
      </w:tr>
      <w:tr w:rsidR="008D17E2" w:rsidRPr="004F5AF2" w:rsidTr="007118BF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Case IV</w:t>
            </w:r>
          </w:p>
        </w:tc>
        <w:tc>
          <w:tcPr>
            <w:tcW w:w="3725" w:type="dxa"/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Spectral bands + NDSI image</w:t>
            </w:r>
          </w:p>
        </w:tc>
      </w:tr>
      <w:tr w:rsidR="008D17E2" w:rsidRPr="004F5AF2" w:rsidTr="0071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Case V</w:t>
            </w:r>
          </w:p>
        </w:tc>
        <w:tc>
          <w:tcPr>
            <w:tcW w:w="3725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Spectral bands + Aspect image</w:t>
            </w:r>
          </w:p>
        </w:tc>
      </w:tr>
      <w:tr w:rsidR="008D17E2" w:rsidRPr="004F5AF2" w:rsidTr="007118BF">
        <w:trPr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Case VI</w:t>
            </w:r>
          </w:p>
        </w:tc>
        <w:tc>
          <w:tcPr>
            <w:tcW w:w="3725" w:type="dxa"/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Spectral bands + Slope image</w:t>
            </w:r>
          </w:p>
        </w:tc>
      </w:tr>
      <w:tr w:rsidR="008D17E2" w:rsidRPr="004F5AF2" w:rsidTr="0071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Case VII</w:t>
            </w:r>
          </w:p>
        </w:tc>
        <w:tc>
          <w:tcPr>
            <w:tcW w:w="3725" w:type="dxa"/>
            <w:tcBorders>
              <w:top w:val="none" w:sz="0" w:space="0" w:color="auto"/>
              <w:bottom w:val="none" w:sz="0" w:space="0" w:color="auto"/>
            </w:tcBorders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Spectral bands + Profile curvature</w:t>
            </w:r>
          </w:p>
        </w:tc>
      </w:tr>
      <w:tr w:rsidR="008D17E2" w:rsidRPr="004F5AF2" w:rsidTr="007118BF">
        <w:trPr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Case VIII</w:t>
            </w:r>
          </w:p>
        </w:tc>
        <w:tc>
          <w:tcPr>
            <w:tcW w:w="3725" w:type="dxa"/>
          </w:tcPr>
          <w:p w:rsidR="008D17E2" w:rsidRPr="004F5AF2" w:rsidRDefault="008D17E2" w:rsidP="004F5AF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F5A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Spectral bands + Plane curvature</w:t>
            </w:r>
          </w:p>
        </w:tc>
      </w:tr>
    </w:tbl>
    <w:p w:rsidR="008D17E2" w:rsidRDefault="008D17E2" w:rsidP="008D17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1E19" w:rsidRPr="00FF1E19" w:rsidRDefault="00FF1E19" w:rsidP="007118BF">
      <w:pPr>
        <w:tabs>
          <w:tab w:val="left" w:pos="124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1E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</w:t>
      </w:r>
      <w:r w:rsidRPr="00FF1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Accuracy Assessment table of classification for the 8 different Cases.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2010"/>
        <w:gridCol w:w="2070"/>
      </w:tblGrid>
      <w:tr w:rsidR="00FF1E19" w:rsidTr="00FF1E19">
        <w:trPr>
          <w:jc w:val="center"/>
        </w:trPr>
        <w:tc>
          <w:tcPr>
            <w:tcW w:w="1728" w:type="dxa"/>
          </w:tcPr>
          <w:p w:rsidR="00FF1E19" w:rsidRPr="00FF1E19" w:rsidRDefault="00FF1E19" w:rsidP="00FF1E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Cases</w:t>
            </w:r>
          </w:p>
        </w:tc>
        <w:tc>
          <w:tcPr>
            <w:tcW w:w="201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Overall accuracy</w:t>
            </w:r>
          </w:p>
        </w:tc>
        <w:tc>
          <w:tcPr>
            <w:tcW w:w="207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Kappa statistics</w:t>
            </w:r>
          </w:p>
        </w:tc>
      </w:tr>
      <w:tr w:rsidR="00FF1E19" w:rsidTr="00FF1E19">
        <w:trPr>
          <w:jc w:val="center"/>
        </w:trPr>
        <w:tc>
          <w:tcPr>
            <w:tcW w:w="1728" w:type="dxa"/>
          </w:tcPr>
          <w:p w:rsidR="00FF1E19" w:rsidRPr="00FF1E19" w:rsidRDefault="00FF1E19" w:rsidP="00FF1E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Case I</w:t>
            </w:r>
          </w:p>
        </w:tc>
        <w:tc>
          <w:tcPr>
            <w:tcW w:w="201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69.50%</w:t>
            </w:r>
          </w:p>
        </w:tc>
        <w:tc>
          <w:tcPr>
            <w:tcW w:w="207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</w:tr>
      <w:tr w:rsidR="00FF1E19" w:rsidTr="00FF1E19">
        <w:trPr>
          <w:jc w:val="center"/>
        </w:trPr>
        <w:tc>
          <w:tcPr>
            <w:tcW w:w="1728" w:type="dxa"/>
          </w:tcPr>
          <w:p w:rsidR="00FF1E19" w:rsidRPr="00FF1E19" w:rsidRDefault="00FF1E19" w:rsidP="00FF1E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Case II</w:t>
            </w:r>
          </w:p>
        </w:tc>
        <w:tc>
          <w:tcPr>
            <w:tcW w:w="201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90.75%</w:t>
            </w:r>
          </w:p>
        </w:tc>
        <w:tc>
          <w:tcPr>
            <w:tcW w:w="207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0.85</w:t>
            </w:r>
          </w:p>
        </w:tc>
      </w:tr>
      <w:tr w:rsidR="00FF1E19" w:rsidTr="00FF1E19">
        <w:trPr>
          <w:jc w:val="center"/>
        </w:trPr>
        <w:tc>
          <w:tcPr>
            <w:tcW w:w="1728" w:type="dxa"/>
          </w:tcPr>
          <w:p w:rsidR="00FF1E19" w:rsidRPr="00FF1E19" w:rsidRDefault="00FF1E19" w:rsidP="00FF1E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Case III</w:t>
            </w:r>
          </w:p>
        </w:tc>
        <w:tc>
          <w:tcPr>
            <w:tcW w:w="201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79.50%</w:t>
            </w:r>
          </w:p>
        </w:tc>
        <w:tc>
          <w:tcPr>
            <w:tcW w:w="207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</w:tr>
      <w:tr w:rsidR="00FF1E19" w:rsidTr="00FF1E19">
        <w:trPr>
          <w:jc w:val="center"/>
        </w:trPr>
        <w:tc>
          <w:tcPr>
            <w:tcW w:w="1728" w:type="dxa"/>
          </w:tcPr>
          <w:p w:rsidR="00FF1E19" w:rsidRPr="00FF1E19" w:rsidRDefault="00FF1E19" w:rsidP="00FF1E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Case IV</w:t>
            </w:r>
          </w:p>
        </w:tc>
        <w:tc>
          <w:tcPr>
            <w:tcW w:w="201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66.75%</w:t>
            </w:r>
          </w:p>
        </w:tc>
        <w:tc>
          <w:tcPr>
            <w:tcW w:w="207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0.61</w:t>
            </w:r>
          </w:p>
        </w:tc>
      </w:tr>
      <w:tr w:rsidR="00FF1E19" w:rsidTr="00FF1E19">
        <w:trPr>
          <w:jc w:val="center"/>
        </w:trPr>
        <w:tc>
          <w:tcPr>
            <w:tcW w:w="1728" w:type="dxa"/>
          </w:tcPr>
          <w:p w:rsidR="00FF1E19" w:rsidRPr="00FF1E19" w:rsidRDefault="00FF1E19" w:rsidP="00FF1E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Case V</w:t>
            </w:r>
          </w:p>
        </w:tc>
        <w:tc>
          <w:tcPr>
            <w:tcW w:w="201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69.25%</w:t>
            </w:r>
          </w:p>
        </w:tc>
        <w:tc>
          <w:tcPr>
            <w:tcW w:w="207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</w:tr>
      <w:tr w:rsidR="00FF1E19" w:rsidTr="00FF1E19">
        <w:trPr>
          <w:jc w:val="center"/>
        </w:trPr>
        <w:tc>
          <w:tcPr>
            <w:tcW w:w="1728" w:type="dxa"/>
          </w:tcPr>
          <w:p w:rsidR="00FF1E19" w:rsidRPr="00FF1E19" w:rsidRDefault="00FF1E19" w:rsidP="00FF1E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Case VI</w:t>
            </w:r>
          </w:p>
        </w:tc>
        <w:tc>
          <w:tcPr>
            <w:tcW w:w="201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69.50%</w:t>
            </w:r>
          </w:p>
        </w:tc>
        <w:tc>
          <w:tcPr>
            <w:tcW w:w="207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</w:tr>
      <w:tr w:rsidR="00FF1E19" w:rsidTr="00FF1E19">
        <w:trPr>
          <w:jc w:val="center"/>
        </w:trPr>
        <w:tc>
          <w:tcPr>
            <w:tcW w:w="1728" w:type="dxa"/>
          </w:tcPr>
          <w:p w:rsidR="00FF1E19" w:rsidRPr="00FF1E19" w:rsidRDefault="00FF1E19" w:rsidP="00FF1E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Case VII</w:t>
            </w:r>
          </w:p>
        </w:tc>
        <w:tc>
          <w:tcPr>
            <w:tcW w:w="201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70.00%</w:t>
            </w:r>
          </w:p>
        </w:tc>
        <w:tc>
          <w:tcPr>
            <w:tcW w:w="207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</w:tr>
      <w:tr w:rsidR="00FF1E19" w:rsidTr="00FF1E19">
        <w:trPr>
          <w:jc w:val="center"/>
        </w:trPr>
        <w:tc>
          <w:tcPr>
            <w:tcW w:w="1728" w:type="dxa"/>
          </w:tcPr>
          <w:p w:rsidR="00FF1E19" w:rsidRPr="00FF1E19" w:rsidRDefault="00FF1E19" w:rsidP="00FF1E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Case VIII</w:t>
            </w:r>
          </w:p>
        </w:tc>
        <w:tc>
          <w:tcPr>
            <w:tcW w:w="201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70.00%</w:t>
            </w:r>
          </w:p>
        </w:tc>
        <w:tc>
          <w:tcPr>
            <w:tcW w:w="2070" w:type="dxa"/>
          </w:tcPr>
          <w:p w:rsidR="00FF1E19" w:rsidRPr="00FF1E19" w:rsidRDefault="00FF1E19" w:rsidP="00FF1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F1E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</w:tr>
    </w:tbl>
    <w:p w:rsidR="00C765A9" w:rsidRDefault="00C765A9" w:rsidP="008D17E2">
      <w:pPr>
        <w:tabs>
          <w:tab w:val="left" w:pos="1244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17E2" w:rsidRDefault="00B75315" w:rsidP="007118B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1E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8252EC" w:rsidRPr="00FF1E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able</w:t>
      </w:r>
      <w:r w:rsidR="008D17E2" w:rsidRPr="00FF1E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5</w:t>
      </w:r>
      <w:r w:rsidR="008D17E2" w:rsidRPr="00FF1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Areal Estimation of glacier terrain classes of Kolahoi Glacier.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2866"/>
        <w:gridCol w:w="2894"/>
      </w:tblGrid>
      <w:tr w:rsidR="008252EC" w:rsidTr="00EC63ED">
        <w:tc>
          <w:tcPr>
            <w:tcW w:w="2866" w:type="dxa"/>
          </w:tcPr>
          <w:p w:rsidR="008252EC" w:rsidRPr="008252EC" w:rsidRDefault="008252EC" w:rsidP="008252EC">
            <w:pPr>
              <w:tabs>
                <w:tab w:val="left" w:pos="5509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r w:rsidRPr="008252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  <w:t>Class name</w:t>
            </w:r>
          </w:p>
        </w:tc>
        <w:tc>
          <w:tcPr>
            <w:tcW w:w="2894" w:type="dxa"/>
          </w:tcPr>
          <w:p w:rsidR="008252EC" w:rsidRPr="008252EC" w:rsidRDefault="008252EC" w:rsidP="008252EC">
            <w:pPr>
              <w:tabs>
                <w:tab w:val="left" w:pos="550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  <w:lang w:bidi="en-US"/>
              </w:rPr>
            </w:pPr>
            <w:r w:rsidRPr="008252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  <w:t>Area (miles</w:t>
            </w:r>
            <w:r w:rsidRPr="008252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  <w:lang w:bidi="en-US"/>
              </w:rPr>
              <w:t>2</w:t>
            </w:r>
            <w:r w:rsidRPr="008252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  <w:t>)</w:t>
            </w:r>
          </w:p>
        </w:tc>
      </w:tr>
      <w:tr w:rsidR="008252EC" w:rsidTr="00EC63ED">
        <w:tc>
          <w:tcPr>
            <w:tcW w:w="2866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Snow</w:t>
            </w:r>
          </w:p>
        </w:tc>
        <w:tc>
          <w:tcPr>
            <w:tcW w:w="2894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4.20</w:t>
            </w:r>
          </w:p>
        </w:tc>
      </w:tr>
      <w:tr w:rsidR="008252EC" w:rsidTr="00EC63ED">
        <w:tc>
          <w:tcPr>
            <w:tcW w:w="2866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Ice</w:t>
            </w:r>
          </w:p>
        </w:tc>
        <w:tc>
          <w:tcPr>
            <w:tcW w:w="2894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1.46</w:t>
            </w:r>
          </w:p>
        </w:tc>
      </w:tr>
      <w:tr w:rsidR="008252EC" w:rsidTr="00EC63ED">
        <w:tc>
          <w:tcPr>
            <w:tcW w:w="2866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Mixed Ice-debris</w:t>
            </w:r>
          </w:p>
        </w:tc>
        <w:tc>
          <w:tcPr>
            <w:tcW w:w="2894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7.72</w:t>
            </w:r>
          </w:p>
        </w:tc>
      </w:tr>
      <w:tr w:rsidR="008252EC" w:rsidTr="00EC63ED">
        <w:tc>
          <w:tcPr>
            <w:tcW w:w="2866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Shadow</w:t>
            </w:r>
          </w:p>
        </w:tc>
        <w:tc>
          <w:tcPr>
            <w:tcW w:w="2894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3.11</w:t>
            </w:r>
          </w:p>
        </w:tc>
      </w:tr>
      <w:tr w:rsidR="008252EC" w:rsidTr="00EC63ED">
        <w:tc>
          <w:tcPr>
            <w:tcW w:w="2866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Water</w:t>
            </w:r>
          </w:p>
        </w:tc>
        <w:tc>
          <w:tcPr>
            <w:tcW w:w="2894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0.64</w:t>
            </w:r>
          </w:p>
        </w:tc>
      </w:tr>
      <w:tr w:rsidR="008252EC" w:rsidTr="00EC63ED">
        <w:tc>
          <w:tcPr>
            <w:tcW w:w="2866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Supraglacial debris</w:t>
            </w:r>
          </w:p>
        </w:tc>
        <w:tc>
          <w:tcPr>
            <w:tcW w:w="2894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3.51</w:t>
            </w:r>
          </w:p>
        </w:tc>
      </w:tr>
      <w:tr w:rsidR="008252EC" w:rsidTr="00EC63ED">
        <w:tc>
          <w:tcPr>
            <w:tcW w:w="2866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Periglacial debris</w:t>
            </w:r>
          </w:p>
        </w:tc>
        <w:tc>
          <w:tcPr>
            <w:tcW w:w="2894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9.92</w:t>
            </w:r>
          </w:p>
        </w:tc>
      </w:tr>
      <w:tr w:rsidR="008252EC" w:rsidTr="00EC63ED">
        <w:tc>
          <w:tcPr>
            <w:tcW w:w="2866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Vegetation</w:t>
            </w:r>
          </w:p>
        </w:tc>
        <w:tc>
          <w:tcPr>
            <w:tcW w:w="2894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24.10</w:t>
            </w:r>
          </w:p>
        </w:tc>
      </w:tr>
      <w:tr w:rsidR="008252EC" w:rsidTr="00EC63ED">
        <w:tc>
          <w:tcPr>
            <w:tcW w:w="2866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Bare land</w:t>
            </w:r>
          </w:p>
        </w:tc>
        <w:tc>
          <w:tcPr>
            <w:tcW w:w="2894" w:type="dxa"/>
          </w:tcPr>
          <w:p w:rsidR="008252EC" w:rsidRPr="00FF1E19" w:rsidRDefault="008252EC" w:rsidP="008252EC">
            <w:pPr>
              <w:tabs>
                <w:tab w:val="left" w:pos="5509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FF1E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19.43</w:t>
            </w:r>
          </w:p>
        </w:tc>
      </w:tr>
    </w:tbl>
    <w:p w:rsidR="008252EC" w:rsidRDefault="008252EC" w:rsidP="008D17E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252EC" w:rsidSect="00031E98">
      <w:pgSz w:w="11906" w:h="16838"/>
      <w:pgMar w:top="1440" w:right="1133" w:bottom="16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5A91"/>
    <w:multiLevelType w:val="hybridMultilevel"/>
    <w:tmpl w:val="50F2D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92FDF"/>
    <w:multiLevelType w:val="hybridMultilevel"/>
    <w:tmpl w:val="7034F8CE"/>
    <w:lvl w:ilvl="0" w:tplc="09765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32870"/>
    <w:multiLevelType w:val="hybridMultilevel"/>
    <w:tmpl w:val="7034F8CE"/>
    <w:lvl w:ilvl="0" w:tplc="09765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62E7D"/>
    <w:multiLevelType w:val="hybridMultilevel"/>
    <w:tmpl w:val="49F464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E2FA0"/>
    <w:multiLevelType w:val="hybridMultilevel"/>
    <w:tmpl w:val="7034F8CE"/>
    <w:lvl w:ilvl="0" w:tplc="09765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135DB"/>
    <w:multiLevelType w:val="hybridMultilevel"/>
    <w:tmpl w:val="EE365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A3AB5"/>
    <w:multiLevelType w:val="hybridMultilevel"/>
    <w:tmpl w:val="CDB65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NDE1M7U0NTYwNDEzNDZQ0lEKTi0uzszPAykwMq4FAJKPefYtAAAA"/>
  </w:docVars>
  <w:rsids>
    <w:rsidRoot w:val="00E806DD"/>
    <w:rsid w:val="00005485"/>
    <w:rsid w:val="00031E98"/>
    <w:rsid w:val="000378F6"/>
    <w:rsid w:val="0004629A"/>
    <w:rsid w:val="00046B8F"/>
    <w:rsid w:val="00060685"/>
    <w:rsid w:val="00073830"/>
    <w:rsid w:val="00090B3B"/>
    <w:rsid w:val="000A0C6B"/>
    <w:rsid w:val="000A3763"/>
    <w:rsid w:val="000A40DE"/>
    <w:rsid w:val="000E320A"/>
    <w:rsid w:val="001222E9"/>
    <w:rsid w:val="0013407D"/>
    <w:rsid w:val="0015121A"/>
    <w:rsid w:val="00151DC5"/>
    <w:rsid w:val="00152F91"/>
    <w:rsid w:val="001705DE"/>
    <w:rsid w:val="00180397"/>
    <w:rsid w:val="00195CEA"/>
    <w:rsid w:val="001A54CF"/>
    <w:rsid w:val="001A6439"/>
    <w:rsid w:val="001F2561"/>
    <w:rsid w:val="00201F96"/>
    <w:rsid w:val="00211A09"/>
    <w:rsid w:val="00212B9E"/>
    <w:rsid w:val="00212CA8"/>
    <w:rsid w:val="002144B6"/>
    <w:rsid w:val="0023299A"/>
    <w:rsid w:val="00232A54"/>
    <w:rsid w:val="00250E3B"/>
    <w:rsid w:val="002549F5"/>
    <w:rsid w:val="002612A7"/>
    <w:rsid w:val="00267F73"/>
    <w:rsid w:val="00295478"/>
    <w:rsid w:val="00296F06"/>
    <w:rsid w:val="002C424D"/>
    <w:rsid w:val="002F03E3"/>
    <w:rsid w:val="003079CD"/>
    <w:rsid w:val="0033370E"/>
    <w:rsid w:val="00345C33"/>
    <w:rsid w:val="0035253A"/>
    <w:rsid w:val="003545CF"/>
    <w:rsid w:val="00364F17"/>
    <w:rsid w:val="00370815"/>
    <w:rsid w:val="00384EF8"/>
    <w:rsid w:val="003C523E"/>
    <w:rsid w:val="003E64CC"/>
    <w:rsid w:val="00406663"/>
    <w:rsid w:val="00427F02"/>
    <w:rsid w:val="0044217E"/>
    <w:rsid w:val="00446548"/>
    <w:rsid w:val="00456B35"/>
    <w:rsid w:val="00457307"/>
    <w:rsid w:val="00486A79"/>
    <w:rsid w:val="004B1F37"/>
    <w:rsid w:val="004B27C6"/>
    <w:rsid w:val="004B48D9"/>
    <w:rsid w:val="004E04D8"/>
    <w:rsid w:val="004F5AF2"/>
    <w:rsid w:val="00525533"/>
    <w:rsid w:val="00541572"/>
    <w:rsid w:val="00546144"/>
    <w:rsid w:val="00581B01"/>
    <w:rsid w:val="00583B67"/>
    <w:rsid w:val="00591713"/>
    <w:rsid w:val="00592785"/>
    <w:rsid w:val="00592B4F"/>
    <w:rsid w:val="00592C42"/>
    <w:rsid w:val="0059395C"/>
    <w:rsid w:val="005A2EBF"/>
    <w:rsid w:val="005E3F4A"/>
    <w:rsid w:val="005F1814"/>
    <w:rsid w:val="005F424A"/>
    <w:rsid w:val="00633844"/>
    <w:rsid w:val="0063578A"/>
    <w:rsid w:val="00644F50"/>
    <w:rsid w:val="00686710"/>
    <w:rsid w:val="006B32A5"/>
    <w:rsid w:val="006C3009"/>
    <w:rsid w:val="006D1E5A"/>
    <w:rsid w:val="006D4140"/>
    <w:rsid w:val="006D5BCB"/>
    <w:rsid w:val="007118BF"/>
    <w:rsid w:val="007248E9"/>
    <w:rsid w:val="00746F2B"/>
    <w:rsid w:val="007868B5"/>
    <w:rsid w:val="007A20E5"/>
    <w:rsid w:val="007B0849"/>
    <w:rsid w:val="007D2AA9"/>
    <w:rsid w:val="007E30D6"/>
    <w:rsid w:val="007F1CAE"/>
    <w:rsid w:val="00816AB6"/>
    <w:rsid w:val="0081790E"/>
    <w:rsid w:val="008252EC"/>
    <w:rsid w:val="008315A6"/>
    <w:rsid w:val="00841E0D"/>
    <w:rsid w:val="008427F8"/>
    <w:rsid w:val="0084567C"/>
    <w:rsid w:val="00884F16"/>
    <w:rsid w:val="00885390"/>
    <w:rsid w:val="00895465"/>
    <w:rsid w:val="008A13E1"/>
    <w:rsid w:val="008A3C38"/>
    <w:rsid w:val="008B25A9"/>
    <w:rsid w:val="008C1495"/>
    <w:rsid w:val="008C2D59"/>
    <w:rsid w:val="008D095A"/>
    <w:rsid w:val="008D17E2"/>
    <w:rsid w:val="00900A78"/>
    <w:rsid w:val="00901120"/>
    <w:rsid w:val="00911D27"/>
    <w:rsid w:val="0092158F"/>
    <w:rsid w:val="0092746C"/>
    <w:rsid w:val="00935936"/>
    <w:rsid w:val="0097079F"/>
    <w:rsid w:val="00972CC1"/>
    <w:rsid w:val="009731D1"/>
    <w:rsid w:val="009768EF"/>
    <w:rsid w:val="009858AA"/>
    <w:rsid w:val="009A23F4"/>
    <w:rsid w:val="009B4731"/>
    <w:rsid w:val="009B6357"/>
    <w:rsid w:val="009D4511"/>
    <w:rsid w:val="009F181A"/>
    <w:rsid w:val="009F3F7C"/>
    <w:rsid w:val="00A07500"/>
    <w:rsid w:val="00A13A80"/>
    <w:rsid w:val="00A23762"/>
    <w:rsid w:val="00A31B1F"/>
    <w:rsid w:val="00A37C9C"/>
    <w:rsid w:val="00A41FFF"/>
    <w:rsid w:val="00A44572"/>
    <w:rsid w:val="00A86764"/>
    <w:rsid w:val="00A87FBA"/>
    <w:rsid w:val="00AD7AAE"/>
    <w:rsid w:val="00B01A0F"/>
    <w:rsid w:val="00B01D3B"/>
    <w:rsid w:val="00B074C8"/>
    <w:rsid w:val="00B10433"/>
    <w:rsid w:val="00B10E67"/>
    <w:rsid w:val="00B16400"/>
    <w:rsid w:val="00B30C20"/>
    <w:rsid w:val="00B60A8E"/>
    <w:rsid w:val="00B63310"/>
    <w:rsid w:val="00B64E82"/>
    <w:rsid w:val="00B7180E"/>
    <w:rsid w:val="00B75315"/>
    <w:rsid w:val="00B8602F"/>
    <w:rsid w:val="00B94A9F"/>
    <w:rsid w:val="00B94F97"/>
    <w:rsid w:val="00BA2D32"/>
    <w:rsid w:val="00BA40FD"/>
    <w:rsid w:val="00BC7E3A"/>
    <w:rsid w:val="00BD1966"/>
    <w:rsid w:val="00BD5032"/>
    <w:rsid w:val="00BE16B1"/>
    <w:rsid w:val="00C0095F"/>
    <w:rsid w:val="00C14799"/>
    <w:rsid w:val="00C14EEE"/>
    <w:rsid w:val="00C43151"/>
    <w:rsid w:val="00C520D5"/>
    <w:rsid w:val="00C52A5D"/>
    <w:rsid w:val="00C765A9"/>
    <w:rsid w:val="00C849F0"/>
    <w:rsid w:val="00CB709B"/>
    <w:rsid w:val="00CC3BB8"/>
    <w:rsid w:val="00CE571E"/>
    <w:rsid w:val="00CF4D7A"/>
    <w:rsid w:val="00D06ECD"/>
    <w:rsid w:val="00D209AE"/>
    <w:rsid w:val="00D36EA6"/>
    <w:rsid w:val="00D6478B"/>
    <w:rsid w:val="00D7098D"/>
    <w:rsid w:val="00D734D3"/>
    <w:rsid w:val="00DC5F75"/>
    <w:rsid w:val="00DE36A1"/>
    <w:rsid w:val="00DE44D1"/>
    <w:rsid w:val="00DE64E5"/>
    <w:rsid w:val="00E011D1"/>
    <w:rsid w:val="00E01E99"/>
    <w:rsid w:val="00E06CA1"/>
    <w:rsid w:val="00E220BD"/>
    <w:rsid w:val="00E40972"/>
    <w:rsid w:val="00E43890"/>
    <w:rsid w:val="00E528EE"/>
    <w:rsid w:val="00E64ECA"/>
    <w:rsid w:val="00E74CFE"/>
    <w:rsid w:val="00E770D6"/>
    <w:rsid w:val="00E802D7"/>
    <w:rsid w:val="00E806DD"/>
    <w:rsid w:val="00E873B0"/>
    <w:rsid w:val="00E91E0D"/>
    <w:rsid w:val="00EA5E28"/>
    <w:rsid w:val="00EB27B0"/>
    <w:rsid w:val="00EC63ED"/>
    <w:rsid w:val="00EE00CD"/>
    <w:rsid w:val="00EF0A40"/>
    <w:rsid w:val="00EF6926"/>
    <w:rsid w:val="00F05F2C"/>
    <w:rsid w:val="00F22712"/>
    <w:rsid w:val="00F61EA4"/>
    <w:rsid w:val="00F64A18"/>
    <w:rsid w:val="00F81ACD"/>
    <w:rsid w:val="00F94236"/>
    <w:rsid w:val="00FD0361"/>
    <w:rsid w:val="00FD2CF2"/>
    <w:rsid w:val="00FE0982"/>
    <w:rsid w:val="00FE55E2"/>
    <w:rsid w:val="00FF1E19"/>
    <w:rsid w:val="00FF3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0B7A98-B4FE-4A70-986A-495F2549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6DD"/>
    <w:pPr>
      <w:spacing w:after="160" w:line="259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E802D7"/>
    <w:pPr>
      <w:widowControl w:val="0"/>
      <w:autoSpaceDE w:val="0"/>
      <w:autoSpaceDN w:val="0"/>
      <w:spacing w:before="78" w:after="0" w:line="240" w:lineRule="auto"/>
      <w:ind w:left="86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06D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23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Default">
    <w:name w:val="Default"/>
    <w:rsid w:val="00A2376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A237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3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762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1A643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E802D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5F2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5F2C"/>
    <w:rPr>
      <w:rFonts w:ascii="Consolas" w:hAnsi="Consolas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36E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36EA6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PlainTable21">
    <w:name w:val="Plain Table 21"/>
    <w:basedOn w:val="TableNormal"/>
    <w:uiPriority w:val="42"/>
    <w:rsid w:val="008D17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ontrib-author">
    <w:name w:val="contrib-author"/>
    <w:basedOn w:val="DefaultParagraphFont"/>
    <w:rsid w:val="00060685"/>
  </w:style>
  <w:style w:type="character" w:customStyle="1" w:styleId="citationinfo">
    <w:name w:val="citation_info"/>
    <w:basedOn w:val="DefaultParagraphFont"/>
    <w:rsid w:val="00060685"/>
  </w:style>
  <w:style w:type="character" w:customStyle="1" w:styleId="articlename">
    <w:name w:val="articlename"/>
    <w:basedOn w:val="DefaultParagraphFont"/>
    <w:rsid w:val="00060685"/>
  </w:style>
  <w:style w:type="character" w:customStyle="1" w:styleId="journalname">
    <w:name w:val="journalname"/>
    <w:basedOn w:val="DefaultParagraphFont"/>
    <w:rsid w:val="00060685"/>
  </w:style>
  <w:style w:type="character" w:customStyle="1" w:styleId="volume">
    <w:name w:val="volume"/>
    <w:basedOn w:val="DefaultParagraphFont"/>
    <w:rsid w:val="00060685"/>
  </w:style>
  <w:style w:type="character" w:customStyle="1" w:styleId="year">
    <w:name w:val="year"/>
    <w:basedOn w:val="DefaultParagraphFont"/>
    <w:rsid w:val="00060685"/>
  </w:style>
  <w:style w:type="character" w:styleId="Strong">
    <w:name w:val="Strong"/>
    <w:basedOn w:val="DefaultParagraphFont"/>
    <w:uiPriority w:val="22"/>
    <w:qFormat/>
    <w:rsid w:val="00427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58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811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7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524AD-8DFA-404A-B3E5-86575075C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Kishan Singh Rawat</cp:lastModifiedBy>
  <cp:revision>35</cp:revision>
  <dcterms:created xsi:type="dcterms:W3CDTF">2022-12-05T07:02:00Z</dcterms:created>
  <dcterms:modified xsi:type="dcterms:W3CDTF">2024-01-25T09:50:00Z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c6c08cdc138c3bc44f1481c370cf2e8e7575602b99fb635220dd0f135a520829</vt:lpwstr>
  </property>
</Properties>
</file>