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044B25" w14:textId="77777777" w:rsidR="004B2D7D" w:rsidRPr="00F967A4" w:rsidRDefault="004B2D7D" w:rsidP="004B2D7D">
      <w:pPr>
        <w:spacing w:after="0" w:line="360" w:lineRule="auto"/>
        <w:rPr>
          <w:rFonts w:ascii="Times New Roman" w:hAnsi="Times New Roman"/>
          <w:b/>
          <w:bCs/>
          <w:color w:val="000000" w:themeColor="text1"/>
          <w:sz w:val="24"/>
          <w:szCs w:val="24"/>
        </w:rPr>
      </w:pPr>
      <w:r w:rsidRPr="00F967A4">
        <w:rPr>
          <w:rFonts w:ascii="Times New Roman" w:hAnsi="Times New Roman"/>
          <w:b/>
          <w:bCs/>
          <w:color w:val="000000" w:themeColor="text1"/>
          <w:sz w:val="24"/>
          <w:szCs w:val="24"/>
        </w:rPr>
        <w:t>Supplementary material 3</w:t>
      </w:r>
    </w:p>
    <w:p w14:paraId="53C39F7C" w14:textId="77777777" w:rsidR="004B2D7D" w:rsidRPr="00F967A4" w:rsidRDefault="004B2D7D" w:rsidP="004B2D7D">
      <w:pPr>
        <w:spacing w:after="0" w:line="360" w:lineRule="auto"/>
        <w:rPr>
          <w:rFonts w:ascii="Times New Roman" w:hAnsi="Times New Roman"/>
          <w:b/>
          <w:bCs/>
          <w:color w:val="000000" w:themeColor="text1"/>
          <w:sz w:val="24"/>
          <w:szCs w:val="24"/>
        </w:rPr>
      </w:pPr>
      <w:r w:rsidRPr="00F967A4">
        <w:rPr>
          <w:rFonts w:ascii="Times New Roman" w:hAnsi="Times New Roman"/>
          <w:b/>
          <w:bCs/>
          <w:color w:val="000000" w:themeColor="text1"/>
          <w:sz w:val="24"/>
          <w:szCs w:val="24"/>
        </w:rPr>
        <w:t>Table 2. Studies excluded after full reading and justifications for exclusion.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5"/>
        <w:gridCol w:w="6696"/>
        <w:gridCol w:w="7147"/>
      </w:tblGrid>
      <w:tr w:rsidR="00F967A4" w:rsidRPr="00F967A4" w14:paraId="7EF08DDC" w14:textId="77777777" w:rsidTr="00F41E7B">
        <w:trPr>
          <w:trHeight w:val="20"/>
        </w:trPr>
        <w:tc>
          <w:tcPr>
            <w:tcW w:w="0" w:type="auto"/>
            <w:shd w:val="clear" w:color="auto" w:fill="D9D9D9"/>
          </w:tcPr>
          <w:p w14:paraId="12CA381C" w14:textId="77777777" w:rsidR="004B2D7D" w:rsidRPr="00F967A4" w:rsidRDefault="004B2D7D" w:rsidP="00F41E7B">
            <w:pPr>
              <w:spacing w:after="0" w:line="240" w:lineRule="auto"/>
              <w:jc w:val="center"/>
              <w:rPr>
                <w:rFonts w:ascii="Times New Roman" w:eastAsia="Times New Roman" w:hAnsi="Times New Roman"/>
                <w:b/>
                <w:color w:val="000000" w:themeColor="text1"/>
                <w:sz w:val="24"/>
                <w:szCs w:val="24"/>
              </w:rPr>
            </w:pPr>
            <w:r w:rsidRPr="00F967A4">
              <w:rPr>
                <w:rFonts w:ascii="Times New Roman" w:eastAsia="Times New Roman" w:hAnsi="Times New Roman"/>
                <w:b/>
                <w:color w:val="000000" w:themeColor="text1"/>
                <w:sz w:val="24"/>
                <w:szCs w:val="24"/>
              </w:rPr>
              <w:t>1º author, year</w:t>
            </w:r>
          </w:p>
        </w:tc>
        <w:tc>
          <w:tcPr>
            <w:tcW w:w="0" w:type="auto"/>
            <w:shd w:val="clear" w:color="auto" w:fill="D9D9D9"/>
          </w:tcPr>
          <w:p w14:paraId="72D73866" w14:textId="77777777" w:rsidR="004B2D7D" w:rsidRPr="00F967A4" w:rsidRDefault="004B2D7D" w:rsidP="00F41E7B">
            <w:pPr>
              <w:spacing w:after="0" w:line="240" w:lineRule="auto"/>
              <w:jc w:val="center"/>
              <w:rPr>
                <w:rFonts w:ascii="Times New Roman" w:eastAsia="Times New Roman" w:hAnsi="Times New Roman"/>
                <w:b/>
                <w:color w:val="000000" w:themeColor="text1"/>
                <w:sz w:val="24"/>
                <w:szCs w:val="24"/>
              </w:rPr>
            </w:pPr>
            <w:r w:rsidRPr="00F967A4">
              <w:rPr>
                <w:rFonts w:ascii="Times New Roman" w:eastAsia="Times New Roman" w:hAnsi="Times New Roman"/>
                <w:b/>
                <w:color w:val="000000" w:themeColor="text1"/>
                <w:sz w:val="24"/>
                <w:szCs w:val="24"/>
              </w:rPr>
              <w:t>Study</w:t>
            </w:r>
          </w:p>
        </w:tc>
        <w:tc>
          <w:tcPr>
            <w:tcW w:w="0" w:type="auto"/>
            <w:shd w:val="clear" w:color="auto" w:fill="D9D9D9"/>
          </w:tcPr>
          <w:p w14:paraId="459BA408" w14:textId="77777777" w:rsidR="004B2D7D" w:rsidRPr="00F967A4" w:rsidRDefault="004B2D7D" w:rsidP="00F41E7B">
            <w:pPr>
              <w:spacing w:after="0" w:line="240" w:lineRule="auto"/>
              <w:jc w:val="center"/>
              <w:rPr>
                <w:rFonts w:ascii="Times New Roman" w:eastAsia="Times New Roman" w:hAnsi="Times New Roman"/>
                <w:b/>
                <w:color w:val="000000" w:themeColor="text1"/>
                <w:sz w:val="24"/>
                <w:szCs w:val="24"/>
              </w:rPr>
            </w:pPr>
            <w:r w:rsidRPr="00F967A4">
              <w:rPr>
                <w:rFonts w:ascii="Times New Roman" w:eastAsia="Times New Roman" w:hAnsi="Times New Roman"/>
                <w:b/>
                <w:color w:val="000000" w:themeColor="text1"/>
                <w:sz w:val="24"/>
                <w:szCs w:val="24"/>
              </w:rPr>
              <w:t>Reason for exclusion</w:t>
            </w:r>
          </w:p>
        </w:tc>
      </w:tr>
      <w:tr w:rsidR="00F967A4" w:rsidRPr="00F967A4" w14:paraId="4910164C" w14:textId="77777777" w:rsidTr="00F41E7B">
        <w:trPr>
          <w:trHeight w:val="20"/>
        </w:trPr>
        <w:tc>
          <w:tcPr>
            <w:tcW w:w="0" w:type="auto"/>
            <w:shd w:val="clear" w:color="auto" w:fill="auto"/>
          </w:tcPr>
          <w:p w14:paraId="6D7F31A5"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Banerjee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{"citationItems":[{"id":"ITEM-1","itemData":{"DOI":"10.1016/j.ajic.2020.07.022","ISSN":"1527-3296 (Electronic)","PMID":"32735810","abstract":"BACKGROUND: The pandemic coronavirus disease 2019 (COVID-19) has taken a heavy toll  on human life and has upended the medical system in many countries. The disease has created a system wide worsening shortage of N95, medical masks, and other personal protective equipment (PPE) that is regularly used by healthcare personnel and emergency service providers for their protection. AIM: Considering the number of infected patients and the stressed supplies of PPE, reuse of PPE can serve as an efficient contingency plan. Multiple studies have investigated the effect of different decontamination methods. METHODS: We chose the most user-friendly, easily scalable viral decontamination methods, including ultraviolet irradiation and heat treatment. In this paper, we investigated a unique approach to reuse the mask by creating a hybrid model that efficiently sanitizes the infected mask. RESULTS: The advantages of the proposed hybrid model as compared to the respective single arms is its decontamination efficacy, operational speed, as well as the number of reuse cycles as verified by mathematical analysis and simulation. This model is mainly intended for medical PPE but can also be used for other domestic and personal sanitization during the COVID-19 pandemic. As per the situation, the hybrid system can be used as standalone systems also. This sanitization process is not only limited to the elimination of Severe acute respiratory syndrome coronavirus 2 but can be extended to any other infectious agents. Thus, our results indicate that the proposed hybrid system is more effective, meets disinfection criterion and time saving for the reuse of respirators and PPE.","author":[{"dropping-particle":"","family":"Banerjee","given":"Rajib","non-dropping-particle":"","parse-names":false,"suffix":""},{"dropping-particle":"","family":"Roy","given":"Pulakesh","non-dropping-particle":"","parse-names":false,"suffix":""},{"dropping-particle":"","family":"Das","given":"Surajeet","non-dropping-particle":"","parse-names":false,"suffix":""},{"dropping-particle":"","family":"Paul","given":"Manash K","non-dropping-particle":"","parse-names":false,"suffix":""}],"container-title":"American journal of infection control","id":"ITEM-1","issued":{"date-parts":[["2020","7"]]},"language":"eng","title":"A hybrid model integrating warm heat and ultraviolet germicidal irradiation might  efficiently disinfect respirators and personal protective equipment.","type":"article-journal"},"uris":["http://www.mendeley.com/documents/?uuid=09b566d4-1311-43f9-86ee-f61238186bff"]}],"mendeley":{"formattedCitation":"&lt;sup&gt;77&lt;/sup&gt;","plainTextFormattedCitation":"77","previouslyFormattedCitation":"&lt;sup&gt;77&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77</w:t>
            </w:r>
            <w:r w:rsidRPr="00F967A4">
              <w:rPr>
                <w:rFonts w:ascii="Times New Roman" w:hAnsi="Times New Roman"/>
                <w:color w:val="000000" w:themeColor="text1"/>
                <w:sz w:val="24"/>
                <w:szCs w:val="24"/>
              </w:rPr>
              <w:fldChar w:fldCharType="end"/>
            </w:r>
          </w:p>
        </w:tc>
        <w:tc>
          <w:tcPr>
            <w:tcW w:w="0" w:type="auto"/>
            <w:shd w:val="clear" w:color="auto" w:fill="auto"/>
          </w:tcPr>
          <w:p w14:paraId="43A0898B"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A hybrid model integrating warm heat and ultraviolet germicidal irradiation might efficiently disinfect respirators and personal protective equipment.</w:t>
            </w:r>
          </w:p>
        </w:tc>
        <w:tc>
          <w:tcPr>
            <w:tcW w:w="0" w:type="auto"/>
            <w:shd w:val="clear" w:color="auto" w:fill="auto"/>
          </w:tcPr>
          <w:p w14:paraId="00C9640E"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does not evaluate a decontamination method. Different outcome.</w:t>
            </w:r>
          </w:p>
        </w:tc>
      </w:tr>
      <w:tr w:rsidR="00F967A4" w:rsidRPr="00F967A4" w14:paraId="799ADBFA" w14:textId="77777777" w:rsidTr="00F41E7B">
        <w:trPr>
          <w:trHeight w:val="20"/>
        </w:trPr>
        <w:tc>
          <w:tcPr>
            <w:tcW w:w="0" w:type="auto"/>
            <w:shd w:val="clear" w:color="auto" w:fill="auto"/>
          </w:tcPr>
          <w:p w14:paraId="093437B5"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Burkhart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{"citationItems":[{"id":"ITEM-1","itemData":{"DOI":"10.2174/1874372202014010014","ISSN":"1874-3722","author":[{"dropping-particle":"","family":"Burkhart","given":"Craig G","non-dropping-particle":"","parse-names":false,"suffix":""}],"container-title":"The Open Dermatology Journal","id":"ITEM-1","issue":"1","issued":{"date-parts":[["2020","4","27"]]},"language":"English","page":"14-15","publisher-place":"C.G. Burkhart, Department of Medicine, University of Toledo College of Medicine, Toledo, OH, United States","title":"Ozone Disinfectants Like SoClean CPAP Sanitizer can be used to Sterilize Cloth and n95 Masks in the Protection against COVID-19","type":"article-journal","volume":"14"},"uris":["http://www.mendeley.com/documents/?uuid=06cd1d6e-6e85-4414-8201-89543c697344"]}],"mendeley":{"formattedCitation":"&lt;sup&gt;78&lt;/sup&gt;","plainTextFormattedCitation":"78","previouslyFormattedCitation":"&lt;sup&gt;78&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78</w:t>
            </w:r>
            <w:r w:rsidRPr="00F967A4">
              <w:rPr>
                <w:rFonts w:ascii="Times New Roman" w:hAnsi="Times New Roman"/>
                <w:color w:val="000000" w:themeColor="text1"/>
                <w:sz w:val="24"/>
                <w:szCs w:val="24"/>
              </w:rPr>
              <w:fldChar w:fldCharType="end"/>
            </w:r>
          </w:p>
        </w:tc>
        <w:tc>
          <w:tcPr>
            <w:tcW w:w="0" w:type="auto"/>
            <w:shd w:val="clear" w:color="auto" w:fill="auto"/>
          </w:tcPr>
          <w:p w14:paraId="3349CE61"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Ozone disinfectants like soclean CPAP sanitizer can be used to sterilize cloth and N95 masks in the protection against COVID-19</w:t>
            </w:r>
          </w:p>
        </w:tc>
        <w:tc>
          <w:tcPr>
            <w:tcW w:w="0" w:type="auto"/>
            <w:shd w:val="clear" w:color="auto" w:fill="auto"/>
          </w:tcPr>
          <w:p w14:paraId="317F3ED9"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20F5701A" w14:textId="77777777" w:rsidTr="00F41E7B">
        <w:trPr>
          <w:trHeight w:val="20"/>
        </w:trPr>
        <w:tc>
          <w:tcPr>
            <w:tcW w:w="0" w:type="auto"/>
            <w:shd w:val="clear" w:color="auto" w:fill="auto"/>
          </w:tcPr>
          <w:p w14:paraId="44F5FB28"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Cabaluna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{"citationItems":[{"id":"ITEM-1","itemData":{"author":[{"dropping-particle":"","family":"Ian","given":"Authors","non-dropping-particle":"","parse-names":false,"suffix":""},{"dropping-particle":"","family":"Cabaluna","given":"Theodore G","non-dropping-particle":"","parse-names":false,"suffix":""},{"dropping-particle":"","family":"Epi","given":"Gdip","non-dropping-particle":"","parse-names":false,"suffix":""},{"dropping-particle":"","family":"Melicor","given":"Abigail","non-dropping-particle":"","parse-names":false,"suffix":""}],"id":"ITEM-1","issued":{"date-parts":[["2020"]]},"page":"1-5","title":"What are the effective methods of decontaminating N95 mask for reuse ?","type":"article-journal","volume":"2020"},"uris":["http://www.mendeley.com/documents/?uuid=1cbfc268-9f0b-4985-ae15-722c760014fc"]}],"mendeley":{"formattedCitation":"&lt;sup&gt;79&lt;/sup&gt;","plainTextFormattedCitation":"79","previouslyFormattedCitation":"&lt;sup&gt;79&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79</w:t>
            </w:r>
            <w:r w:rsidRPr="00F967A4">
              <w:rPr>
                <w:rFonts w:ascii="Times New Roman" w:hAnsi="Times New Roman"/>
                <w:color w:val="000000" w:themeColor="text1"/>
                <w:sz w:val="24"/>
                <w:szCs w:val="24"/>
              </w:rPr>
              <w:fldChar w:fldCharType="end"/>
            </w:r>
          </w:p>
        </w:tc>
        <w:tc>
          <w:tcPr>
            <w:tcW w:w="0" w:type="auto"/>
            <w:shd w:val="clear" w:color="auto" w:fill="auto"/>
          </w:tcPr>
          <w:p w14:paraId="2BB118C1"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What are the effective methods of decontaminating N95 mask for reuse? Asia Pacific Center for Evidence Based Healthcare.</w:t>
            </w:r>
          </w:p>
        </w:tc>
        <w:tc>
          <w:tcPr>
            <w:tcW w:w="0" w:type="auto"/>
            <w:shd w:val="clear" w:color="auto" w:fill="auto"/>
          </w:tcPr>
          <w:p w14:paraId="440F7B2E"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59432B59" w14:textId="77777777" w:rsidTr="00F41E7B">
        <w:trPr>
          <w:trHeight w:val="20"/>
        </w:trPr>
        <w:tc>
          <w:tcPr>
            <w:tcW w:w="0" w:type="auto"/>
            <w:shd w:val="clear" w:color="auto" w:fill="auto"/>
          </w:tcPr>
          <w:p w14:paraId="02DA4780"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Grossman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{"citationItems":[{"id":"ITEM-1","itemData":{"DOI":"10.1016/j.jamcollsurg.2020.04.029","ISSN":"10727515","PMID":"32353399","abstract":"Personal protective equipment (PPE) has been an invaluable yet limited resource when it comes to protecting healthcare workers against infection during the 2019 coronavirus (COVID-19) pandemic. In the US, N95 respirator supply chains are severely strained and conservation strategies are needed. A multidisciplinary team at the Washington University School of Medicine, Barnes Jewish Hospital, and BJC Healthcare was formed to implement a program to disinfect N95 respirators. The process described extends the life of N95 respirators using vaporized hydrogen peroxide (VHP) disinfection and allows healthcare workers to retain their own N95 respirator across a large metropolitan healthcare system.","author":[{"dropping-particle":"","family":"Grossman","given":"Julie","non-dropping-particle":"","parse-names":false,"suffix":""},{"dropping-particle":"","family":"Pierce","given":"Andrew","non-dropping-particle":"","parse-names":false,"suffix":""},{"dropping-particle":"","family":"Mody","given":"Jessica","non-dropping-particle":"","parse-names":false,"suffix":""},{"dropping-particle":"","family":"Gagne","given":"Jason","non-dropping-particle":"","parse-names":false,"suffix":""},{"dropping-particle":"","family":"Sykora","given":"Carol","non-dropping-particle":"","parse-names":false,"suffix":""},{"dropping-particle":"","family":"Sayood","given":"Sena","non-dropping-particle":"","parse-names":false,"suffix":""},{"dropping-particle":"","family":"Cook","given":"Susan","non-dropping-particle":"","parse-names":false,"suffix":""},{"dropping-particle":"","family":"Shomer","given":"Nirah","non-dropping-particle":"","parse-names":false,"suffix":""},{"dropping-particle":"","family":"Liang","given":"Stephen Y","non-dropping-particle":"","parse-names":false,"suffix":""},{"dropping-particle":"","family":"Eckhouse","given":"Shaina R","non-dropping-particle":"","parse-names":false,"suffix":""}],"container-title":"Journal of the American College of Surgeons","id":"ITEM-1","issue":"2","issued":{"date-parts":[["2020","8"]]},"language":"eng","page":"275-280","title":"Institution of a Novel Process for N95 Respirator Disinfection with Vaporized Hydrogen Peroxide in the Setting of the COVID-19 Pandemic at a Large Academic Medical Center","type":"article-journal","volume":"231"},"uris":["http://www.mendeley.com/documents/?uuid=5f2c05fd-6d77-43cf-a712-3ca4ebf63a01"]}],"mendeley":{"formattedCitation":"&lt;sup&gt;80&lt;/sup&gt;","plainTextFormattedCitation":"80","previouslyFormattedCitation":"&lt;sup&gt;80&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80</w:t>
            </w:r>
            <w:r w:rsidRPr="00F967A4">
              <w:rPr>
                <w:rFonts w:ascii="Times New Roman" w:hAnsi="Times New Roman"/>
                <w:color w:val="000000" w:themeColor="text1"/>
                <w:sz w:val="24"/>
                <w:szCs w:val="24"/>
              </w:rPr>
              <w:fldChar w:fldCharType="end"/>
            </w:r>
          </w:p>
        </w:tc>
        <w:tc>
          <w:tcPr>
            <w:tcW w:w="0" w:type="auto"/>
            <w:shd w:val="clear" w:color="auto" w:fill="auto"/>
          </w:tcPr>
          <w:p w14:paraId="0AF5B9DE"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Institution of a Novel Process for N95 Respirator Disinfection with Vaporized Hydrogen Peroxide in the Setting of the COVID-19 Pandemic at a Large Academic Medical Center.</w:t>
            </w:r>
          </w:p>
        </w:tc>
        <w:tc>
          <w:tcPr>
            <w:tcW w:w="0" w:type="auto"/>
            <w:shd w:val="clear" w:color="auto" w:fill="auto"/>
          </w:tcPr>
          <w:p w14:paraId="0FE82E41"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4D83B32B" w14:textId="77777777" w:rsidTr="00F41E7B">
        <w:trPr>
          <w:trHeight w:val="20"/>
        </w:trPr>
        <w:tc>
          <w:tcPr>
            <w:tcW w:w="0" w:type="auto"/>
            <w:shd w:val="clear" w:color="auto" w:fill="auto"/>
          </w:tcPr>
          <w:p w14:paraId="00E2EBAF"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Hamzavi et al 2020</w:t>
            </w:r>
            <w:r w:rsidRPr="00F967A4">
              <w:rPr>
                <w:rFonts w:ascii="Times New Roman" w:eastAsia="Times New Roman" w:hAnsi="Times New Roman"/>
                <w:color w:val="000000" w:themeColor="text1"/>
                <w:sz w:val="24"/>
                <w:szCs w:val="24"/>
              </w:rPr>
              <w:fldChar w:fldCharType="begin" w:fldLock="1"/>
            </w:r>
            <w:r w:rsidRPr="00F967A4">
              <w:rPr>
                <w:rFonts w:ascii="Times New Roman" w:eastAsia="Times New Roman" w:hAnsi="Times New Roman"/>
                <w:color w:val="000000" w:themeColor="text1"/>
                <w:sz w:val="24"/>
                <w:szCs w:val="24"/>
              </w:rPr>
              <w:instrText>ADDIN CSL_CITATION {"citationItems":[{"id":"ITEM-1","itemData":{"DOI":"10.1016/j.jaad.2020.03.085","ISSN":"1097-6787 (Electronic)","PMID":"32246972","author":[{"dropping-particle":"","family":"Hamzavi","given":"Iltefat H","non-dropping-particle":"","parse-names":false,"suffix":""},{"dropping-particle":"","family":"Lyons","given":"Alexis B","non-dropping-particle":"","parse-names":false,"suffix":""},{"dropping-particle":"","family":"Kohli","given":"Indermeet","non-dropping-particle":"","parse-names":false,"suffix":""},{"dropping-particle":"","family":"Narla","given":"Shanthi","non-dropping-particle":"","parse-names":false,"suffix":""},{"dropping-particle":"","family":"Parks-Miller","given":"Angela","non-dropping-particle":"","parse-names":false,"suffix":""},{"dropping-particle":"","family":"Gelfand","given":"Joel M","non-dropping-particle":"","parse-names":false,"suffix":""},{"dropping-particle":"","family":"Lim","given":"Henry W","non-dropping-particle":"","parse-names":false,"suffix":""},{"dropping-particle":"","family":"Ozog","given":"David","non-dropping-particle":"","parse-names":false,"suffix":""}],"container-title":"Journal of the American Academy of Dermatology","id":"ITEM-1","issued":{"date-parts":[["2020","4"]]},"language":"eng","publisher-place":"United States","title":"Ultraviolet germicidal irradiation: possible method for respirator disinfection to facilitate reuse during COVID-19 pandemic.","type":"article-journal"},"uris":["http://www.mendeley.com/documents/?uuid=e524660d-6b7b-4661-b535-79fcd22332bd"]}],"mendeley":{"formattedCitation":"&lt;sup&gt;75&lt;/sup&gt;","plainTextFormattedCitation":"75","previouslyFormattedCitation":"&lt;sup&gt;75&lt;/sup&gt;"},"properties":{"noteIndex":0},"schema":"https://github.com/citation-style-language/schema/raw/master/csl-citation.json"}</w:instrText>
            </w:r>
            <w:r w:rsidRPr="00F967A4">
              <w:rPr>
                <w:rFonts w:ascii="Times New Roman" w:eastAsia="Times New Roman" w:hAnsi="Times New Roman"/>
                <w:color w:val="000000" w:themeColor="text1"/>
                <w:sz w:val="24"/>
                <w:szCs w:val="24"/>
              </w:rPr>
              <w:fldChar w:fldCharType="separate"/>
            </w:r>
            <w:r w:rsidRPr="00F967A4">
              <w:rPr>
                <w:rFonts w:ascii="Times New Roman" w:eastAsia="Times New Roman" w:hAnsi="Times New Roman"/>
                <w:noProof/>
                <w:color w:val="000000" w:themeColor="text1"/>
                <w:sz w:val="24"/>
                <w:szCs w:val="24"/>
                <w:vertAlign w:val="superscript"/>
              </w:rPr>
              <w:t>75</w:t>
            </w:r>
            <w:r w:rsidRPr="00F967A4">
              <w:rPr>
                <w:rFonts w:ascii="Times New Roman" w:eastAsia="Times New Roman" w:hAnsi="Times New Roman"/>
                <w:color w:val="000000" w:themeColor="text1"/>
                <w:sz w:val="24"/>
                <w:szCs w:val="24"/>
              </w:rPr>
              <w:fldChar w:fldCharType="end"/>
            </w:r>
          </w:p>
        </w:tc>
        <w:tc>
          <w:tcPr>
            <w:tcW w:w="0" w:type="auto"/>
            <w:shd w:val="clear" w:color="auto" w:fill="auto"/>
          </w:tcPr>
          <w:p w14:paraId="1C785B6A"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Ultraviolet germicidal irradiation: possible method for respirator disinfection to facilitate reuse during COVID-19 pandemic.</w:t>
            </w:r>
          </w:p>
        </w:tc>
        <w:tc>
          <w:tcPr>
            <w:tcW w:w="0" w:type="auto"/>
            <w:shd w:val="clear" w:color="auto" w:fill="auto"/>
          </w:tcPr>
          <w:p w14:paraId="5057A5E2"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5786E05E" w14:textId="77777777" w:rsidTr="00F41E7B">
        <w:trPr>
          <w:trHeight w:val="20"/>
        </w:trPr>
        <w:tc>
          <w:tcPr>
            <w:tcW w:w="0" w:type="auto"/>
            <w:shd w:val="clear" w:color="auto" w:fill="auto"/>
          </w:tcPr>
          <w:p w14:paraId="507D5588"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Juang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{"citationItems":[{"id":"ITEM-1","itemData":{"DOI":"10.1016/j.jemermed.2020.04.036","ISSN":"07364679","PMID":"32389433","author":[{"dropping-particle":"","family":"Juang","given":"Pascal S.C.","non-dropping-particle":"","parse-names":false,"suffix":""},{"dropping-particle":"","family":"Tsai","given":"Peter","non-dropping-particle":"","parse-names":false,"suffix":""}],"container-title":"The Journal of Emergency Medicine","id":"ITEM-1","issue":"5","issued":{"date-parts":[["2020","5"]]},"language":"eng","page":"817-820","title":"N95 Respirator Cleaning and Reuse Methods Proposed by the Inventor of the N95 Mask Material","type":"article-journal","volume":"58"},"uris":["http://www.mendeley.com/documents/?uuid=5c4f6c05-de51-4e04-a3a0-a08bcb64a10a"]}],"mendeley":{"formattedCitation":"&lt;sup&gt;81&lt;/sup&gt;","plainTextFormattedCitation":"81","previouslyFormattedCitation":"&lt;sup&gt;81&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81</w:t>
            </w:r>
            <w:r w:rsidRPr="00F967A4">
              <w:rPr>
                <w:rFonts w:ascii="Times New Roman" w:hAnsi="Times New Roman"/>
                <w:color w:val="000000" w:themeColor="text1"/>
                <w:sz w:val="24"/>
                <w:szCs w:val="24"/>
              </w:rPr>
              <w:fldChar w:fldCharType="end"/>
            </w:r>
          </w:p>
        </w:tc>
        <w:tc>
          <w:tcPr>
            <w:tcW w:w="0" w:type="auto"/>
            <w:shd w:val="clear" w:color="auto" w:fill="auto"/>
          </w:tcPr>
          <w:p w14:paraId="7347253C"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N95 Respirator Cleaning and Reuse Methods Proposed by the Inventor of the N95 Mask Material.</w:t>
            </w:r>
          </w:p>
        </w:tc>
        <w:tc>
          <w:tcPr>
            <w:tcW w:w="0" w:type="auto"/>
            <w:shd w:val="clear" w:color="auto" w:fill="auto"/>
          </w:tcPr>
          <w:p w14:paraId="0B6C5F0B"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54719B8A" w14:textId="77777777" w:rsidTr="00F41E7B">
        <w:trPr>
          <w:trHeight w:val="20"/>
        </w:trPr>
        <w:tc>
          <w:tcPr>
            <w:tcW w:w="0" w:type="auto"/>
            <w:shd w:val="clear" w:color="auto" w:fill="auto"/>
          </w:tcPr>
          <w:p w14:paraId="6C5A58E7"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Lawrence et al 2017</w:t>
            </w:r>
            <w:r w:rsidRPr="00F967A4">
              <w:rPr>
                <w:rFonts w:ascii="Times New Roman" w:eastAsia="Times New Roman" w:hAnsi="Times New Roman"/>
                <w:color w:val="000000" w:themeColor="text1"/>
                <w:sz w:val="24"/>
                <w:szCs w:val="24"/>
              </w:rPr>
              <w:fldChar w:fldCharType="begin" w:fldLock="1"/>
            </w:r>
            <w:r w:rsidRPr="00F967A4">
              <w:rPr>
                <w:rFonts w:ascii="Times New Roman" w:eastAsia="Times New Roman" w:hAnsi="Times New Roman"/>
                <w:color w:val="000000" w:themeColor="text1"/>
                <w:sz w:val="24"/>
                <w:szCs w:val="24"/>
              </w:rPr>
              <w:instrText>ADDIN CSL_CITATION {"citationItems":[{"id":"ITEM-1","itemData":{"DOI":"10.1016/j.ajic.2017.06.034","ISSN":"1527-3296 (Electronic)","PMID":"28844381","abstract":"BACKGROUND: Health care facilities are considering the use of reusable respiratory protective devices (RPDs) to mitigate a potential N95 filtering facepiece respirator shortage caused by an influenza pandemic. US regulators are also considering stockpiling reusable RPDs for pandemic preparedness, but limited data exist on the effectiveness of cleaning and disinfection of these devices. This study defines reprocessing protocols and evaluates their effectiveness against a pandemic influenza strain in a laboratory setting. METHODS: Five half-mask elastomeric respirator models and 3 powered air-purifying respirator models were contaminated with influenza virus and artificial skin oil on multiple surfaces. RPDs were then manually treated with 1 of 2 methods: cleaned or cleaned and disinfected. Presence of viable influenza was determined via swab sampling and a median tissue culture infectious dose assay. RESULTS: Across 41 RPD surfaces, a mean log reduction in viable influenza of 4.54 +/- 0.97 log10 median tissue culture infectious dose was achieved for all treated surfaces, which included both cleaned and cleaned and disinfected surfaces. CONCLUSIONS: The methods defined as part of this study are effective for eliminating viable influenza in the presence of artificial skin oil on most of the RPD surfaces tested. Material type and RPD design should be considered when implementing RPD reprocessing protocols.","author":[{"dropping-particle":"","family":"Lawrence","given":"Caryn","non-dropping-particle":"","parse-names":false,"suffix":""},{"dropping-particle":"","family":"Harnish","given":"Delbert A","non-dropping-particle":"","parse-names":false,"suffix":""},{"dropping-particle":"","family":"Sandoval-Powers","given":"Megan","non-dropping-particle":"","parse-names":false,"suffix":""},{"dropping-particle":"","family":"Mills","given":"Devin","non-dropping-particle":"","parse-names":false,"suffix":""},{"dropping-particle":"","family":"Bergman","given":"Michael","non-dropping-particle":"","parse-names":false,"suffix":""},{"dropping-particle":"","family":"Heimbuch","given":"Brian K","non-dropping-particle":"","parse-names":false,"suffix":""}],"container-title":"American journal of infection control","id":"ITEM-1","issue":"12","issued":{"date-parts":[["2017","12"]]},"language":"eng","page":"1324-1330","publisher-place":"United States","title":"Assessment of half-mask elastomeric respirator and powered air-purifying respirator reprocessing for an influenza pandemic.","type":"article-journal","volume":"45"},"uris":["http://www.mendeley.com/documents/?uuid=24924dc0-7328-4b8c-82de-4b7e8f8ac66a"]}],"mendeley":{"formattedCitation":"&lt;sup&gt;82&lt;/sup&gt;","plainTextFormattedCitation":"82","previouslyFormattedCitation":"&lt;sup&gt;82&lt;/sup&gt;"},"properties":{"noteIndex":0},"schema":"https://github.com/citation-style-language/schema/raw/master/csl-citation.json"}</w:instrText>
            </w:r>
            <w:r w:rsidRPr="00F967A4">
              <w:rPr>
                <w:rFonts w:ascii="Times New Roman" w:eastAsia="Times New Roman" w:hAnsi="Times New Roman"/>
                <w:color w:val="000000" w:themeColor="text1"/>
                <w:sz w:val="24"/>
                <w:szCs w:val="24"/>
              </w:rPr>
              <w:fldChar w:fldCharType="separate"/>
            </w:r>
            <w:r w:rsidRPr="00F967A4">
              <w:rPr>
                <w:rFonts w:ascii="Times New Roman" w:eastAsia="Times New Roman" w:hAnsi="Times New Roman"/>
                <w:noProof/>
                <w:color w:val="000000" w:themeColor="text1"/>
                <w:sz w:val="24"/>
                <w:szCs w:val="24"/>
                <w:vertAlign w:val="superscript"/>
              </w:rPr>
              <w:t>82</w:t>
            </w:r>
            <w:r w:rsidRPr="00F967A4">
              <w:rPr>
                <w:rFonts w:ascii="Times New Roman" w:eastAsia="Times New Roman" w:hAnsi="Times New Roman"/>
                <w:color w:val="000000" w:themeColor="text1"/>
                <w:sz w:val="24"/>
                <w:szCs w:val="24"/>
              </w:rPr>
              <w:fldChar w:fldCharType="end"/>
            </w:r>
          </w:p>
        </w:tc>
        <w:tc>
          <w:tcPr>
            <w:tcW w:w="0" w:type="auto"/>
            <w:shd w:val="clear" w:color="auto" w:fill="auto"/>
          </w:tcPr>
          <w:p w14:paraId="61117F31"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Assessment of half-mask elastomeric respirator and powered air purifying respirator reprocessing for an influenza pandemic.</w:t>
            </w:r>
          </w:p>
        </w:tc>
        <w:tc>
          <w:tcPr>
            <w:tcW w:w="0" w:type="auto"/>
            <w:shd w:val="clear" w:color="auto" w:fill="auto"/>
          </w:tcPr>
          <w:p w14:paraId="77495C94"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The mask model evaluated is not the N95.</w:t>
            </w:r>
          </w:p>
        </w:tc>
      </w:tr>
      <w:tr w:rsidR="00F967A4" w:rsidRPr="00F967A4" w14:paraId="4C3774EA" w14:textId="77777777" w:rsidTr="00F41E7B">
        <w:trPr>
          <w:trHeight w:val="20"/>
        </w:trPr>
        <w:tc>
          <w:tcPr>
            <w:tcW w:w="0" w:type="auto"/>
            <w:shd w:val="clear" w:color="auto" w:fill="auto"/>
          </w:tcPr>
          <w:p w14:paraId="2568EE0D"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Lowe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{"citationItems":[{"id":"ITEM-1","itemData":{"abstract":"The ongoing pandemic of SARS-CoV-2 resulting in COVID-19 has severely stressed the worldwide healthcare system and has created dangerous shortages of personal protective equipment (PPE) including N95 filtering facepiece respirators (N95 FFRs). In an effortto extend the stockpile of N95 FFRs at our institution and reduce risks associated with reuse of untreated, contaminated N95 FFRs, we developed a surface decontamination procedure involving the delivery of ultraviolet germicidal irradiation (UVGI) to usedN95 FFRs. The evidence base supporting this program includes: 1) UVGI has been shown to effectively inactivate a wide range of human pathogens including coronaviruses and other human respiratory viruses; 2) UVGI has been demonstrated to inactivate human respiratory viruses, including coronaviruses, on various models of N95 FFRs; 3) levels of UVGI needed to inactive human respiratory viruses are well below the level of irradiation that adversely affects the fit and filtration characteristics of N95 FFRs; and 4) UVGI can be safely administered when appropriate safeguards are in place. We also recognize there is uncertainty regarding how long an N95 FFR maintains properties to achieve adequate fit, requiring providers to inspect FFRs before and after reuse. Any organization considering a decontamination strategy (including UVGI, vaporized hydrogen peroxide, warm moist heat, etc.) to deal with lack of supply or potential lack of N95 FFR should validate their own procedures, including desired surrogate microbial reduction and retained filter efficiency and fit. Herein, we briefly describe our procedure to surface decontaminate and reuse N95 FFRs. Additional resources are available to guide considerations when developing UVGI N95 FFR decontamination strategies fromthe U.S. FDAand Berkeley University.","author":[{"dropping-particle":"","family":"Lowe","given":"John J","non-dropping-particle":"","parse-names":false,"suffix":""},{"dropping-particle":"","family":"Paladino","given":"Katie D","non-dropping-particle":"","parse-names":false,"suffix":""},{"dropping-particle":"","family":"Farke","given":"Jerald D","non-dropping-particle":"","parse-names":false,"suffix":""},{"dropping-particle":"","family":"Boulter","given":"Kathleen","non-dropping-particle":"","parse-names":false,"suffix":""},{"dropping-particle":"","family":"Cawcutt","given":"Kelly","non-dropping-particle":"","parse-names":false,"suffix":""},{"dropping-particle":"","family":"Emodi","given":"Mark","non-dropping-particle":"","parse-names":false,"suffix":""},{"dropping-particle":"","family":"Gibbs","given":"Shawn","non-dropping-particle":"","parse-names":false,"suffix":""},{"dropping-particle":"","family":"Hankins","given":"Richard","non-dropping-particle":"","parse-names":false,"suffix":""},{"dropping-particle":"","family":"Hinkle","given":"Lauren","non-dropping-particle":"","parse-names":false,"suffix":""},{"dropping-particle":"","family":"Micheels","given":"Terry","non-dropping-particle":"","parse-names":false,"suffix":""}],"container-title":"University of Nebraska: Available Here","id":"ITEM-1","issued":{"date-parts":[["2020"]]},"title":"N95 filtering facemask respirator ultraviolet germicidal irridation (uvgi) process for decontamination and reuse","type":"article-journal"},"uris":["http://www.mendeley.com/documents/?uuid=89b89cc9-0516-4580-b8a1-8003c0d6b64e"]}],"mendeley":{"formattedCitation":"&lt;sup&gt;83&lt;/sup&gt;","plainTextFormattedCitation":"83","previouslyFormattedCitation":"&lt;sup&gt;83&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83</w:t>
            </w:r>
            <w:r w:rsidRPr="00F967A4">
              <w:rPr>
                <w:rFonts w:ascii="Times New Roman" w:hAnsi="Times New Roman"/>
                <w:color w:val="000000" w:themeColor="text1"/>
                <w:sz w:val="24"/>
                <w:szCs w:val="24"/>
              </w:rPr>
              <w:fldChar w:fldCharType="end"/>
            </w:r>
          </w:p>
        </w:tc>
        <w:tc>
          <w:tcPr>
            <w:tcW w:w="0" w:type="auto"/>
            <w:shd w:val="clear" w:color="auto" w:fill="auto"/>
          </w:tcPr>
          <w:p w14:paraId="4581384C"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N95 filtering facemask respirator ultraviolet germicidal irradiation (UVGI) process for decontamination and reuse.</w:t>
            </w:r>
          </w:p>
        </w:tc>
        <w:tc>
          <w:tcPr>
            <w:tcW w:w="0" w:type="auto"/>
            <w:shd w:val="clear" w:color="auto" w:fill="auto"/>
          </w:tcPr>
          <w:p w14:paraId="095991B5"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723CB338" w14:textId="77777777" w:rsidTr="00F41E7B">
        <w:trPr>
          <w:trHeight w:val="20"/>
        </w:trPr>
        <w:tc>
          <w:tcPr>
            <w:tcW w:w="0" w:type="auto"/>
            <w:shd w:val="clear" w:color="auto" w:fill="auto"/>
          </w:tcPr>
          <w:p w14:paraId="068D1CA3"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Perkins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{"citationItems":[{"id":"ITEM-1","itemData":{"DOI":"10.1177/1535370220925768","ISSN":"1535-3699 (Electronic)","PMID":"32397762","abstract":"There is a critical shortage of personal protective equipment (PPE) around the  globe. This article describes the safe collection, storage, and decontamination of N95 respirators using hydrogen peroxide vapor (HPV). This article is unique because it describes the HPV process in an operating room, and is therefore, a deployable method for many healthcare settings. Results presented here offer creative solutions to the current PPE shortage.","author":[{"dropping-particle":"","family":"Perkins","given":"Douglas J","non-dropping-particle":"","parse-names":false,"suffix":""},{"dropping-particle":"","family":"Villescas","given":"Steven","non-dropping-particle":"","parse-names":false,"suffix":""},{"dropping-particle":"","family":"Wu","given":"Terry H","non-dropping-particle":"","parse-names":false,"suffix":""},{"dropping-particle":"","family":"Muller","given":"Timothy","non-dropping-particle":"","parse-names":false,"suffix":""},{"dropping-particle":"","family":"Bradfute","given":"Steven","non-dropping-particle":"","parse-names":false,"suffix":""},{"dropping-particle":"","family":"Hurwitz","given":"Ivy","non-dropping-particle":"","parse-names":false,"suffix":""},{"dropping-particle":"","family":"Cheng","given":"Qiuying","non-dropping-particle":"","parse-names":false,"suffix":""},{"dropping-particle":"","family":"Wilcox","given":"Hannah","non-dropping-particle":"","parse-names":false,"suffix":""},{"dropping-particle":"","family":"Weiss","given":"Myissa","non-dropping-particle":"","parse-names":false,"suffix":""},{"dropping-particle":"","family":"Bartlett","given":"Chris","non-dropping-particle":"","parse-names":false,"suffix":""},{"dropping-particle":"","family":"Langsjoen","given":"Jens","non-dropping-particle":"","parse-names":false,"suffix":""},{"dropping-particle":"","family":"Seidenberg","given":"Phil","non-dropping-particle":"","parse-names":false,"suffix":""}],"container-title":"Experimental biology and medicine (Maywood, N.J.)","id":"ITEM-1","issue":"11","issued":{"date-parts":[["2020","6"]]},"language":"eng","page":"933-939","title":"COVID-19 global pandemic planning: Decontamination and reuse processes for N95  respirators.","type":"article-journal","volume":"245"},"uris":["http://www.mendeley.com/documents/?uuid=c10e124f-7966-4145-a685-3a6a7aa292cd"]}],"mendeley":{"formattedCitation":"&lt;sup&gt;84&lt;/sup&gt;","plainTextFormattedCitation":"84","previouslyFormattedCitation":"&lt;sup&gt;84&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84</w:t>
            </w:r>
            <w:r w:rsidRPr="00F967A4">
              <w:rPr>
                <w:rFonts w:ascii="Times New Roman" w:hAnsi="Times New Roman"/>
                <w:color w:val="000000" w:themeColor="text1"/>
                <w:sz w:val="24"/>
                <w:szCs w:val="24"/>
              </w:rPr>
              <w:fldChar w:fldCharType="end"/>
            </w:r>
          </w:p>
        </w:tc>
        <w:tc>
          <w:tcPr>
            <w:tcW w:w="0" w:type="auto"/>
            <w:shd w:val="clear" w:color="auto" w:fill="auto"/>
          </w:tcPr>
          <w:p w14:paraId="6E9054B5"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COVID-19 global pandemic planning: Decontamination and reuse processes for N95 respirators.</w:t>
            </w:r>
          </w:p>
        </w:tc>
        <w:tc>
          <w:tcPr>
            <w:tcW w:w="0" w:type="auto"/>
            <w:shd w:val="clear" w:color="auto" w:fill="auto"/>
          </w:tcPr>
          <w:p w14:paraId="320E8623"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The objective is to present a working process to select and implement the use of hydrogen peroxide (HPV) vapor as a viable method for reprocessing N95 respirators in an operating room.</w:t>
            </w:r>
          </w:p>
        </w:tc>
      </w:tr>
      <w:tr w:rsidR="00F967A4" w:rsidRPr="00F967A4" w14:paraId="127C7D6E" w14:textId="77777777" w:rsidTr="00F41E7B">
        <w:trPr>
          <w:trHeight w:val="20"/>
        </w:trPr>
        <w:tc>
          <w:tcPr>
            <w:tcW w:w="0" w:type="auto"/>
            <w:shd w:val="clear" w:color="auto" w:fill="auto"/>
          </w:tcPr>
          <w:p w14:paraId="1DB468A0"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Sherwood et al 2011</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{"citationItems":[{"id":"ITEM-1","itemData":{"ISBN":"1872212107","ISSN":"18792448","abstract":"Emerging organic contaminants (pharmaceutical compounds, personal care products, pesticides, hormones, surfactants, fire retardants, fuel additives etc.) are increasingly found in water sources and therefore need to be controlled by water treatment technology. UV advanced oxidation technologies are often used as an effective barrier against organic contaminants. The combined operation of direct photolysis and reaction with hydroxyl radicals ensures good results for a wide range of contaminants. In this review, an overview is provided of the photochemical reaction parameters (quantum yield, molar absorption, OH radical reaction rate constant) of more than 100 organic micropollutants. These parameters allow for a prediction of organic contaminant removal by UV advanced oxidation systems. An example of contaminant degradation is elaborated for a simplified UV/H2O2 system. © 2012 Elsevier Ltd.","author":[{"dropping-particle":"","family":"Sherwood","given":"Steven C.","non-dropping-particle":"","parse-names":false,"suffix":""},{"dropping-particle":"","family":"Dixit","given":"Vishal","non-dropping-particle":"","parse-names":false,"suffix":""},{"dropping-particle":"","family":"Salomez","given":"Chryséis","non-dropping-particle":"","parse-names":false,"suffix":""},{"dropping-particle":"","family":"Wols","given":"B. A.","non-dropping-particle":"","parse-names":false,"suffix":""},{"dropping-particle":"","family":"Hofman-Caris","given":"C. H.M.","non-dropping-particle":"","parse-names":false,"suffix":""},{"dropping-particle":"","family":"I. Litter","given":"Marta","non-dropping-particle":"","parse-names":false,"suffix":""},{"dropping-particle":"","family":"Quici","given":"Natalia","non-dropping-particle":"","parse-names":false,"suffix":""},{"dropping-particle":"","family":"Wine","given":"P. H.","non-dropping-particle":"","parse-names":false,"suffix":""},{"dropping-particle":"","family":"Kreutter","given":"N. M.","non-dropping-particle":"","parse-names":false,"suffix":""},{"dropping-particle":"","family":"Gump","given":"C. A.","non-dropping-particle":"","parse-names":false,"suffix":""},{"dropping-particle":"","family":"Ravishankara","given":"A. R.","non-dropping-particle":"","parse-names":false,"suffix":""},{"dropping-particle":"","family":"Request","given":"Study Archive","non-dropping-particle":"","parse-names":false,"suffix":""},{"dropping-particle":"","family":"Singh","given":"Sumitpal","non-dropping-particle":"","parse-names":false,"suffix":""},{"dropping-particle":"","family":"Leon","given":"Maria Fatima","non-dropping-particle":"De","parse-names":false,"suffix":""},{"dropping-particle":"","family":"Li","given":"Zhuangjie","non-dropping-particle":"","parse-names":false,"suffix":""},{"dropping-particle":"","family":"Battelle","given":"","non-dropping-particle":"","parse-names":false,"suffix":""}],"container-title":"Journal of Physical Chemistry A","id":"ITEM-1","issue":"42","issued":{"date-parts":[["2011"]]},"page":"10863-10872","title":"Final Report for the Bioquell Hydrogen Peroxide Vapor (HPV) Decontamination for Reuse of N95 Respirators","type":"article-journal","volume":"4"},"uris":["http://www.mendeley.com/documents/?uuid=361ab1f0-4493-42dc-a2b1-79bd4c040ed5"]}],"mendeley":{"formattedCitation":"&lt;sup&gt;85&lt;/sup&gt;","plainTextFormattedCitation":"85","previouslyFormattedCitation":"&lt;sup&gt;85&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85</w:t>
            </w:r>
            <w:r w:rsidRPr="00F967A4">
              <w:rPr>
                <w:rFonts w:ascii="Times New Roman" w:hAnsi="Times New Roman"/>
                <w:color w:val="000000" w:themeColor="text1"/>
                <w:sz w:val="24"/>
                <w:szCs w:val="24"/>
              </w:rPr>
              <w:fldChar w:fldCharType="end"/>
            </w:r>
          </w:p>
        </w:tc>
        <w:tc>
          <w:tcPr>
            <w:tcW w:w="0" w:type="auto"/>
            <w:shd w:val="clear" w:color="auto" w:fill="auto"/>
          </w:tcPr>
          <w:p w14:paraId="2D1E9094"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Final report for the Bioquell hydrogen peroxide vapor (HPV) decontamination for reuse of N95 respirators.</w:t>
            </w:r>
          </w:p>
        </w:tc>
        <w:tc>
          <w:tcPr>
            <w:tcW w:w="0" w:type="auto"/>
            <w:shd w:val="clear" w:color="auto" w:fill="auto"/>
          </w:tcPr>
          <w:p w14:paraId="089D3810"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is not a primary/experimental study.</w:t>
            </w:r>
          </w:p>
        </w:tc>
      </w:tr>
      <w:tr w:rsidR="00F967A4" w:rsidRPr="00F967A4" w14:paraId="3989DC0A" w14:textId="77777777" w:rsidTr="00F41E7B">
        <w:trPr>
          <w:trHeight w:val="20"/>
        </w:trPr>
        <w:tc>
          <w:tcPr>
            <w:tcW w:w="0" w:type="auto"/>
            <w:shd w:val="clear" w:color="auto" w:fill="auto"/>
          </w:tcPr>
          <w:p w14:paraId="4CE4A09A"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Viscusi et al 2019</w:t>
            </w:r>
            <w:r w:rsidRPr="00F967A4">
              <w:rPr>
                <w:rFonts w:ascii="Times New Roman" w:eastAsia="Times New Roman" w:hAnsi="Times New Roman"/>
                <w:color w:val="000000" w:themeColor="text1"/>
                <w:sz w:val="24"/>
                <w:szCs w:val="24"/>
              </w:rPr>
              <w:fldChar w:fldCharType="begin" w:fldLock="1"/>
            </w:r>
            <w:r w:rsidRPr="00F967A4">
              <w:rPr>
                <w:rFonts w:ascii="Times New Roman" w:eastAsia="Times New Roman" w:hAnsi="Times New Roman"/>
                <w:color w:val="000000" w:themeColor="text1"/>
                <w:sz w:val="24"/>
                <w:szCs w:val="24"/>
              </w:rPr>
              <w:instrText>ADDIN CSL_CITATION {"citationItems":[{"id":"ITEM-1","itemData":{"DOI":"10.1016/j.ajic.2008.09.021","ISSN":"1527-3296 (Electronic)","PMID":"19188003","abstract":"BACKGROUND: Organizations are stockpiling respirators to prepare for an influenza pandemic. To understand better the effects of prolonged storage, this investigation evaluated the filtration efficiency of 21 different models of National Institute for Occupational Safety and Health (NIOSH)-certified disposable N95 filtering face piece respirators. These respirators had been stored in their original packaging for a period of at least 6 years in research laboratories and dry warehouse facilities, ranging in temperature between 15 degrees C and 32 degrees C and relative humidity between 20% and 80%. METHODS: Filter penetration was measured using an abbreviated version of the NIOSH respirator certification test incorporating a polydisperse sodium chloride aerosol at 85 L/min. RESULTS: Of the 21 respirator models tested, 19 models had both average penetration results of less than 5%. Mean initial penetration values ranged from 0.39% to 5.83%, whereas mean maximum penetration values ranged from 0.95% to 5.83%. There did not appear to be any correlation between the length of storage and failure to pass the filtration test. CONCLUSION: Results indicate that most N95 filtering face piece respirators stored for up to 10 years at warehouse conditions will likely have expected levels of filtration performance and that the degree of filtration efficiency degradation is likely model specific.","author":[{"dropping-particle":"","family":"Viscusi","given":"Dennis J","non-dropping-particle":"","parse-names":false,"suffix":""},{"dropping-particle":"","family":"Bergman","given":"Mike","non-dropping-particle":"","parse-names":false,"suffix":""},{"dropping-particle":"","family":"Sinkule","given":"Edward","non-dropping-particle":"","parse-names":false,"suffix":""},{"dropping-particle":"","family":"Shaffer","given":"Ronald E","non-dropping-particle":"","parse-names":false,"suffix":""}],"container-title":"American journal of infection control","id":"ITEM-1","issue":"5","issued":{"date-parts":[["2009","6"]]},"language":"eng","page":"381-386","publisher-place":"United States","title":"Evaluation of the filtration performance of 21 N95 filtering face piece respirators after prolonged storage.","type":"article-journal","volume":"37"},"uris":["http://www.mendeley.com/documents/?uuid=0c9a5a63-ccf3-46ce-94c1-901192d68d09"]}],"mendeley":{"formattedCitation":"&lt;sup&gt;86&lt;/sup&gt;","plainTextFormattedCitation":"86","previouslyFormattedCitation":"&lt;sup&gt;86&lt;/sup&gt;"},"properties":{"noteIndex":0},"schema":"https://github.com/citation-style-language/schema/raw/master/csl-citation.json"}</w:instrText>
            </w:r>
            <w:r w:rsidRPr="00F967A4">
              <w:rPr>
                <w:rFonts w:ascii="Times New Roman" w:eastAsia="Times New Roman" w:hAnsi="Times New Roman"/>
                <w:color w:val="000000" w:themeColor="text1"/>
                <w:sz w:val="24"/>
                <w:szCs w:val="24"/>
              </w:rPr>
              <w:fldChar w:fldCharType="separate"/>
            </w:r>
            <w:r w:rsidRPr="00F967A4">
              <w:rPr>
                <w:rFonts w:ascii="Times New Roman" w:eastAsia="Times New Roman" w:hAnsi="Times New Roman"/>
                <w:noProof/>
                <w:color w:val="000000" w:themeColor="text1"/>
                <w:sz w:val="24"/>
                <w:szCs w:val="24"/>
                <w:vertAlign w:val="superscript"/>
              </w:rPr>
              <w:t>86</w:t>
            </w:r>
            <w:r w:rsidRPr="00F967A4">
              <w:rPr>
                <w:rFonts w:ascii="Times New Roman" w:eastAsia="Times New Roman" w:hAnsi="Times New Roman"/>
                <w:color w:val="000000" w:themeColor="text1"/>
                <w:sz w:val="24"/>
                <w:szCs w:val="24"/>
              </w:rPr>
              <w:fldChar w:fldCharType="end"/>
            </w:r>
          </w:p>
        </w:tc>
        <w:tc>
          <w:tcPr>
            <w:tcW w:w="0" w:type="auto"/>
            <w:shd w:val="clear" w:color="auto" w:fill="auto"/>
          </w:tcPr>
          <w:p w14:paraId="79F22442"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Evaluation of the filtration performance of 21 N95 filtering facepiece respirators after prolonged storage.</w:t>
            </w:r>
          </w:p>
        </w:tc>
        <w:tc>
          <w:tcPr>
            <w:tcW w:w="0" w:type="auto"/>
            <w:shd w:val="clear" w:color="auto" w:fill="auto"/>
          </w:tcPr>
          <w:p w14:paraId="596602E4"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eastAsia="Times New Roman" w:hAnsi="Times New Roman"/>
                <w:color w:val="000000" w:themeColor="text1"/>
                <w:sz w:val="24"/>
                <w:szCs w:val="24"/>
              </w:rPr>
              <w:t>The study does not evaluate any decontamination method, but the storage of the masks.</w:t>
            </w:r>
          </w:p>
        </w:tc>
      </w:tr>
      <w:tr w:rsidR="00F967A4" w:rsidRPr="00F967A4" w14:paraId="5EAC6DD2" w14:textId="77777777" w:rsidTr="00F41E7B">
        <w:trPr>
          <w:trHeight w:val="20"/>
        </w:trPr>
        <w:tc>
          <w:tcPr>
            <w:tcW w:w="0" w:type="auto"/>
            <w:shd w:val="clear" w:color="auto" w:fill="auto"/>
          </w:tcPr>
          <w:p w14:paraId="78CB4518"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Yim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{"citationItems":[{"id":"ITEM-1","itemData":{"DOI":"10.1101/2020.07.07.20148551","PMID":"32676621","abstract":"Personal protective equipment (PPE) including N95 respirators are critical for  persons exposed to SARS-CoV-2. KN95 respirators and N95 decontamination protocols have been described as solutions to a lack of such PPE. However, there are a few materials science studies that characterize the charge distribution and physical changes accompanying disinfection treatments particularly heating. Here, we report the filtration efficiency, dipole charge density, and fiber integrity of pristine N95 and KN95 respirators before and after various decontamination methods. We found that the filter layer of N95 is 8-fold thicker than that of KN95, which explains its 10% higher filtration efficiency (97.03 %) versus KN95 (87.76 %) under pristines condition. After 60 minutes of 70 °C treatment, the filtration efficiency and dipole charge density of N95 became 97.16% and 12.48 µC/m2, while those of KN95 were 83.64% and 1.48 µC/m2 ; moreover, fit factor of N95 was 55 and that of KN95 was 2.7. In conclusion, the KN95 respirator is an inferior alternative of N95 respirator. In both systems, a loss of electrostatic charge does not directly correlate to a decrease in performance.","author":[{"dropping-particle":"","family":"Yim","given":"Wonjun","non-dropping-particle":"","parse-names":false,"suffix":""},{"dropping-particle":"","family":"Cheng","given":"Diyi","non-dropping-particle":"","parse-names":false,"suffix":""},{"dropping-particle":"","family":"Patel","given":"Shiv","non-dropping-particle":"","parse-names":false,"suffix":""},{"dropping-particle":"","family":"Kui","given":"Rui","non-dropping-particle":"","parse-names":false,"suffix":""},{"dropping-particle":"","family":"Meng","given":"Ying Shirley","non-dropping-particle":"","parse-names":false,"suffix":""},{"dropping-particle":"V","family":"Jokerst","given":"Jesse","non-dropping-particle":"","parse-names":false,"suffix":""}],"container-title":"medRxiv : the preprint server for health sciences","id":"ITEM-1","issued":{"date-parts":[["2020","7"]]},"language":"eng","title":"Assessment of N95 and K95 respirator decontamination: fiber integrity, filtration  efficiency, and dipole charge density.","type":"article"},"uris":["http://www.mendeley.com/documents/?uuid=25885de5-5b87-4ffc-b654-ac7066b97e42"]}],"mendeley":{"formattedCitation":"&lt;sup&gt;87&lt;/sup&gt;","plainTextFormattedCitation":"87","previouslyFormattedCitation":"&lt;sup&gt;87&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87</w:t>
            </w:r>
            <w:r w:rsidRPr="00F967A4">
              <w:rPr>
                <w:rFonts w:ascii="Times New Roman" w:hAnsi="Times New Roman"/>
                <w:color w:val="000000" w:themeColor="text1"/>
                <w:sz w:val="24"/>
                <w:szCs w:val="24"/>
              </w:rPr>
              <w:fldChar w:fldCharType="end"/>
            </w:r>
          </w:p>
        </w:tc>
        <w:tc>
          <w:tcPr>
            <w:tcW w:w="0" w:type="auto"/>
            <w:shd w:val="clear" w:color="auto" w:fill="auto"/>
          </w:tcPr>
          <w:p w14:paraId="2926A547"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Assessment of N95 and K95 respirator decontamination: fiber integrity, filtration efficiency, and dipole charge density.</w:t>
            </w:r>
          </w:p>
        </w:tc>
        <w:tc>
          <w:tcPr>
            <w:tcW w:w="0" w:type="auto"/>
            <w:shd w:val="clear" w:color="auto" w:fill="auto"/>
          </w:tcPr>
          <w:p w14:paraId="4A9F5C80"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The objective is to compare the N95 and KN95 regarding filtration efficiency, density and fit factor.</w:t>
            </w:r>
          </w:p>
        </w:tc>
      </w:tr>
      <w:tr w:rsidR="004B2D7D" w:rsidRPr="00F967A4" w14:paraId="6BA5199F" w14:textId="77777777" w:rsidTr="00F41E7B">
        <w:trPr>
          <w:trHeight w:val="20"/>
        </w:trPr>
        <w:tc>
          <w:tcPr>
            <w:tcW w:w="0" w:type="auto"/>
            <w:shd w:val="clear" w:color="auto" w:fill="auto"/>
          </w:tcPr>
          <w:p w14:paraId="17FDEA88"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Zhong et al 2020</w:t>
            </w:r>
            <w:r w:rsidRPr="00F967A4">
              <w:rPr>
                <w:rFonts w:ascii="Times New Roman" w:hAnsi="Times New Roman"/>
                <w:color w:val="000000" w:themeColor="text1"/>
                <w:sz w:val="24"/>
                <w:szCs w:val="24"/>
              </w:rPr>
              <w:fldChar w:fldCharType="begin" w:fldLock="1"/>
            </w:r>
            <w:r w:rsidRPr="00F967A4">
              <w:rPr>
                <w:rFonts w:ascii="Times New Roman" w:hAnsi="Times New Roman"/>
                <w:color w:val="000000" w:themeColor="text1"/>
                <w:sz w:val="24"/>
                <w:szCs w:val="24"/>
              </w:rPr>
              <w:instrText>ADDIN CSL_CITATION {"citationItems":[{"id":"ITEM-1","itemData":{"DOI":"10.1021/acsnano.0c03504","ISSN":"1936-086X (Electronic)","PMID":"32578981","abstract":"The COVID-19 pandemic is endangering the world due to the spread of respiration  droplets with viruses. Medical workers and frontline staff need to wear respirators to protect themselves from breathing in the virus-containing respiration droplets. The most frequently used state-of-the-art respirators are of N95 standard; however, they lack self-decontamination capabilities. In addition, the viruses and bacteria can accumulate on the respirator surfaces, possessing high risks to the wearers over long-term usage. Photothermal decontamination is a contactless, fast, low-cost, and widely available method, capable of decontaminating the respirators. Herein, we report a plasmonic photothermal and superhydrophobic coating on N95 respirators, possessing significantly better protection than existing personal protection equipment. The plasmonic heating can raise the surface temperature to over 80 °C for this type of respirator within 1 min of sunlight illumination. The superhydrophobic features prohibit respiration droplets from accumulating on the respirator surfaces. The presence of the silver nanoparticles can provide additional protection via the silver ion's disinfection toward microbes. These synergistic features of the composite coatings provide the N95 respirator with better protection and can inspire experts from interdisciplinary fields to develop better personal protection equipment to fight the COVID-19 pandemic.","author":[{"dropping-particle":"","family":"Zhong","given":"Hong","non-dropping-particle":"","parse-names":false,"suffix":""},{"dropping-particle":"","family":"Zhu","given":"Zhaoran","non-dropping-particle":"","parse-names":false,"suffix":""},{"dropping-particle":"","family":"You","given":"Peng","non-dropping-particle":"","parse-names":false,"suffix":""},{"dropping-particle":"","family":"Lin","given":"Jing","non-dropping-particle":"","parse-names":false,"suffix":""},{"dropping-particle":"","family":"Cheung","given":"Chi Fai","non-dropping-particle":"","parse-names":false,"suffix":""},{"dropping-particle":"","family":"Lu","given":"Vivien L","non-dropping-particle":"","parse-names":false,"suffix":""},{"dropping-particle":"","family":"Yan","given":"Feng","non-dropping-particle":"","parse-names":false,"suffix":""},{"dropping-particle":"","family":"Chan","given":"Ching-Yuen","non-dropping-particle":"","parse-names":false,"suffix":""},{"dropping-particle":"","family":"Li","given":"Guijun","non-dropping-particle":"","parse-names":false,"suffix":""}],"container-title":"ACS nano","id":"ITEM-1","issue":"7","issued":{"date-parts":[["2020","7"]]},"language":"eng","page":"8846-8854","title":"Plasmonic and Superhydrophobic Self-Decontaminating N95 Respirators.","type":"article-journal","volume":"14"},"uris":["http://www.mendeley.com/documents/?uuid=a5c8b1c4-52e4-4f7e-b814-98cbe9f0a5b2"]}],"mendeley":{"formattedCitation":"&lt;sup&gt;88&lt;/sup&gt;","plainTextFormattedCitation":"88","previouslyFormattedCitation":"&lt;sup&gt;88&lt;/sup&gt;"},"properties":{"noteIndex":0},"schema":"https://github.com/citation-style-language/schema/raw/master/csl-citation.json"}</w:instrText>
            </w:r>
            <w:r w:rsidRPr="00F967A4">
              <w:rPr>
                <w:rFonts w:ascii="Times New Roman" w:hAnsi="Times New Roman"/>
                <w:color w:val="000000" w:themeColor="text1"/>
                <w:sz w:val="24"/>
                <w:szCs w:val="24"/>
              </w:rPr>
              <w:fldChar w:fldCharType="separate"/>
            </w:r>
            <w:r w:rsidRPr="00F967A4">
              <w:rPr>
                <w:rFonts w:ascii="Times New Roman" w:hAnsi="Times New Roman"/>
                <w:noProof/>
                <w:color w:val="000000" w:themeColor="text1"/>
                <w:sz w:val="24"/>
                <w:szCs w:val="24"/>
                <w:vertAlign w:val="superscript"/>
              </w:rPr>
              <w:t>88</w:t>
            </w:r>
            <w:r w:rsidRPr="00F967A4">
              <w:rPr>
                <w:rFonts w:ascii="Times New Roman" w:hAnsi="Times New Roman"/>
                <w:color w:val="000000" w:themeColor="text1"/>
                <w:sz w:val="24"/>
                <w:szCs w:val="24"/>
              </w:rPr>
              <w:fldChar w:fldCharType="end"/>
            </w:r>
          </w:p>
        </w:tc>
        <w:tc>
          <w:tcPr>
            <w:tcW w:w="0" w:type="auto"/>
            <w:shd w:val="clear" w:color="auto" w:fill="auto"/>
          </w:tcPr>
          <w:p w14:paraId="031B23B3"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Plasmonic and Superhydrophobic Self-Decontaminating N95 Respirators.</w:t>
            </w:r>
          </w:p>
        </w:tc>
        <w:tc>
          <w:tcPr>
            <w:tcW w:w="0" w:type="auto"/>
            <w:shd w:val="clear" w:color="auto" w:fill="auto"/>
          </w:tcPr>
          <w:p w14:paraId="433537A9" w14:textId="77777777" w:rsidR="004B2D7D" w:rsidRPr="00F967A4" w:rsidRDefault="004B2D7D" w:rsidP="00F41E7B">
            <w:pPr>
              <w:spacing w:after="0" w:line="240" w:lineRule="auto"/>
              <w:jc w:val="both"/>
              <w:rPr>
                <w:rFonts w:ascii="Times New Roman" w:eastAsia="Times New Roman" w:hAnsi="Times New Roman"/>
                <w:color w:val="000000" w:themeColor="text1"/>
                <w:sz w:val="24"/>
                <w:szCs w:val="24"/>
              </w:rPr>
            </w:pPr>
            <w:r w:rsidRPr="00F967A4">
              <w:rPr>
                <w:rFonts w:ascii="Times New Roman" w:hAnsi="Times New Roman"/>
                <w:color w:val="000000" w:themeColor="text1"/>
                <w:sz w:val="24"/>
                <w:szCs w:val="24"/>
              </w:rPr>
              <w:t>It does not evaluate a decontamination method, but a self-decontaminating respirator.</w:t>
            </w:r>
          </w:p>
        </w:tc>
      </w:tr>
    </w:tbl>
    <w:p w14:paraId="37D4E7B1" w14:textId="77777777" w:rsidR="004B2D7D" w:rsidRPr="00F967A4" w:rsidRDefault="004B2D7D" w:rsidP="004B2D7D">
      <w:pPr>
        <w:spacing w:after="0" w:line="360" w:lineRule="auto"/>
        <w:rPr>
          <w:color w:val="000000" w:themeColor="text1"/>
        </w:rPr>
      </w:pPr>
    </w:p>
    <w:sectPr w:rsidR="004B2D7D" w:rsidRPr="00F967A4" w:rsidSect="00052B67">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1B9"/>
    <w:rsid w:val="001260A3"/>
    <w:rsid w:val="0018437D"/>
    <w:rsid w:val="002011B9"/>
    <w:rsid w:val="00235C33"/>
    <w:rsid w:val="00285B0E"/>
    <w:rsid w:val="002A1790"/>
    <w:rsid w:val="002A6C1C"/>
    <w:rsid w:val="00365DC5"/>
    <w:rsid w:val="0043447C"/>
    <w:rsid w:val="0048390B"/>
    <w:rsid w:val="004A3FCC"/>
    <w:rsid w:val="004B2D7D"/>
    <w:rsid w:val="005B28E9"/>
    <w:rsid w:val="00637A9A"/>
    <w:rsid w:val="007277C4"/>
    <w:rsid w:val="00746199"/>
    <w:rsid w:val="007705FD"/>
    <w:rsid w:val="00A03E29"/>
    <w:rsid w:val="00A237CD"/>
    <w:rsid w:val="00B024E0"/>
    <w:rsid w:val="00BE69CA"/>
    <w:rsid w:val="00CC6FC7"/>
    <w:rsid w:val="00D074AA"/>
    <w:rsid w:val="00D82D2D"/>
    <w:rsid w:val="00D9280E"/>
    <w:rsid w:val="00E103A6"/>
    <w:rsid w:val="00E92C7E"/>
    <w:rsid w:val="00F00B55"/>
    <w:rsid w:val="00F132AA"/>
    <w:rsid w:val="00F967A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A2714"/>
  <w15:chartTrackingRefBased/>
  <w15:docId w15:val="{DDEEFD1F-4567-4CDF-A997-1D70F2C3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1B9"/>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3E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5251</Words>
  <Characters>29937</Characters>
  <Application>Microsoft Office Word</Application>
  <DocSecurity>0</DocSecurity>
  <Lines>249</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Maria do Valle Leone de Oliveira</dc:creator>
  <cp:keywords/>
  <dc:description/>
  <cp:lastModifiedBy>Microsoft Office User</cp:lastModifiedBy>
  <cp:revision>3</cp:revision>
  <dcterms:created xsi:type="dcterms:W3CDTF">2020-11-02T00:39:00Z</dcterms:created>
  <dcterms:modified xsi:type="dcterms:W3CDTF">2020-11-12T22:33:00Z</dcterms:modified>
</cp:coreProperties>
</file>