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8CC46" w14:textId="77777777" w:rsidR="00254467" w:rsidRPr="00D72DEF" w:rsidRDefault="00254467" w:rsidP="00254467">
      <w:pPr>
        <w:pStyle w:val="Caption"/>
        <w:keepNext/>
        <w:rPr>
          <w:i/>
          <w:iCs w:val="0"/>
        </w:rPr>
      </w:pPr>
      <w:bookmarkStart w:id="0" w:name="_Ref136425388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0"/>
      <w:r>
        <w:t xml:space="preserve">. </w:t>
      </w:r>
      <w:r w:rsidRPr="00D72DEF">
        <w:rPr>
          <w:b w:val="0"/>
          <w:bCs/>
          <w:i/>
          <w:iCs w:val="0"/>
        </w:rPr>
        <w:t>Monte Carlo Algorithm Results vs. SANS 241:2015 Standard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417"/>
        <w:gridCol w:w="5529"/>
      </w:tblGrid>
      <w:tr w:rsidR="00254467" w:rsidRPr="00476CA1" w14:paraId="38308EF4" w14:textId="77777777" w:rsidTr="00A84B31">
        <w:trPr>
          <w:jc w:val="center"/>
        </w:trPr>
        <w:tc>
          <w:tcPr>
            <w:tcW w:w="846" w:type="dxa"/>
            <w:shd w:val="clear" w:color="auto" w:fill="D9E2F3" w:themeFill="accent1" w:themeFillTint="33"/>
            <w:vAlign w:val="center"/>
          </w:tcPr>
          <w:p w14:paraId="5A118912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6DC46A1A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Frequency</w:t>
            </w:r>
          </w:p>
        </w:tc>
        <w:tc>
          <w:tcPr>
            <w:tcW w:w="5529" w:type="dxa"/>
            <w:shd w:val="clear" w:color="auto" w:fill="D9E2F3" w:themeFill="accent1" w:themeFillTint="33"/>
            <w:vAlign w:val="center"/>
          </w:tcPr>
          <w:p w14:paraId="23275D3C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Probability of Impact</w:t>
            </w:r>
          </w:p>
        </w:tc>
      </w:tr>
      <w:tr w:rsidR="00254467" w:rsidRPr="00476CA1" w14:paraId="22427DB1" w14:textId="77777777" w:rsidTr="00A84B31">
        <w:trPr>
          <w:jc w:val="center"/>
        </w:trPr>
        <w:tc>
          <w:tcPr>
            <w:tcW w:w="846" w:type="dxa"/>
            <w:vAlign w:val="center"/>
          </w:tcPr>
          <w:p w14:paraId="39E8FD69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&gt;0</w:t>
            </w:r>
          </w:p>
        </w:tc>
        <w:tc>
          <w:tcPr>
            <w:tcW w:w="1417" w:type="dxa"/>
            <w:vAlign w:val="center"/>
          </w:tcPr>
          <w:p w14:paraId="3A4E65A9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8524</w:t>
            </w:r>
          </w:p>
        </w:tc>
        <w:tc>
          <w:tcPr>
            <w:tcW w:w="5529" w:type="dxa"/>
            <w:vAlign w:val="center"/>
          </w:tcPr>
          <w:p w14:paraId="6C9EC6EE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85.24%</w:t>
            </w:r>
          </w:p>
        </w:tc>
      </w:tr>
      <w:tr w:rsidR="00254467" w:rsidRPr="00476CA1" w14:paraId="6F828A97" w14:textId="77777777" w:rsidTr="00A84B31">
        <w:trPr>
          <w:jc w:val="center"/>
        </w:trPr>
        <w:tc>
          <w:tcPr>
            <w:tcW w:w="846" w:type="dxa"/>
            <w:shd w:val="clear" w:color="auto" w:fill="D9E2F3" w:themeFill="accent1" w:themeFillTint="33"/>
            <w:vAlign w:val="center"/>
          </w:tcPr>
          <w:p w14:paraId="6BDCB20F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0CA7E396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Frequency</w:t>
            </w:r>
          </w:p>
        </w:tc>
        <w:tc>
          <w:tcPr>
            <w:tcW w:w="5529" w:type="dxa"/>
            <w:shd w:val="clear" w:color="auto" w:fill="D9E2F3" w:themeFill="accent1" w:themeFillTint="33"/>
            <w:vAlign w:val="center"/>
          </w:tcPr>
          <w:p w14:paraId="1FD2A7F8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Probability that Impact exceeds SANS 241:2015 Aesthetic Limit</w:t>
            </w:r>
          </w:p>
        </w:tc>
      </w:tr>
      <w:tr w:rsidR="00254467" w:rsidRPr="00476CA1" w14:paraId="5B588C9E" w14:textId="77777777" w:rsidTr="00A84B31">
        <w:trPr>
          <w:jc w:val="center"/>
        </w:trPr>
        <w:tc>
          <w:tcPr>
            <w:tcW w:w="846" w:type="dxa"/>
            <w:vAlign w:val="center"/>
          </w:tcPr>
          <w:p w14:paraId="7E0BB737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&gt;250</w:t>
            </w:r>
          </w:p>
        </w:tc>
        <w:tc>
          <w:tcPr>
            <w:tcW w:w="1417" w:type="dxa"/>
            <w:vAlign w:val="center"/>
          </w:tcPr>
          <w:p w14:paraId="2280BCA2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6631</w:t>
            </w:r>
          </w:p>
        </w:tc>
        <w:tc>
          <w:tcPr>
            <w:tcW w:w="5529" w:type="dxa"/>
            <w:vAlign w:val="center"/>
          </w:tcPr>
          <w:p w14:paraId="3FD14BDF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66.31%</w:t>
            </w:r>
          </w:p>
        </w:tc>
      </w:tr>
      <w:tr w:rsidR="00254467" w:rsidRPr="00476CA1" w14:paraId="306CD7AA" w14:textId="77777777" w:rsidTr="00A84B31">
        <w:trPr>
          <w:jc w:val="center"/>
        </w:trPr>
        <w:tc>
          <w:tcPr>
            <w:tcW w:w="846" w:type="dxa"/>
            <w:shd w:val="clear" w:color="auto" w:fill="D9E2F3" w:themeFill="accent1" w:themeFillTint="33"/>
            <w:vAlign w:val="center"/>
          </w:tcPr>
          <w:p w14:paraId="6F1764BC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Value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6F806A3E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Frequency</w:t>
            </w:r>
          </w:p>
        </w:tc>
        <w:tc>
          <w:tcPr>
            <w:tcW w:w="5529" w:type="dxa"/>
            <w:shd w:val="clear" w:color="auto" w:fill="D9E2F3" w:themeFill="accent1" w:themeFillTint="33"/>
            <w:vAlign w:val="center"/>
          </w:tcPr>
          <w:p w14:paraId="2C78C6BC" w14:textId="77777777" w:rsidR="00254467" w:rsidRPr="00476CA1" w:rsidRDefault="00254467" w:rsidP="00A84B31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476CA1">
              <w:rPr>
                <w:b/>
                <w:bCs/>
                <w:sz w:val="16"/>
                <w:szCs w:val="16"/>
              </w:rPr>
              <w:t>Probability that Impact exceeds SANS 241:2015 Acute/Chronic Health Limit</w:t>
            </w:r>
          </w:p>
        </w:tc>
      </w:tr>
      <w:tr w:rsidR="00254467" w:rsidRPr="00476CA1" w14:paraId="06A2040F" w14:textId="77777777" w:rsidTr="00A84B31">
        <w:trPr>
          <w:jc w:val="center"/>
        </w:trPr>
        <w:tc>
          <w:tcPr>
            <w:tcW w:w="846" w:type="dxa"/>
            <w:vAlign w:val="center"/>
          </w:tcPr>
          <w:p w14:paraId="5A9A6587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&gt;500</w:t>
            </w:r>
          </w:p>
        </w:tc>
        <w:tc>
          <w:tcPr>
            <w:tcW w:w="1417" w:type="dxa"/>
            <w:vAlign w:val="center"/>
          </w:tcPr>
          <w:p w14:paraId="7035E4E6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4082</w:t>
            </w:r>
          </w:p>
        </w:tc>
        <w:tc>
          <w:tcPr>
            <w:tcW w:w="5529" w:type="dxa"/>
            <w:vAlign w:val="center"/>
          </w:tcPr>
          <w:p w14:paraId="5E9B4B3B" w14:textId="77777777" w:rsidR="00254467" w:rsidRPr="00476CA1" w:rsidRDefault="00254467" w:rsidP="00A84B3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476CA1">
              <w:rPr>
                <w:sz w:val="16"/>
                <w:szCs w:val="16"/>
              </w:rPr>
              <w:t>40.82%</w:t>
            </w:r>
          </w:p>
        </w:tc>
      </w:tr>
    </w:tbl>
    <w:p w14:paraId="10825CF6" w14:textId="77777777" w:rsidR="00254467" w:rsidRDefault="00254467" w:rsidP="00254467"/>
    <w:p w14:paraId="33725280" w14:textId="77777777" w:rsidR="00254467" w:rsidRDefault="00254467" w:rsidP="00254467">
      <w:pPr>
        <w:pStyle w:val="Caption"/>
        <w:keepNext/>
      </w:pPr>
      <w:bookmarkStart w:id="1" w:name="_Ref136427799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1"/>
      <w:r>
        <w:t xml:space="preserve">. </w:t>
      </w:r>
      <w:r w:rsidRPr="00D72DEF">
        <w:rPr>
          <w:b w:val="0"/>
          <w:bCs/>
          <w:i/>
          <w:iCs w:val="0"/>
        </w:rPr>
        <w:t>Rating of Probability Percentage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92"/>
        <w:gridCol w:w="1080"/>
        <w:gridCol w:w="1487"/>
        <w:gridCol w:w="1487"/>
        <w:gridCol w:w="1487"/>
        <w:gridCol w:w="1487"/>
      </w:tblGrid>
      <w:tr w:rsidR="00254467" w:rsidRPr="002C3B80" w14:paraId="6CA5132B" w14:textId="77777777" w:rsidTr="00A84B31">
        <w:trPr>
          <w:trHeight w:val="185"/>
          <w:jc w:val="center"/>
        </w:trPr>
        <w:tc>
          <w:tcPr>
            <w:tcW w:w="1892" w:type="dxa"/>
            <w:vAlign w:val="center"/>
          </w:tcPr>
          <w:p w14:paraId="43D3BB43" w14:textId="77777777" w:rsidR="00254467" w:rsidRPr="002C3B80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2C3B80">
              <w:rPr>
                <w:b/>
                <w:bCs/>
                <w:sz w:val="16"/>
                <w:szCs w:val="16"/>
              </w:rPr>
              <w:t>Probability Percentage</w:t>
            </w:r>
          </w:p>
        </w:tc>
        <w:tc>
          <w:tcPr>
            <w:tcW w:w="1080" w:type="dxa"/>
            <w:vAlign w:val="center"/>
          </w:tcPr>
          <w:p w14:paraId="2CC3CD1C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2C3B80">
              <w:rPr>
                <w:sz w:val="16"/>
                <w:szCs w:val="16"/>
              </w:rPr>
              <w:t>0-20</w:t>
            </w:r>
          </w:p>
        </w:tc>
        <w:tc>
          <w:tcPr>
            <w:tcW w:w="1487" w:type="dxa"/>
            <w:vAlign w:val="center"/>
          </w:tcPr>
          <w:p w14:paraId="6EA087DB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2C3B80">
              <w:rPr>
                <w:sz w:val="16"/>
                <w:szCs w:val="16"/>
              </w:rPr>
              <w:t>20-40</w:t>
            </w:r>
          </w:p>
        </w:tc>
        <w:tc>
          <w:tcPr>
            <w:tcW w:w="1487" w:type="dxa"/>
            <w:vAlign w:val="center"/>
          </w:tcPr>
          <w:p w14:paraId="1F88D0D9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2C3B80">
              <w:rPr>
                <w:sz w:val="16"/>
                <w:szCs w:val="16"/>
              </w:rPr>
              <w:t>40-60</w:t>
            </w:r>
          </w:p>
        </w:tc>
        <w:tc>
          <w:tcPr>
            <w:tcW w:w="1487" w:type="dxa"/>
            <w:vAlign w:val="center"/>
          </w:tcPr>
          <w:p w14:paraId="5EC0EB13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2C3B80">
              <w:rPr>
                <w:sz w:val="16"/>
                <w:szCs w:val="16"/>
              </w:rPr>
              <w:t>60-80</w:t>
            </w:r>
          </w:p>
        </w:tc>
        <w:tc>
          <w:tcPr>
            <w:tcW w:w="1487" w:type="dxa"/>
            <w:vAlign w:val="center"/>
          </w:tcPr>
          <w:p w14:paraId="2A07145E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2C3B80">
              <w:rPr>
                <w:sz w:val="16"/>
                <w:szCs w:val="16"/>
              </w:rPr>
              <w:t>80-100</w:t>
            </w:r>
          </w:p>
        </w:tc>
      </w:tr>
      <w:tr w:rsidR="00254467" w:rsidRPr="002C3B80" w14:paraId="5536A7EA" w14:textId="77777777" w:rsidTr="00A84B31">
        <w:trPr>
          <w:trHeight w:val="175"/>
          <w:jc w:val="center"/>
        </w:trPr>
        <w:tc>
          <w:tcPr>
            <w:tcW w:w="1892" w:type="dxa"/>
            <w:vAlign w:val="center"/>
          </w:tcPr>
          <w:p w14:paraId="13DD3B3B" w14:textId="77777777" w:rsidR="00254467" w:rsidRPr="002C3B80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2C3B80">
              <w:rPr>
                <w:b/>
                <w:bCs/>
                <w:sz w:val="16"/>
                <w:szCs w:val="16"/>
              </w:rPr>
              <w:t>Rating</w:t>
            </w:r>
          </w:p>
        </w:tc>
        <w:tc>
          <w:tcPr>
            <w:tcW w:w="1080" w:type="dxa"/>
            <w:vAlign w:val="center"/>
          </w:tcPr>
          <w:p w14:paraId="2935FB69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87" w:type="dxa"/>
            <w:vAlign w:val="center"/>
          </w:tcPr>
          <w:p w14:paraId="16FAAEBC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87" w:type="dxa"/>
            <w:vAlign w:val="center"/>
          </w:tcPr>
          <w:p w14:paraId="2A0E0FA1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87" w:type="dxa"/>
            <w:vAlign w:val="center"/>
          </w:tcPr>
          <w:p w14:paraId="787A6934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87" w:type="dxa"/>
            <w:vAlign w:val="center"/>
          </w:tcPr>
          <w:p w14:paraId="0B22E84E" w14:textId="77777777" w:rsidR="00254467" w:rsidRPr="002C3B80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14:paraId="2CD4A2F6" w14:textId="77777777" w:rsidR="00254467" w:rsidRPr="00DE7C31" w:rsidRDefault="00254467" w:rsidP="00254467"/>
    <w:p w14:paraId="747C80DE" w14:textId="77777777" w:rsidR="00254467" w:rsidRDefault="00254467" w:rsidP="00254467">
      <w:pPr>
        <w:pStyle w:val="Caption"/>
        <w:keepNext/>
      </w:pPr>
      <w:bookmarkStart w:id="2" w:name="_Ref136427811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bookmarkEnd w:id="2"/>
      <w:r>
        <w:t xml:space="preserve">: </w:t>
      </w:r>
      <w:r w:rsidRPr="00D72DEF">
        <w:rPr>
          <w:b w:val="0"/>
          <w:bCs/>
          <w:i/>
          <w:iCs w:val="0"/>
        </w:rPr>
        <w:t>Risk Rating Categories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1"/>
        <w:gridCol w:w="1801"/>
        <w:gridCol w:w="1801"/>
        <w:gridCol w:w="1801"/>
        <w:gridCol w:w="1807"/>
      </w:tblGrid>
      <w:tr w:rsidR="00254467" w:rsidRPr="00CD6263" w14:paraId="49C02D6F" w14:textId="77777777" w:rsidTr="00A84B31">
        <w:trPr>
          <w:trHeight w:val="456"/>
          <w:jc w:val="center"/>
        </w:trPr>
        <w:tc>
          <w:tcPr>
            <w:tcW w:w="9011" w:type="dxa"/>
            <w:gridSpan w:val="5"/>
            <w:shd w:val="clear" w:color="auto" w:fill="D9E2F3" w:themeFill="accent1" w:themeFillTint="33"/>
            <w:vAlign w:val="center"/>
          </w:tcPr>
          <w:p w14:paraId="6768CC1E" w14:textId="77777777" w:rsidR="00254467" w:rsidRPr="00CD6263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D6263">
              <w:rPr>
                <w:b/>
                <w:bCs/>
                <w:sz w:val="16"/>
                <w:szCs w:val="16"/>
              </w:rPr>
              <w:t>Risk Rating</w:t>
            </w:r>
          </w:p>
          <w:p w14:paraId="3A6B8453" w14:textId="77777777" w:rsidR="00254467" w:rsidRPr="00CD6263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D6263">
              <w:rPr>
                <w:sz w:val="16"/>
                <w:szCs w:val="16"/>
              </w:rPr>
              <w:t xml:space="preserve">(Probability </w:t>
            </w:r>
            <w:r w:rsidRPr="00CD6263">
              <w:rPr>
                <w:rFonts w:cs="Times New Roman"/>
                <w:sz w:val="16"/>
                <w:szCs w:val="16"/>
              </w:rPr>
              <w:t>×</w:t>
            </w:r>
            <w:r w:rsidRPr="00CD6263">
              <w:rPr>
                <w:sz w:val="16"/>
                <w:szCs w:val="16"/>
              </w:rPr>
              <w:t xml:space="preserve"> Severity)</w:t>
            </w:r>
          </w:p>
        </w:tc>
      </w:tr>
      <w:tr w:rsidR="00254467" w:rsidRPr="00CD6263" w14:paraId="0F9FA027" w14:textId="77777777" w:rsidTr="00A84B31">
        <w:trPr>
          <w:trHeight w:val="408"/>
          <w:jc w:val="center"/>
        </w:trPr>
        <w:tc>
          <w:tcPr>
            <w:tcW w:w="1801" w:type="dxa"/>
            <w:shd w:val="clear" w:color="auto" w:fill="00B050"/>
            <w:vAlign w:val="center"/>
          </w:tcPr>
          <w:p w14:paraId="6C9BC786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Very Low</w:t>
            </w:r>
          </w:p>
          <w:p w14:paraId="2F425578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1-2</w:t>
            </w:r>
          </w:p>
        </w:tc>
        <w:tc>
          <w:tcPr>
            <w:tcW w:w="1801" w:type="dxa"/>
            <w:shd w:val="clear" w:color="auto" w:fill="92D050"/>
            <w:vAlign w:val="center"/>
          </w:tcPr>
          <w:p w14:paraId="1ED5A4C1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Low</w:t>
            </w:r>
          </w:p>
          <w:p w14:paraId="051E3085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3-9</w:t>
            </w:r>
          </w:p>
        </w:tc>
        <w:tc>
          <w:tcPr>
            <w:tcW w:w="1801" w:type="dxa"/>
            <w:shd w:val="clear" w:color="auto" w:fill="FFC000"/>
            <w:vAlign w:val="center"/>
          </w:tcPr>
          <w:p w14:paraId="72381ED4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Medium</w:t>
            </w:r>
          </w:p>
          <w:p w14:paraId="6E0393EA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10-15</w:t>
            </w:r>
          </w:p>
        </w:tc>
        <w:tc>
          <w:tcPr>
            <w:tcW w:w="1801" w:type="dxa"/>
            <w:shd w:val="clear" w:color="auto" w:fill="FF6600"/>
            <w:vAlign w:val="center"/>
          </w:tcPr>
          <w:p w14:paraId="1A4E5D3D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High</w:t>
            </w:r>
          </w:p>
          <w:p w14:paraId="4B5BAFEC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16-20</w:t>
            </w:r>
          </w:p>
        </w:tc>
        <w:tc>
          <w:tcPr>
            <w:tcW w:w="1807" w:type="dxa"/>
            <w:shd w:val="clear" w:color="auto" w:fill="FF0000"/>
            <w:vAlign w:val="center"/>
          </w:tcPr>
          <w:p w14:paraId="1778C482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Very High</w:t>
            </w:r>
          </w:p>
          <w:p w14:paraId="0F17658E" w14:textId="77777777" w:rsidR="00254467" w:rsidRPr="005012FD" w:rsidRDefault="00254467" w:rsidP="00A84B31">
            <w:pPr>
              <w:spacing w:after="0"/>
              <w:jc w:val="center"/>
              <w:rPr>
                <w:color w:val="FFFFFF" w:themeColor="background1"/>
                <w:sz w:val="16"/>
                <w:szCs w:val="16"/>
              </w:rPr>
            </w:pPr>
            <w:r w:rsidRPr="005012FD">
              <w:rPr>
                <w:color w:val="FFFFFF" w:themeColor="background1"/>
                <w:sz w:val="16"/>
                <w:szCs w:val="16"/>
              </w:rPr>
              <w:t>&gt;20</w:t>
            </w:r>
          </w:p>
        </w:tc>
      </w:tr>
    </w:tbl>
    <w:p w14:paraId="3E414474" w14:textId="77777777" w:rsidR="00254467" w:rsidRDefault="00254467" w:rsidP="00254467">
      <w:pPr>
        <w:pStyle w:val="Caption"/>
        <w:keepNext/>
      </w:pPr>
      <w:bookmarkStart w:id="3" w:name="_Ref146871289"/>
    </w:p>
    <w:p w14:paraId="678247D2" w14:textId="053ADD1D" w:rsidR="00254467" w:rsidRDefault="00254467" w:rsidP="00254467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bookmarkEnd w:id="3"/>
      <w:r>
        <w:t>. Input data for the Shallow Weathered Zone Aquifer</w:t>
      </w:r>
    </w:p>
    <w:tbl>
      <w:tblPr>
        <w:tblStyle w:val="TableGrid"/>
        <w:tblW w:w="9776" w:type="dxa"/>
        <w:jc w:val="center"/>
        <w:tblLook w:val="04A0" w:firstRow="1" w:lastRow="0" w:firstColumn="1" w:lastColumn="0" w:noHBand="0" w:noVBand="1"/>
      </w:tblPr>
      <w:tblGrid>
        <w:gridCol w:w="1052"/>
        <w:gridCol w:w="1495"/>
        <w:gridCol w:w="850"/>
        <w:gridCol w:w="815"/>
        <w:gridCol w:w="883"/>
        <w:gridCol w:w="1123"/>
        <w:gridCol w:w="643"/>
        <w:gridCol w:w="785"/>
        <w:gridCol w:w="874"/>
        <w:gridCol w:w="1256"/>
      </w:tblGrid>
      <w:tr w:rsidR="00254467" w:rsidRPr="009C39AC" w14:paraId="2B4D4672" w14:textId="77777777" w:rsidTr="00A84B31">
        <w:trPr>
          <w:trHeight w:val="404"/>
          <w:tblHeader/>
          <w:jc w:val="center"/>
        </w:trPr>
        <w:tc>
          <w:tcPr>
            <w:tcW w:w="1052" w:type="dxa"/>
            <w:vMerge w:val="restart"/>
            <w:vAlign w:val="center"/>
          </w:tcPr>
          <w:p w14:paraId="0C0A33D6" w14:textId="77777777" w:rsidR="00254467" w:rsidRPr="00C857E3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C857E3">
              <w:rPr>
                <w:b/>
                <w:bCs/>
                <w:color w:val="000000" w:themeColor="text1"/>
                <w:sz w:val="16"/>
                <w:szCs w:val="16"/>
              </w:rPr>
              <w:t>Water Quality Parameter</w:t>
            </w:r>
          </w:p>
        </w:tc>
        <w:tc>
          <w:tcPr>
            <w:tcW w:w="1495" w:type="dxa"/>
            <w:vMerge w:val="restart"/>
            <w:vAlign w:val="center"/>
          </w:tcPr>
          <w:p w14:paraId="7E734579" w14:textId="77777777" w:rsidR="00254467" w:rsidRPr="00C857E3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C857E3">
              <w:rPr>
                <w:b/>
                <w:bCs/>
                <w:color w:val="000000" w:themeColor="text1"/>
                <w:sz w:val="16"/>
                <w:szCs w:val="16"/>
              </w:rPr>
              <w:t>Data Source</w:t>
            </w:r>
          </w:p>
        </w:tc>
        <w:tc>
          <w:tcPr>
            <w:tcW w:w="3671" w:type="dxa"/>
            <w:gridSpan w:val="4"/>
            <w:vAlign w:val="center"/>
          </w:tcPr>
          <w:p w14:paraId="273D1DA8" w14:textId="77777777" w:rsidR="00254467" w:rsidRPr="00C857E3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857E3">
              <w:rPr>
                <w:b/>
                <w:bCs/>
                <w:color w:val="000000" w:themeColor="text1"/>
                <w:sz w:val="16"/>
                <w:szCs w:val="16"/>
              </w:rPr>
              <w:t>Shallow Weathered Zone Aquifer</w:t>
            </w:r>
          </w:p>
        </w:tc>
        <w:tc>
          <w:tcPr>
            <w:tcW w:w="3558" w:type="dxa"/>
            <w:gridSpan w:val="4"/>
            <w:vAlign w:val="center"/>
          </w:tcPr>
          <w:p w14:paraId="6EA782AE" w14:textId="77777777" w:rsidR="00254467" w:rsidRPr="00C857E3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C857E3">
              <w:rPr>
                <w:b/>
                <w:bCs/>
                <w:color w:val="000000" w:themeColor="text1"/>
                <w:sz w:val="16"/>
                <w:szCs w:val="16"/>
              </w:rPr>
              <w:t>Deep Fractured Zone Aquifer</w:t>
            </w:r>
          </w:p>
        </w:tc>
      </w:tr>
      <w:tr w:rsidR="00254467" w:rsidRPr="009C39AC" w14:paraId="43C81833" w14:textId="77777777" w:rsidTr="00A84B31">
        <w:trPr>
          <w:trHeight w:val="404"/>
          <w:tblHeader/>
          <w:jc w:val="center"/>
        </w:trPr>
        <w:tc>
          <w:tcPr>
            <w:tcW w:w="1052" w:type="dxa"/>
            <w:vMerge/>
            <w:vAlign w:val="center"/>
          </w:tcPr>
          <w:p w14:paraId="4E94595B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Merge/>
            <w:vAlign w:val="center"/>
          </w:tcPr>
          <w:p w14:paraId="2C34DF03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35C3F99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Count (n)</w:t>
            </w:r>
          </w:p>
        </w:tc>
        <w:tc>
          <w:tcPr>
            <w:tcW w:w="815" w:type="dxa"/>
            <w:vAlign w:val="center"/>
          </w:tcPr>
          <w:p w14:paraId="05008B54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Average</w:t>
            </w:r>
          </w:p>
        </w:tc>
        <w:tc>
          <w:tcPr>
            <w:tcW w:w="883" w:type="dxa"/>
            <w:vAlign w:val="center"/>
          </w:tcPr>
          <w:p w14:paraId="00EDD895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Standard Deviation</w:t>
            </w:r>
          </w:p>
        </w:tc>
        <w:tc>
          <w:tcPr>
            <w:tcW w:w="1123" w:type="dxa"/>
            <w:vAlign w:val="center"/>
          </w:tcPr>
          <w:p w14:paraId="3F9A6F0C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Log-Transformed (Yes/No)</w:t>
            </w:r>
          </w:p>
        </w:tc>
        <w:tc>
          <w:tcPr>
            <w:tcW w:w="643" w:type="dxa"/>
            <w:vAlign w:val="center"/>
          </w:tcPr>
          <w:p w14:paraId="22A2EB91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Count (n)</w:t>
            </w:r>
          </w:p>
        </w:tc>
        <w:tc>
          <w:tcPr>
            <w:tcW w:w="785" w:type="dxa"/>
            <w:vAlign w:val="center"/>
          </w:tcPr>
          <w:p w14:paraId="5F33CE33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Average</w:t>
            </w:r>
          </w:p>
        </w:tc>
        <w:tc>
          <w:tcPr>
            <w:tcW w:w="874" w:type="dxa"/>
            <w:vAlign w:val="center"/>
          </w:tcPr>
          <w:p w14:paraId="617A6107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Standard Deviation</w:t>
            </w:r>
          </w:p>
        </w:tc>
        <w:tc>
          <w:tcPr>
            <w:tcW w:w="1256" w:type="dxa"/>
            <w:vAlign w:val="center"/>
          </w:tcPr>
          <w:p w14:paraId="2EE935F7" w14:textId="77777777" w:rsidR="00254467" w:rsidRPr="004867B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4867B5">
              <w:rPr>
                <w:b/>
                <w:bCs/>
                <w:color w:val="000000" w:themeColor="text1"/>
                <w:sz w:val="16"/>
                <w:szCs w:val="16"/>
              </w:rPr>
              <w:t>Log-Transformed (Yes/No)</w:t>
            </w:r>
          </w:p>
        </w:tc>
      </w:tr>
      <w:tr w:rsidR="00254467" w:rsidRPr="009C39AC" w14:paraId="31DF34F2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6E5543B3" w14:textId="77777777" w:rsidR="00254467" w:rsidRPr="009C39AC" w:rsidRDefault="00254467" w:rsidP="00A84B31">
            <w:pPr>
              <w:spacing w:after="0" w:line="240" w:lineRule="auto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EC</w:t>
            </w:r>
          </w:p>
        </w:tc>
        <w:tc>
          <w:tcPr>
            <w:tcW w:w="1495" w:type="dxa"/>
            <w:vAlign w:val="center"/>
          </w:tcPr>
          <w:p w14:paraId="58132EC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72F7433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585</w:t>
            </w:r>
          </w:p>
        </w:tc>
        <w:tc>
          <w:tcPr>
            <w:tcW w:w="815" w:type="dxa"/>
            <w:vAlign w:val="center"/>
          </w:tcPr>
          <w:p w14:paraId="12DA7F8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309.558</w:t>
            </w:r>
          </w:p>
        </w:tc>
        <w:tc>
          <w:tcPr>
            <w:tcW w:w="883" w:type="dxa"/>
            <w:vAlign w:val="center"/>
          </w:tcPr>
          <w:p w14:paraId="635B434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248.624</w:t>
            </w:r>
          </w:p>
        </w:tc>
        <w:tc>
          <w:tcPr>
            <w:tcW w:w="1123" w:type="dxa"/>
            <w:vAlign w:val="center"/>
          </w:tcPr>
          <w:p w14:paraId="3F3097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462226B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1647</w:t>
            </w:r>
          </w:p>
        </w:tc>
        <w:tc>
          <w:tcPr>
            <w:tcW w:w="785" w:type="dxa"/>
            <w:vAlign w:val="center"/>
          </w:tcPr>
          <w:p w14:paraId="273381D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262.094</w:t>
            </w:r>
          </w:p>
        </w:tc>
        <w:tc>
          <w:tcPr>
            <w:tcW w:w="874" w:type="dxa"/>
            <w:vAlign w:val="center"/>
          </w:tcPr>
          <w:p w14:paraId="7E08BC4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220.484</w:t>
            </w:r>
          </w:p>
        </w:tc>
        <w:tc>
          <w:tcPr>
            <w:tcW w:w="1256" w:type="dxa"/>
            <w:vAlign w:val="center"/>
          </w:tcPr>
          <w:p w14:paraId="302C630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6454BEED" w14:textId="77777777" w:rsidTr="00A84B31">
        <w:trPr>
          <w:trHeight w:val="107"/>
          <w:jc w:val="center"/>
        </w:trPr>
        <w:tc>
          <w:tcPr>
            <w:tcW w:w="1052" w:type="dxa"/>
            <w:vMerge/>
            <w:vAlign w:val="center"/>
          </w:tcPr>
          <w:p w14:paraId="5AFEECF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00D6DE9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E26D6B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4307443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65.816</w:t>
            </w:r>
          </w:p>
        </w:tc>
        <w:tc>
          <w:tcPr>
            <w:tcW w:w="883" w:type="dxa"/>
            <w:vAlign w:val="center"/>
          </w:tcPr>
          <w:p w14:paraId="08D0668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26.466</w:t>
            </w:r>
          </w:p>
        </w:tc>
        <w:tc>
          <w:tcPr>
            <w:tcW w:w="1123" w:type="dxa"/>
            <w:vAlign w:val="center"/>
          </w:tcPr>
          <w:p w14:paraId="3DF9B7C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300D629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0C8BB49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94.448</w:t>
            </w:r>
          </w:p>
        </w:tc>
        <w:tc>
          <w:tcPr>
            <w:tcW w:w="874" w:type="dxa"/>
            <w:vAlign w:val="center"/>
          </w:tcPr>
          <w:p w14:paraId="669AC84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36.745</w:t>
            </w:r>
          </w:p>
        </w:tc>
        <w:tc>
          <w:tcPr>
            <w:tcW w:w="1256" w:type="dxa"/>
            <w:vAlign w:val="center"/>
          </w:tcPr>
          <w:p w14:paraId="5B0184E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362B56A5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222D739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Ca</w:t>
            </w:r>
          </w:p>
        </w:tc>
        <w:tc>
          <w:tcPr>
            <w:tcW w:w="1495" w:type="dxa"/>
            <w:vAlign w:val="center"/>
          </w:tcPr>
          <w:p w14:paraId="44B884D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75CCA77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585</w:t>
            </w:r>
          </w:p>
        </w:tc>
        <w:tc>
          <w:tcPr>
            <w:tcW w:w="815" w:type="dxa"/>
            <w:vAlign w:val="center"/>
          </w:tcPr>
          <w:p w14:paraId="474129A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190.563</w:t>
            </w:r>
          </w:p>
        </w:tc>
        <w:tc>
          <w:tcPr>
            <w:tcW w:w="883" w:type="dxa"/>
            <w:vAlign w:val="center"/>
          </w:tcPr>
          <w:p w14:paraId="29E849D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189.068</w:t>
            </w:r>
          </w:p>
        </w:tc>
        <w:tc>
          <w:tcPr>
            <w:tcW w:w="1123" w:type="dxa"/>
            <w:vAlign w:val="center"/>
          </w:tcPr>
          <w:p w14:paraId="4F65398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795C14D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1656</w:t>
            </w:r>
          </w:p>
        </w:tc>
        <w:tc>
          <w:tcPr>
            <w:tcW w:w="785" w:type="dxa"/>
            <w:vAlign w:val="center"/>
          </w:tcPr>
          <w:p w14:paraId="5C98ED3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214.649</w:t>
            </w:r>
          </w:p>
        </w:tc>
        <w:tc>
          <w:tcPr>
            <w:tcW w:w="874" w:type="dxa"/>
            <w:vAlign w:val="center"/>
          </w:tcPr>
          <w:p w14:paraId="71D191A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200.917</w:t>
            </w:r>
          </w:p>
        </w:tc>
        <w:tc>
          <w:tcPr>
            <w:tcW w:w="1256" w:type="dxa"/>
            <w:vAlign w:val="center"/>
          </w:tcPr>
          <w:p w14:paraId="0FCC92E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2D8739E5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37A7C56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3A4D6CA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74EAAF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3000E30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27.351</w:t>
            </w:r>
          </w:p>
        </w:tc>
        <w:tc>
          <w:tcPr>
            <w:tcW w:w="883" w:type="dxa"/>
            <w:vAlign w:val="center"/>
          </w:tcPr>
          <w:p w14:paraId="2D133B1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23.143</w:t>
            </w:r>
          </w:p>
        </w:tc>
        <w:tc>
          <w:tcPr>
            <w:tcW w:w="1123" w:type="dxa"/>
            <w:vAlign w:val="center"/>
          </w:tcPr>
          <w:p w14:paraId="55CEEB9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7E312B4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3F56A68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67.535</w:t>
            </w:r>
          </w:p>
        </w:tc>
        <w:tc>
          <w:tcPr>
            <w:tcW w:w="874" w:type="dxa"/>
            <w:vAlign w:val="center"/>
          </w:tcPr>
          <w:p w14:paraId="7A3E56A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42.856</w:t>
            </w:r>
          </w:p>
        </w:tc>
        <w:tc>
          <w:tcPr>
            <w:tcW w:w="1256" w:type="dxa"/>
            <w:vAlign w:val="center"/>
          </w:tcPr>
          <w:p w14:paraId="448E98C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4072DE9D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7C4E3D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Mg</w:t>
            </w:r>
          </w:p>
        </w:tc>
        <w:tc>
          <w:tcPr>
            <w:tcW w:w="1495" w:type="dxa"/>
            <w:vAlign w:val="center"/>
          </w:tcPr>
          <w:p w14:paraId="1765FDF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ECD739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584</w:t>
            </w:r>
          </w:p>
        </w:tc>
        <w:tc>
          <w:tcPr>
            <w:tcW w:w="815" w:type="dxa"/>
            <w:vAlign w:val="center"/>
          </w:tcPr>
          <w:p w14:paraId="6AD7D61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151.047</w:t>
            </w:r>
          </w:p>
        </w:tc>
        <w:tc>
          <w:tcPr>
            <w:tcW w:w="883" w:type="dxa"/>
            <w:vAlign w:val="center"/>
          </w:tcPr>
          <w:p w14:paraId="753D550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143.624</w:t>
            </w:r>
          </w:p>
        </w:tc>
        <w:tc>
          <w:tcPr>
            <w:tcW w:w="1123" w:type="dxa"/>
            <w:vAlign w:val="center"/>
          </w:tcPr>
          <w:p w14:paraId="4CF490C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5D6370B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1654</w:t>
            </w:r>
          </w:p>
        </w:tc>
        <w:tc>
          <w:tcPr>
            <w:tcW w:w="785" w:type="dxa"/>
            <w:vAlign w:val="center"/>
          </w:tcPr>
          <w:p w14:paraId="4AE82CC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117.847</w:t>
            </w:r>
          </w:p>
        </w:tc>
        <w:tc>
          <w:tcPr>
            <w:tcW w:w="874" w:type="dxa"/>
            <w:vAlign w:val="center"/>
          </w:tcPr>
          <w:p w14:paraId="480B3B7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121.683</w:t>
            </w:r>
          </w:p>
        </w:tc>
        <w:tc>
          <w:tcPr>
            <w:tcW w:w="1256" w:type="dxa"/>
            <w:vAlign w:val="center"/>
          </w:tcPr>
          <w:p w14:paraId="71F433C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3A49B6C7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11D302F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672617C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B6AD06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0BCB136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33.440</w:t>
            </w:r>
          </w:p>
        </w:tc>
        <w:tc>
          <w:tcPr>
            <w:tcW w:w="883" w:type="dxa"/>
            <w:vAlign w:val="center"/>
          </w:tcPr>
          <w:p w14:paraId="08B54C6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28.491</w:t>
            </w:r>
          </w:p>
        </w:tc>
        <w:tc>
          <w:tcPr>
            <w:tcW w:w="1123" w:type="dxa"/>
            <w:vAlign w:val="center"/>
          </w:tcPr>
          <w:p w14:paraId="2E403B3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712DAC1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002FBDC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32.687</w:t>
            </w:r>
          </w:p>
        </w:tc>
        <w:tc>
          <w:tcPr>
            <w:tcW w:w="874" w:type="dxa"/>
            <w:vAlign w:val="center"/>
          </w:tcPr>
          <w:p w14:paraId="429069D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21.465</w:t>
            </w:r>
          </w:p>
        </w:tc>
        <w:tc>
          <w:tcPr>
            <w:tcW w:w="1256" w:type="dxa"/>
            <w:vAlign w:val="center"/>
          </w:tcPr>
          <w:p w14:paraId="3938275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5E4B03B2" w14:textId="77777777" w:rsidTr="00A84B31">
        <w:trPr>
          <w:trHeight w:val="111"/>
          <w:jc w:val="center"/>
        </w:trPr>
        <w:tc>
          <w:tcPr>
            <w:tcW w:w="1052" w:type="dxa"/>
            <w:vMerge w:val="restart"/>
            <w:vAlign w:val="center"/>
          </w:tcPr>
          <w:p w14:paraId="38F5D46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1495" w:type="dxa"/>
            <w:vAlign w:val="center"/>
          </w:tcPr>
          <w:p w14:paraId="49E21A4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0218069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585</w:t>
            </w:r>
          </w:p>
        </w:tc>
        <w:tc>
          <w:tcPr>
            <w:tcW w:w="815" w:type="dxa"/>
            <w:vAlign w:val="center"/>
          </w:tcPr>
          <w:p w14:paraId="6EC1AA0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2.336</w:t>
            </w:r>
          </w:p>
        </w:tc>
        <w:tc>
          <w:tcPr>
            <w:tcW w:w="883" w:type="dxa"/>
            <w:vAlign w:val="center"/>
          </w:tcPr>
          <w:p w14:paraId="16A5440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0.463</w:t>
            </w:r>
          </w:p>
        </w:tc>
        <w:tc>
          <w:tcPr>
            <w:tcW w:w="1123" w:type="dxa"/>
            <w:vAlign w:val="center"/>
          </w:tcPr>
          <w:p w14:paraId="5D2EF3B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6D4992E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1654</w:t>
            </w:r>
          </w:p>
        </w:tc>
        <w:tc>
          <w:tcPr>
            <w:tcW w:w="785" w:type="dxa"/>
            <w:vAlign w:val="center"/>
          </w:tcPr>
          <w:p w14:paraId="3A9530F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269.726</w:t>
            </w:r>
          </w:p>
        </w:tc>
        <w:tc>
          <w:tcPr>
            <w:tcW w:w="874" w:type="dxa"/>
            <w:vAlign w:val="center"/>
          </w:tcPr>
          <w:p w14:paraId="08850CA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360.226</w:t>
            </w:r>
          </w:p>
        </w:tc>
        <w:tc>
          <w:tcPr>
            <w:tcW w:w="1256" w:type="dxa"/>
            <w:vAlign w:val="center"/>
          </w:tcPr>
          <w:p w14:paraId="7342A1E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19E610F2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ED9B49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  <w:vertAlign w:val="subscript"/>
              </w:rPr>
            </w:pPr>
          </w:p>
        </w:tc>
        <w:tc>
          <w:tcPr>
            <w:tcW w:w="1495" w:type="dxa"/>
            <w:vAlign w:val="center"/>
          </w:tcPr>
          <w:p w14:paraId="00F187B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CEFDAA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28A3555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73.966</w:t>
            </w:r>
          </w:p>
        </w:tc>
        <w:tc>
          <w:tcPr>
            <w:tcW w:w="883" w:type="dxa"/>
            <w:vAlign w:val="center"/>
          </w:tcPr>
          <w:p w14:paraId="1D0CC8E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36.611</w:t>
            </w:r>
          </w:p>
        </w:tc>
        <w:tc>
          <w:tcPr>
            <w:tcW w:w="1123" w:type="dxa"/>
            <w:vAlign w:val="center"/>
          </w:tcPr>
          <w:p w14:paraId="0E846D3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095F616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2B29692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108.133</w:t>
            </w:r>
          </w:p>
        </w:tc>
        <w:tc>
          <w:tcPr>
            <w:tcW w:w="874" w:type="dxa"/>
            <w:vAlign w:val="center"/>
          </w:tcPr>
          <w:p w14:paraId="6EB35C0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90.074</w:t>
            </w:r>
          </w:p>
        </w:tc>
        <w:tc>
          <w:tcPr>
            <w:tcW w:w="1256" w:type="dxa"/>
            <w:vAlign w:val="center"/>
          </w:tcPr>
          <w:p w14:paraId="71DF2D9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581507B0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2A24C1D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K</w:t>
            </w:r>
          </w:p>
        </w:tc>
        <w:tc>
          <w:tcPr>
            <w:tcW w:w="1495" w:type="dxa"/>
            <w:vAlign w:val="center"/>
          </w:tcPr>
          <w:p w14:paraId="5F2D629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B2B527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584</w:t>
            </w:r>
          </w:p>
        </w:tc>
        <w:tc>
          <w:tcPr>
            <w:tcW w:w="815" w:type="dxa"/>
            <w:vAlign w:val="center"/>
          </w:tcPr>
          <w:p w14:paraId="7808118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0.562</w:t>
            </w:r>
          </w:p>
        </w:tc>
        <w:tc>
          <w:tcPr>
            <w:tcW w:w="883" w:type="dxa"/>
            <w:vAlign w:val="center"/>
          </w:tcPr>
          <w:p w14:paraId="6896122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0.612</w:t>
            </w:r>
          </w:p>
        </w:tc>
        <w:tc>
          <w:tcPr>
            <w:tcW w:w="1123" w:type="dxa"/>
            <w:vAlign w:val="center"/>
          </w:tcPr>
          <w:p w14:paraId="6044655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AEFE93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1654</w:t>
            </w:r>
          </w:p>
        </w:tc>
        <w:tc>
          <w:tcPr>
            <w:tcW w:w="785" w:type="dxa"/>
            <w:vAlign w:val="center"/>
          </w:tcPr>
          <w:p w14:paraId="20D3729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8.689</w:t>
            </w:r>
          </w:p>
        </w:tc>
        <w:tc>
          <w:tcPr>
            <w:tcW w:w="874" w:type="dxa"/>
            <w:vAlign w:val="center"/>
          </w:tcPr>
          <w:p w14:paraId="6AE01C3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19.403</w:t>
            </w:r>
          </w:p>
        </w:tc>
        <w:tc>
          <w:tcPr>
            <w:tcW w:w="1256" w:type="dxa"/>
            <w:vAlign w:val="center"/>
          </w:tcPr>
          <w:p w14:paraId="32A7528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6F296BF4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39D4C93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3337705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70DD5FA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77AC077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2.186</w:t>
            </w:r>
          </w:p>
        </w:tc>
        <w:tc>
          <w:tcPr>
            <w:tcW w:w="883" w:type="dxa"/>
            <w:vAlign w:val="center"/>
          </w:tcPr>
          <w:p w14:paraId="1DA6A90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0.898</w:t>
            </w:r>
          </w:p>
        </w:tc>
        <w:tc>
          <w:tcPr>
            <w:tcW w:w="1123" w:type="dxa"/>
            <w:vAlign w:val="center"/>
          </w:tcPr>
          <w:p w14:paraId="1DAE90A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4CF0828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41CD4F4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0.590</w:t>
            </w:r>
          </w:p>
        </w:tc>
        <w:tc>
          <w:tcPr>
            <w:tcW w:w="874" w:type="dxa"/>
            <w:vAlign w:val="center"/>
          </w:tcPr>
          <w:p w14:paraId="7C678B3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0.342</w:t>
            </w:r>
          </w:p>
        </w:tc>
        <w:tc>
          <w:tcPr>
            <w:tcW w:w="1256" w:type="dxa"/>
            <w:vAlign w:val="center"/>
          </w:tcPr>
          <w:p w14:paraId="2B54CC2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64006554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231F63C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Cl</w:t>
            </w:r>
          </w:p>
        </w:tc>
        <w:tc>
          <w:tcPr>
            <w:tcW w:w="1495" w:type="dxa"/>
            <w:vAlign w:val="center"/>
          </w:tcPr>
          <w:p w14:paraId="0643B8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EFAFCC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584</w:t>
            </w:r>
          </w:p>
        </w:tc>
        <w:tc>
          <w:tcPr>
            <w:tcW w:w="815" w:type="dxa"/>
            <w:vAlign w:val="center"/>
          </w:tcPr>
          <w:p w14:paraId="2DC18DF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2.380</w:t>
            </w:r>
          </w:p>
        </w:tc>
        <w:tc>
          <w:tcPr>
            <w:tcW w:w="883" w:type="dxa"/>
            <w:vAlign w:val="center"/>
          </w:tcPr>
          <w:p w14:paraId="756FB41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0.608</w:t>
            </w:r>
          </w:p>
        </w:tc>
        <w:tc>
          <w:tcPr>
            <w:tcW w:w="1123" w:type="dxa"/>
            <w:vAlign w:val="center"/>
          </w:tcPr>
          <w:p w14:paraId="595D9AA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7028B2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1644</w:t>
            </w:r>
          </w:p>
        </w:tc>
        <w:tc>
          <w:tcPr>
            <w:tcW w:w="785" w:type="dxa"/>
            <w:vAlign w:val="center"/>
          </w:tcPr>
          <w:p w14:paraId="37A2120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377.769</w:t>
            </w:r>
          </w:p>
        </w:tc>
        <w:tc>
          <w:tcPr>
            <w:tcW w:w="874" w:type="dxa"/>
            <w:vAlign w:val="center"/>
          </w:tcPr>
          <w:p w14:paraId="5F9A072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442.337</w:t>
            </w:r>
          </w:p>
        </w:tc>
        <w:tc>
          <w:tcPr>
            <w:tcW w:w="1256" w:type="dxa"/>
            <w:vAlign w:val="center"/>
          </w:tcPr>
          <w:p w14:paraId="331266D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47E8E033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E3C20D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63C452A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7DA3072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7256A8D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18.303</w:t>
            </w:r>
          </w:p>
        </w:tc>
        <w:tc>
          <w:tcPr>
            <w:tcW w:w="883" w:type="dxa"/>
            <w:vAlign w:val="center"/>
          </w:tcPr>
          <w:p w14:paraId="0197AD7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11.019</w:t>
            </w:r>
          </w:p>
        </w:tc>
        <w:tc>
          <w:tcPr>
            <w:tcW w:w="1123" w:type="dxa"/>
            <w:vAlign w:val="center"/>
          </w:tcPr>
          <w:p w14:paraId="32E5E5E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38B2841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33819D1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55.932</w:t>
            </w:r>
          </w:p>
        </w:tc>
        <w:tc>
          <w:tcPr>
            <w:tcW w:w="874" w:type="dxa"/>
            <w:vAlign w:val="center"/>
          </w:tcPr>
          <w:p w14:paraId="0E75395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66.025</w:t>
            </w:r>
          </w:p>
        </w:tc>
        <w:tc>
          <w:tcPr>
            <w:tcW w:w="1256" w:type="dxa"/>
            <w:vAlign w:val="center"/>
          </w:tcPr>
          <w:p w14:paraId="4226070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18951855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4BEDEF0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SO</w:t>
            </w:r>
            <w:r w:rsidRPr="009C39AC">
              <w:rPr>
                <w:color w:val="000000" w:themeColor="text1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495" w:type="dxa"/>
            <w:vAlign w:val="center"/>
          </w:tcPr>
          <w:p w14:paraId="01F6B11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FF55E6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584</w:t>
            </w:r>
          </w:p>
        </w:tc>
        <w:tc>
          <w:tcPr>
            <w:tcW w:w="815" w:type="dxa"/>
            <w:vAlign w:val="center"/>
          </w:tcPr>
          <w:p w14:paraId="3333907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2.551</w:t>
            </w:r>
          </w:p>
        </w:tc>
        <w:tc>
          <w:tcPr>
            <w:tcW w:w="883" w:type="dxa"/>
            <w:vAlign w:val="center"/>
          </w:tcPr>
          <w:p w14:paraId="5C39866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0.816</w:t>
            </w:r>
          </w:p>
        </w:tc>
        <w:tc>
          <w:tcPr>
            <w:tcW w:w="1123" w:type="dxa"/>
            <w:vAlign w:val="center"/>
          </w:tcPr>
          <w:p w14:paraId="25E7376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246280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1645</w:t>
            </w:r>
          </w:p>
        </w:tc>
        <w:tc>
          <w:tcPr>
            <w:tcW w:w="785" w:type="dxa"/>
            <w:vAlign w:val="center"/>
          </w:tcPr>
          <w:p w14:paraId="487AE07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760.505</w:t>
            </w:r>
          </w:p>
        </w:tc>
        <w:tc>
          <w:tcPr>
            <w:tcW w:w="874" w:type="dxa"/>
            <w:vAlign w:val="center"/>
          </w:tcPr>
          <w:p w14:paraId="2D03525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957.367</w:t>
            </w:r>
          </w:p>
        </w:tc>
        <w:tc>
          <w:tcPr>
            <w:tcW w:w="1256" w:type="dxa"/>
            <w:vAlign w:val="center"/>
          </w:tcPr>
          <w:p w14:paraId="7379894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639EC203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2AD321C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00C308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551B04F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08998B8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1.011</w:t>
            </w:r>
          </w:p>
        </w:tc>
        <w:tc>
          <w:tcPr>
            <w:tcW w:w="883" w:type="dxa"/>
            <w:vAlign w:val="center"/>
          </w:tcPr>
          <w:p w14:paraId="058AE0F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0.841</w:t>
            </w:r>
          </w:p>
        </w:tc>
        <w:tc>
          <w:tcPr>
            <w:tcW w:w="1123" w:type="dxa"/>
            <w:vAlign w:val="center"/>
          </w:tcPr>
          <w:p w14:paraId="3BE5F1B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F7624C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230</w:t>
            </w:r>
          </w:p>
        </w:tc>
        <w:tc>
          <w:tcPr>
            <w:tcW w:w="785" w:type="dxa"/>
            <w:vAlign w:val="center"/>
          </w:tcPr>
          <w:p w14:paraId="726F0FA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50.914</w:t>
            </w:r>
          </w:p>
        </w:tc>
        <w:tc>
          <w:tcPr>
            <w:tcW w:w="874" w:type="dxa"/>
            <w:vAlign w:val="center"/>
          </w:tcPr>
          <w:p w14:paraId="29B8A6F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66.152</w:t>
            </w:r>
          </w:p>
        </w:tc>
        <w:tc>
          <w:tcPr>
            <w:tcW w:w="1256" w:type="dxa"/>
            <w:vAlign w:val="center"/>
          </w:tcPr>
          <w:p w14:paraId="2BEAA3E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4AC93DED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5C85D8E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  <w:r w:rsidRPr="009C39AC">
              <w:rPr>
                <w:color w:val="000000" w:themeColor="text1"/>
                <w:sz w:val="16"/>
                <w:szCs w:val="16"/>
                <w:vertAlign w:val="subscript"/>
              </w:rPr>
              <w:t>3</w:t>
            </w:r>
            <w:r w:rsidRPr="009C39AC">
              <w:rPr>
                <w:color w:val="000000" w:themeColor="text1"/>
                <w:sz w:val="16"/>
                <w:szCs w:val="16"/>
              </w:rPr>
              <w:t xml:space="preserve"> as N</w:t>
            </w:r>
          </w:p>
        </w:tc>
        <w:tc>
          <w:tcPr>
            <w:tcW w:w="1495" w:type="dxa"/>
            <w:vAlign w:val="center"/>
          </w:tcPr>
          <w:p w14:paraId="15DF4B1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250B98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560</w:t>
            </w:r>
          </w:p>
        </w:tc>
        <w:tc>
          <w:tcPr>
            <w:tcW w:w="815" w:type="dxa"/>
            <w:vAlign w:val="center"/>
          </w:tcPr>
          <w:p w14:paraId="5DE93EE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-0.574</w:t>
            </w:r>
          </w:p>
        </w:tc>
        <w:tc>
          <w:tcPr>
            <w:tcW w:w="883" w:type="dxa"/>
            <w:vAlign w:val="center"/>
          </w:tcPr>
          <w:p w14:paraId="581F618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0.820</w:t>
            </w:r>
          </w:p>
        </w:tc>
        <w:tc>
          <w:tcPr>
            <w:tcW w:w="1123" w:type="dxa"/>
            <w:vAlign w:val="center"/>
          </w:tcPr>
          <w:p w14:paraId="46EEA0E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4B9EFA8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1604</w:t>
            </w:r>
          </w:p>
        </w:tc>
        <w:tc>
          <w:tcPr>
            <w:tcW w:w="785" w:type="dxa"/>
            <w:vAlign w:val="center"/>
          </w:tcPr>
          <w:p w14:paraId="2CFF0E7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0.323</w:t>
            </w:r>
          </w:p>
        </w:tc>
        <w:tc>
          <w:tcPr>
            <w:tcW w:w="874" w:type="dxa"/>
            <w:vAlign w:val="center"/>
          </w:tcPr>
          <w:p w14:paraId="4FDB1F9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0.813</w:t>
            </w:r>
          </w:p>
        </w:tc>
        <w:tc>
          <w:tcPr>
            <w:tcW w:w="1256" w:type="dxa"/>
            <w:vAlign w:val="center"/>
          </w:tcPr>
          <w:p w14:paraId="245778F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2BCFC3AD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255999E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971B62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1A6555A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3C93A1B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-1.101</w:t>
            </w:r>
          </w:p>
        </w:tc>
        <w:tc>
          <w:tcPr>
            <w:tcW w:w="883" w:type="dxa"/>
            <w:vAlign w:val="center"/>
          </w:tcPr>
          <w:p w14:paraId="06B0A0B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0.692</w:t>
            </w:r>
          </w:p>
        </w:tc>
        <w:tc>
          <w:tcPr>
            <w:tcW w:w="1123" w:type="dxa"/>
            <w:vAlign w:val="center"/>
          </w:tcPr>
          <w:p w14:paraId="4113144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3FEBD2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229</w:t>
            </w:r>
          </w:p>
        </w:tc>
        <w:tc>
          <w:tcPr>
            <w:tcW w:w="785" w:type="dxa"/>
            <w:vAlign w:val="center"/>
          </w:tcPr>
          <w:p w14:paraId="2EABE36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-0.380</w:t>
            </w:r>
          </w:p>
        </w:tc>
        <w:tc>
          <w:tcPr>
            <w:tcW w:w="874" w:type="dxa"/>
            <w:vAlign w:val="center"/>
          </w:tcPr>
          <w:p w14:paraId="133EC20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0.809</w:t>
            </w:r>
          </w:p>
        </w:tc>
        <w:tc>
          <w:tcPr>
            <w:tcW w:w="1256" w:type="dxa"/>
            <w:vAlign w:val="center"/>
          </w:tcPr>
          <w:p w14:paraId="69A64C7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75B6AAF0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5C928CE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NH</w:t>
            </w:r>
            <w:r w:rsidRPr="009C39AC">
              <w:rPr>
                <w:color w:val="000000" w:themeColor="text1"/>
                <w:sz w:val="16"/>
                <w:szCs w:val="16"/>
                <w:vertAlign w:val="subscript"/>
              </w:rPr>
              <w:t>4</w:t>
            </w:r>
            <w:r w:rsidRPr="009C39AC">
              <w:rPr>
                <w:color w:val="000000" w:themeColor="text1"/>
                <w:sz w:val="16"/>
                <w:szCs w:val="16"/>
              </w:rPr>
              <w:t xml:space="preserve"> as N</w:t>
            </w:r>
          </w:p>
        </w:tc>
        <w:tc>
          <w:tcPr>
            <w:tcW w:w="1495" w:type="dxa"/>
            <w:vAlign w:val="center"/>
          </w:tcPr>
          <w:p w14:paraId="7D34579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5C10A48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574</w:t>
            </w:r>
          </w:p>
        </w:tc>
        <w:tc>
          <w:tcPr>
            <w:tcW w:w="815" w:type="dxa"/>
            <w:vAlign w:val="center"/>
          </w:tcPr>
          <w:p w14:paraId="0585A2B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-0.324</w:t>
            </w:r>
          </w:p>
        </w:tc>
        <w:tc>
          <w:tcPr>
            <w:tcW w:w="883" w:type="dxa"/>
            <w:vAlign w:val="center"/>
          </w:tcPr>
          <w:p w14:paraId="72BF489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0.670</w:t>
            </w:r>
          </w:p>
        </w:tc>
        <w:tc>
          <w:tcPr>
            <w:tcW w:w="1123" w:type="dxa"/>
            <w:vAlign w:val="center"/>
          </w:tcPr>
          <w:p w14:paraId="2F510FC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53D79C1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1467</w:t>
            </w:r>
          </w:p>
        </w:tc>
        <w:tc>
          <w:tcPr>
            <w:tcW w:w="785" w:type="dxa"/>
            <w:vAlign w:val="center"/>
          </w:tcPr>
          <w:p w14:paraId="118CD55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-0.582</w:t>
            </w:r>
          </w:p>
        </w:tc>
        <w:tc>
          <w:tcPr>
            <w:tcW w:w="874" w:type="dxa"/>
            <w:vAlign w:val="center"/>
          </w:tcPr>
          <w:p w14:paraId="62E00A3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0.507</w:t>
            </w:r>
          </w:p>
        </w:tc>
        <w:tc>
          <w:tcPr>
            <w:tcW w:w="1256" w:type="dxa"/>
            <w:vAlign w:val="center"/>
          </w:tcPr>
          <w:p w14:paraId="47F3F97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18455591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BC8AF6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5CFEB45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259ACC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15" w:type="dxa"/>
            <w:vAlign w:val="center"/>
          </w:tcPr>
          <w:p w14:paraId="3545033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-0.530</w:t>
            </w:r>
          </w:p>
        </w:tc>
        <w:tc>
          <w:tcPr>
            <w:tcW w:w="883" w:type="dxa"/>
            <w:vAlign w:val="center"/>
          </w:tcPr>
          <w:p w14:paraId="339A0B8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0.649</w:t>
            </w:r>
          </w:p>
        </w:tc>
        <w:tc>
          <w:tcPr>
            <w:tcW w:w="1123" w:type="dxa"/>
            <w:vAlign w:val="center"/>
          </w:tcPr>
          <w:p w14:paraId="37BA42F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FA7EBA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190</w:t>
            </w:r>
          </w:p>
        </w:tc>
        <w:tc>
          <w:tcPr>
            <w:tcW w:w="785" w:type="dxa"/>
            <w:vAlign w:val="center"/>
          </w:tcPr>
          <w:p w14:paraId="68082B0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0.391</w:t>
            </w:r>
          </w:p>
        </w:tc>
        <w:tc>
          <w:tcPr>
            <w:tcW w:w="874" w:type="dxa"/>
            <w:vAlign w:val="center"/>
          </w:tcPr>
          <w:p w14:paraId="1C68735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0.711</w:t>
            </w:r>
          </w:p>
        </w:tc>
        <w:tc>
          <w:tcPr>
            <w:tcW w:w="1256" w:type="dxa"/>
            <w:vAlign w:val="center"/>
          </w:tcPr>
          <w:p w14:paraId="6E1E378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2293B3E1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6F06A9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lastRenderedPageBreak/>
              <w:t>F</w:t>
            </w:r>
          </w:p>
        </w:tc>
        <w:tc>
          <w:tcPr>
            <w:tcW w:w="1495" w:type="dxa"/>
            <w:vAlign w:val="center"/>
          </w:tcPr>
          <w:p w14:paraId="40356D8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5CB6E17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548</w:t>
            </w:r>
          </w:p>
        </w:tc>
        <w:tc>
          <w:tcPr>
            <w:tcW w:w="815" w:type="dxa"/>
            <w:vAlign w:val="center"/>
          </w:tcPr>
          <w:p w14:paraId="6EF4E99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-0.740</w:t>
            </w:r>
          </w:p>
        </w:tc>
        <w:tc>
          <w:tcPr>
            <w:tcW w:w="883" w:type="dxa"/>
            <w:vAlign w:val="center"/>
          </w:tcPr>
          <w:p w14:paraId="44B1879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0.587</w:t>
            </w:r>
          </w:p>
        </w:tc>
        <w:tc>
          <w:tcPr>
            <w:tcW w:w="1123" w:type="dxa"/>
            <w:vAlign w:val="center"/>
          </w:tcPr>
          <w:p w14:paraId="69AB87F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48B0B7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1611</w:t>
            </w:r>
          </w:p>
        </w:tc>
        <w:tc>
          <w:tcPr>
            <w:tcW w:w="785" w:type="dxa"/>
            <w:vAlign w:val="center"/>
          </w:tcPr>
          <w:p w14:paraId="1543585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0.556</w:t>
            </w:r>
          </w:p>
        </w:tc>
        <w:tc>
          <w:tcPr>
            <w:tcW w:w="874" w:type="dxa"/>
            <w:vAlign w:val="center"/>
          </w:tcPr>
          <w:p w14:paraId="53A14E3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0.590</w:t>
            </w:r>
          </w:p>
        </w:tc>
        <w:tc>
          <w:tcPr>
            <w:tcW w:w="1256" w:type="dxa"/>
            <w:vAlign w:val="center"/>
          </w:tcPr>
          <w:p w14:paraId="6E432FF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35076924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17688B8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20BE0DF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629A41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7689533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0.716</w:t>
            </w:r>
          </w:p>
        </w:tc>
        <w:tc>
          <w:tcPr>
            <w:tcW w:w="883" w:type="dxa"/>
            <w:vAlign w:val="center"/>
          </w:tcPr>
          <w:p w14:paraId="0D4A095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0.237</w:t>
            </w:r>
          </w:p>
        </w:tc>
        <w:tc>
          <w:tcPr>
            <w:tcW w:w="1123" w:type="dxa"/>
            <w:vAlign w:val="center"/>
          </w:tcPr>
          <w:p w14:paraId="6C546C5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7DCE73B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232</w:t>
            </w:r>
          </w:p>
        </w:tc>
        <w:tc>
          <w:tcPr>
            <w:tcW w:w="785" w:type="dxa"/>
            <w:vAlign w:val="center"/>
          </w:tcPr>
          <w:p w14:paraId="74393ED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0.479</w:t>
            </w:r>
          </w:p>
        </w:tc>
        <w:tc>
          <w:tcPr>
            <w:tcW w:w="874" w:type="dxa"/>
            <w:vAlign w:val="center"/>
          </w:tcPr>
          <w:p w14:paraId="532BB8F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0.460</w:t>
            </w:r>
          </w:p>
        </w:tc>
        <w:tc>
          <w:tcPr>
            <w:tcW w:w="1256" w:type="dxa"/>
            <w:vAlign w:val="center"/>
          </w:tcPr>
          <w:p w14:paraId="4F63718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5526139B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785951C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Zn</w:t>
            </w:r>
          </w:p>
        </w:tc>
        <w:tc>
          <w:tcPr>
            <w:tcW w:w="1495" w:type="dxa"/>
            <w:vAlign w:val="center"/>
          </w:tcPr>
          <w:p w14:paraId="15A35F5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78D65D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104</w:t>
            </w:r>
          </w:p>
        </w:tc>
        <w:tc>
          <w:tcPr>
            <w:tcW w:w="815" w:type="dxa"/>
            <w:vAlign w:val="center"/>
          </w:tcPr>
          <w:p w14:paraId="4688F61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-1.931</w:t>
            </w:r>
          </w:p>
        </w:tc>
        <w:tc>
          <w:tcPr>
            <w:tcW w:w="883" w:type="dxa"/>
            <w:vAlign w:val="center"/>
          </w:tcPr>
          <w:p w14:paraId="0F56D74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0.627</w:t>
            </w:r>
          </w:p>
        </w:tc>
        <w:tc>
          <w:tcPr>
            <w:tcW w:w="1123" w:type="dxa"/>
            <w:vAlign w:val="center"/>
          </w:tcPr>
          <w:p w14:paraId="118CCA3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613614D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538</w:t>
            </w:r>
          </w:p>
        </w:tc>
        <w:tc>
          <w:tcPr>
            <w:tcW w:w="785" w:type="dxa"/>
            <w:vAlign w:val="center"/>
          </w:tcPr>
          <w:p w14:paraId="72C96D4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-1.989</w:t>
            </w:r>
          </w:p>
        </w:tc>
        <w:tc>
          <w:tcPr>
            <w:tcW w:w="874" w:type="dxa"/>
            <w:vAlign w:val="center"/>
          </w:tcPr>
          <w:p w14:paraId="3472A82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0.451</w:t>
            </w:r>
          </w:p>
        </w:tc>
        <w:tc>
          <w:tcPr>
            <w:tcW w:w="1256" w:type="dxa"/>
            <w:vAlign w:val="center"/>
          </w:tcPr>
          <w:p w14:paraId="2DA95B7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0C78B87F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30CB106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9420DB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761644A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4F54CD0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-2.096</w:t>
            </w:r>
          </w:p>
        </w:tc>
        <w:tc>
          <w:tcPr>
            <w:tcW w:w="883" w:type="dxa"/>
            <w:vAlign w:val="center"/>
          </w:tcPr>
          <w:p w14:paraId="03496F7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5.874</w:t>
            </w:r>
          </w:p>
        </w:tc>
        <w:tc>
          <w:tcPr>
            <w:tcW w:w="1123" w:type="dxa"/>
            <w:vAlign w:val="center"/>
          </w:tcPr>
          <w:p w14:paraId="3345E26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B0A54E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785" w:type="dxa"/>
            <w:vAlign w:val="center"/>
          </w:tcPr>
          <w:p w14:paraId="7668964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-2.096</w:t>
            </w:r>
          </w:p>
        </w:tc>
        <w:tc>
          <w:tcPr>
            <w:tcW w:w="874" w:type="dxa"/>
            <w:vAlign w:val="center"/>
          </w:tcPr>
          <w:p w14:paraId="2559487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5.874</w:t>
            </w:r>
          </w:p>
        </w:tc>
        <w:tc>
          <w:tcPr>
            <w:tcW w:w="1256" w:type="dxa"/>
            <w:vAlign w:val="center"/>
          </w:tcPr>
          <w:p w14:paraId="6D3E5CB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06605873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0E4AA11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1495" w:type="dxa"/>
            <w:vAlign w:val="center"/>
          </w:tcPr>
          <w:p w14:paraId="6013286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5A02D07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540</w:t>
            </w:r>
          </w:p>
        </w:tc>
        <w:tc>
          <w:tcPr>
            <w:tcW w:w="815" w:type="dxa"/>
            <w:vAlign w:val="center"/>
          </w:tcPr>
          <w:p w14:paraId="39042A2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-0.270</w:t>
            </w:r>
          </w:p>
        </w:tc>
        <w:tc>
          <w:tcPr>
            <w:tcW w:w="883" w:type="dxa"/>
            <w:vAlign w:val="center"/>
          </w:tcPr>
          <w:p w14:paraId="6FD26B4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0.679</w:t>
            </w:r>
          </w:p>
        </w:tc>
        <w:tc>
          <w:tcPr>
            <w:tcW w:w="1123" w:type="dxa"/>
            <w:vAlign w:val="center"/>
          </w:tcPr>
          <w:p w14:paraId="766AF48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00331E8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1269</w:t>
            </w:r>
          </w:p>
        </w:tc>
        <w:tc>
          <w:tcPr>
            <w:tcW w:w="785" w:type="dxa"/>
            <w:vAlign w:val="center"/>
          </w:tcPr>
          <w:p w14:paraId="4427124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0.442</w:t>
            </w:r>
          </w:p>
        </w:tc>
        <w:tc>
          <w:tcPr>
            <w:tcW w:w="874" w:type="dxa"/>
            <w:vAlign w:val="center"/>
          </w:tcPr>
          <w:p w14:paraId="29F4596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0.758</w:t>
            </w:r>
          </w:p>
        </w:tc>
        <w:tc>
          <w:tcPr>
            <w:tcW w:w="1256" w:type="dxa"/>
            <w:vAlign w:val="center"/>
          </w:tcPr>
          <w:p w14:paraId="1E177E9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724734A6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392DF55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3329E1F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68CEDF5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15" w:type="dxa"/>
            <w:vAlign w:val="center"/>
          </w:tcPr>
          <w:p w14:paraId="635B6DF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0.144</w:t>
            </w:r>
          </w:p>
        </w:tc>
        <w:tc>
          <w:tcPr>
            <w:tcW w:w="883" w:type="dxa"/>
            <w:vAlign w:val="center"/>
          </w:tcPr>
          <w:p w14:paraId="45976B2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0.064</w:t>
            </w:r>
          </w:p>
        </w:tc>
        <w:tc>
          <w:tcPr>
            <w:tcW w:w="1123" w:type="dxa"/>
            <w:vAlign w:val="center"/>
          </w:tcPr>
          <w:p w14:paraId="5CF5EA9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61358AA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193</w:t>
            </w:r>
          </w:p>
        </w:tc>
        <w:tc>
          <w:tcPr>
            <w:tcW w:w="785" w:type="dxa"/>
            <w:vAlign w:val="center"/>
          </w:tcPr>
          <w:p w14:paraId="5E14324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-0.961</w:t>
            </w:r>
          </w:p>
        </w:tc>
        <w:tc>
          <w:tcPr>
            <w:tcW w:w="874" w:type="dxa"/>
            <w:vAlign w:val="center"/>
          </w:tcPr>
          <w:p w14:paraId="47D9CE4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0.578</w:t>
            </w:r>
          </w:p>
        </w:tc>
        <w:tc>
          <w:tcPr>
            <w:tcW w:w="1256" w:type="dxa"/>
            <w:vAlign w:val="center"/>
          </w:tcPr>
          <w:p w14:paraId="09CC00C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0AEB31B3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0BBBA6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Al</w:t>
            </w:r>
          </w:p>
        </w:tc>
        <w:tc>
          <w:tcPr>
            <w:tcW w:w="1495" w:type="dxa"/>
            <w:vAlign w:val="center"/>
          </w:tcPr>
          <w:p w14:paraId="2CEA725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931F9B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534</w:t>
            </w:r>
          </w:p>
        </w:tc>
        <w:tc>
          <w:tcPr>
            <w:tcW w:w="815" w:type="dxa"/>
            <w:vAlign w:val="center"/>
          </w:tcPr>
          <w:p w14:paraId="4D4556C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-1.643</w:t>
            </w:r>
          </w:p>
        </w:tc>
        <w:tc>
          <w:tcPr>
            <w:tcW w:w="883" w:type="dxa"/>
            <w:vAlign w:val="center"/>
          </w:tcPr>
          <w:p w14:paraId="781E780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0.786</w:t>
            </w:r>
          </w:p>
        </w:tc>
        <w:tc>
          <w:tcPr>
            <w:tcW w:w="1123" w:type="dxa"/>
            <w:vAlign w:val="center"/>
          </w:tcPr>
          <w:p w14:paraId="43EF10F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456B842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1137</w:t>
            </w:r>
          </w:p>
        </w:tc>
        <w:tc>
          <w:tcPr>
            <w:tcW w:w="785" w:type="dxa"/>
            <w:vAlign w:val="center"/>
          </w:tcPr>
          <w:p w14:paraId="48BA195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0.121</w:t>
            </w:r>
          </w:p>
        </w:tc>
        <w:tc>
          <w:tcPr>
            <w:tcW w:w="874" w:type="dxa"/>
            <w:vAlign w:val="center"/>
          </w:tcPr>
          <w:p w14:paraId="266A455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0.647</w:t>
            </w:r>
          </w:p>
        </w:tc>
        <w:tc>
          <w:tcPr>
            <w:tcW w:w="1256" w:type="dxa"/>
            <w:vAlign w:val="center"/>
          </w:tcPr>
          <w:p w14:paraId="55F3F42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1DC3639E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BDE613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1D4455D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619F0C3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815" w:type="dxa"/>
            <w:vAlign w:val="center"/>
          </w:tcPr>
          <w:p w14:paraId="2DA4DA1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-1.858</w:t>
            </w:r>
          </w:p>
        </w:tc>
        <w:tc>
          <w:tcPr>
            <w:tcW w:w="883" w:type="dxa"/>
            <w:vAlign w:val="center"/>
          </w:tcPr>
          <w:p w14:paraId="284FC06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0.671</w:t>
            </w:r>
          </w:p>
        </w:tc>
        <w:tc>
          <w:tcPr>
            <w:tcW w:w="1123" w:type="dxa"/>
            <w:vAlign w:val="center"/>
          </w:tcPr>
          <w:p w14:paraId="1696238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8DD337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166</w:t>
            </w:r>
          </w:p>
        </w:tc>
        <w:tc>
          <w:tcPr>
            <w:tcW w:w="785" w:type="dxa"/>
            <w:vAlign w:val="center"/>
          </w:tcPr>
          <w:p w14:paraId="790CB5D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-1.577</w:t>
            </w:r>
          </w:p>
        </w:tc>
        <w:tc>
          <w:tcPr>
            <w:tcW w:w="874" w:type="dxa"/>
            <w:vAlign w:val="center"/>
          </w:tcPr>
          <w:p w14:paraId="77A825B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0.676</w:t>
            </w:r>
          </w:p>
        </w:tc>
        <w:tc>
          <w:tcPr>
            <w:tcW w:w="1256" w:type="dxa"/>
            <w:vAlign w:val="center"/>
          </w:tcPr>
          <w:p w14:paraId="08BB8AA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5A252710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6BD15F4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Fe (Total)</w:t>
            </w:r>
          </w:p>
        </w:tc>
        <w:tc>
          <w:tcPr>
            <w:tcW w:w="1495" w:type="dxa"/>
            <w:vAlign w:val="center"/>
          </w:tcPr>
          <w:p w14:paraId="5A41913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206DDF0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551</w:t>
            </w:r>
          </w:p>
        </w:tc>
        <w:tc>
          <w:tcPr>
            <w:tcW w:w="815" w:type="dxa"/>
            <w:vAlign w:val="center"/>
          </w:tcPr>
          <w:p w14:paraId="3210D6E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-0.590</w:t>
            </w:r>
          </w:p>
        </w:tc>
        <w:tc>
          <w:tcPr>
            <w:tcW w:w="883" w:type="dxa"/>
            <w:vAlign w:val="center"/>
          </w:tcPr>
          <w:p w14:paraId="4B11DFF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0.897</w:t>
            </w:r>
          </w:p>
        </w:tc>
        <w:tc>
          <w:tcPr>
            <w:tcW w:w="1123" w:type="dxa"/>
            <w:vAlign w:val="center"/>
          </w:tcPr>
          <w:p w14:paraId="07CAFF5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1B1C3C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1369</w:t>
            </w:r>
          </w:p>
        </w:tc>
        <w:tc>
          <w:tcPr>
            <w:tcW w:w="785" w:type="dxa"/>
            <w:vAlign w:val="center"/>
          </w:tcPr>
          <w:p w14:paraId="6BB0A51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5.170</w:t>
            </w:r>
          </w:p>
        </w:tc>
        <w:tc>
          <w:tcPr>
            <w:tcW w:w="874" w:type="dxa"/>
            <w:vAlign w:val="center"/>
          </w:tcPr>
          <w:p w14:paraId="72B9A67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20.054</w:t>
            </w:r>
          </w:p>
        </w:tc>
        <w:tc>
          <w:tcPr>
            <w:tcW w:w="1256" w:type="dxa"/>
            <w:vAlign w:val="center"/>
          </w:tcPr>
          <w:p w14:paraId="5732FD1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6FD0E523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5E586F5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01B5723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28EAA41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15" w:type="dxa"/>
            <w:vAlign w:val="center"/>
          </w:tcPr>
          <w:p w14:paraId="4CA685A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-1.043</w:t>
            </w:r>
          </w:p>
        </w:tc>
        <w:tc>
          <w:tcPr>
            <w:tcW w:w="883" w:type="dxa"/>
            <w:vAlign w:val="center"/>
          </w:tcPr>
          <w:p w14:paraId="2B61A94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0.436</w:t>
            </w:r>
          </w:p>
        </w:tc>
        <w:tc>
          <w:tcPr>
            <w:tcW w:w="1123" w:type="dxa"/>
            <w:vAlign w:val="center"/>
          </w:tcPr>
          <w:p w14:paraId="5CA8450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E6C68B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219</w:t>
            </w:r>
          </w:p>
        </w:tc>
        <w:tc>
          <w:tcPr>
            <w:tcW w:w="785" w:type="dxa"/>
            <w:vAlign w:val="center"/>
          </w:tcPr>
          <w:p w14:paraId="5FFA328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0.903</w:t>
            </w:r>
          </w:p>
        </w:tc>
        <w:tc>
          <w:tcPr>
            <w:tcW w:w="874" w:type="dxa"/>
            <w:vAlign w:val="center"/>
          </w:tcPr>
          <w:p w14:paraId="1C70930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2.730</w:t>
            </w:r>
          </w:p>
        </w:tc>
        <w:tc>
          <w:tcPr>
            <w:tcW w:w="1256" w:type="dxa"/>
            <w:vAlign w:val="center"/>
          </w:tcPr>
          <w:p w14:paraId="25C41E7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06F63098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BF354D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Mn</w:t>
            </w:r>
          </w:p>
        </w:tc>
        <w:tc>
          <w:tcPr>
            <w:tcW w:w="1495" w:type="dxa"/>
            <w:vAlign w:val="center"/>
          </w:tcPr>
          <w:p w14:paraId="010BAAE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7A7589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545</w:t>
            </w:r>
          </w:p>
        </w:tc>
        <w:tc>
          <w:tcPr>
            <w:tcW w:w="815" w:type="dxa"/>
            <w:vAlign w:val="center"/>
          </w:tcPr>
          <w:p w14:paraId="29FEBDC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-0.847</w:t>
            </w:r>
          </w:p>
        </w:tc>
        <w:tc>
          <w:tcPr>
            <w:tcW w:w="883" w:type="dxa"/>
            <w:vAlign w:val="center"/>
          </w:tcPr>
          <w:p w14:paraId="2CC3323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0.693</w:t>
            </w:r>
          </w:p>
        </w:tc>
        <w:tc>
          <w:tcPr>
            <w:tcW w:w="1123" w:type="dxa"/>
            <w:vAlign w:val="center"/>
          </w:tcPr>
          <w:p w14:paraId="576A474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33DBD8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1219</w:t>
            </w:r>
          </w:p>
        </w:tc>
        <w:tc>
          <w:tcPr>
            <w:tcW w:w="785" w:type="dxa"/>
            <w:vAlign w:val="center"/>
          </w:tcPr>
          <w:p w14:paraId="129C76C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0.509</w:t>
            </w:r>
          </w:p>
        </w:tc>
        <w:tc>
          <w:tcPr>
            <w:tcW w:w="874" w:type="dxa"/>
            <w:vAlign w:val="center"/>
          </w:tcPr>
          <w:p w14:paraId="1785738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1.481</w:t>
            </w:r>
          </w:p>
        </w:tc>
        <w:tc>
          <w:tcPr>
            <w:tcW w:w="1256" w:type="dxa"/>
            <w:vAlign w:val="center"/>
          </w:tcPr>
          <w:p w14:paraId="75ACF31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7B11B1CB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2DB2E11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427290E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02D4AA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15" w:type="dxa"/>
            <w:vAlign w:val="center"/>
          </w:tcPr>
          <w:p w14:paraId="2494C72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-1464</w:t>
            </w:r>
          </w:p>
        </w:tc>
        <w:tc>
          <w:tcPr>
            <w:tcW w:w="883" w:type="dxa"/>
            <w:vAlign w:val="center"/>
          </w:tcPr>
          <w:p w14:paraId="7AA7D8C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0.857</w:t>
            </w:r>
          </w:p>
        </w:tc>
        <w:tc>
          <w:tcPr>
            <w:tcW w:w="1123" w:type="dxa"/>
            <w:vAlign w:val="center"/>
          </w:tcPr>
          <w:p w14:paraId="14347FC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D16800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186</w:t>
            </w:r>
          </w:p>
        </w:tc>
        <w:tc>
          <w:tcPr>
            <w:tcW w:w="785" w:type="dxa"/>
            <w:vAlign w:val="center"/>
          </w:tcPr>
          <w:p w14:paraId="2339A59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-1.685</w:t>
            </w:r>
          </w:p>
        </w:tc>
        <w:tc>
          <w:tcPr>
            <w:tcW w:w="874" w:type="dxa"/>
            <w:vAlign w:val="center"/>
          </w:tcPr>
          <w:p w14:paraId="75927C0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0.606</w:t>
            </w:r>
          </w:p>
        </w:tc>
        <w:tc>
          <w:tcPr>
            <w:tcW w:w="1256" w:type="dxa"/>
            <w:vAlign w:val="center"/>
          </w:tcPr>
          <w:p w14:paraId="0FAD012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560E5CB5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70DEB24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As</w:t>
            </w:r>
          </w:p>
        </w:tc>
        <w:tc>
          <w:tcPr>
            <w:tcW w:w="1495" w:type="dxa"/>
            <w:vAlign w:val="center"/>
          </w:tcPr>
          <w:p w14:paraId="2A6A3F9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49171A3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140</w:t>
            </w:r>
          </w:p>
        </w:tc>
        <w:tc>
          <w:tcPr>
            <w:tcW w:w="815" w:type="dxa"/>
            <w:vAlign w:val="center"/>
          </w:tcPr>
          <w:p w14:paraId="165581F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-2.299</w:t>
            </w:r>
          </w:p>
        </w:tc>
        <w:tc>
          <w:tcPr>
            <w:tcW w:w="883" w:type="dxa"/>
            <w:vAlign w:val="center"/>
          </w:tcPr>
          <w:p w14:paraId="69673C8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0.177</w:t>
            </w:r>
          </w:p>
        </w:tc>
        <w:tc>
          <w:tcPr>
            <w:tcW w:w="1123" w:type="dxa"/>
            <w:vAlign w:val="center"/>
          </w:tcPr>
          <w:p w14:paraId="388A5E3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F4E176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516</w:t>
            </w:r>
          </w:p>
        </w:tc>
        <w:tc>
          <w:tcPr>
            <w:tcW w:w="785" w:type="dxa"/>
            <w:vAlign w:val="center"/>
          </w:tcPr>
          <w:p w14:paraId="61E4FB6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0.248</w:t>
            </w:r>
          </w:p>
        </w:tc>
        <w:tc>
          <w:tcPr>
            <w:tcW w:w="874" w:type="dxa"/>
            <w:vAlign w:val="center"/>
          </w:tcPr>
          <w:p w14:paraId="288D533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2.856</w:t>
            </w:r>
          </w:p>
        </w:tc>
        <w:tc>
          <w:tcPr>
            <w:tcW w:w="1256" w:type="dxa"/>
            <w:vAlign w:val="center"/>
          </w:tcPr>
          <w:p w14:paraId="50BF4D8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4F14F4EF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000760B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3616724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162BA65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2398A80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-2.286</w:t>
            </w:r>
          </w:p>
        </w:tc>
        <w:tc>
          <w:tcPr>
            <w:tcW w:w="883" w:type="dxa"/>
            <w:vAlign w:val="center"/>
          </w:tcPr>
          <w:p w14:paraId="3272E14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0.264</w:t>
            </w:r>
          </w:p>
        </w:tc>
        <w:tc>
          <w:tcPr>
            <w:tcW w:w="1123" w:type="dxa"/>
            <w:vAlign w:val="center"/>
          </w:tcPr>
          <w:p w14:paraId="7C38EDE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F0BAEF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785" w:type="dxa"/>
            <w:vAlign w:val="center"/>
          </w:tcPr>
          <w:p w14:paraId="6E43A02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874" w:type="dxa"/>
            <w:vAlign w:val="center"/>
          </w:tcPr>
          <w:p w14:paraId="3364E0E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0.017</w:t>
            </w:r>
          </w:p>
        </w:tc>
        <w:tc>
          <w:tcPr>
            <w:tcW w:w="1256" w:type="dxa"/>
            <w:vAlign w:val="center"/>
          </w:tcPr>
          <w:p w14:paraId="4013B50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No</w:t>
            </w:r>
          </w:p>
        </w:tc>
      </w:tr>
      <w:tr w:rsidR="00254467" w:rsidRPr="009C39AC" w14:paraId="0D5BADE4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7205466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Cd</w:t>
            </w:r>
          </w:p>
        </w:tc>
        <w:tc>
          <w:tcPr>
            <w:tcW w:w="1495" w:type="dxa"/>
            <w:vAlign w:val="center"/>
          </w:tcPr>
          <w:p w14:paraId="4F6B6FA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7A7526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141</w:t>
            </w:r>
          </w:p>
        </w:tc>
        <w:tc>
          <w:tcPr>
            <w:tcW w:w="815" w:type="dxa"/>
            <w:vAlign w:val="center"/>
          </w:tcPr>
          <w:p w14:paraId="19101E9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883" w:type="dxa"/>
            <w:vAlign w:val="center"/>
          </w:tcPr>
          <w:p w14:paraId="1A7362E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0.003</w:t>
            </w:r>
          </w:p>
        </w:tc>
        <w:tc>
          <w:tcPr>
            <w:tcW w:w="1123" w:type="dxa"/>
            <w:vAlign w:val="center"/>
          </w:tcPr>
          <w:p w14:paraId="57A5E0A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11A945D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527</w:t>
            </w:r>
          </w:p>
        </w:tc>
        <w:tc>
          <w:tcPr>
            <w:tcW w:w="785" w:type="dxa"/>
            <w:vAlign w:val="center"/>
          </w:tcPr>
          <w:p w14:paraId="25E9C9D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-2.971</w:t>
            </w:r>
          </w:p>
        </w:tc>
        <w:tc>
          <w:tcPr>
            <w:tcW w:w="874" w:type="dxa"/>
            <w:vAlign w:val="center"/>
          </w:tcPr>
          <w:p w14:paraId="14EFEF9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0.480</w:t>
            </w:r>
          </w:p>
        </w:tc>
        <w:tc>
          <w:tcPr>
            <w:tcW w:w="1256" w:type="dxa"/>
            <w:vAlign w:val="center"/>
          </w:tcPr>
          <w:p w14:paraId="53C6D16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2C08472D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112ABF0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2FEF0FB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0139A9D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815" w:type="dxa"/>
            <w:vAlign w:val="center"/>
          </w:tcPr>
          <w:p w14:paraId="1C36050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-2.674</w:t>
            </w:r>
          </w:p>
        </w:tc>
        <w:tc>
          <w:tcPr>
            <w:tcW w:w="883" w:type="dxa"/>
            <w:vAlign w:val="center"/>
          </w:tcPr>
          <w:p w14:paraId="5F6AFE6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6.393</w:t>
            </w:r>
          </w:p>
        </w:tc>
        <w:tc>
          <w:tcPr>
            <w:tcW w:w="1123" w:type="dxa"/>
            <w:vAlign w:val="center"/>
          </w:tcPr>
          <w:p w14:paraId="26ADE71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886DAF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785" w:type="dxa"/>
            <w:vAlign w:val="center"/>
          </w:tcPr>
          <w:p w14:paraId="688ACA0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-2.674</w:t>
            </w:r>
          </w:p>
        </w:tc>
        <w:tc>
          <w:tcPr>
            <w:tcW w:w="874" w:type="dxa"/>
            <w:vAlign w:val="center"/>
          </w:tcPr>
          <w:p w14:paraId="2F759DC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6.393</w:t>
            </w:r>
          </w:p>
        </w:tc>
        <w:tc>
          <w:tcPr>
            <w:tcW w:w="1256" w:type="dxa"/>
            <w:vAlign w:val="center"/>
          </w:tcPr>
          <w:p w14:paraId="4E3395D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4E9D219F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549F5CA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Cr (Total)</w:t>
            </w:r>
          </w:p>
        </w:tc>
        <w:tc>
          <w:tcPr>
            <w:tcW w:w="1495" w:type="dxa"/>
            <w:vAlign w:val="center"/>
          </w:tcPr>
          <w:p w14:paraId="00B2E55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A15E11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128</w:t>
            </w:r>
          </w:p>
        </w:tc>
        <w:tc>
          <w:tcPr>
            <w:tcW w:w="815" w:type="dxa"/>
            <w:vAlign w:val="center"/>
          </w:tcPr>
          <w:p w14:paraId="646869E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-2.403</w:t>
            </w:r>
          </w:p>
        </w:tc>
        <w:tc>
          <w:tcPr>
            <w:tcW w:w="883" w:type="dxa"/>
            <w:vAlign w:val="center"/>
          </w:tcPr>
          <w:p w14:paraId="14B3734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0.462</w:t>
            </w:r>
          </w:p>
        </w:tc>
        <w:tc>
          <w:tcPr>
            <w:tcW w:w="1123" w:type="dxa"/>
            <w:vAlign w:val="center"/>
          </w:tcPr>
          <w:p w14:paraId="435917C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4BF2B3C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530</w:t>
            </w:r>
          </w:p>
        </w:tc>
        <w:tc>
          <w:tcPr>
            <w:tcW w:w="785" w:type="dxa"/>
            <w:vAlign w:val="center"/>
          </w:tcPr>
          <w:p w14:paraId="38E74B0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-2.448</w:t>
            </w:r>
          </w:p>
        </w:tc>
        <w:tc>
          <w:tcPr>
            <w:tcW w:w="874" w:type="dxa"/>
            <w:vAlign w:val="center"/>
          </w:tcPr>
          <w:p w14:paraId="1C3744A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0.514</w:t>
            </w:r>
          </w:p>
        </w:tc>
        <w:tc>
          <w:tcPr>
            <w:tcW w:w="1256" w:type="dxa"/>
            <w:vAlign w:val="center"/>
          </w:tcPr>
          <w:p w14:paraId="0F51C27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169DE71C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D1FAFE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43ACBE6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5512901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815" w:type="dxa"/>
            <w:vAlign w:val="center"/>
          </w:tcPr>
          <w:p w14:paraId="442EFEE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-2.254</w:t>
            </w:r>
          </w:p>
        </w:tc>
        <w:tc>
          <w:tcPr>
            <w:tcW w:w="883" w:type="dxa"/>
            <w:vAlign w:val="center"/>
          </w:tcPr>
          <w:p w14:paraId="59F4B18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5.981</w:t>
            </w:r>
          </w:p>
        </w:tc>
        <w:tc>
          <w:tcPr>
            <w:tcW w:w="1123" w:type="dxa"/>
            <w:vAlign w:val="center"/>
          </w:tcPr>
          <w:p w14:paraId="1B4ADC2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1EBF39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33</w:t>
            </w:r>
          </w:p>
        </w:tc>
        <w:tc>
          <w:tcPr>
            <w:tcW w:w="785" w:type="dxa"/>
            <w:vAlign w:val="center"/>
          </w:tcPr>
          <w:p w14:paraId="73EDEA7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-2.254</w:t>
            </w:r>
          </w:p>
        </w:tc>
        <w:tc>
          <w:tcPr>
            <w:tcW w:w="874" w:type="dxa"/>
            <w:vAlign w:val="center"/>
          </w:tcPr>
          <w:p w14:paraId="09497B1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5.981</w:t>
            </w:r>
          </w:p>
        </w:tc>
        <w:tc>
          <w:tcPr>
            <w:tcW w:w="1256" w:type="dxa"/>
            <w:vAlign w:val="center"/>
          </w:tcPr>
          <w:p w14:paraId="6303749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223FF0F1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42B7CD8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Co</w:t>
            </w:r>
          </w:p>
        </w:tc>
        <w:tc>
          <w:tcPr>
            <w:tcW w:w="1495" w:type="dxa"/>
            <w:vAlign w:val="center"/>
          </w:tcPr>
          <w:p w14:paraId="2053876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F7E8DC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135</w:t>
            </w:r>
          </w:p>
        </w:tc>
        <w:tc>
          <w:tcPr>
            <w:tcW w:w="815" w:type="dxa"/>
            <w:vAlign w:val="center"/>
          </w:tcPr>
          <w:p w14:paraId="7512D65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-2.521</w:t>
            </w:r>
          </w:p>
        </w:tc>
        <w:tc>
          <w:tcPr>
            <w:tcW w:w="883" w:type="dxa"/>
            <w:vAlign w:val="center"/>
          </w:tcPr>
          <w:p w14:paraId="6EB51AB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0.439</w:t>
            </w:r>
          </w:p>
        </w:tc>
        <w:tc>
          <w:tcPr>
            <w:tcW w:w="1123" w:type="dxa"/>
            <w:vAlign w:val="center"/>
          </w:tcPr>
          <w:p w14:paraId="34CF0CB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0626A1E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494</w:t>
            </w:r>
          </w:p>
        </w:tc>
        <w:tc>
          <w:tcPr>
            <w:tcW w:w="785" w:type="dxa"/>
            <w:vAlign w:val="center"/>
          </w:tcPr>
          <w:p w14:paraId="131E700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-2.707</w:t>
            </w:r>
          </w:p>
        </w:tc>
        <w:tc>
          <w:tcPr>
            <w:tcW w:w="874" w:type="dxa"/>
            <w:vAlign w:val="center"/>
          </w:tcPr>
          <w:p w14:paraId="11BC136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0.419</w:t>
            </w:r>
          </w:p>
        </w:tc>
        <w:tc>
          <w:tcPr>
            <w:tcW w:w="1256" w:type="dxa"/>
            <w:vAlign w:val="center"/>
          </w:tcPr>
          <w:p w14:paraId="7741615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176E12FA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0A0B192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66D0D19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7404B72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15" w:type="dxa"/>
            <w:vAlign w:val="center"/>
          </w:tcPr>
          <w:p w14:paraId="73F39A0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-2.689</w:t>
            </w:r>
          </w:p>
        </w:tc>
        <w:tc>
          <w:tcPr>
            <w:tcW w:w="883" w:type="dxa"/>
            <w:vAlign w:val="center"/>
          </w:tcPr>
          <w:p w14:paraId="6368DB6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5.524</w:t>
            </w:r>
          </w:p>
        </w:tc>
        <w:tc>
          <w:tcPr>
            <w:tcW w:w="1123" w:type="dxa"/>
            <w:vAlign w:val="center"/>
          </w:tcPr>
          <w:p w14:paraId="48B4F42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6108375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785" w:type="dxa"/>
            <w:vAlign w:val="center"/>
          </w:tcPr>
          <w:p w14:paraId="133EF78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-2.689</w:t>
            </w:r>
          </w:p>
        </w:tc>
        <w:tc>
          <w:tcPr>
            <w:tcW w:w="874" w:type="dxa"/>
            <w:vAlign w:val="center"/>
          </w:tcPr>
          <w:p w14:paraId="71AA5BA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6.744</w:t>
            </w:r>
          </w:p>
        </w:tc>
        <w:tc>
          <w:tcPr>
            <w:tcW w:w="1256" w:type="dxa"/>
            <w:vAlign w:val="center"/>
          </w:tcPr>
          <w:p w14:paraId="2F8B8B5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1836C363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74DAD06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Cu</w:t>
            </w:r>
          </w:p>
        </w:tc>
        <w:tc>
          <w:tcPr>
            <w:tcW w:w="1495" w:type="dxa"/>
            <w:vAlign w:val="center"/>
          </w:tcPr>
          <w:p w14:paraId="097988C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1681559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119</w:t>
            </w:r>
          </w:p>
        </w:tc>
        <w:tc>
          <w:tcPr>
            <w:tcW w:w="815" w:type="dxa"/>
            <w:vAlign w:val="center"/>
          </w:tcPr>
          <w:p w14:paraId="7ABE7CF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-2.144</w:t>
            </w:r>
          </w:p>
        </w:tc>
        <w:tc>
          <w:tcPr>
            <w:tcW w:w="883" w:type="dxa"/>
            <w:vAlign w:val="center"/>
          </w:tcPr>
          <w:p w14:paraId="78CDFA0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0.363</w:t>
            </w:r>
          </w:p>
        </w:tc>
        <w:tc>
          <w:tcPr>
            <w:tcW w:w="1123" w:type="dxa"/>
            <w:vAlign w:val="center"/>
          </w:tcPr>
          <w:p w14:paraId="10FD018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553194E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560</w:t>
            </w:r>
          </w:p>
        </w:tc>
        <w:tc>
          <w:tcPr>
            <w:tcW w:w="785" w:type="dxa"/>
            <w:vAlign w:val="center"/>
          </w:tcPr>
          <w:p w14:paraId="6A2A467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-2.179</w:t>
            </w:r>
          </w:p>
        </w:tc>
        <w:tc>
          <w:tcPr>
            <w:tcW w:w="874" w:type="dxa"/>
            <w:vAlign w:val="center"/>
          </w:tcPr>
          <w:p w14:paraId="72DE60A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0.420</w:t>
            </w:r>
          </w:p>
        </w:tc>
        <w:tc>
          <w:tcPr>
            <w:tcW w:w="1256" w:type="dxa"/>
            <w:vAlign w:val="center"/>
          </w:tcPr>
          <w:p w14:paraId="582ED88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746FAE96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07F273D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B531F3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EE1D44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815" w:type="dxa"/>
            <w:vAlign w:val="center"/>
          </w:tcPr>
          <w:p w14:paraId="78998A5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-2.148</w:t>
            </w:r>
          </w:p>
        </w:tc>
        <w:tc>
          <w:tcPr>
            <w:tcW w:w="883" w:type="dxa"/>
            <w:vAlign w:val="center"/>
          </w:tcPr>
          <w:p w14:paraId="355C668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6.744</w:t>
            </w:r>
          </w:p>
        </w:tc>
        <w:tc>
          <w:tcPr>
            <w:tcW w:w="1123" w:type="dxa"/>
            <w:vAlign w:val="center"/>
          </w:tcPr>
          <w:p w14:paraId="34D5EA8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0D936B0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785" w:type="dxa"/>
            <w:vAlign w:val="center"/>
          </w:tcPr>
          <w:p w14:paraId="6B7DBC8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-2.148</w:t>
            </w:r>
          </w:p>
        </w:tc>
        <w:tc>
          <w:tcPr>
            <w:tcW w:w="874" w:type="dxa"/>
            <w:vAlign w:val="center"/>
          </w:tcPr>
          <w:p w14:paraId="51B6E18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6.744</w:t>
            </w:r>
          </w:p>
        </w:tc>
        <w:tc>
          <w:tcPr>
            <w:tcW w:w="1256" w:type="dxa"/>
            <w:vAlign w:val="center"/>
          </w:tcPr>
          <w:p w14:paraId="6FF711B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782FDA72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7B899C5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Cn (Total)</w:t>
            </w:r>
          </w:p>
        </w:tc>
        <w:tc>
          <w:tcPr>
            <w:tcW w:w="1495" w:type="dxa"/>
            <w:vAlign w:val="center"/>
          </w:tcPr>
          <w:p w14:paraId="693E919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2064105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155</w:t>
            </w:r>
          </w:p>
        </w:tc>
        <w:tc>
          <w:tcPr>
            <w:tcW w:w="815" w:type="dxa"/>
            <w:vAlign w:val="center"/>
          </w:tcPr>
          <w:p w14:paraId="39D2D1B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-2.601</w:t>
            </w:r>
          </w:p>
        </w:tc>
        <w:tc>
          <w:tcPr>
            <w:tcW w:w="883" w:type="dxa"/>
            <w:vAlign w:val="center"/>
          </w:tcPr>
          <w:p w14:paraId="67C313B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0.527</w:t>
            </w:r>
          </w:p>
        </w:tc>
        <w:tc>
          <w:tcPr>
            <w:tcW w:w="1123" w:type="dxa"/>
            <w:vAlign w:val="center"/>
          </w:tcPr>
          <w:p w14:paraId="41D952D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494AD9E4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829</w:t>
            </w:r>
          </w:p>
        </w:tc>
        <w:tc>
          <w:tcPr>
            <w:tcW w:w="785" w:type="dxa"/>
            <w:vAlign w:val="center"/>
          </w:tcPr>
          <w:p w14:paraId="5795E1F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-2.503</w:t>
            </w:r>
          </w:p>
        </w:tc>
        <w:tc>
          <w:tcPr>
            <w:tcW w:w="874" w:type="dxa"/>
            <w:vAlign w:val="center"/>
          </w:tcPr>
          <w:p w14:paraId="2C0B587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0.621</w:t>
            </w:r>
          </w:p>
        </w:tc>
        <w:tc>
          <w:tcPr>
            <w:tcW w:w="1256" w:type="dxa"/>
            <w:vAlign w:val="center"/>
          </w:tcPr>
          <w:p w14:paraId="4A4C9D0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7EF5FE35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5EDC324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40810F1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22C4AD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815" w:type="dxa"/>
            <w:vAlign w:val="center"/>
          </w:tcPr>
          <w:p w14:paraId="683F9BA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-2.652</w:t>
            </w:r>
          </w:p>
        </w:tc>
        <w:tc>
          <w:tcPr>
            <w:tcW w:w="883" w:type="dxa"/>
            <w:vAlign w:val="center"/>
          </w:tcPr>
          <w:p w14:paraId="6B4434E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5.339</w:t>
            </w:r>
          </w:p>
        </w:tc>
        <w:tc>
          <w:tcPr>
            <w:tcW w:w="1123" w:type="dxa"/>
            <w:vAlign w:val="center"/>
          </w:tcPr>
          <w:p w14:paraId="32AF7CA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14F008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785" w:type="dxa"/>
            <w:vAlign w:val="center"/>
          </w:tcPr>
          <w:p w14:paraId="1ED4AC7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-2.652</w:t>
            </w:r>
          </w:p>
        </w:tc>
        <w:tc>
          <w:tcPr>
            <w:tcW w:w="874" w:type="dxa"/>
            <w:vAlign w:val="center"/>
          </w:tcPr>
          <w:p w14:paraId="5FE90E2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5.339</w:t>
            </w:r>
          </w:p>
        </w:tc>
        <w:tc>
          <w:tcPr>
            <w:tcW w:w="1256" w:type="dxa"/>
            <w:vAlign w:val="center"/>
          </w:tcPr>
          <w:p w14:paraId="0AD0952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58A4FC1E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E2634A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Pb</w:t>
            </w:r>
          </w:p>
        </w:tc>
        <w:tc>
          <w:tcPr>
            <w:tcW w:w="1495" w:type="dxa"/>
            <w:vAlign w:val="center"/>
          </w:tcPr>
          <w:p w14:paraId="5ABFFA1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11EAEA8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143</w:t>
            </w:r>
          </w:p>
        </w:tc>
        <w:tc>
          <w:tcPr>
            <w:tcW w:w="815" w:type="dxa"/>
            <w:vAlign w:val="center"/>
          </w:tcPr>
          <w:p w14:paraId="7C33F52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-2.161</w:t>
            </w:r>
          </w:p>
        </w:tc>
        <w:tc>
          <w:tcPr>
            <w:tcW w:w="883" w:type="dxa"/>
            <w:vAlign w:val="center"/>
          </w:tcPr>
          <w:p w14:paraId="705127F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0.356</w:t>
            </w:r>
          </w:p>
        </w:tc>
        <w:tc>
          <w:tcPr>
            <w:tcW w:w="1123" w:type="dxa"/>
            <w:vAlign w:val="center"/>
          </w:tcPr>
          <w:p w14:paraId="74773B8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1D3342D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572</w:t>
            </w:r>
          </w:p>
        </w:tc>
        <w:tc>
          <w:tcPr>
            <w:tcW w:w="785" w:type="dxa"/>
            <w:vAlign w:val="center"/>
          </w:tcPr>
          <w:p w14:paraId="5298371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-2.166</w:t>
            </w:r>
          </w:p>
        </w:tc>
        <w:tc>
          <w:tcPr>
            <w:tcW w:w="874" w:type="dxa"/>
            <w:vAlign w:val="center"/>
          </w:tcPr>
          <w:p w14:paraId="3486CA1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0.398</w:t>
            </w:r>
          </w:p>
        </w:tc>
        <w:tc>
          <w:tcPr>
            <w:tcW w:w="1256" w:type="dxa"/>
            <w:vAlign w:val="center"/>
          </w:tcPr>
          <w:p w14:paraId="3203D8E8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6B86CDE6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4C6901C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377462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1CB2BD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815" w:type="dxa"/>
            <w:vAlign w:val="center"/>
          </w:tcPr>
          <w:p w14:paraId="2A5DEA0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-2.108</w:t>
            </w:r>
          </w:p>
        </w:tc>
        <w:tc>
          <w:tcPr>
            <w:tcW w:w="883" w:type="dxa"/>
            <w:vAlign w:val="center"/>
          </w:tcPr>
          <w:p w14:paraId="6FE8630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5.880</w:t>
            </w:r>
          </w:p>
        </w:tc>
        <w:tc>
          <w:tcPr>
            <w:tcW w:w="1123" w:type="dxa"/>
            <w:vAlign w:val="center"/>
          </w:tcPr>
          <w:p w14:paraId="412C559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5CDB7AE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</w:t>
            </w:r>
          </w:p>
        </w:tc>
        <w:tc>
          <w:tcPr>
            <w:tcW w:w="785" w:type="dxa"/>
            <w:vAlign w:val="center"/>
          </w:tcPr>
          <w:p w14:paraId="6B07115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-2.108</w:t>
            </w:r>
          </w:p>
        </w:tc>
        <w:tc>
          <w:tcPr>
            <w:tcW w:w="874" w:type="dxa"/>
            <w:vAlign w:val="center"/>
          </w:tcPr>
          <w:p w14:paraId="09300DA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5.880</w:t>
            </w:r>
          </w:p>
        </w:tc>
        <w:tc>
          <w:tcPr>
            <w:tcW w:w="1256" w:type="dxa"/>
            <w:vAlign w:val="center"/>
          </w:tcPr>
          <w:p w14:paraId="138835D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3E0625A8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2D95EB5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Hg</w:t>
            </w:r>
          </w:p>
        </w:tc>
        <w:tc>
          <w:tcPr>
            <w:tcW w:w="1495" w:type="dxa"/>
            <w:vAlign w:val="center"/>
          </w:tcPr>
          <w:p w14:paraId="6B731D8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3A40E6F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815" w:type="dxa"/>
            <w:vAlign w:val="center"/>
          </w:tcPr>
          <w:p w14:paraId="66E85AD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0.005</w:t>
            </w:r>
          </w:p>
        </w:tc>
        <w:tc>
          <w:tcPr>
            <w:tcW w:w="883" w:type="dxa"/>
            <w:vAlign w:val="center"/>
          </w:tcPr>
          <w:p w14:paraId="7AF1687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1123" w:type="dxa"/>
            <w:vAlign w:val="center"/>
          </w:tcPr>
          <w:p w14:paraId="1A412A7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5108037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128</w:t>
            </w:r>
          </w:p>
        </w:tc>
        <w:tc>
          <w:tcPr>
            <w:tcW w:w="785" w:type="dxa"/>
            <w:vAlign w:val="center"/>
          </w:tcPr>
          <w:p w14:paraId="3B79779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-2.234</w:t>
            </w:r>
          </w:p>
        </w:tc>
        <w:tc>
          <w:tcPr>
            <w:tcW w:w="874" w:type="dxa"/>
            <w:vAlign w:val="center"/>
          </w:tcPr>
          <w:p w14:paraId="3DEED99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0.770</w:t>
            </w:r>
          </w:p>
        </w:tc>
        <w:tc>
          <w:tcPr>
            <w:tcW w:w="1256" w:type="dxa"/>
            <w:vAlign w:val="center"/>
          </w:tcPr>
          <w:p w14:paraId="0F1F477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65F5C7B6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0CDF6E0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28DE89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9221E4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815" w:type="dxa"/>
            <w:vAlign w:val="center"/>
          </w:tcPr>
          <w:p w14:paraId="3CF0C08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-2.401</w:t>
            </w:r>
          </w:p>
        </w:tc>
        <w:tc>
          <w:tcPr>
            <w:tcW w:w="883" w:type="dxa"/>
            <w:vAlign w:val="center"/>
          </w:tcPr>
          <w:p w14:paraId="7B176F2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4.134</w:t>
            </w:r>
          </w:p>
        </w:tc>
        <w:tc>
          <w:tcPr>
            <w:tcW w:w="1123" w:type="dxa"/>
            <w:vAlign w:val="center"/>
          </w:tcPr>
          <w:p w14:paraId="4D10497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04E0394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785" w:type="dxa"/>
            <w:vAlign w:val="center"/>
          </w:tcPr>
          <w:p w14:paraId="2901E56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-2.401</w:t>
            </w:r>
          </w:p>
        </w:tc>
        <w:tc>
          <w:tcPr>
            <w:tcW w:w="874" w:type="dxa"/>
            <w:vAlign w:val="center"/>
          </w:tcPr>
          <w:p w14:paraId="48C9A7D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4.134</w:t>
            </w:r>
          </w:p>
        </w:tc>
        <w:tc>
          <w:tcPr>
            <w:tcW w:w="1256" w:type="dxa"/>
            <w:vAlign w:val="center"/>
          </w:tcPr>
          <w:p w14:paraId="7B3972C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6D3EF711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20FB759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Li</w:t>
            </w:r>
          </w:p>
        </w:tc>
        <w:tc>
          <w:tcPr>
            <w:tcW w:w="1495" w:type="dxa"/>
            <w:vAlign w:val="center"/>
          </w:tcPr>
          <w:p w14:paraId="69DB384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1A0C24B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365</w:t>
            </w:r>
          </w:p>
        </w:tc>
        <w:tc>
          <w:tcPr>
            <w:tcW w:w="815" w:type="dxa"/>
            <w:vAlign w:val="center"/>
          </w:tcPr>
          <w:p w14:paraId="5EE9372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-1.048</w:t>
            </w:r>
          </w:p>
        </w:tc>
        <w:tc>
          <w:tcPr>
            <w:tcW w:w="883" w:type="dxa"/>
            <w:vAlign w:val="center"/>
          </w:tcPr>
          <w:p w14:paraId="33F6AA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1.064</w:t>
            </w:r>
          </w:p>
        </w:tc>
        <w:tc>
          <w:tcPr>
            <w:tcW w:w="1123" w:type="dxa"/>
            <w:vAlign w:val="center"/>
          </w:tcPr>
          <w:p w14:paraId="18E9028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E13201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742</w:t>
            </w:r>
          </w:p>
        </w:tc>
        <w:tc>
          <w:tcPr>
            <w:tcW w:w="785" w:type="dxa"/>
            <w:vAlign w:val="center"/>
          </w:tcPr>
          <w:p w14:paraId="7EC3799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-1.121</w:t>
            </w:r>
          </w:p>
        </w:tc>
        <w:tc>
          <w:tcPr>
            <w:tcW w:w="874" w:type="dxa"/>
            <w:vAlign w:val="center"/>
          </w:tcPr>
          <w:p w14:paraId="2C1C37C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0.839</w:t>
            </w:r>
          </w:p>
        </w:tc>
        <w:tc>
          <w:tcPr>
            <w:tcW w:w="1256" w:type="dxa"/>
            <w:vAlign w:val="center"/>
          </w:tcPr>
          <w:p w14:paraId="519571E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446F625E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23992CB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4654D40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3F56D3D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815" w:type="dxa"/>
            <w:vAlign w:val="center"/>
          </w:tcPr>
          <w:p w14:paraId="01094A3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-1.801</w:t>
            </w:r>
          </w:p>
        </w:tc>
        <w:tc>
          <w:tcPr>
            <w:tcW w:w="883" w:type="dxa"/>
            <w:vAlign w:val="center"/>
          </w:tcPr>
          <w:p w14:paraId="5C706CBA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8.357</w:t>
            </w:r>
          </w:p>
        </w:tc>
        <w:tc>
          <w:tcPr>
            <w:tcW w:w="1123" w:type="dxa"/>
            <w:vAlign w:val="center"/>
          </w:tcPr>
          <w:p w14:paraId="6008127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30B9E81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68</w:t>
            </w:r>
          </w:p>
        </w:tc>
        <w:tc>
          <w:tcPr>
            <w:tcW w:w="785" w:type="dxa"/>
            <w:vAlign w:val="center"/>
          </w:tcPr>
          <w:p w14:paraId="670A0B1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-1.801</w:t>
            </w:r>
          </w:p>
        </w:tc>
        <w:tc>
          <w:tcPr>
            <w:tcW w:w="874" w:type="dxa"/>
            <w:vAlign w:val="center"/>
          </w:tcPr>
          <w:p w14:paraId="0758E69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8.357</w:t>
            </w:r>
          </w:p>
        </w:tc>
        <w:tc>
          <w:tcPr>
            <w:tcW w:w="1256" w:type="dxa"/>
            <w:vAlign w:val="center"/>
          </w:tcPr>
          <w:p w14:paraId="7893429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5D2A288A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001D883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Ni</w:t>
            </w:r>
          </w:p>
        </w:tc>
        <w:tc>
          <w:tcPr>
            <w:tcW w:w="1495" w:type="dxa"/>
            <w:vAlign w:val="center"/>
          </w:tcPr>
          <w:p w14:paraId="07FE83B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4A0EC02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137</w:t>
            </w:r>
          </w:p>
        </w:tc>
        <w:tc>
          <w:tcPr>
            <w:tcW w:w="815" w:type="dxa"/>
            <w:vAlign w:val="center"/>
          </w:tcPr>
          <w:p w14:paraId="32EE1F0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-2.233</w:t>
            </w:r>
          </w:p>
        </w:tc>
        <w:tc>
          <w:tcPr>
            <w:tcW w:w="883" w:type="dxa"/>
            <w:vAlign w:val="center"/>
          </w:tcPr>
          <w:p w14:paraId="742A1B8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0.438</w:t>
            </w:r>
          </w:p>
        </w:tc>
        <w:tc>
          <w:tcPr>
            <w:tcW w:w="1123" w:type="dxa"/>
            <w:vAlign w:val="center"/>
          </w:tcPr>
          <w:p w14:paraId="0E6FC44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0CA439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527</w:t>
            </w:r>
          </w:p>
        </w:tc>
        <w:tc>
          <w:tcPr>
            <w:tcW w:w="785" w:type="dxa"/>
            <w:vAlign w:val="center"/>
          </w:tcPr>
          <w:p w14:paraId="1A8FE99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-2.256</w:t>
            </w:r>
          </w:p>
        </w:tc>
        <w:tc>
          <w:tcPr>
            <w:tcW w:w="874" w:type="dxa"/>
            <w:vAlign w:val="center"/>
          </w:tcPr>
          <w:p w14:paraId="1E01623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0.462</w:t>
            </w:r>
          </w:p>
        </w:tc>
        <w:tc>
          <w:tcPr>
            <w:tcW w:w="1256" w:type="dxa"/>
            <w:vAlign w:val="center"/>
          </w:tcPr>
          <w:p w14:paraId="36224E7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42C5E934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35621E2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102ADCB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576119B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815" w:type="dxa"/>
            <w:vAlign w:val="center"/>
          </w:tcPr>
          <w:p w14:paraId="432449C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-2.475</w:t>
            </w:r>
          </w:p>
        </w:tc>
        <w:tc>
          <w:tcPr>
            <w:tcW w:w="883" w:type="dxa"/>
            <w:vAlign w:val="center"/>
          </w:tcPr>
          <w:p w14:paraId="622F88B9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5.477</w:t>
            </w:r>
          </w:p>
        </w:tc>
        <w:tc>
          <w:tcPr>
            <w:tcW w:w="1123" w:type="dxa"/>
            <w:vAlign w:val="center"/>
          </w:tcPr>
          <w:p w14:paraId="549CFFD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60FC4C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785" w:type="dxa"/>
            <w:vAlign w:val="center"/>
          </w:tcPr>
          <w:p w14:paraId="45FBFE4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-2.475</w:t>
            </w:r>
          </w:p>
        </w:tc>
        <w:tc>
          <w:tcPr>
            <w:tcW w:w="874" w:type="dxa"/>
            <w:vAlign w:val="center"/>
          </w:tcPr>
          <w:p w14:paraId="6F578FCF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5.477</w:t>
            </w:r>
          </w:p>
        </w:tc>
        <w:tc>
          <w:tcPr>
            <w:tcW w:w="1256" w:type="dxa"/>
            <w:vAlign w:val="center"/>
          </w:tcPr>
          <w:p w14:paraId="0D34EF1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52F74DFE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3D90362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Se</w:t>
            </w:r>
          </w:p>
        </w:tc>
        <w:tc>
          <w:tcPr>
            <w:tcW w:w="1495" w:type="dxa"/>
            <w:vAlign w:val="center"/>
          </w:tcPr>
          <w:p w14:paraId="607B1E5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6E488A3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815" w:type="dxa"/>
            <w:vAlign w:val="center"/>
          </w:tcPr>
          <w:p w14:paraId="6FEBFF5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-2.270</w:t>
            </w:r>
          </w:p>
        </w:tc>
        <w:tc>
          <w:tcPr>
            <w:tcW w:w="883" w:type="dxa"/>
            <w:vAlign w:val="center"/>
          </w:tcPr>
          <w:p w14:paraId="4BAF2A22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0.280</w:t>
            </w:r>
          </w:p>
        </w:tc>
        <w:tc>
          <w:tcPr>
            <w:tcW w:w="1123" w:type="dxa"/>
            <w:vAlign w:val="center"/>
          </w:tcPr>
          <w:p w14:paraId="19F0347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2F1A8CF5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505</w:t>
            </w:r>
          </w:p>
        </w:tc>
        <w:tc>
          <w:tcPr>
            <w:tcW w:w="785" w:type="dxa"/>
            <w:vAlign w:val="center"/>
          </w:tcPr>
          <w:p w14:paraId="289E5BE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-2.363</w:t>
            </w:r>
          </w:p>
        </w:tc>
        <w:tc>
          <w:tcPr>
            <w:tcW w:w="874" w:type="dxa"/>
            <w:vAlign w:val="center"/>
          </w:tcPr>
          <w:p w14:paraId="5E38C95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0.338</w:t>
            </w:r>
          </w:p>
        </w:tc>
        <w:tc>
          <w:tcPr>
            <w:tcW w:w="1256" w:type="dxa"/>
            <w:vAlign w:val="center"/>
          </w:tcPr>
          <w:p w14:paraId="4391FF2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37884BCB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477F1A5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387E48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5FA1866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815" w:type="dxa"/>
            <w:vAlign w:val="center"/>
          </w:tcPr>
          <w:p w14:paraId="52AF1A8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-2.169</w:t>
            </w:r>
          </w:p>
        </w:tc>
        <w:tc>
          <w:tcPr>
            <w:tcW w:w="883" w:type="dxa"/>
            <w:vAlign w:val="center"/>
          </w:tcPr>
          <w:p w14:paraId="229899F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4.751</w:t>
            </w:r>
          </w:p>
        </w:tc>
        <w:tc>
          <w:tcPr>
            <w:tcW w:w="1123" w:type="dxa"/>
            <w:vAlign w:val="center"/>
          </w:tcPr>
          <w:p w14:paraId="535736B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53DA640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785" w:type="dxa"/>
            <w:vAlign w:val="center"/>
          </w:tcPr>
          <w:p w14:paraId="7C3CCCDD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-2.169</w:t>
            </w:r>
          </w:p>
        </w:tc>
        <w:tc>
          <w:tcPr>
            <w:tcW w:w="874" w:type="dxa"/>
            <w:vAlign w:val="center"/>
          </w:tcPr>
          <w:p w14:paraId="438C367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4.751</w:t>
            </w:r>
          </w:p>
        </w:tc>
        <w:tc>
          <w:tcPr>
            <w:tcW w:w="1256" w:type="dxa"/>
            <w:vAlign w:val="center"/>
          </w:tcPr>
          <w:p w14:paraId="7511662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4F4B8DF3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02D086F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U</w:t>
            </w:r>
          </w:p>
        </w:tc>
        <w:tc>
          <w:tcPr>
            <w:tcW w:w="1495" w:type="dxa"/>
            <w:vAlign w:val="center"/>
          </w:tcPr>
          <w:p w14:paraId="14D73C0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2026A127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85</w:t>
            </w:r>
          </w:p>
        </w:tc>
        <w:tc>
          <w:tcPr>
            <w:tcW w:w="815" w:type="dxa"/>
            <w:vAlign w:val="center"/>
          </w:tcPr>
          <w:p w14:paraId="0501200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0.009</w:t>
            </w:r>
          </w:p>
        </w:tc>
        <w:tc>
          <w:tcPr>
            <w:tcW w:w="883" w:type="dxa"/>
            <w:vAlign w:val="center"/>
          </w:tcPr>
          <w:p w14:paraId="17364B44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0.008</w:t>
            </w:r>
          </w:p>
        </w:tc>
        <w:tc>
          <w:tcPr>
            <w:tcW w:w="1123" w:type="dxa"/>
            <w:vAlign w:val="center"/>
          </w:tcPr>
          <w:p w14:paraId="18F2355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643" w:type="dxa"/>
            <w:vAlign w:val="center"/>
          </w:tcPr>
          <w:p w14:paraId="1EF40E17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326</w:t>
            </w:r>
          </w:p>
        </w:tc>
        <w:tc>
          <w:tcPr>
            <w:tcW w:w="785" w:type="dxa"/>
            <w:vAlign w:val="center"/>
          </w:tcPr>
          <w:p w14:paraId="13CD3B8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-1.860</w:t>
            </w:r>
          </w:p>
        </w:tc>
        <w:tc>
          <w:tcPr>
            <w:tcW w:w="874" w:type="dxa"/>
            <w:vAlign w:val="center"/>
          </w:tcPr>
          <w:p w14:paraId="4371AC91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0.404</w:t>
            </w:r>
          </w:p>
        </w:tc>
        <w:tc>
          <w:tcPr>
            <w:tcW w:w="1256" w:type="dxa"/>
            <w:vAlign w:val="center"/>
          </w:tcPr>
          <w:p w14:paraId="7AF6208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0DE31625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20917D1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0879B993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40D0EF6E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15" w:type="dxa"/>
            <w:vAlign w:val="center"/>
          </w:tcPr>
          <w:p w14:paraId="2A7E1D3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-2.051</w:t>
            </w:r>
          </w:p>
        </w:tc>
        <w:tc>
          <w:tcPr>
            <w:tcW w:w="883" w:type="dxa"/>
            <w:vAlign w:val="center"/>
          </w:tcPr>
          <w:p w14:paraId="43328631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3.778</w:t>
            </w:r>
          </w:p>
        </w:tc>
        <w:tc>
          <w:tcPr>
            <w:tcW w:w="1123" w:type="dxa"/>
            <w:vAlign w:val="center"/>
          </w:tcPr>
          <w:p w14:paraId="0452D1C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846A02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785" w:type="dxa"/>
            <w:vAlign w:val="center"/>
          </w:tcPr>
          <w:p w14:paraId="487BB2DE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-2.051</w:t>
            </w:r>
          </w:p>
        </w:tc>
        <w:tc>
          <w:tcPr>
            <w:tcW w:w="874" w:type="dxa"/>
            <w:vAlign w:val="center"/>
          </w:tcPr>
          <w:p w14:paraId="4C89C44B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3.778</w:t>
            </w:r>
          </w:p>
        </w:tc>
        <w:tc>
          <w:tcPr>
            <w:tcW w:w="1256" w:type="dxa"/>
            <w:vAlign w:val="center"/>
          </w:tcPr>
          <w:p w14:paraId="5C3C3C53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6986F510" w14:textId="77777777" w:rsidTr="00A84B31">
        <w:trPr>
          <w:trHeight w:val="227"/>
          <w:jc w:val="center"/>
        </w:trPr>
        <w:tc>
          <w:tcPr>
            <w:tcW w:w="1052" w:type="dxa"/>
            <w:vMerge w:val="restart"/>
            <w:vAlign w:val="center"/>
          </w:tcPr>
          <w:p w14:paraId="5BD542AF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V</w:t>
            </w:r>
          </w:p>
        </w:tc>
        <w:tc>
          <w:tcPr>
            <w:tcW w:w="1495" w:type="dxa"/>
            <w:vAlign w:val="center"/>
          </w:tcPr>
          <w:p w14:paraId="1F6C2B1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Waste Facility</w:t>
            </w:r>
          </w:p>
        </w:tc>
        <w:tc>
          <w:tcPr>
            <w:tcW w:w="850" w:type="dxa"/>
            <w:vAlign w:val="center"/>
          </w:tcPr>
          <w:p w14:paraId="13BDB9F8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92</w:t>
            </w:r>
          </w:p>
        </w:tc>
        <w:tc>
          <w:tcPr>
            <w:tcW w:w="815" w:type="dxa"/>
            <w:vAlign w:val="center"/>
          </w:tcPr>
          <w:p w14:paraId="709423C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-1.916</w:t>
            </w:r>
          </w:p>
        </w:tc>
        <w:tc>
          <w:tcPr>
            <w:tcW w:w="883" w:type="dxa"/>
            <w:vAlign w:val="center"/>
          </w:tcPr>
          <w:p w14:paraId="7E2E5EF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0.690</w:t>
            </w:r>
          </w:p>
        </w:tc>
        <w:tc>
          <w:tcPr>
            <w:tcW w:w="1123" w:type="dxa"/>
            <w:vAlign w:val="center"/>
          </w:tcPr>
          <w:p w14:paraId="53FE0E5C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5479B729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535</w:t>
            </w:r>
          </w:p>
        </w:tc>
        <w:tc>
          <w:tcPr>
            <w:tcW w:w="785" w:type="dxa"/>
            <w:vAlign w:val="center"/>
          </w:tcPr>
          <w:p w14:paraId="5C7494A2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-2.220</w:t>
            </w:r>
          </w:p>
        </w:tc>
        <w:tc>
          <w:tcPr>
            <w:tcW w:w="874" w:type="dxa"/>
            <w:vAlign w:val="center"/>
          </w:tcPr>
          <w:p w14:paraId="7F76E48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0.500</w:t>
            </w:r>
          </w:p>
        </w:tc>
        <w:tc>
          <w:tcPr>
            <w:tcW w:w="1256" w:type="dxa"/>
            <w:vAlign w:val="center"/>
          </w:tcPr>
          <w:p w14:paraId="0F2A6C3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  <w:tr w:rsidR="00254467" w:rsidRPr="009C39AC" w14:paraId="2880201F" w14:textId="77777777" w:rsidTr="00A84B31">
        <w:trPr>
          <w:trHeight w:val="227"/>
          <w:jc w:val="center"/>
        </w:trPr>
        <w:tc>
          <w:tcPr>
            <w:tcW w:w="1052" w:type="dxa"/>
            <w:vMerge/>
            <w:vAlign w:val="center"/>
          </w:tcPr>
          <w:p w14:paraId="79745AA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95" w:type="dxa"/>
            <w:vAlign w:val="center"/>
          </w:tcPr>
          <w:p w14:paraId="7FC68B76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Background Data</w:t>
            </w:r>
          </w:p>
        </w:tc>
        <w:tc>
          <w:tcPr>
            <w:tcW w:w="850" w:type="dxa"/>
            <w:vAlign w:val="center"/>
          </w:tcPr>
          <w:p w14:paraId="7EE12320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815" w:type="dxa"/>
            <w:vAlign w:val="center"/>
          </w:tcPr>
          <w:p w14:paraId="1E0D8D2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-1.962</w:t>
            </w:r>
          </w:p>
        </w:tc>
        <w:tc>
          <w:tcPr>
            <w:tcW w:w="883" w:type="dxa"/>
            <w:vAlign w:val="center"/>
          </w:tcPr>
          <w:p w14:paraId="08ED7EEB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5.771</w:t>
            </w:r>
          </w:p>
        </w:tc>
        <w:tc>
          <w:tcPr>
            <w:tcW w:w="1123" w:type="dxa"/>
            <w:vAlign w:val="center"/>
          </w:tcPr>
          <w:p w14:paraId="1A2ABE1D" w14:textId="77777777" w:rsidR="00254467" w:rsidRPr="009C39AC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643" w:type="dxa"/>
            <w:vAlign w:val="center"/>
          </w:tcPr>
          <w:p w14:paraId="74CC0F9C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31</w:t>
            </w:r>
          </w:p>
        </w:tc>
        <w:tc>
          <w:tcPr>
            <w:tcW w:w="785" w:type="dxa"/>
            <w:vAlign w:val="center"/>
          </w:tcPr>
          <w:p w14:paraId="537FD2E6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-1.962</w:t>
            </w:r>
          </w:p>
        </w:tc>
        <w:tc>
          <w:tcPr>
            <w:tcW w:w="874" w:type="dxa"/>
            <w:vAlign w:val="center"/>
          </w:tcPr>
          <w:p w14:paraId="69CAABE0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5.771</w:t>
            </w:r>
          </w:p>
        </w:tc>
        <w:tc>
          <w:tcPr>
            <w:tcW w:w="1256" w:type="dxa"/>
            <w:vAlign w:val="center"/>
          </w:tcPr>
          <w:p w14:paraId="1F30A6EA" w14:textId="77777777" w:rsidR="00254467" w:rsidRDefault="00254467" w:rsidP="00A84B31">
            <w:pPr>
              <w:spacing w:after="0"/>
              <w:jc w:val="center"/>
              <w:rPr>
                <w:color w:val="000000" w:themeColor="text1"/>
                <w:sz w:val="16"/>
                <w:szCs w:val="16"/>
              </w:rPr>
            </w:pPr>
            <w:r w:rsidRPr="009C39AC">
              <w:rPr>
                <w:color w:val="000000" w:themeColor="text1"/>
                <w:sz w:val="16"/>
                <w:szCs w:val="16"/>
              </w:rPr>
              <w:t>Yes</w:t>
            </w:r>
          </w:p>
        </w:tc>
      </w:tr>
    </w:tbl>
    <w:p w14:paraId="307EC3A4" w14:textId="77777777" w:rsidR="00254467" w:rsidRDefault="00254467" w:rsidP="00254467">
      <w:pPr>
        <w:pStyle w:val="Caption"/>
        <w:keepNext/>
      </w:pPr>
      <w:bookmarkStart w:id="4" w:name="_Ref150503922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bookmarkEnd w:id="4"/>
      <w:r>
        <w:t>: Average Water Quality Concentrations for the Shallow Weathered Zone Aquifer versus the SANS 241:2015 Standard</w:t>
      </w:r>
    </w:p>
    <w:tbl>
      <w:tblPr>
        <w:tblStyle w:val="TableGrid"/>
        <w:tblW w:w="9821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737"/>
        <w:gridCol w:w="964"/>
        <w:gridCol w:w="283"/>
        <w:gridCol w:w="536"/>
        <w:gridCol w:w="866"/>
        <w:gridCol w:w="964"/>
        <w:gridCol w:w="855"/>
        <w:gridCol w:w="907"/>
        <w:gridCol w:w="858"/>
        <w:gridCol w:w="871"/>
      </w:tblGrid>
      <w:tr w:rsidR="00254467" w:rsidRPr="001455B5" w14:paraId="14447889" w14:textId="77777777" w:rsidTr="00A84B31">
        <w:trPr>
          <w:trHeight w:val="237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0A242B05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28931A63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pH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E680AF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EC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6878F4F3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Ca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035A04F8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Mg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F7D46C8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74113255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52C4D240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Si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63C2C65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423F5FA1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SO4</w:t>
            </w:r>
          </w:p>
        </w:tc>
      </w:tr>
      <w:tr w:rsidR="00254467" w:rsidRPr="001455B5" w14:paraId="22047F5C" w14:textId="77777777" w:rsidTr="00A84B31">
        <w:trPr>
          <w:trHeight w:val="100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21D0D977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64337ED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-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695414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mS/m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46F594A9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5654F1C2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13CB7B91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00502639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1DD70332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5CA2484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58BB3C48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37F8E0C4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2196A0CD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2AA38AAD" w14:textId="77777777" w:rsidR="00254467" w:rsidRPr="00F56B7A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7.7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5F0BDD25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538135" w:themeColor="accent6" w:themeShade="BF"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310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652FCD86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538135" w:themeColor="accent6" w:themeShade="BF"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191</w:t>
            </w:r>
            <w:r w:rsidRPr="0099265B">
              <w:rPr>
                <w:b/>
                <w:bCs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75EC7BE5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151</w:t>
            </w:r>
            <w:r w:rsidRPr="0099265B">
              <w:rPr>
                <w:b/>
                <w:bCs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C5A07D1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372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74EA87B5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64652017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168CFD95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473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39E8EDD5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967</w:t>
            </w:r>
          </w:p>
        </w:tc>
      </w:tr>
      <w:tr w:rsidR="00254467" w:rsidRPr="001455B5" w14:paraId="296AE63C" w14:textId="77777777" w:rsidTr="00A84B31">
        <w:trPr>
          <w:trHeight w:val="122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61D3979E" w14:textId="77777777" w:rsidR="00254467" w:rsidRPr="00974A81" w:rsidRDefault="00254467" w:rsidP="00A84B31">
            <w:pPr>
              <w:spacing w:after="0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0D6C6F21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NO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t>3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softHyphen/>
            </w:r>
            <w:r w:rsidRPr="00C523D9">
              <w:rPr>
                <w:b/>
                <w:bCs/>
                <w:sz w:val="16"/>
                <w:szCs w:val="16"/>
              </w:rPr>
              <w:t>(N)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13EFF997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NH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t>4</w:t>
            </w:r>
            <w:r w:rsidRPr="00C523D9">
              <w:rPr>
                <w:b/>
                <w:bCs/>
                <w:sz w:val="16"/>
                <w:szCs w:val="16"/>
              </w:rPr>
              <w:t>(N)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7846DCF6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5197B1AB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Zn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387C0F7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B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4A02A763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Al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62DC4AC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Fe (Total)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382D3E2F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Mn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3AB76A0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As</w:t>
            </w:r>
          </w:p>
        </w:tc>
      </w:tr>
      <w:tr w:rsidR="00254467" w:rsidRPr="001455B5" w14:paraId="1F8EC326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050F49EB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36935FBD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ECCA54F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1BEEA4C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2D33973F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F3E0D86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7A99AC0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7468E33A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76E216E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5A94F52E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62E282CE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42E14FB0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58BAE655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2.30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15232B17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538135" w:themeColor="accent6" w:themeShade="BF"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2.16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0138CD87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0.402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7B31620C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0.054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08B546E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1.728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6C32DEE5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0.286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769DD659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4.071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2035088C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0.609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2D95B236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</w:t>
            </w:r>
          </w:p>
        </w:tc>
      </w:tr>
      <w:tr w:rsidR="00254467" w:rsidRPr="001455B5" w14:paraId="4EA7E8E1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26C0F3BA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5352E6B5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Cd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E699A2D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Cr (Total)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244C83D2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Co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2669D01B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Cu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46153DB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CN (Total)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64DACD4D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Pb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3902ED85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Hg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405EEC65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Li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149FB9CF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Ni</w:t>
            </w:r>
          </w:p>
        </w:tc>
      </w:tr>
      <w:tr w:rsidR="00254467" w:rsidRPr="001455B5" w14:paraId="4E6EE00D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1A9DDFCD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359F69B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3FA6FB01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03F81C5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60635027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5D06C441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67A3D48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131CC32B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5177FBB9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0300BD68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3A83E2BF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0E961F15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30331044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203DDEA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0.017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5965325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1A496018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0.013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BF83171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4B8D82C8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0.012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0EDF1E7B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20A116C6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1.013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5EF3655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</w:t>
            </w:r>
          </w:p>
        </w:tc>
      </w:tr>
      <w:tr w:rsidR="00254467" w:rsidRPr="001455B5" w14:paraId="34D5E8EF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709E83F0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0C388421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Se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6F3195DD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U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5C4F421C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5321" w:type="dxa"/>
            <w:gridSpan w:val="6"/>
            <w:vMerge w:val="restart"/>
            <w:shd w:val="clear" w:color="auto" w:fill="D9E2F3" w:themeFill="accent1" w:themeFillTint="33"/>
            <w:vAlign w:val="center"/>
          </w:tcPr>
          <w:p w14:paraId="67A80BB4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79BAEECE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0D55EBEC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34488112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5C8C5C30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0FB996AD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5321" w:type="dxa"/>
            <w:gridSpan w:val="6"/>
            <w:vMerge/>
            <w:shd w:val="clear" w:color="auto" w:fill="D9E2F3" w:themeFill="accent1" w:themeFillTint="33"/>
            <w:vAlign w:val="center"/>
          </w:tcPr>
          <w:p w14:paraId="5DD61A47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45AEA4BC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13684CF3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235CC05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0.008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384BE768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0.009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52F948C9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0.257</w:t>
            </w:r>
            <w:r w:rsidRPr="0019756F">
              <w:rPr>
                <w:b/>
                <w:bCs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5321" w:type="dxa"/>
            <w:gridSpan w:val="6"/>
            <w:shd w:val="clear" w:color="auto" w:fill="D9D9D9" w:themeFill="background1" w:themeFillShade="D9"/>
            <w:vAlign w:val="center"/>
          </w:tcPr>
          <w:p w14:paraId="406A3637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1948E9D4" w14:textId="77777777" w:rsidTr="00A84B31">
        <w:trPr>
          <w:trHeight w:val="77"/>
          <w:jc w:val="center"/>
        </w:trPr>
        <w:tc>
          <w:tcPr>
            <w:tcW w:w="1980" w:type="dxa"/>
            <w:vMerge w:val="restart"/>
            <w:vAlign w:val="center"/>
          </w:tcPr>
          <w:p w14:paraId="57F2A872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SANS 241: 2015 Limits</w:t>
            </w:r>
          </w:p>
        </w:tc>
        <w:tc>
          <w:tcPr>
            <w:tcW w:w="1984" w:type="dxa"/>
            <w:gridSpan w:val="3"/>
            <w:vAlign w:val="center"/>
          </w:tcPr>
          <w:p w14:paraId="133509B0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color w:val="C00000"/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Aesthetic</w:t>
            </w:r>
          </w:p>
        </w:tc>
        <w:tc>
          <w:tcPr>
            <w:tcW w:w="5857" w:type="dxa"/>
            <w:gridSpan w:val="7"/>
            <w:vMerge w:val="restart"/>
            <w:vAlign w:val="center"/>
          </w:tcPr>
          <w:p w14:paraId="74C16A78" w14:textId="77777777" w:rsidR="00254467" w:rsidRDefault="00254467" w:rsidP="00A84B31">
            <w:pPr>
              <w:spacing w:after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*Limits from SANS 241:2006 Drinking Water Standards</w:t>
            </w:r>
          </w:p>
          <w:p w14:paraId="3B1E6D03" w14:textId="77777777" w:rsidR="00254467" w:rsidRPr="001455B5" w:rsidRDefault="00254467" w:rsidP="00A84B31">
            <w:pPr>
              <w:spacing w:after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** Limits from the </w:t>
            </w:r>
            <w:r>
              <w:rPr>
                <w:sz w:val="16"/>
                <w:szCs w:val="16"/>
              </w:rPr>
              <w:fldChar w:fldCharType="begin" w:fldLock="1"/>
            </w:r>
            <w:r>
              <w:rPr>
                <w:sz w:val="16"/>
                <w:szCs w:val="16"/>
              </w:rPr>
              <w:instrText>ADDIN CSL_CITATION {"citationItems":[{"id":"ITEM-1","itemData":{"author":[{"dropping-particle":"","family":"U.S. Environmental Protection Agency","given":"","non-dropping-particle":"","parse-names":false,"suffix":""}],"id":"ITEM-1","issued":{"date-parts":[["2008"]]},"publisher":"National Center for Environmental Assessment, Office of Research and Development","publisher-place":"Cincinnati","title":"Provisional Peer Reviewed Toxicity Values for Lithium","type":"book"},"uris":["http://www.mendeley.com/documents/?uuid=9a50e0d4-adb9-4d02-aba5-75876a828663"]}],"mendeley":{"formattedCitation":"(U.S. Environmental Protection Agency, 2008)","manualFormatting":"U.S. Environmental Protection Agency (2008)","plainTextFormattedCitation":"(U.S. Environmental Protection Agency, 2008)","previouslyFormattedCitation":"(U.S. Environmental Protection Agency, 2008)"},"properties":{"noteIndex":0},"schema":"https://github.com/citation-style-language/schema/raw/master/csl-citation.json"}</w:instrText>
            </w:r>
            <w:r>
              <w:rPr>
                <w:sz w:val="16"/>
                <w:szCs w:val="16"/>
              </w:rPr>
              <w:fldChar w:fldCharType="separate"/>
            </w:r>
            <w:r w:rsidRPr="000304A3">
              <w:rPr>
                <w:noProof/>
                <w:sz w:val="16"/>
                <w:szCs w:val="16"/>
              </w:rPr>
              <w:t>U.S. Environmental Protection Agency</w:t>
            </w:r>
            <w:r>
              <w:rPr>
                <w:noProof/>
                <w:sz w:val="16"/>
                <w:szCs w:val="16"/>
              </w:rPr>
              <w:t xml:space="preserve"> (</w:t>
            </w:r>
            <w:r w:rsidRPr="000304A3">
              <w:rPr>
                <w:noProof/>
                <w:sz w:val="16"/>
                <w:szCs w:val="16"/>
              </w:rPr>
              <w:t>2008)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54467" w:rsidRPr="001455B5" w14:paraId="76C68730" w14:textId="77777777" w:rsidTr="00A84B31">
        <w:trPr>
          <w:trHeight w:val="76"/>
          <w:jc w:val="center"/>
        </w:trPr>
        <w:tc>
          <w:tcPr>
            <w:tcW w:w="1980" w:type="dxa"/>
            <w:vMerge/>
            <w:vAlign w:val="center"/>
          </w:tcPr>
          <w:p w14:paraId="1D3F2669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1AB14D0F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Acute/Chronic Health</w:t>
            </w:r>
          </w:p>
        </w:tc>
        <w:tc>
          <w:tcPr>
            <w:tcW w:w="5857" w:type="dxa"/>
            <w:gridSpan w:val="7"/>
            <w:vMerge/>
            <w:vAlign w:val="center"/>
          </w:tcPr>
          <w:p w14:paraId="1EE5F3CB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680DB085" w14:textId="77777777" w:rsidTr="00A84B31">
        <w:trPr>
          <w:trHeight w:val="76"/>
          <w:jc w:val="center"/>
        </w:trPr>
        <w:tc>
          <w:tcPr>
            <w:tcW w:w="1980" w:type="dxa"/>
            <w:vMerge/>
            <w:vAlign w:val="center"/>
          </w:tcPr>
          <w:p w14:paraId="393D317A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B9FE4AB" w14:textId="77777777" w:rsidR="00254467" w:rsidRPr="00437D6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437D69">
              <w:rPr>
                <w:b/>
                <w:bCs/>
                <w:color w:val="806000" w:themeColor="accent4" w:themeShade="80"/>
                <w:sz w:val="16"/>
                <w:szCs w:val="16"/>
              </w:rPr>
              <w:t>Operational</w:t>
            </w:r>
          </w:p>
        </w:tc>
        <w:tc>
          <w:tcPr>
            <w:tcW w:w="5857" w:type="dxa"/>
            <w:gridSpan w:val="7"/>
            <w:vMerge/>
            <w:vAlign w:val="center"/>
          </w:tcPr>
          <w:p w14:paraId="40145BAC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</w:tbl>
    <w:p w14:paraId="7039D2C1" w14:textId="77777777" w:rsidR="00254467" w:rsidRDefault="00254467" w:rsidP="00254467"/>
    <w:p w14:paraId="75571A4A" w14:textId="77777777" w:rsidR="00254467" w:rsidRDefault="00254467" w:rsidP="00254467">
      <w:pPr>
        <w:pStyle w:val="Caption"/>
        <w:keepNext/>
      </w:pPr>
      <w:bookmarkStart w:id="5" w:name="_Ref150503923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bookmarkEnd w:id="5"/>
      <w:r>
        <w:t>: Average Water Quality Concentrations for the Deep Fractured Zone Aquifer versus the SANS 241:2015 Standard</w:t>
      </w:r>
    </w:p>
    <w:tbl>
      <w:tblPr>
        <w:tblStyle w:val="TableGrid"/>
        <w:tblW w:w="9821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737"/>
        <w:gridCol w:w="964"/>
        <w:gridCol w:w="283"/>
        <w:gridCol w:w="536"/>
        <w:gridCol w:w="866"/>
        <w:gridCol w:w="964"/>
        <w:gridCol w:w="855"/>
        <w:gridCol w:w="907"/>
        <w:gridCol w:w="858"/>
        <w:gridCol w:w="871"/>
      </w:tblGrid>
      <w:tr w:rsidR="00254467" w:rsidRPr="001455B5" w14:paraId="1F7C390A" w14:textId="77777777" w:rsidTr="00A84B31">
        <w:trPr>
          <w:trHeight w:val="237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2998838B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5AFB2C4F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pH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70DFB11B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EC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509A53EA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Ca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4B9222A1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Mg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0476689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0E356CC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329A4A42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Si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641FA283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2CAA61F2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SO4</w:t>
            </w:r>
          </w:p>
        </w:tc>
      </w:tr>
      <w:tr w:rsidR="00254467" w:rsidRPr="001455B5" w14:paraId="6B310915" w14:textId="77777777" w:rsidTr="00A84B31">
        <w:trPr>
          <w:trHeight w:val="100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7BA4E9FA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00B1289D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-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76FCE3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mS/m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07465918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30D48F2D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65857BF0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4CF08C6D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434818D9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3FEE2236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2DA3423E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041C510C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53364C2F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65159418" w14:textId="77777777" w:rsidR="00254467" w:rsidRPr="00F56B7A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7.6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07DF4193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538135" w:themeColor="accent6" w:themeShade="BF"/>
                <w:sz w:val="16"/>
                <w:szCs w:val="16"/>
              </w:rPr>
            </w:pPr>
            <w:r w:rsidRPr="00065375">
              <w:rPr>
                <w:b/>
                <w:bCs/>
                <w:color w:val="538135" w:themeColor="accent6" w:themeShade="BF"/>
                <w:sz w:val="16"/>
                <w:szCs w:val="16"/>
              </w:rPr>
              <w:t>262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1AE36A9D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65375">
              <w:rPr>
                <w:b/>
                <w:bCs/>
                <w:color w:val="538135" w:themeColor="accent6" w:themeShade="BF"/>
                <w:sz w:val="16"/>
                <w:szCs w:val="16"/>
              </w:rPr>
              <w:t>215</w:t>
            </w:r>
            <w:r>
              <w:rPr>
                <w:b/>
                <w:bCs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217DC415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F8628F">
              <w:rPr>
                <w:b/>
                <w:bCs/>
                <w:color w:val="FF0000"/>
                <w:sz w:val="16"/>
                <w:szCs w:val="16"/>
              </w:rPr>
              <w:t>118</w:t>
            </w:r>
            <w:r>
              <w:rPr>
                <w:sz w:val="16"/>
                <w:szCs w:val="16"/>
              </w:rPr>
              <w:t>*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70D81232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65375">
              <w:rPr>
                <w:b/>
                <w:bCs/>
                <w:color w:val="538135" w:themeColor="accent6" w:themeShade="BF"/>
                <w:sz w:val="16"/>
                <w:szCs w:val="16"/>
              </w:rPr>
              <w:t>270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2C3F0DB0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09FCE6CB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462EA2A8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65375">
              <w:rPr>
                <w:b/>
                <w:bCs/>
                <w:color w:val="538135" w:themeColor="accent6" w:themeShade="BF"/>
                <w:sz w:val="16"/>
                <w:szCs w:val="16"/>
              </w:rPr>
              <w:t>378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0622E79E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761</w:t>
            </w:r>
          </w:p>
        </w:tc>
      </w:tr>
      <w:tr w:rsidR="00254467" w:rsidRPr="001455B5" w14:paraId="75F0757C" w14:textId="77777777" w:rsidTr="00A84B31">
        <w:trPr>
          <w:trHeight w:val="122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4D5DF91F" w14:textId="77777777" w:rsidR="00254467" w:rsidRPr="00974A81" w:rsidRDefault="00254467" w:rsidP="00A84B31">
            <w:pPr>
              <w:spacing w:after="0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292B0A35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NO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t>3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softHyphen/>
            </w:r>
            <w:r w:rsidRPr="00C523D9">
              <w:rPr>
                <w:b/>
                <w:bCs/>
                <w:sz w:val="16"/>
                <w:szCs w:val="16"/>
              </w:rPr>
              <w:t>(N)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733354F7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NH</w:t>
            </w:r>
            <w:r w:rsidRPr="00C523D9">
              <w:rPr>
                <w:b/>
                <w:bCs/>
                <w:sz w:val="16"/>
                <w:szCs w:val="16"/>
                <w:vertAlign w:val="subscript"/>
              </w:rPr>
              <w:t>4</w:t>
            </w:r>
            <w:r w:rsidRPr="00C523D9">
              <w:rPr>
                <w:b/>
                <w:bCs/>
                <w:sz w:val="16"/>
                <w:szCs w:val="16"/>
              </w:rPr>
              <w:t>(N)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134F6D09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F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6916BBEC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Zn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8343BC8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B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76E62279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Al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75C56C59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Fe (Total)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31DA7DDB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Mn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261B0736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As</w:t>
            </w:r>
          </w:p>
        </w:tc>
      </w:tr>
      <w:tr w:rsidR="00254467" w:rsidRPr="001455B5" w14:paraId="7C36B70A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24D81234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103F2DFC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62D3CEE6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72B529CA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2B111B3A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A4E48D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384CAECE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70DADABE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170696EC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72D8A4C9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5D84D742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5A18FCEF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0BAC31DF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2.65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6801F1B4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065375">
              <w:rPr>
                <w:b/>
                <w:bCs/>
                <w:color w:val="538135" w:themeColor="accent6" w:themeShade="BF"/>
                <w:sz w:val="16"/>
                <w:szCs w:val="16"/>
              </w:rPr>
              <w:t>2.57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2DA2815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0.760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4E490FF1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0.021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63F57DDF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1.185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5BEAAE60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0.121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553074F6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5.170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3F03E446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0.509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13592248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0.248</w:t>
            </w:r>
          </w:p>
        </w:tc>
      </w:tr>
      <w:tr w:rsidR="00254467" w:rsidRPr="001455B5" w14:paraId="3FD71D1F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4C42D42B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3AD2639E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Cd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344470C0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Cr (Total)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40A6531C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Co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47CF3F73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Cu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74C1F64A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CN (Total)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50127B1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Pb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70089464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Hg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1431B046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Li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51442F4A" w14:textId="77777777" w:rsidR="00254467" w:rsidRPr="00C523D9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C523D9">
              <w:rPr>
                <w:b/>
                <w:bCs/>
                <w:sz w:val="16"/>
                <w:szCs w:val="16"/>
              </w:rPr>
              <w:t>Ni</w:t>
            </w:r>
          </w:p>
        </w:tc>
      </w:tr>
      <w:tr w:rsidR="00254467" w:rsidRPr="001455B5" w14:paraId="07F50697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3A85160A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1EAB4711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2BD20AF4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33FAF9D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66" w:type="dxa"/>
            <w:shd w:val="clear" w:color="auto" w:fill="D9E2F3" w:themeFill="accent1" w:themeFillTint="33"/>
            <w:vAlign w:val="center"/>
          </w:tcPr>
          <w:p w14:paraId="3E4EDC8F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727029AC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5" w:type="dxa"/>
            <w:shd w:val="clear" w:color="auto" w:fill="D9E2F3" w:themeFill="accent1" w:themeFillTint="33"/>
            <w:vAlign w:val="center"/>
          </w:tcPr>
          <w:p w14:paraId="53FB8F8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07" w:type="dxa"/>
            <w:shd w:val="clear" w:color="auto" w:fill="D9E2F3" w:themeFill="accent1" w:themeFillTint="33"/>
            <w:vAlign w:val="center"/>
          </w:tcPr>
          <w:p w14:paraId="74BD814F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58" w:type="dxa"/>
            <w:shd w:val="clear" w:color="auto" w:fill="D9E2F3" w:themeFill="accent1" w:themeFillTint="33"/>
            <w:vAlign w:val="center"/>
          </w:tcPr>
          <w:p w14:paraId="2516A30B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71" w:type="dxa"/>
            <w:shd w:val="clear" w:color="auto" w:fill="D9E2F3" w:themeFill="accent1" w:themeFillTint="33"/>
            <w:vAlign w:val="center"/>
          </w:tcPr>
          <w:p w14:paraId="7079B3D6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</w:tr>
      <w:tr w:rsidR="00254467" w:rsidRPr="001455B5" w14:paraId="37D3C37B" w14:textId="77777777" w:rsidTr="00A84B31">
        <w:trPr>
          <w:trHeight w:val="49"/>
          <w:jc w:val="center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5E0A8D6B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shd w:val="clear" w:color="auto" w:fill="D9D9D9" w:themeFill="background1" w:themeFillShade="D9"/>
            <w:vAlign w:val="center"/>
          </w:tcPr>
          <w:p w14:paraId="55E0356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156DDA6F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0.022</w:t>
            </w:r>
          </w:p>
        </w:tc>
        <w:tc>
          <w:tcPr>
            <w:tcW w:w="819" w:type="dxa"/>
            <w:gridSpan w:val="2"/>
            <w:shd w:val="clear" w:color="auto" w:fill="D9D9D9" w:themeFill="background1" w:themeFillShade="D9"/>
            <w:vAlign w:val="center"/>
          </w:tcPr>
          <w:p w14:paraId="32618D45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</w:t>
            </w:r>
          </w:p>
        </w:tc>
        <w:tc>
          <w:tcPr>
            <w:tcW w:w="866" w:type="dxa"/>
            <w:shd w:val="clear" w:color="auto" w:fill="D9D9D9" w:themeFill="background1" w:themeFillShade="D9"/>
            <w:vAlign w:val="center"/>
          </w:tcPr>
          <w:p w14:paraId="63756BB4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0.011</w:t>
            </w: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14:paraId="2AB1B7DA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</w:t>
            </w:r>
          </w:p>
        </w:tc>
        <w:tc>
          <w:tcPr>
            <w:tcW w:w="855" w:type="dxa"/>
            <w:shd w:val="clear" w:color="auto" w:fill="D9D9D9" w:themeFill="background1" w:themeFillShade="D9"/>
            <w:vAlign w:val="center"/>
          </w:tcPr>
          <w:p w14:paraId="7EE6E967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0.019</w:t>
            </w:r>
          </w:p>
        </w:tc>
        <w:tc>
          <w:tcPr>
            <w:tcW w:w="907" w:type="dxa"/>
            <w:shd w:val="clear" w:color="auto" w:fill="D9D9D9" w:themeFill="background1" w:themeFillShade="D9"/>
            <w:vAlign w:val="center"/>
          </w:tcPr>
          <w:p w14:paraId="7B9511FF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0.326</w:t>
            </w:r>
          </w:p>
        </w:tc>
        <w:tc>
          <w:tcPr>
            <w:tcW w:w="858" w:type="dxa"/>
            <w:shd w:val="clear" w:color="auto" w:fill="D9D9D9" w:themeFill="background1" w:themeFillShade="D9"/>
            <w:vAlign w:val="center"/>
          </w:tcPr>
          <w:p w14:paraId="20E04DF6" w14:textId="77777777" w:rsidR="00254467" w:rsidRPr="00065375" w:rsidRDefault="00254467" w:rsidP="00A84B31">
            <w:pPr>
              <w:spacing w:after="0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065375">
              <w:rPr>
                <w:b/>
                <w:bCs/>
                <w:color w:val="FF0000"/>
                <w:sz w:val="16"/>
                <w:szCs w:val="16"/>
              </w:rPr>
              <w:t>0.594</w:t>
            </w:r>
            <w:r w:rsidRPr="005C4EC3">
              <w:rPr>
                <w:b/>
                <w:bCs/>
                <w:color w:val="000000" w:themeColor="text1"/>
                <w:sz w:val="16"/>
                <w:szCs w:val="16"/>
              </w:rPr>
              <w:t>**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581BA69D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0.011</w:t>
            </w:r>
          </w:p>
        </w:tc>
      </w:tr>
      <w:tr w:rsidR="00254467" w:rsidRPr="001455B5" w14:paraId="2F454657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51FF157B" w14:textId="77777777" w:rsidR="00254467" w:rsidRPr="00C523D9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523D9">
              <w:rPr>
                <w:sz w:val="16"/>
                <w:szCs w:val="16"/>
              </w:rPr>
              <w:t>Water Quality Parameter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41E7FAAE" w14:textId="77777777" w:rsidR="00254467" w:rsidRPr="00C523D9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523D9">
              <w:rPr>
                <w:sz w:val="16"/>
                <w:szCs w:val="16"/>
              </w:rPr>
              <w:t>Se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7B88CDBC" w14:textId="77777777" w:rsidR="00254467" w:rsidRPr="00C523D9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523D9">
              <w:rPr>
                <w:sz w:val="16"/>
                <w:szCs w:val="16"/>
              </w:rPr>
              <w:t>U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4A498E0C" w14:textId="77777777" w:rsidR="00254467" w:rsidRPr="00C523D9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C523D9">
              <w:rPr>
                <w:sz w:val="16"/>
                <w:szCs w:val="16"/>
              </w:rPr>
              <w:t>V</w:t>
            </w:r>
          </w:p>
        </w:tc>
        <w:tc>
          <w:tcPr>
            <w:tcW w:w="5321" w:type="dxa"/>
            <w:gridSpan w:val="6"/>
            <w:vMerge w:val="restart"/>
            <w:shd w:val="clear" w:color="auto" w:fill="D9E2F3" w:themeFill="accent1" w:themeFillTint="33"/>
            <w:vAlign w:val="center"/>
          </w:tcPr>
          <w:p w14:paraId="02DB39CE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12EC8356" w14:textId="77777777" w:rsidTr="00A84B31">
        <w:trPr>
          <w:trHeight w:val="43"/>
          <w:jc w:val="center"/>
        </w:trPr>
        <w:tc>
          <w:tcPr>
            <w:tcW w:w="1980" w:type="dxa"/>
            <w:shd w:val="clear" w:color="auto" w:fill="D9E2F3" w:themeFill="accent1" w:themeFillTint="33"/>
            <w:vAlign w:val="center"/>
          </w:tcPr>
          <w:p w14:paraId="0FA83B6C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974A81">
              <w:rPr>
                <w:b/>
                <w:bCs/>
                <w:sz w:val="16"/>
                <w:szCs w:val="16"/>
              </w:rPr>
              <w:t>Units</w:t>
            </w:r>
          </w:p>
        </w:tc>
        <w:tc>
          <w:tcPr>
            <w:tcW w:w="737" w:type="dxa"/>
            <w:shd w:val="clear" w:color="auto" w:fill="D9E2F3" w:themeFill="accent1" w:themeFillTint="33"/>
            <w:vAlign w:val="center"/>
          </w:tcPr>
          <w:p w14:paraId="43FC511C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964" w:type="dxa"/>
            <w:shd w:val="clear" w:color="auto" w:fill="D9E2F3" w:themeFill="accent1" w:themeFillTint="33"/>
            <w:vAlign w:val="center"/>
          </w:tcPr>
          <w:p w14:paraId="41C085D3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819" w:type="dxa"/>
            <w:gridSpan w:val="2"/>
            <w:shd w:val="clear" w:color="auto" w:fill="D9E2F3" w:themeFill="accent1" w:themeFillTint="33"/>
            <w:vAlign w:val="center"/>
          </w:tcPr>
          <w:p w14:paraId="11DAC3A6" w14:textId="77777777" w:rsidR="00254467" w:rsidRPr="008B27B6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8B27B6">
              <w:rPr>
                <w:sz w:val="16"/>
                <w:szCs w:val="16"/>
              </w:rPr>
              <w:t>mg/L</w:t>
            </w:r>
          </w:p>
        </w:tc>
        <w:tc>
          <w:tcPr>
            <w:tcW w:w="5321" w:type="dxa"/>
            <w:gridSpan w:val="6"/>
            <w:vMerge/>
            <w:shd w:val="clear" w:color="auto" w:fill="D9E2F3" w:themeFill="accent1" w:themeFillTint="33"/>
            <w:vAlign w:val="center"/>
          </w:tcPr>
          <w:p w14:paraId="1090828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2528A84F" w14:textId="77777777" w:rsidTr="00A84B31">
        <w:trPr>
          <w:trHeight w:val="49"/>
          <w:jc w:val="center"/>
        </w:trPr>
        <w:tc>
          <w:tcPr>
            <w:tcW w:w="1980" w:type="dxa"/>
            <w:vAlign w:val="center"/>
          </w:tcPr>
          <w:p w14:paraId="16772B40" w14:textId="77777777" w:rsidR="00254467" w:rsidRPr="00974A81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Concentration</w:t>
            </w:r>
          </w:p>
        </w:tc>
        <w:tc>
          <w:tcPr>
            <w:tcW w:w="737" w:type="dxa"/>
            <w:vAlign w:val="center"/>
          </w:tcPr>
          <w:p w14:paraId="74C2E1C8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5CA3F3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</w:t>
            </w:r>
          </w:p>
        </w:tc>
        <w:tc>
          <w:tcPr>
            <w:tcW w:w="819" w:type="dxa"/>
            <w:gridSpan w:val="2"/>
            <w:shd w:val="clear" w:color="auto" w:fill="auto"/>
            <w:vAlign w:val="center"/>
          </w:tcPr>
          <w:p w14:paraId="440A8981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0.014*</w:t>
            </w:r>
          </w:p>
        </w:tc>
        <w:tc>
          <w:tcPr>
            <w:tcW w:w="5321" w:type="dxa"/>
            <w:gridSpan w:val="6"/>
            <w:shd w:val="clear" w:color="auto" w:fill="auto"/>
            <w:vAlign w:val="center"/>
          </w:tcPr>
          <w:p w14:paraId="6349E6D0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4EA0FA42" w14:textId="77777777" w:rsidTr="00A84B31">
        <w:trPr>
          <w:trHeight w:val="77"/>
          <w:jc w:val="center"/>
        </w:trPr>
        <w:tc>
          <w:tcPr>
            <w:tcW w:w="1980" w:type="dxa"/>
            <w:vMerge w:val="restart"/>
            <w:vAlign w:val="center"/>
          </w:tcPr>
          <w:p w14:paraId="23CDA403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SANS 241: 2015 Limits</w:t>
            </w:r>
          </w:p>
        </w:tc>
        <w:tc>
          <w:tcPr>
            <w:tcW w:w="1984" w:type="dxa"/>
            <w:gridSpan w:val="3"/>
            <w:vAlign w:val="center"/>
          </w:tcPr>
          <w:p w14:paraId="2319BB3E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437D69">
              <w:rPr>
                <w:b/>
                <w:bCs/>
                <w:color w:val="538135" w:themeColor="accent6" w:themeShade="BF"/>
                <w:sz w:val="16"/>
                <w:szCs w:val="16"/>
              </w:rPr>
              <w:t>Aesthetic</w:t>
            </w:r>
          </w:p>
        </w:tc>
        <w:tc>
          <w:tcPr>
            <w:tcW w:w="5857" w:type="dxa"/>
            <w:gridSpan w:val="7"/>
            <w:vMerge w:val="restart"/>
            <w:vAlign w:val="center"/>
          </w:tcPr>
          <w:p w14:paraId="2D30FD2F" w14:textId="77777777" w:rsidR="00254467" w:rsidRDefault="00254467" w:rsidP="00A84B31">
            <w:pPr>
              <w:spacing w:after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*Limits from SANS 241:2006 Drinking Water Standards</w:t>
            </w:r>
          </w:p>
          <w:p w14:paraId="4B6DCEBD" w14:textId="77777777" w:rsidR="00254467" w:rsidRPr="001455B5" w:rsidRDefault="00254467" w:rsidP="00A84B31">
            <w:pPr>
              <w:spacing w:after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** Limits from the </w:t>
            </w:r>
            <w:r>
              <w:rPr>
                <w:sz w:val="16"/>
                <w:szCs w:val="16"/>
              </w:rPr>
              <w:fldChar w:fldCharType="begin" w:fldLock="1"/>
            </w:r>
            <w:r>
              <w:rPr>
                <w:sz w:val="16"/>
                <w:szCs w:val="16"/>
              </w:rPr>
              <w:instrText>ADDIN CSL_CITATION {"citationItems":[{"id":"ITEM-1","itemData":{"author":[{"dropping-particle":"","family":"U.S. Environmental Protection Agency","given":"","non-dropping-particle":"","parse-names":false,"suffix":""}],"id":"ITEM-1","issued":{"date-parts":[["2008"]]},"publisher":"National Center for Environmental Assessment, Office of Research and Development","publisher-place":"Cincinnati","title":"Provisional Peer Reviewed Toxicity Values for Lithium","type":"book"},"uris":["http://www.mendeley.com/documents/?uuid=9a50e0d4-adb9-4d02-aba5-75876a828663"]}],"mendeley":{"formattedCitation":"(U.S. Environmental Protection Agency, 2008)","manualFormatting":"U.S. Environmental Protection Agency (2008)","plainTextFormattedCitation":"(U.S. Environmental Protection Agency, 2008)","previouslyFormattedCitation":"(U.S. Environmental Protection Agency, 2008)"},"properties":{"noteIndex":0},"schema":"https://github.com/citation-style-language/schema/raw/master/csl-citation.json"}</w:instrText>
            </w:r>
            <w:r>
              <w:rPr>
                <w:sz w:val="16"/>
                <w:szCs w:val="16"/>
              </w:rPr>
              <w:fldChar w:fldCharType="separate"/>
            </w:r>
            <w:r w:rsidRPr="000304A3">
              <w:rPr>
                <w:noProof/>
                <w:sz w:val="16"/>
                <w:szCs w:val="16"/>
              </w:rPr>
              <w:t>U.S. Environmental Protection Agency</w:t>
            </w:r>
            <w:r>
              <w:rPr>
                <w:noProof/>
                <w:sz w:val="16"/>
                <w:szCs w:val="16"/>
              </w:rPr>
              <w:t xml:space="preserve"> (</w:t>
            </w:r>
            <w:r w:rsidRPr="000304A3">
              <w:rPr>
                <w:noProof/>
                <w:sz w:val="16"/>
                <w:szCs w:val="16"/>
              </w:rPr>
              <w:t>2008)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254467" w:rsidRPr="001455B5" w14:paraId="50AC4EC2" w14:textId="77777777" w:rsidTr="00A84B31">
        <w:trPr>
          <w:trHeight w:val="76"/>
          <w:jc w:val="center"/>
        </w:trPr>
        <w:tc>
          <w:tcPr>
            <w:tcW w:w="1980" w:type="dxa"/>
            <w:vMerge/>
            <w:vAlign w:val="center"/>
          </w:tcPr>
          <w:p w14:paraId="10AD8867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C568366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437D69">
              <w:rPr>
                <w:b/>
                <w:bCs/>
                <w:color w:val="FF0000"/>
                <w:sz w:val="16"/>
                <w:szCs w:val="16"/>
              </w:rPr>
              <w:t>Acute/Chronic Health</w:t>
            </w:r>
          </w:p>
        </w:tc>
        <w:tc>
          <w:tcPr>
            <w:tcW w:w="5857" w:type="dxa"/>
            <w:gridSpan w:val="7"/>
            <w:vMerge/>
            <w:vAlign w:val="center"/>
          </w:tcPr>
          <w:p w14:paraId="4DFBD1CC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  <w:tr w:rsidR="00254467" w:rsidRPr="001455B5" w14:paraId="2F4327D9" w14:textId="77777777" w:rsidTr="00A84B31">
        <w:trPr>
          <w:trHeight w:val="76"/>
          <w:jc w:val="center"/>
        </w:trPr>
        <w:tc>
          <w:tcPr>
            <w:tcW w:w="1980" w:type="dxa"/>
            <w:vMerge/>
            <w:vAlign w:val="center"/>
          </w:tcPr>
          <w:p w14:paraId="7D564589" w14:textId="77777777" w:rsidR="00254467" w:rsidRDefault="00254467" w:rsidP="00A84B31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1B6898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  <w:r w:rsidRPr="00437D69">
              <w:rPr>
                <w:b/>
                <w:bCs/>
                <w:color w:val="806000" w:themeColor="accent4" w:themeShade="80"/>
                <w:sz w:val="16"/>
                <w:szCs w:val="16"/>
              </w:rPr>
              <w:t>Operational</w:t>
            </w:r>
          </w:p>
        </w:tc>
        <w:tc>
          <w:tcPr>
            <w:tcW w:w="5857" w:type="dxa"/>
            <w:gridSpan w:val="7"/>
            <w:vMerge/>
            <w:vAlign w:val="center"/>
          </w:tcPr>
          <w:p w14:paraId="02C734D9" w14:textId="77777777" w:rsidR="00254467" w:rsidRPr="001455B5" w:rsidRDefault="00254467" w:rsidP="00A84B31">
            <w:pPr>
              <w:spacing w:after="0"/>
              <w:jc w:val="center"/>
              <w:rPr>
                <w:sz w:val="16"/>
                <w:szCs w:val="16"/>
              </w:rPr>
            </w:pPr>
          </w:p>
        </w:tc>
      </w:tr>
    </w:tbl>
    <w:p w14:paraId="3E5C8075" w14:textId="77777777" w:rsidR="00254467" w:rsidRPr="00A04134" w:rsidRDefault="00254467" w:rsidP="00254467"/>
    <w:p w14:paraId="568BA4DE" w14:textId="77777777" w:rsidR="00254467" w:rsidRDefault="00254467" w:rsidP="00254467">
      <w:pPr>
        <w:pStyle w:val="Default"/>
        <w:rPr>
          <w:color w:val="FF0000"/>
        </w:rPr>
      </w:pPr>
    </w:p>
    <w:p w14:paraId="4640B748" w14:textId="77777777" w:rsidR="00254467" w:rsidRDefault="00254467" w:rsidP="00254467">
      <w:pPr>
        <w:pStyle w:val="Caption"/>
        <w:keepNext/>
      </w:pPr>
      <w:bookmarkStart w:id="6" w:name="_Ref145944212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bookmarkEnd w:id="6"/>
      <w:r>
        <w:t xml:space="preserve">. </w:t>
      </w:r>
      <w:r w:rsidRPr="00AC07D1">
        <w:rPr>
          <w:b w:val="0"/>
          <w:bCs/>
          <w:i/>
          <w:iCs w:val="0"/>
        </w:rPr>
        <w:t>GWQP Analysis and Frequencies of Measurements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5"/>
        <w:gridCol w:w="1465"/>
        <w:gridCol w:w="1489"/>
        <w:gridCol w:w="1343"/>
        <w:gridCol w:w="1932"/>
        <w:gridCol w:w="1326"/>
      </w:tblGrid>
      <w:tr w:rsidR="00254467" w:rsidRPr="000E418C" w14:paraId="714C295D" w14:textId="77777777" w:rsidTr="00A84B31">
        <w:trPr>
          <w:jc w:val="center"/>
        </w:trPr>
        <w:tc>
          <w:tcPr>
            <w:tcW w:w="3260" w:type="dxa"/>
            <w:gridSpan w:val="2"/>
            <w:shd w:val="clear" w:color="auto" w:fill="D9E2F3" w:themeFill="accent1" w:themeFillTint="33"/>
            <w:vAlign w:val="center"/>
          </w:tcPr>
          <w:p w14:paraId="3BC42ECE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Quarterly GWQP</w:t>
            </w:r>
          </w:p>
        </w:tc>
        <w:tc>
          <w:tcPr>
            <w:tcW w:w="2832" w:type="dxa"/>
            <w:gridSpan w:val="2"/>
            <w:shd w:val="clear" w:color="auto" w:fill="FFE599" w:themeFill="accent4" w:themeFillTint="66"/>
            <w:vAlign w:val="center"/>
          </w:tcPr>
          <w:p w14:paraId="70447305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Biannual GWQP</w:t>
            </w:r>
          </w:p>
        </w:tc>
        <w:tc>
          <w:tcPr>
            <w:tcW w:w="3258" w:type="dxa"/>
            <w:gridSpan w:val="2"/>
            <w:shd w:val="clear" w:color="auto" w:fill="E2EFD9" w:themeFill="accent6" w:themeFillTint="33"/>
            <w:vAlign w:val="center"/>
          </w:tcPr>
          <w:p w14:paraId="0CFD6D06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Annual GWQP</w:t>
            </w:r>
          </w:p>
        </w:tc>
      </w:tr>
      <w:tr w:rsidR="00254467" w:rsidRPr="000E418C" w14:paraId="1A06F08A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11DBB8BE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Water Quality Parameter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54B107D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Measurement Unit of Concentration</w:t>
            </w:r>
          </w:p>
        </w:tc>
        <w:tc>
          <w:tcPr>
            <w:tcW w:w="1489" w:type="dxa"/>
            <w:shd w:val="clear" w:color="auto" w:fill="FFE599" w:themeFill="accent4" w:themeFillTint="66"/>
            <w:vAlign w:val="center"/>
          </w:tcPr>
          <w:p w14:paraId="1BC45F7B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Water Quality Parameter</w:t>
            </w: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578FC3E1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Measurement Unit of Concentration</w:t>
            </w: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415A728B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Water Quality Parameter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45E9163D" w14:textId="77777777" w:rsidR="00254467" w:rsidRPr="002A28EC" w:rsidRDefault="00254467" w:rsidP="00A84B31">
            <w:pPr>
              <w:pStyle w:val="Default"/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2A28EC">
              <w:rPr>
                <w:b/>
                <w:bCs/>
                <w:color w:val="000000" w:themeColor="text1"/>
                <w:sz w:val="18"/>
                <w:szCs w:val="18"/>
              </w:rPr>
              <w:t>Measurement Unit of Concentration</w:t>
            </w:r>
          </w:p>
        </w:tc>
      </w:tr>
      <w:tr w:rsidR="00254467" w:rsidRPr="000E418C" w14:paraId="47E8802C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17469176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lastRenderedPageBreak/>
              <w:t>pH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9471F9B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pH Units</w:t>
            </w:r>
          </w:p>
        </w:tc>
        <w:tc>
          <w:tcPr>
            <w:tcW w:w="1489" w:type="dxa"/>
            <w:shd w:val="clear" w:color="auto" w:fill="FFE599" w:themeFill="accent4" w:themeFillTint="66"/>
            <w:vAlign w:val="center"/>
          </w:tcPr>
          <w:p w14:paraId="08943895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Ammonium as N</w:t>
            </w: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394B533E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19C54452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Aluminium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3FDACC9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353D4466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3D89E95B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Electrical Conductivity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6ECA2BEF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mS/m</w:t>
            </w:r>
          </w:p>
        </w:tc>
        <w:tc>
          <w:tcPr>
            <w:tcW w:w="1489" w:type="dxa"/>
            <w:shd w:val="clear" w:color="auto" w:fill="FFE599" w:themeFill="accent4" w:themeFillTint="66"/>
            <w:vAlign w:val="center"/>
          </w:tcPr>
          <w:p w14:paraId="5D0474E5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Boron</w:t>
            </w: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0F0565D0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5D1F9043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Arsenic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1EEE40EB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418EFEFC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0A75CC68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Total Dissolved Solids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642F72F8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  <w:vAlign w:val="center"/>
          </w:tcPr>
          <w:p w14:paraId="0B5A6EFC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Phosphate</w:t>
            </w: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276079B0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3B291AFF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Cadmium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32FD7C1C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71227655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25D8E7F5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Total Alkalinity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D4776C0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  <w:vAlign w:val="center"/>
          </w:tcPr>
          <w:p w14:paraId="09A367F0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Silica</w:t>
            </w: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5CD720E7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44161908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Chromium (Total)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1ECB1CF4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3DD7F564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522295D6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Calcium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13DB0F6E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55EBBCE3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4FBA26B5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336BCA37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Chromium (Hexavalent)*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49397F5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4CD5FE89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20EDD8AB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Magnesium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F9DDBB4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46028273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69534B7E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3B84192F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Cobalt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55C6F5F1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5E703731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48929B65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Sodium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3B60526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7946E62D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2FF95099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0A95C7FD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Copper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2F25F68C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54F61A7A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120246F1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Potassium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7C6853DA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4965DD43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63E631F9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1118071C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Cyanide (Total)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61D574FE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4E50E407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00628ADF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Chloride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F764A9A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5818DBA0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4CAE5DA5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584B5895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Lead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5D923D92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3ACB119A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1048C028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Sulphate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52006951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74D51766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2DEF8F21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5A52AE31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Lithium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30F17966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459A7A8A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1B6F08BB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Nitrate as N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DAEA1D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7F844A09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111948AA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12054BF2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Nickel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703F4081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11131BF6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525BECB4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Fluoride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2B9496C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7E69EF0A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41045828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5EB6C461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Selenium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2498B2E1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26DF1A02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25246504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Iron (Total)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0440A39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4D48CFEC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7D5D78CF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05F090E4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Uranium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78F33FAF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46D0C516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57F574E6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Manganese</w:t>
            </w: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7E9281E7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  <w:tc>
          <w:tcPr>
            <w:tcW w:w="1489" w:type="dxa"/>
            <w:shd w:val="clear" w:color="auto" w:fill="FFE599" w:themeFill="accent4" w:themeFillTint="66"/>
          </w:tcPr>
          <w:p w14:paraId="558E7FC4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56C85DFD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5FCAA04E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Vanadium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7B74B1AA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191806F8" w14:textId="77777777" w:rsidTr="00A84B31">
        <w:trPr>
          <w:jc w:val="center"/>
        </w:trPr>
        <w:tc>
          <w:tcPr>
            <w:tcW w:w="1795" w:type="dxa"/>
            <w:shd w:val="clear" w:color="auto" w:fill="D9E2F3" w:themeFill="accent1" w:themeFillTint="33"/>
            <w:vAlign w:val="center"/>
          </w:tcPr>
          <w:p w14:paraId="5225C06C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5" w:type="dxa"/>
            <w:shd w:val="clear" w:color="auto" w:fill="D9E2F3" w:themeFill="accent1" w:themeFillTint="33"/>
            <w:vAlign w:val="center"/>
          </w:tcPr>
          <w:p w14:paraId="0D53CA80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89" w:type="dxa"/>
            <w:shd w:val="clear" w:color="auto" w:fill="FFE599" w:themeFill="accent4" w:themeFillTint="66"/>
          </w:tcPr>
          <w:p w14:paraId="628C4D1D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43" w:type="dxa"/>
            <w:shd w:val="clear" w:color="auto" w:fill="FFE599" w:themeFill="accent4" w:themeFillTint="66"/>
            <w:vAlign w:val="center"/>
          </w:tcPr>
          <w:p w14:paraId="3B774FB7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932" w:type="dxa"/>
            <w:shd w:val="clear" w:color="auto" w:fill="E2EFD9" w:themeFill="accent6" w:themeFillTint="33"/>
            <w:vAlign w:val="center"/>
          </w:tcPr>
          <w:p w14:paraId="6B39F4D2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Zinc</w:t>
            </w:r>
          </w:p>
        </w:tc>
        <w:tc>
          <w:tcPr>
            <w:tcW w:w="1326" w:type="dxa"/>
            <w:shd w:val="clear" w:color="auto" w:fill="E2EFD9" w:themeFill="accent6" w:themeFillTint="33"/>
            <w:vAlign w:val="center"/>
          </w:tcPr>
          <w:p w14:paraId="29721839" w14:textId="77777777" w:rsidR="00254467" w:rsidRPr="0047316F" w:rsidRDefault="00254467" w:rsidP="00A84B31">
            <w:pPr>
              <w:pStyle w:val="Default"/>
              <w:jc w:val="center"/>
              <w:rPr>
                <w:color w:val="000000" w:themeColor="text1"/>
                <w:sz w:val="16"/>
                <w:szCs w:val="16"/>
              </w:rPr>
            </w:pPr>
            <w:r w:rsidRPr="0047316F">
              <w:rPr>
                <w:color w:val="000000" w:themeColor="text1"/>
                <w:sz w:val="16"/>
                <w:szCs w:val="16"/>
              </w:rPr>
              <w:t>mg/L</w:t>
            </w:r>
          </w:p>
        </w:tc>
      </w:tr>
      <w:tr w:rsidR="00254467" w:rsidRPr="000E418C" w14:paraId="50133249" w14:textId="77777777" w:rsidTr="00A84B31">
        <w:trPr>
          <w:jc w:val="center"/>
        </w:trPr>
        <w:tc>
          <w:tcPr>
            <w:tcW w:w="9350" w:type="dxa"/>
            <w:gridSpan w:val="6"/>
            <w:shd w:val="clear" w:color="auto" w:fill="D9D9D9" w:themeFill="background1" w:themeFillShade="D9"/>
            <w:vAlign w:val="center"/>
          </w:tcPr>
          <w:p w14:paraId="49D01DC7" w14:textId="77777777" w:rsidR="00254467" w:rsidRPr="0047316F" w:rsidRDefault="00254467" w:rsidP="00A84B31">
            <w:pPr>
              <w:pStyle w:val="Default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* Only when chromium total is detected</w:t>
            </w:r>
          </w:p>
        </w:tc>
      </w:tr>
    </w:tbl>
    <w:p w14:paraId="0B7CEFF1" w14:textId="77777777" w:rsidR="00254467" w:rsidRPr="00233B6D" w:rsidRDefault="00254467" w:rsidP="00254467">
      <w:pPr>
        <w:pStyle w:val="Default"/>
        <w:rPr>
          <w:color w:val="000000" w:themeColor="text1"/>
        </w:rPr>
      </w:pPr>
    </w:p>
    <w:p w14:paraId="0D8D623C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C274D5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744CE2"/>
    <w:multiLevelType w:val="multilevel"/>
    <w:tmpl w:val="57AE245E"/>
    <w:lvl w:ilvl="0">
      <w:start w:val="1"/>
      <w:numFmt w:val="decimal"/>
      <w:suff w:val="space"/>
      <w:lvlText w:val="CHAPTER %1:"/>
      <w:lvlJc w:val="left"/>
      <w:pPr>
        <w:ind w:left="1008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ind w:left="1152" w:hanging="576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ind w:left="12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8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2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7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1584"/>
      </w:pPr>
      <w:rPr>
        <w:rFonts w:hint="default"/>
      </w:rPr>
    </w:lvl>
  </w:abstractNum>
  <w:abstractNum w:abstractNumId="2" w15:restartNumberingAfterBreak="0">
    <w:nsid w:val="076E3BF0"/>
    <w:multiLevelType w:val="hybridMultilevel"/>
    <w:tmpl w:val="AF34E8AA"/>
    <w:lvl w:ilvl="0" w:tplc="9AAE917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D50B6"/>
    <w:multiLevelType w:val="hybridMultilevel"/>
    <w:tmpl w:val="D9F660A2"/>
    <w:lvl w:ilvl="0" w:tplc="842C0B60">
      <w:start w:val="1"/>
      <w:numFmt w:val="upperLetter"/>
      <w:lvlText w:val="APPENDIX %1:"/>
      <w:lvlJc w:val="center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139F7"/>
    <w:multiLevelType w:val="multilevel"/>
    <w:tmpl w:val="06AC78B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B48539B"/>
    <w:multiLevelType w:val="multilevel"/>
    <w:tmpl w:val="1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B8740B6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C6C03C0"/>
    <w:multiLevelType w:val="hybridMultilevel"/>
    <w:tmpl w:val="312242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DD0858"/>
    <w:multiLevelType w:val="hybridMultilevel"/>
    <w:tmpl w:val="7ED0975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04F39"/>
    <w:multiLevelType w:val="multilevel"/>
    <w:tmpl w:val="70B0AA5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29A5521F"/>
    <w:multiLevelType w:val="multilevel"/>
    <w:tmpl w:val="7C728BA0"/>
    <w:lvl w:ilvl="0">
      <w:start w:val="1"/>
      <w:numFmt w:val="decimal"/>
      <w:pStyle w:val="ANNEXUR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30590535"/>
    <w:multiLevelType w:val="multilevel"/>
    <w:tmpl w:val="E5EAEDE8"/>
    <w:lvl w:ilvl="0">
      <w:start w:val="1"/>
      <w:numFmt w:val="upperLetter"/>
      <w:pStyle w:val="AAppendix"/>
      <w:lvlText w:val="APPENDIX %1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APPENDIX 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43E42E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48C74E17"/>
    <w:multiLevelType w:val="hybridMultilevel"/>
    <w:tmpl w:val="2ACC2D18"/>
    <w:lvl w:ilvl="0" w:tplc="8BE693AC">
      <w:start w:val="1"/>
      <w:numFmt w:val="upperLetter"/>
      <w:lvlText w:val="APPENDIX %1: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2D568F"/>
    <w:multiLevelType w:val="hybridMultilevel"/>
    <w:tmpl w:val="C20E0568"/>
    <w:lvl w:ilvl="0" w:tplc="A7DC32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85610"/>
    <w:multiLevelType w:val="hybridMultilevel"/>
    <w:tmpl w:val="E7B6F4F6"/>
    <w:lvl w:ilvl="0" w:tplc="58AC3EB8">
      <w:start w:val="1"/>
      <w:numFmt w:val="upperLetter"/>
      <w:lvlText w:val="APPENDIX %1: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3F524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68721F72"/>
    <w:multiLevelType w:val="hybridMultilevel"/>
    <w:tmpl w:val="B382084E"/>
    <w:lvl w:ilvl="0" w:tplc="C252618C">
      <w:start w:val="1"/>
      <w:numFmt w:val="upperLetter"/>
      <w:lvlText w:val="APPENDIX %1:"/>
      <w:lvlJc w:val="center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CA2C4F"/>
    <w:multiLevelType w:val="multilevel"/>
    <w:tmpl w:val="201E8B32"/>
    <w:lvl w:ilvl="0">
      <w:start w:val="1"/>
      <w:numFmt w:val="decimal"/>
      <w:pStyle w:val="Appendix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71D42327"/>
    <w:multiLevelType w:val="hybridMultilevel"/>
    <w:tmpl w:val="8EBC3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1D0321"/>
    <w:multiLevelType w:val="multilevel"/>
    <w:tmpl w:val="727A1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7D712EB9"/>
    <w:multiLevelType w:val="hybridMultilevel"/>
    <w:tmpl w:val="60D43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765815">
    <w:abstractNumId w:val="9"/>
  </w:num>
  <w:num w:numId="2" w16cid:durableId="692346097">
    <w:abstractNumId w:val="11"/>
  </w:num>
  <w:num w:numId="3" w16cid:durableId="231551643">
    <w:abstractNumId w:val="3"/>
  </w:num>
  <w:num w:numId="4" w16cid:durableId="1382556704">
    <w:abstractNumId w:val="20"/>
  </w:num>
  <w:num w:numId="5" w16cid:durableId="1725325660">
    <w:abstractNumId w:val="4"/>
  </w:num>
  <w:num w:numId="6" w16cid:durableId="420180261">
    <w:abstractNumId w:val="17"/>
  </w:num>
  <w:num w:numId="7" w16cid:durableId="1704791576">
    <w:abstractNumId w:val="10"/>
  </w:num>
  <w:num w:numId="8" w16cid:durableId="679351219">
    <w:abstractNumId w:val="15"/>
  </w:num>
  <w:num w:numId="9" w16cid:durableId="1419791526">
    <w:abstractNumId w:val="13"/>
  </w:num>
  <w:num w:numId="10" w16cid:durableId="4329130">
    <w:abstractNumId w:val="18"/>
  </w:num>
  <w:num w:numId="11" w16cid:durableId="867832851">
    <w:abstractNumId w:val="1"/>
  </w:num>
  <w:num w:numId="12" w16cid:durableId="1080638764">
    <w:abstractNumId w:val="12"/>
  </w:num>
  <w:num w:numId="13" w16cid:durableId="1553736465">
    <w:abstractNumId w:val="19"/>
  </w:num>
  <w:num w:numId="14" w16cid:durableId="1350370091">
    <w:abstractNumId w:val="0"/>
  </w:num>
  <w:num w:numId="15" w16cid:durableId="2011980355">
    <w:abstractNumId w:val="21"/>
  </w:num>
  <w:num w:numId="16" w16cid:durableId="105392774">
    <w:abstractNumId w:val="7"/>
  </w:num>
  <w:num w:numId="17" w16cid:durableId="80496138">
    <w:abstractNumId w:val="16"/>
  </w:num>
  <w:num w:numId="18" w16cid:durableId="1982685104">
    <w:abstractNumId w:val="8"/>
  </w:num>
  <w:num w:numId="19" w16cid:durableId="1937589364">
    <w:abstractNumId w:val="14"/>
  </w:num>
  <w:num w:numId="20" w16cid:durableId="1148866855">
    <w:abstractNumId w:val="2"/>
  </w:num>
  <w:num w:numId="21" w16cid:durableId="1364474136">
    <w:abstractNumId w:val="6"/>
  </w:num>
  <w:num w:numId="22" w16cid:durableId="7298861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467"/>
    <w:rsid w:val="000C30FD"/>
    <w:rsid w:val="000D4074"/>
    <w:rsid w:val="001E4B73"/>
    <w:rsid w:val="00254467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1A19F"/>
  <w15:chartTrackingRefBased/>
  <w15:docId w15:val="{80075820-78D1-486F-A1A0-4A37D09EF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467"/>
    <w:pPr>
      <w:spacing w:after="200" w:line="360" w:lineRule="auto"/>
      <w:jc w:val="both"/>
    </w:pPr>
    <w:rPr>
      <w:rFonts w:ascii="Times New Roman" w:hAnsi="Times New Roman"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4467"/>
    <w:pPr>
      <w:numPr>
        <w:numId w:val="22"/>
      </w:numPr>
      <w:spacing w:before="480"/>
      <w:outlineLvl w:val="0"/>
    </w:pPr>
    <w:rPr>
      <w:b/>
      <w:bCs/>
      <w:spacing w:val="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4467"/>
    <w:pPr>
      <w:keepNext/>
      <w:keepLines/>
      <w:numPr>
        <w:ilvl w:val="1"/>
        <w:numId w:val="22"/>
      </w:numPr>
      <w:spacing w:before="200" w:after="0"/>
      <w:jc w:val="left"/>
      <w:outlineLvl w:val="1"/>
    </w:pPr>
    <w:rPr>
      <w:rFonts w:eastAsiaTheme="majorEastAsia" w:cstheme="majorBidi"/>
      <w:b/>
      <w:bCs/>
      <w:color w:val="000000" w:themeColor="text1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467"/>
    <w:pPr>
      <w:keepNext/>
      <w:keepLines/>
      <w:numPr>
        <w:ilvl w:val="2"/>
        <w:numId w:val="22"/>
      </w:numPr>
      <w:spacing w:before="200" w:after="0"/>
      <w:outlineLvl w:val="2"/>
    </w:pPr>
    <w:rPr>
      <w:rFonts w:eastAsiaTheme="majorEastAsia" w:cstheme="majorBidi"/>
      <w:b/>
      <w:bCs/>
      <w:i/>
      <w:color w:val="000000" w:themeColor="text1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54467"/>
    <w:pPr>
      <w:keepNext/>
      <w:keepLines/>
      <w:numPr>
        <w:ilvl w:val="3"/>
        <w:numId w:val="22"/>
      </w:numPr>
      <w:spacing w:before="200" w:after="0"/>
      <w:outlineLvl w:val="3"/>
    </w:pPr>
    <w:rPr>
      <w:rFonts w:eastAsiaTheme="majorEastAsia" w:cstheme="majorBidi"/>
      <w:b/>
      <w:bCs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54467"/>
    <w:pPr>
      <w:keepNext/>
      <w:keepLines/>
      <w:numPr>
        <w:ilvl w:val="4"/>
        <w:numId w:val="22"/>
      </w:numPr>
      <w:spacing w:before="200" w:after="0"/>
      <w:outlineLvl w:val="4"/>
    </w:pPr>
    <w:rPr>
      <w:rFonts w:eastAsiaTheme="majorEastAsia" w:cstheme="majorBidi"/>
      <w:b/>
      <w:i/>
      <w:color w:val="000000" w:themeColor="text1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467"/>
    <w:pPr>
      <w:keepNext/>
      <w:keepLines/>
      <w:numPr>
        <w:ilvl w:val="5"/>
        <w:numId w:val="22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467"/>
    <w:pPr>
      <w:keepNext/>
      <w:keepLines/>
      <w:numPr>
        <w:ilvl w:val="6"/>
        <w:numId w:val="2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467"/>
    <w:pPr>
      <w:keepNext/>
      <w:keepLines/>
      <w:numPr>
        <w:ilvl w:val="7"/>
        <w:numId w:val="2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467"/>
    <w:pPr>
      <w:keepNext/>
      <w:keepLines/>
      <w:numPr>
        <w:ilvl w:val="8"/>
        <w:numId w:val="2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467"/>
    <w:rPr>
      <w:rFonts w:ascii="Times New Roman" w:hAnsi="Times New Roman"/>
      <w:b/>
      <w:bCs/>
      <w:spacing w:val="5"/>
      <w:kern w:val="0"/>
      <w:sz w:val="28"/>
      <w:szCs w:val="28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54467"/>
    <w:rPr>
      <w:rFonts w:ascii="Times New Roman" w:eastAsiaTheme="majorEastAsia" w:hAnsi="Times New Roman" w:cstheme="majorBidi"/>
      <w:b/>
      <w:bCs/>
      <w:color w:val="000000" w:themeColor="text1"/>
      <w:kern w:val="0"/>
      <w:sz w:val="24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54467"/>
    <w:rPr>
      <w:rFonts w:ascii="Times New Roman" w:eastAsiaTheme="majorEastAsia" w:hAnsi="Times New Roman" w:cstheme="majorBidi"/>
      <w:b/>
      <w:bCs/>
      <w:i/>
      <w:color w:val="000000" w:themeColor="text1"/>
      <w:kern w:val="0"/>
      <w:sz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254467"/>
    <w:rPr>
      <w:rFonts w:ascii="Times New Roman" w:eastAsiaTheme="majorEastAsia" w:hAnsi="Times New Roman" w:cstheme="majorBidi"/>
      <w:b/>
      <w:bCs/>
      <w:iCs/>
      <w:kern w:val="0"/>
      <w:sz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254467"/>
    <w:rPr>
      <w:rFonts w:ascii="Times New Roman" w:eastAsiaTheme="majorEastAsia" w:hAnsi="Times New Roman" w:cstheme="majorBidi"/>
      <w:b/>
      <w:i/>
      <w:color w:val="000000" w:themeColor="text1"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467"/>
    <w:rPr>
      <w:rFonts w:asciiTheme="majorHAnsi" w:eastAsiaTheme="majorEastAsia" w:hAnsiTheme="majorHAnsi" w:cstheme="majorBidi"/>
      <w:color w:val="1F3763" w:themeColor="accent1" w:themeShade="7F"/>
      <w:kern w:val="0"/>
      <w:sz w:val="24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467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467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467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21"/>
      <w:szCs w:val="21"/>
      <w:lang w:val="en-GB"/>
      <w14:ligatures w14:val="none"/>
    </w:rPr>
  </w:style>
  <w:style w:type="paragraph" w:customStyle="1" w:styleId="AAppendix">
    <w:name w:val="A Appendix"/>
    <w:basedOn w:val="Heading1"/>
    <w:next w:val="Normal"/>
    <w:link w:val="AAppendixChar"/>
    <w:qFormat/>
    <w:rsid w:val="00254467"/>
    <w:pPr>
      <w:numPr>
        <w:numId w:val="2"/>
      </w:numPr>
    </w:pPr>
    <w:rPr>
      <w:rFonts w:ascii="Microsoft Sans Serif" w:hAnsi="Microsoft Sans Serif"/>
    </w:rPr>
  </w:style>
  <w:style w:type="character" w:customStyle="1" w:styleId="AAppendixChar">
    <w:name w:val="A Appendix Char"/>
    <w:basedOn w:val="DefaultParagraphFont"/>
    <w:link w:val="AAppendix"/>
    <w:rsid w:val="00254467"/>
    <w:rPr>
      <w:rFonts w:ascii="Microsoft Sans Serif" w:hAnsi="Microsoft Sans Serif"/>
      <w:b/>
      <w:bCs/>
      <w:spacing w:val="5"/>
      <w:kern w:val="0"/>
      <w:sz w:val="28"/>
      <w:szCs w:val="28"/>
      <w:lang w:val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254467"/>
    <w:pPr>
      <w:spacing w:before="120" w:line="240" w:lineRule="auto"/>
      <w:jc w:val="center"/>
    </w:pPr>
    <w:rPr>
      <w:b/>
      <w:iCs/>
      <w:sz w:val="20"/>
      <w:szCs w:val="18"/>
    </w:rPr>
  </w:style>
  <w:style w:type="paragraph" w:customStyle="1" w:styleId="Appendix">
    <w:name w:val="Appendix"/>
    <w:basedOn w:val="Heading1"/>
    <w:link w:val="AppendixChar"/>
    <w:qFormat/>
    <w:rsid w:val="00254467"/>
    <w:pPr>
      <w:numPr>
        <w:numId w:val="10"/>
      </w:numPr>
      <w:spacing w:before="360"/>
      <w:ind w:hanging="360"/>
    </w:pPr>
    <w:rPr>
      <w:sz w:val="32"/>
    </w:rPr>
  </w:style>
  <w:style w:type="character" w:customStyle="1" w:styleId="AppendixChar">
    <w:name w:val="Appendix Char"/>
    <w:basedOn w:val="Heading1Char"/>
    <w:link w:val="Appendix"/>
    <w:rsid w:val="00254467"/>
    <w:rPr>
      <w:rFonts w:ascii="Times New Roman" w:hAnsi="Times New Roman"/>
      <w:b/>
      <w:bCs/>
      <w:spacing w:val="5"/>
      <w:kern w:val="0"/>
      <w:sz w:val="32"/>
      <w:szCs w:val="28"/>
      <w:lang w:val="en-GB"/>
      <w14:ligatures w14:val="none"/>
    </w:rPr>
  </w:style>
  <w:style w:type="paragraph" w:customStyle="1" w:styleId="ANNEXURE">
    <w:name w:val="ANNEXURE"/>
    <w:basedOn w:val="Heading1"/>
    <w:next w:val="Normal"/>
    <w:link w:val="ANNEXUREChar"/>
    <w:qFormat/>
    <w:rsid w:val="00254467"/>
    <w:pPr>
      <w:numPr>
        <w:numId w:val="7"/>
      </w:numPr>
      <w:ind w:hanging="360"/>
    </w:pPr>
  </w:style>
  <w:style w:type="character" w:customStyle="1" w:styleId="ANNEXUREChar">
    <w:name w:val="ANNEXURE Char"/>
    <w:basedOn w:val="Heading1Char"/>
    <w:link w:val="ANNEXURE"/>
    <w:rsid w:val="00254467"/>
    <w:rPr>
      <w:rFonts w:ascii="Times New Roman" w:hAnsi="Times New Roman"/>
      <w:b/>
      <w:bCs/>
      <w:spacing w:val="5"/>
      <w:kern w:val="0"/>
      <w:sz w:val="28"/>
      <w:szCs w:val="28"/>
      <w:lang w:val="en-GB"/>
      <w14:ligatures w14:val="none"/>
    </w:rPr>
  </w:style>
  <w:style w:type="paragraph" w:customStyle="1" w:styleId="References">
    <w:name w:val="References"/>
    <w:basedOn w:val="Normal"/>
    <w:next w:val="Normal"/>
    <w:link w:val="ReferencesChar"/>
    <w:qFormat/>
    <w:rsid w:val="00254467"/>
    <w:rPr>
      <w:rFonts w:ascii="Arial" w:hAnsi="Arial"/>
      <w:bCs/>
      <w:spacing w:val="5"/>
      <w:szCs w:val="28"/>
    </w:rPr>
  </w:style>
  <w:style w:type="character" w:customStyle="1" w:styleId="ReferencesChar">
    <w:name w:val="References Char"/>
    <w:basedOn w:val="Heading1Char"/>
    <w:link w:val="References"/>
    <w:rsid w:val="00254467"/>
    <w:rPr>
      <w:rFonts w:ascii="Arial" w:hAnsi="Arial"/>
      <w:b w:val="0"/>
      <w:bCs/>
      <w:spacing w:val="5"/>
      <w:kern w:val="0"/>
      <w:sz w:val="24"/>
      <w:szCs w:val="28"/>
      <w:lang w:val="en-GB"/>
      <w14:ligatures w14:val="none"/>
    </w:rPr>
  </w:style>
  <w:style w:type="paragraph" w:styleId="NoSpacing">
    <w:name w:val="No Spacing"/>
    <w:aliases w:val="Figures"/>
    <w:uiPriority w:val="1"/>
    <w:qFormat/>
    <w:rsid w:val="00254467"/>
    <w:pPr>
      <w:spacing w:after="0" w:line="240" w:lineRule="auto"/>
      <w:jc w:val="center"/>
    </w:pPr>
    <w:rPr>
      <w:rFonts w:ascii="Arial" w:hAnsi="Arial"/>
      <w:lang w:val="en-ZA"/>
    </w:rPr>
  </w:style>
  <w:style w:type="paragraph" w:styleId="Title">
    <w:name w:val="Title"/>
    <w:basedOn w:val="Normal"/>
    <w:next w:val="Normal"/>
    <w:link w:val="TitleChar"/>
    <w:uiPriority w:val="10"/>
    <w:qFormat/>
    <w:rsid w:val="0025446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46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none"/>
    </w:rPr>
  </w:style>
  <w:style w:type="paragraph" w:customStyle="1" w:styleId="Authors">
    <w:name w:val="Authors"/>
    <w:basedOn w:val="Normal"/>
    <w:link w:val="AuthorsChar"/>
    <w:qFormat/>
    <w:rsid w:val="00254467"/>
    <w:pPr>
      <w:spacing w:after="0" w:line="240" w:lineRule="auto"/>
      <w:jc w:val="center"/>
    </w:pPr>
    <w:rPr>
      <w:b/>
    </w:rPr>
  </w:style>
  <w:style w:type="paragraph" w:customStyle="1" w:styleId="AdressLine">
    <w:name w:val="Adress Line"/>
    <w:basedOn w:val="Normal"/>
    <w:link w:val="AdressLineChar"/>
    <w:qFormat/>
    <w:rsid w:val="00254467"/>
    <w:pPr>
      <w:spacing w:after="0" w:line="240" w:lineRule="auto"/>
      <w:jc w:val="center"/>
    </w:pPr>
    <w:rPr>
      <w:sz w:val="18"/>
    </w:rPr>
  </w:style>
  <w:style w:type="character" w:customStyle="1" w:styleId="AuthorsChar">
    <w:name w:val="Authors Char"/>
    <w:basedOn w:val="DefaultParagraphFont"/>
    <w:link w:val="Authors"/>
    <w:rsid w:val="00254467"/>
    <w:rPr>
      <w:rFonts w:ascii="Times New Roman" w:hAnsi="Times New Roman"/>
      <w:b/>
      <w:kern w:val="0"/>
      <w:sz w:val="24"/>
      <w:lang w:val="en-GB"/>
      <w14:ligatures w14:val="none"/>
    </w:rPr>
  </w:style>
  <w:style w:type="character" w:customStyle="1" w:styleId="AdressLineChar">
    <w:name w:val="Adress Line Char"/>
    <w:basedOn w:val="DefaultParagraphFont"/>
    <w:link w:val="AdressLine"/>
    <w:rsid w:val="00254467"/>
    <w:rPr>
      <w:rFonts w:ascii="Times New Roman" w:hAnsi="Times New Roman"/>
      <w:kern w:val="0"/>
      <w:sz w:val="18"/>
      <w:lang w:val="en-GB"/>
      <w14:ligatures w14:val="none"/>
    </w:rPr>
  </w:style>
  <w:style w:type="paragraph" w:customStyle="1" w:styleId="Equation">
    <w:name w:val="Equation"/>
    <w:basedOn w:val="Normal"/>
    <w:link w:val="EquationChar"/>
    <w:qFormat/>
    <w:rsid w:val="00254467"/>
    <w:pPr>
      <w:spacing w:after="80" w:line="240" w:lineRule="auto"/>
      <w:jc w:val="center"/>
    </w:pPr>
    <w:rPr>
      <w:rFonts w:ascii="Cambria Math" w:hAnsi="Cambria Math"/>
      <w:lang w:val="en-US"/>
    </w:rPr>
  </w:style>
  <w:style w:type="character" w:styleId="PlaceholderText">
    <w:name w:val="Placeholder Text"/>
    <w:basedOn w:val="DefaultParagraphFont"/>
    <w:uiPriority w:val="99"/>
    <w:semiHidden/>
    <w:rsid w:val="00254467"/>
    <w:rPr>
      <w:color w:val="808080"/>
    </w:rPr>
  </w:style>
  <w:style w:type="character" w:customStyle="1" w:styleId="EquationChar">
    <w:name w:val="Equation Char"/>
    <w:basedOn w:val="DefaultParagraphFont"/>
    <w:link w:val="Equation"/>
    <w:rsid w:val="00254467"/>
    <w:rPr>
      <w:rFonts w:ascii="Cambria Math" w:hAnsi="Cambria Math"/>
      <w:kern w:val="0"/>
      <w:sz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5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467"/>
    <w:rPr>
      <w:rFonts w:ascii="Times New Roman" w:hAnsi="Times New Roman"/>
      <w:kern w:val="0"/>
      <w:sz w:val="24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54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467"/>
    <w:rPr>
      <w:rFonts w:ascii="Times New Roman" w:hAnsi="Times New Roman"/>
      <w:kern w:val="0"/>
      <w:sz w:val="24"/>
      <w:lang w:val="en-GB"/>
      <w14:ligatures w14:val="none"/>
    </w:rPr>
  </w:style>
  <w:style w:type="table" w:styleId="TableGrid">
    <w:name w:val="Table Grid"/>
    <w:basedOn w:val="TableNormal"/>
    <w:uiPriority w:val="39"/>
    <w:rsid w:val="00254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44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2544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544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4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1364</Words>
  <Characters>7777</Characters>
  <Application>Microsoft Office Word</Application>
  <DocSecurity>0</DocSecurity>
  <Lines>64</Lines>
  <Paragraphs>18</Paragraphs>
  <ScaleCrop>false</ScaleCrop>
  <Company>Springer Nature</Company>
  <LinksUpToDate>false</LinksUpToDate>
  <CharactersWithSpaces>9123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2024-01-30T11:40:00Z</dcterms:created>
  <dcterms:modified xsi:type="dcterms:W3CDTF">2024-01-30T11:41:00Z</dcterms:modified>
</cp:coreProperties>
</file>