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8ABE" w14:textId="2FCDACDA" w:rsidR="00D15FB5" w:rsidRPr="00BF3474" w:rsidRDefault="00BF3474">
      <w:r>
        <w:rPr>
          <w:rFonts w:ascii="Times New Roman" w:hAnsi="Times New Roman" w:cs="Times New Roman"/>
          <w:sz w:val="24"/>
          <w:szCs w:val="24"/>
          <w:u w:val="single"/>
        </w:rPr>
        <w:t>Supplemental digital content 2</w:t>
      </w:r>
      <w:r w:rsidRPr="00224627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bookmarkStart w:id="0" w:name="_Hlk156388775"/>
      <w:r>
        <w:rPr>
          <w:rFonts w:ascii="Times New Roman" w:hAnsi="Times New Roman" w:cs="Times New Roman"/>
          <w:sz w:val="24"/>
          <w:szCs w:val="24"/>
          <w:u w:val="single"/>
        </w:rPr>
        <w:t>Impact of the availability of balanced fluid on prescription practices</w:t>
      </w:r>
      <w:bookmarkEnd w:id="0"/>
    </w:p>
    <w:tbl>
      <w:tblPr>
        <w:tblW w:w="13163" w:type="dxa"/>
        <w:tblInd w:w="-709" w:type="dxa"/>
        <w:tblLook w:val="04A0" w:firstRow="1" w:lastRow="0" w:firstColumn="1" w:lastColumn="0" w:noHBand="0" w:noVBand="1"/>
      </w:tblPr>
      <w:tblGrid>
        <w:gridCol w:w="3522"/>
        <w:gridCol w:w="869"/>
        <w:gridCol w:w="1355"/>
        <w:gridCol w:w="639"/>
        <w:gridCol w:w="906"/>
        <w:gridCol w:w="1006"/>
        <w:gridCol w:w="963"/>
        <w:gridCol w:w="906"/>
        <w:gridCol w:w="917"/>
        <w:gridCol w:w="1188"/>
        <w:gridCol w:w="892"/>
      </w:tblGrid>
      <w:tr w:rsidR="00D0736A" w:rsidRPr="00671968" w14:paraId="098DFF68" w14:textId="77777777" w:rsidTr="00BF3474">
        <w:trPr>
          <w:trHeight w:val="249"/>
        </w:trPr>
        <w:tc>
          <w:tcPr>
            <w:tcW w:w="352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22BA84" w14:textId="77777777" w:rsidR="00F32CBA" w:rsidRPr="00671968" w:rsidRDefault="00F32CBA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BF3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5A4EB1" w14:textId="4A2268C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F32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 with dextrose 5%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89B5FE" w14:textId="036DB83A" w:rsidR="00F32CBA" w:rsidRPr="00671968" w:rsidRDefault="006163F3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Other fluids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179502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D36385" w14:textId="341225DE" w:rsidR="00F32CBA" w:rsidRPr="00671968" w:rsidRDefault="006163F3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16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D49FA" w14:textId="5890A260" w:rsidR="00F32CBA" w:rsidRPr="00671968" w:rsidRDefault="006163F3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Other fluids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4BAF3A" w14:textId="17BFFDD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p</w:t>
            </w:r>
          </w:p>
        </w:tc>
      </w:tr>
      <w:tr w:rsidR="00D0736A" w:rsidRPr="00671968" w14:paraId="11127394" w14:textId="77777777" w:rsidTr="00BF3474">
        <w:trPr>
          <w:trHeight w:val="259"/>
        </w:trPr>
        <w:tc>
          <w:tcPr>
            <w:tcW w:w="352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78BFDF9" w14:textId="77777777" w:rsidR="00F32CBA" w:rsidRPr="00671968" w:rsidRDefault="00F32CBA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9AFE13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n=32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11E8EF" w14:textId="3B7AF48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n=121</w:t>
            </w: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B21DDFB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8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752C4" w14:textId="27A8EB4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n=143</w:t>
            </w:r>
          </w:p>
        </w:tc>
        <w:tc>
          <w:tcPr>
            <w:tcW w:w="21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F6CAC" w14:textId="5049E69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n=10</w:t>
            </w:r>
          </w:p>
        </w:tc>
        <w:tc>
          <w:tcPr>
            <w:tcW w:w="8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4910B2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790F32BC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0BE8B25C" w14:textId="77777777" w:rsidR="00671968" w:rsidRPr="00671968" w:rsidRDefault="00671968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  <w:t>Importance of prescribing balanced isotonic fluid (0 to 10 scale)</w:t>
            </w:r>
          </w:p>
        </w:tc>
      </w:tr>
      <w:tr w:rsidR="00D0736A" w:rsidRPr="00671968" w14:paraId="42B01F21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571A42CB" w14:textId="5F1F7D06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In conventional unit</w:t>
            </w:r>
            <w:r w:rsidR="00BF3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; median [min-max]</w:t>
            </w:r>
          </w:p>
        </w:tc>
        <w:tc>
          <w:tcPr>
            <w:tcW w:w="2224" w:type="dxa"/>
            <w:gridSpan w:val="2"/>
            <w:shd w:val="clear" w:color="auto" w:fill="auto"/>
            <w:vAlign w:val="center"/>
            <w:hideMark/>
          </w:tcPr>
          <w:p w14:paraId="25814030" w14:textId="7E8B1AF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[1-10]</w:t>
            </w:r>
          </w:p>
        </w:tc>
        <w:tc>
          <w:tcPr>
            <w:tcW w:w="1545" w:type="dxa"/>
            <w:gridSpan w:val="2"/>
            <w:shd w:val="clear" w:color="auto" w:fill="auto"/>
            <w:vAlign w:val="center"/>
            <w:hideMark/>
          </w:tcPr>
          <w:p w14:paraId="6A882E21" w14:textId="4B0089E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[0-10]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055E86C7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1869" w:type="dxa"/>
            <w:gridSpan w:val="2"/>
            <w:shd w:val="clear" w:color="auto" w:fill="auto"/>
            <w:vAlign w:val="center"/>
            <w:hideMark/>
          </w:tcPr>
          <w:p w14:paraId="3CED890E" w14:textId="06CDCE3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[0-10]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</w:tcPr>
          <w:p w14:paraId="42354D1C" w14:textId="6B7E5AE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5.5[0-10]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1DC1220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0.82</w:t>
            </w:r>
          </w:p>
        </w:tc>
      </w:tr>
      <w:tr w:rsidR="00D0736A" w:rsidRPr="00671968" w14:paraId="798E993E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9A71618" w14:textId="113A4D29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In critical care unit</w:t>
            </w:r>
            <w:r w:rsidR="00BF3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; median [min-max]</w:t>
            </w:r>
          </w:p>
        </w:tc>
        <w:tc>
          <w:tcPr>
            <w:tcW w:w="2224" w:type="dxa"/>
            <w:gridSpan w:val="2"/>
            <w:shd w:val="clear" w:color="auto" w:fill="auto"/>
            <w:vAlign w:val="center"/>
            <w:hideMark/>
          </w:tcPr>
          <w:p w14:paraId="1A078025" w14:textId="3996031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[0-10]</w:t>
            </w:r>
          </w:p>
        </w:tc>
        <w:tc>
          <w:tcPr>
            <w:tcW w:w="1545" w:type="dxa"/>
            <w:gridSpan w:val="2"/>
            <w:shd w:val="clear" w:color="auto" w:fill="auto"/>
            <w:vAlign w:val="center"/>
            <w:hideMark/>
          </w:tcPr>
          <w:p w14:paraId="2CCBD4CC" w14:textId="6EB73DE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[0-10]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22AF6948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1869" w:type="dxa"/>
            <w:gridSpan w:val="2"/>
            <w:shd w:val="clear" w:color="auto" w:fill="auto"/>
            <w:vAlign w:val="center"/>
            <w:hideMark/>
          </w:tcPr>
          <w:p w14:paraId="063C9C57" w14:textId="69A110A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 [0-10]</w:t>
            </w:r>
          </w:p>
        </w:tc>
        <w:tc>
          <w:tcPr>
            <w:tcW w:w="2105" w:type="dxa"/>
            <w:gridSpan w:val="2"/>
            <w:shd w:val="clear" w:color="auto" w:fill="auto"/>
            <w:vAlign w:val="center"/>
          </w:tcPr>
          <w:p w14:paraId="060C0967" w14:textId="69722EB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7.5[1-10]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6D1614E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0.77</w:t>
            </w:r>
          </w:p>
        </w:tc>
      </w:tr>
      <w:tr w:rsidR="00D0736A" w:rsidRPr="00671968" w14:paraId="1CF2994F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6E99CA4B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  <w:t>Proportion of physicians considering balanced solution as a standard of care</w:t>
            </w:r>
          </w:p>
        </w:tc>
      </w:tr>
      <w:tr w:rsidR="00D0736A" w:rsidRPr="00671968" w14:paraId="42BB0C17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1F01B22" w14:textId="77777777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Always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34D9A0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319EA1D" w14:textId="524DBE56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437148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01B6F83" w14:textId="196EB7EC" w:rsidR="00F32CBA" w:rsidRPr="00671968" w:rsidRDefault="00F32CB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34,7%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7791C0B7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&lt; 0.001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D9B1B4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2732553" w14:textId="3C7F035A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44,1%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66BBE8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E788DDD" w14:textId="0CCD2677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1E7552B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0.19</w:t>
            </w:r>
          </w:p>
        </w:tc>
      </w:tr>
      <w:tr w:rsidR="00D0736A" w:rsidRPr="00671968" w14:paraId="4DD4E2C1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1CCBB469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  <w:t>Limiting factors regarding balanced isotonic fluid prescription</w:t>
            </w:r>
          </w:p>
        </w:tc>
      </w:tr>
      <w:tr w:rsidR="00D0736A" w:rsidRPr="00671968" w14:paraId="694F1464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B0BF24E" w14:textId="77777777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Unavailability of the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45BA5A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AEDDEBE" w14:textId="0B8BD29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15,6%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286DCE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AD5D831" w14:textId="1EAACC5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33,1%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78D3D22C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132E44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86C9990" w14:textId="6FB07660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94C097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51335FA" w14:textId="35494A7E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D0A9050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0.72</w:t>
            </w:r>
          </w:p>
        </w:tc>
      </w:tr>
      <w:tr w:rsidR="00D0736A" w:rsidRPr="00671968" w14:paraId="1F437436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9CE3D89" w14:textId="77777777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Cost of the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81B784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0E11407" w14:textId="0E1AD389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5CA362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98C0EF8" w14:textId="760E539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18,2%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4D271EA7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0.60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0CFCF5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F526BA3" w14:textId="5FBA232E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16,8%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7F8320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7A4A425" w14:textId="57BBA481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239D23F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0.68</w:t>
            </w:r>
          </w:p>
        </w:tc>
      </w:tr>
      <w:tr w:rsidR="00D0736A" w:rsidRPr="00671968" w14:paraId="4596FDC8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9CDED5E" w14:textId="77777777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Ready to use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C18205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49E7B4E" w14:textId="3631D8BB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EED525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17D19A3" w14:textId="78FF528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31,4%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674D856A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0.53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4040F7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AD15D62" w14:textId="02E4818B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32,2%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CF851B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D62CC04" w14:textId="54A2D5CF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23991B1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0.73</w:t>
            </w:r>
          </w:p>
        </w:tc>
      </w:tr>
      <w:tr w:rsidR="00D0736A" w:rsidRPr="00671968" w14:paraId="319AA68E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4C92AA43" w14:textId="1CF84E96" w:rsidR="00F32CBA" w:rsidRPr="00CB28D3" w:rsidRDefault="00CB28D3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  <w:t>Patients characteristics influencing</w:t>
            </w:r>
            <w:r w:rsidR="00F32CBA" w:rsidRPr="00CB2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  <w:t xml:space="preserve"> balanced isotonic fluid prescription</w:t>
            </w:r>
          </w:p>
        </w:tc>
      </w:tr>
      <w:tr w:rsidR="00D0736A" w:rsidRPr="00671968" w14:paraId="370E0FEE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4F463BD" w14:textId="77777777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7EA30E7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06DFB83" w14:textId="31544CFC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56,3%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656B12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6D7C3FE" w14:textId="5809549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35,5%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7E86CD66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482B20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4F36BDC" w14:textId="134A5F35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97DCA2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9C16ED2" w14:textId="05F14417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CC545A7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0.32</w:t>
            </w:r>
          </w:p>
        </w:tc>
      </w:tr>
      <w:tr w:rsidR="00D0736A" w:rsidRPr="00671968" w14:paraId="7A34188C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185E578" w14:textId="0DC2A044" w:rsidR="00F32CBA" w:rsidRPr="00671968" w:rsidRDefault="007A4DB6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weight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78C0F56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D941F5B" w14:textId="0A1A2B3A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683A7E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3CDD59D" w14:textId="2388F41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5A88A972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7D96A3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ACC4D64" w14:textId="27332017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AC1E2E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B29746E" w14:textId="13CDCA53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0647DA0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0.44</w:t>
            </w:r>
          </w:p>
        </w:tc>
      </w:tr>
      <w:tr w:rsidR="00D0736A" w:rsidRPr="00671968" w14:paraId="4F76BEF2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3B9EA041" w14:textId="56F490A8" w:rsidR="00F32CBA" w:rsidRPr="00671968" w:rsidRDefault="00CB28D3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CB2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  <w:t>Patients biological data influencing balanced isotonic fluid prescription</w:t>
            </w:r>
          </w:p>
        </w:tc>
      </w:tr>
      <w:tr w:rsidR="00D0736A" w:rsidRPr="00671968" w14:paraId="7922104F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98821E2" w14:textId="77777777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688980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13CC525" w14:textId="28F91515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363E14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9C71E0B" w14:textId="1C1317E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36D84205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169923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A1BC828" w14:textId="6F62E6CC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76,2%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6DAA7D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D666A07" w14:textId="5914C4C2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CFE76D7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0.27</w:t>
            </w:r>
          </w:p>
        </w:tc>
      </w:tr>
      <w:tr w:rsidR="00D0736A" w:rsidRPr="00671968" w14:paraId="5E1C3ED3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AD8B0CB" w14:textId="058C05D0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Chlore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mia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6032C9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2D29CAF" w14:textId="4EC0B78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4D1BAC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CF6DF33" w14:textId="33609A7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76,9%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15DD73E2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0.64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BB35C1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AE1115C" w14:textId="403D1526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79,0%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763CE0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AE32FE5" w14:textId="19367435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8B11FC3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0.24</w:t>
            </w:r>
          </w:p>
        </w:tc>
      </w:tr>
      <w:tr w:rsidR="00D0736A" w:rsidRPr="00671968" w14:paraId="66FF7A61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CA30D53" w14:textId="46A486C9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Natr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emia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6431FD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8294A28" w14:textId="7D2D5271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30EAC3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4F158A0" w14:textId="7199C67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60,3%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69E1D720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806E12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AF7AE84" w14:textId="25BE87F2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63,6%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AEEDDA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8B98E54" w14:textId="2BFCB848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1961DBC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0.50</w:t>
            </w:r>
          </w:p>
        </w:tc>
      </w:tr>
      <w:tr w:rsidR="00D0736A" w:rsidRPr="00671968" w14:paraId="1B1B452C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206C735" w14:textId="77777777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Electrolytes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091532A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0D44971F" w14:textId="02832BA0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43,8%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B66361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B34C753" w14:textId="5AB5200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39,7%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72CF87E0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0.69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E9C9C9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92FAB82" w14:textId="0230D095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4D3A0F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5D25488" w14:textId="799032E0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101BF78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0.20</w:t>
            </w:r>
          </w:p>
        </w:tc>
      </w:tr>
      <w:tr w:rsidR="00D0736A" w:rsidRPr="00671968" w14:paraId="7AB57CC6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00397604" w14:textId="552A7DF9" w:rsidR="00F32CBA" w:rsidRPr="00671968" w:rsidRDefault="00F32CBA" w:rsidP="00F32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Glyc</w:t>
            </w:r>
            <w:r w:rsidR="007A4D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emia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3771207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09F6503E" w14:textId="1140EAFA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49711D6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3830D09" w14:textId="231AEAF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34,7%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2597C05A" w14:textId="611FFC3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9BB0B5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7B00AB6" w14:textId="28272E88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33,6%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797C1B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3F00611" w14:textId="7EAE2361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A257991" w14:textId="777777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0.50</w:t>
            </w:r>
          </w:p>
        </w:tc>
      </w:tr>
      <w:tr w:rsidR="00F32CBA" w:rsidRPr="00671968" w14:paraId="4E8490DA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</w:tcPr>
          <w:p w14:paraId="0BEE42C7" w14:textId="3412155D" w:rsidR="00F32CBA" w:rsidRPr="00F32CBA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</w:pPr>
            <w:r w:rsidRPr="00F32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14:ligatures w14:val="none"/>
              </w:rPr>
              <w:t>Type of fluids according to clinical situation</w:t>
            </w:r>
          </w:p>
        </w:tc>
      </w:tr>
      <w:tr w:rsidR="00F32CBA" w:rsidRPr="00671968" w14:paraId="5F709A6E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74619A7D" w14:textId="08F3DE65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Viral gastroenteritis not tolerating oral rehydration, with normal natremia (137mmol/L); 5 months old</w:t>
            </w:r>
          </w:p>
        </w:tc>
      </w:tr>
      <w:tr w:rsidR="00D0736A" w:rsidRPr="00671968" w14:paraId="624FF70A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DE152E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4835C20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1607DCC" w14:textId="4A308906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DC6E85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2CCBE74" w14:textId="6B09E20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13B3486D" w14:textId="57C8CBF6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0.0025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FEE40B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2363C8B" w14:textId="4A8FA86D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5BD8EF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4218359" w14:textId="7C5BBB91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4BAE8EBF" w14:textId="4798614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0.22</w:t>
            </w:r>
          </w:p>
          <w:p w14:paraId="02A71CB8" w14:textId="0EA7906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24B8D855" w14:textId="4D5B6C6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48A1D6E6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0C52362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5EB3DE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CB2451E" w14:textId="2DE7334F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E12825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71E1EFE" w14:textId="416F6F3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997A747" w14:textId="71068EE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9F920B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567EE3C" w14:textId="3DEE998E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F2B35A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7B66145" w14:textId="1B32866D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0ABE7BD8" w14:textId="0E2F67D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29D18138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03BE0FB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2D6CE6D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45E0DBBD" w14:textId="19A82961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E5AB16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853E0A1" w14:textId="685FE20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38,8%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4DD6D23" w14:textId="59F534D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DB099B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B064F62" w14:textId="043D478D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47,6%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C20422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C9602E5" w14:textId="5EAFD95C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41F9DE49" w14:textId="02FF6FB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72BD664D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65C5DD08" w14:textId="4759781D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Viral gastroenteritis not tolerating oral rehydration, with normal natremia (137mmol/L); 12 years</w:t>
            </w:r>
          </w:p>
        </w:tc>
      </w:tr>
      <w:tr w:rsidR="00D0736A" w:rsidRPr="00671968" w14:paraId="242FEF5D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670A957A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C154CC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82E3D02" w14:textId="16A22702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0E77F1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C02AD6D" w14:textId="10E2D05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564AC64A" w14:textId="7D309CC9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0.020</w:t>
            </w:r>
          </w:p>
          <w:p w14:paraId="3DC43146" w14:textId="4CFBB9FD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AA31BE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E714B39" w14:textId="0585B24F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5FA44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F2EC23D" w14:textId="134BD179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6610A702" w14:textId="571F8AB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0.17</w:t>
            </w:r>
          </w:p>
          <w:p w14:paraId="27E3D384" w14:textId="4E61D73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4FDE74B4" w14:textId="1A89206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42007628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5DFE91AF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0A27CAA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3974277" w14:textId="454C34C3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4CDD8D1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A7BB972" w14:textId="58BE201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49,6%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7864CCB" w14:textId="304A557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63CBD5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337C7C2" w14:textId="75162C61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45,5%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DF7369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FF53165" w14:textId="48878D7D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1C74A591" w14:textId="61AA872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2FF7A2E9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6C1A52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DE909E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02EBD9D" w14:textId="1498CF0F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C2CF4E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3BBCC43" w14:textId="4D47DB8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43,0%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7697DC5C" w14:textId="6BEBEB4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AEDB43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C26EF41" w14:textId="6EB18178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49,7%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CB56B9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6ECD3E0" w14:textId="0B5149C4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6688FA4F" w14:textId="7241A04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010003AC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548EAFED" w14:textId="19AE0D8E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Viral gastroenteritis not tolerating oral rehydration, with hypernatremia (&gt; 149 mmol/L); 5 months old</w:t>
            </w:r>
          </w:p>
        </w:tc>
      </w:tr>
      <w:tr w:rsidR="00D0736A" w:rsidRPr="00671968" w14:paraId="2665CEB3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8999886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377D51F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DBECE97" w14:textId="2B45173A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15,6%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C0870D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ADDB6DA" w14:textId="451B8EF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29,8%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56BCC5CD" w14:textId="313D682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2FD260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4A80114" w14:textId="2AC0B8BA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26,6%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C3E3AC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A60B377" w14:textId="6CC98DC9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154450A2" w14:textId="6BDE3B5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  <w:p w14:paraId="78D6108B" w14:textId="454AC22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0AD19C4C" w14:textId="6007032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2873E52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AB7809F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lastRenderedPageBreak/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CCE143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68E9CA75" w14:textId="33B7BFC7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C08D3D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9B43ADF" w14:textId="4900F74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26,4%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02434D6A" w14:textId="32D72B2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AFD8B2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BD091D2" w14:textId="3E7B9335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B76DB5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9C8647B" w14:textId="08C0F026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67C3830B" w14:textId="1D9FC48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6B2AF3BE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96EBD4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85F754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122F8A4" w14:textId="5A8B7942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5A968DE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F28FCD1" w14:textId="79E7B46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43,0%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4277B48B" w14:textId="0EB85C5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556117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1E7C077" w14:textId="25CB37B7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49,7%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2CF79B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C7D04D9" w14:textId="7278361D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532FC87B" w14:textId="4B2B354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2A9419B5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5F35B600" w14:textId="081180E2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Viral gastroenteritis not tolerating oral rehydration, with hypernatremia (&gt; 149 mmol/L); 12 years old</w:t>
            </w:r>
          </w:p>
        </w:tc>
      </w:tr>
      <w:tr w:rsidR="00D0736A" w:rsidRPr="00671968" w14:paraId="796AE086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0EAB0A5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2B7D64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1A3A672" w14:textId="1E0C57A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15,6%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E35690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20A6CD5" w14:textId="2D6AEBE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27,3%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67A59605" w14:textId="3CC3E868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0.0085</w:t>
            </w:r>
          </w:p>
          <w:p w14:paraId="74FE11ED" w14:textId="318E16F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202962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8481789" w14:textId="00252AB2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24,5%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0BBBEC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D92DA99" w14:textId="5A405E8D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7A252588" w14:textId="512AA3E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  <w:p w14:paraId="7E1DD959" w14:textId="228A260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55D8CE30" w14:textId="28E1E92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6899BA20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43473C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3B49B5B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5CCF7F6" w14:textId="4BE151CF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35160F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4020AAC" w14:textId="0EB0BDB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26,4%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D6036A3" w14:textId="787D963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F1CCFF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F646019" w14:textId="2CE39F85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22,4%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8C77F9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8769BE6" w14:textId="2DBA2C40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19478A84" w14:textId="0EA5652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39D429A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6C864519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7615CA5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D013C69" w14:textId="43205ECA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3774DE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2F474E1" w14:textId="36C3C03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45,5%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3734AD30" w14:textId="2A63F2D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AE4CEE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6E30E53" w14:textId="336B7547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FA950D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D8FBF11" w14:textId="4C608424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6EA1E363" w14:textId="1B530F7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414C517B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5F6503B6" w14:textId="7DB98A39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Status epilepticus with anormal level of consciousness; 5 months old</w:t>
            </w:r>
          </w:p>
        </w:tc>
      </w:tr>
      <w:tr w:rsidR="00D0736A" w:rsidRPr="00671968" w14:paraId="1E9AB14A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7DEB8E5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2668018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F0F9E29" w14:textId="3DF61FFD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533905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63546C6" w14:textId="565284F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3E65F624" w14:textId="42B7B0E0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0.0025</w:t>
            </w:r>
          </w:p>
          <w:p w14:paraId="74E90CB8" w14:textId="79E6D03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B99D32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7472137" w14:textId="2D4E1923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ED219D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36254C" w14:textId="20BB7610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5AABDC40" w14:textId="743C879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0.51</w:t>
            </w:r>
          </w:p>
          <w:p w14:paraId="0E2D6782" w14:textId="51F8BAD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1141A66F" w14:textId="4E24E05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0F537D04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F9029DE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48A2F62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EC9FB1A" w14:textId="0BB96BC9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5B2F27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D0D30F4" w14:textId="7A0CC0E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62,0%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4E1BB311" w14:textId="1E6693C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B1766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E1753F6" w14:textId="53DF019F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54,5%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FFCCD5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05EA607" w14:textId="52AD079F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1A141417" w14:textId="622C5AF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616E2AE6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0EFC0F2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8C9CA1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05BE8AB" w14:textId="33F9A847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0F9C70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956433F" w14:textId="68DCCF6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32,2%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3D5E95BD" w14:textId="1BFDB2E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0A342E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24BAB68" w14:textId="3AE3E543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FB93D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647262" w14:textId="530A475C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0184DF10" w14:textId="3421405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7F22AD84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3150ADA7" w14:textId="77BF2459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Status epilepticus with anormal level of consciousness; 12 years old</w:t>
            </w:r>
          </w:p>
        </w:tc>
      </w:tr>
      <w:tr w:rsidR="00D0736A" w:rsidRPr="00671968" w14:paraId="2DA874C7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0679697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108FF9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61420A83" w14:textId="1E9E24E2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D9A287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E0E639F" w14:textId="15DA0AC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0602D96D" w14:textId="1C096C13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0.006</w:t>
            </w:r>
          </w:p>
          <w:p w14:paraId="6910AC2B" w14:textId="7DD377D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FA9CC8E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01942BE" w14:textId="672CDFC5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422671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6D99EC6" w14:textId="0CC29ADB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65E22A9F" w14:textId="4D41E6B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0.31</w:t>
            </w:r>
          </w:p>
          <w:p w14:paraId="308A11FE" w14:textId="7AE253C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65ACB4FF" w14:textId="57B402D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A1BCA32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294BD7A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0F35BA3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B3612CC" w14:textId="745FE9ED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47BD9C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E5E6D94" w14:textId="670715B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58,7%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79E88C7" w14:textId="270ECBA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7F2151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D208C57" w14:textId="3F9177D6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51,7%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4B4D62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888430C" w14:textId="06EEA87E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1E811BFF" w14:textId="21B989A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069BE29A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728C1B8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719C9CB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034EF79" w14:textId="28CA4FB0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9D3CA7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D0A8148" w14:textId="4836527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570E8963" w14:textId="642F5B3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3B979D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D836BD7" w14:textId="4AAF1C77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45,5%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5CD0F4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6D07135" w14:textId="6DAFA8E1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3593EA9A" w14:textId="722256E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62B631A8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2D885874" w14:textId="11B9CAAB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Severe diabetic Keto-acidosis; 6 years old</w:t>
            </w:r>
          </w:p>
        </w:tc>
      </w:tr>
      <w:tr w:rsidR="00D0736A" w:rsidRPr="00671968" w14:paraId="1B2F0CE6" w14:textId="77777777" w:rsidTr="00BF3474">
        <w:trPr>
          <w:trHeight w:val="270"/>
        </w:trPr>
        <w:tc>
          <w:tcPr>
            <w:tcW w:w="3522" w:type="dxa"/>
            <w:shd w:val="clear" w:color="auto" w:fill="auto"/>
            <w:hideMark/>
          </w:tcPr>
          <w:p w14:paraId="029BD9DE" w14:textId="589CFAE9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F32CBA"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3001D95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1FBA138" w14:textId="6468EFF4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D64BE2E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CE0C692" w14:textId="1AE116D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14:paraId="362EC367" w14:textId="3BD4517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B0B23A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562AFD4" w14:textId="58DE6746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60037C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1688603" w14:textId="26CBA618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06E0CC5F" w14:textId="77B09B4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  <w:p w14:paraId="790D0325" w14:textId="5E69646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51EA0E2F" w14:textId="0C3D617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45AECD9" w14:textId="77777777" w:rsidTr="00BF3474">
        <w:trPr>
          <w:trHeight w:val="270"/>
        </w:trPr>
        <w:tc>
          <w:tcPr>
            <w:tcW w:w="3522" w:type="dxa"/>
            <w:shd w:val="clear" w:color="auto" w:fill="auto"/>
            <w:hideMark/>
          </w:tcPr>
          <w:p w14:paraId="770E95A3" w14:textId="114CBA3F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F32CBA"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058F965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08822E8" w14:textId="64607B59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43,8%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1B0162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B4F3B13" w14:textId="1E1EB3B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54,5%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</w:tcPr>
          <w:p w14:paraId="399A1E5F" w14:textId="7537426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88BED8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B23B3F9" w14:textId="1427E08E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3BC3B3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7377135" w14:textId="79FAD509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54FEF71D" w14:textId="5B632DC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438213C8" w14:textId="77777777" w:rsidTr="00BF3474">
        <w:trPr>
          <w:trHeight w:val="270"/>
        </w:trPr>
        <w:tc>
          <w:tcPr>
            <w:tcW w:w="3522" w:type="dxa"/>
            <w:shd w:val="clear" w:color="auto" w:fill="auto"/>
            <w:hideMark/>
          </w:tcPr>
          <w:p w14:paraId="3F3D2E74" w14:textId="3DB46C72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F32CBA"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292BE80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470AD0F" w14:textId="6FF35067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53,1%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41ABD67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8506288" w14:textId="13CC427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38,0%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</w:tcPr>
          <w:p w14:paraId="3EE0F58A" w14:textId="63FBFD4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7388BF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F5E84F5" w14:textId="002E8819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81F790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A71F893" w14:textId="726724C7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1159F7BF" w14:textId="5BF1613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23FC9881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6D52FE8F" w14:textId="29D0E5DA" w:rsidR="00F32CBA" w:rsidRPr="008B00EA" w:rsidRDefault="00F32CBA" w:rsidP="008B00E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Bronchiolitis with persistent respiratory distress under non-invasive ventilatory support; 5 months old</w:t>
            </w:r>
          </w:p>
        </w:tc>
      </w:tr>
      <w:tr w:rsidR="00D0736A" w:rsidRPr="00671968" w14:paraId="5FA8A94B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C735DB6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0DEE89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628D7152" w14:textId="11E09651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74144C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DF89F5F" w14:textId="78168A8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28,9%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5606DCDF" w14:textId="34A8FF2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0.0005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0543D4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AC01767" w14:textId="0CC1C1A5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64E83E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D268185" w14:textId="049C11E5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23411376" w14:textId="2004EAC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0.46</w:t>
            </w:r>
          </w:p>
          <w:p w14:paraId="129454BC" w14:textId="4E0EAAF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69438DED" w14:textId="23C0DC1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23F12F0F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6473872C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3F15968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A3C6FF7" w14:textId="7B8E019B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BA0360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C45F946" w14:textId="2AED991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7378AB86" w14:textId="0C2C521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7591D4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0C41DE8" w14:textId="67323901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EBC184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0FC7B8A" w14:textId="7C8E92A0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311C40DD" w14:textId="27592DD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42C874F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6A724F1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0541313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10A6BB1" w14:textId="7451A759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68,8%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7D2352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64ECAF3" w14:textId="1ABEF5E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7CCB0C2" w14:textId="32046E3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2A5CC3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D97DCE7" w14:textId="2AE325EA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602670E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5385575" w14:textId="0AB92A0B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1D334D63" w14:textId="2A8F434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7A441CBE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7C44E64D" w14:textId="38C7E71F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Bronchiolitis with persistent respiratory distress under non-invasive ventilatory support; 5 months old</w:t>
            </w:r>
          </w:p>
        </w:tc>
      </w:tr>
      <w:tr w:rsidR="00D0736A" w:rsidRPr="00671968" w14:paraId="155A222B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20FA022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4C7EFC9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EADD8B8" w14:textId="227C236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E5FE1D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F67A429" w14:textId="5907C93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16,5%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02FC68E1" w14:textId="5251F7E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0.0005</w:t>
            </w:r>
          </w:p>
          <w:p w14:paraId="285029C6" w14:textId="2DA0263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3611956F" w14:textId="73E803B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B9E835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B20728B" w14:textId="472328DB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6D7409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AD50778" w14:textId="6A7E4F68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3B4B522F" w14:textId="515AB5F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0.22</w:t>
            </w:r>
          </w:p>
          <w:p w14:paraId="539CB655" w14:textId="67FA73C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798C45AE" w14:textId="0E38087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155327F8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DDD8C2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7755DD4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415C57B" w14:textId="20982FB7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4245C27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9416330" w14:textId="2401182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C86DEC3" w14:textId="6FB4B7C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D1CACC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01CB172" w14:textId="140F293D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7D03EE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B08F6C3" w14:textId="639872F0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41EF5315" w14:textId="2918E66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3BAFD450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23118AE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208C9EE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4DB90000" w14:textId="5A378FE5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75,0%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4D41D20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123EC39" w14:textId="5320950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0A2A4D0F" w14:textId="732C8E7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3DADFC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EC809B8" w14:textId="24ADCF38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29C0A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BD13E62" w14:textId="7028AD97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6552FC8F" w14:textId="5DF46D6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46294BCA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4B48E295" w14:textId="16A86930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Pneumonia with persistent respiratory distress under non-invasive ventilatory support; 12 years old</w:t>
            </w:r>
          </w:p>
        </w:tc>
      </w:tr>
      <w:tr w:rsidR="00D0736A" w:rsidRPr="00671968" w14:paraId="3FFC281C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94D602C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86F3F0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0ED15DCA" w14:textId="00C07047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107BFF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15D09D3" w14:textId="2B6815F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1EE0AAE7" w14:textId="3083E18E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0.0005</w:t>
            </w:r>
          </w:p>
          <w:p w14:paraId="194ED758" w14:textId="6AE30E3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0A80FD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A740F15" w14:textId="3AF36AD1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173750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55CFE56" w14:textId="155B71C7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35B76EF4" w14:textId="55D8084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0.38</w:t>
            </w:r>
          </w:p>
          <w:p w14:paraId="592845A7" w14:textId="5BC1EA8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7B95E196" w14:textId="394EFE0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36572614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479B944F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3695883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198A1CB" w14:textId="1A5CFE07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783B87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348B7A0" w14:textId="08010D4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67B93B7B" w14:textId="2D4A5F6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82BCD0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3655C3C" w14:textId="275594BE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45,5%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29049B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4686B6A" w14:textId="6EC84DBE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54ED8012" w14:textId="09AC655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34030854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485CAA8D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2607C28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2BEB70C" w14:textId="16642144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981007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4FB4BB7" w14:textId="0BCB0EB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36,4%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579482B2" w14:textId="38370A3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766D0F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E6C4A15" w14:textId="1937F513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B62EF4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D817277" w14:textId="323D252F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6A1147F9" w14:textId="3508C00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0640529C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1FD33FB9" w14:textId="53C0E8E7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 xml:space="preserve">24 hours post-appendectomy monitoring, </w:t>
            </w:r>
            <w:r w:rsidR="008B00EA"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nil</w:t>
            </w: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 xml:space="preserve"> by mo</w:t>
            </w:r>
            <w:r w:rsidR="008B00EA"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u</w:t>
            </w: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th; 5 months old</w:t>
            </w:r>
          </w:p>
        </w:tc>
      </w:tr>
      <w:tr w:rsidR="00D0736A" w:rsidRPr="00671968" w14:paraId="18174211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6CADD93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472720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58CB9EE" w14:textId="71A0051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2C594F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0F06F5F" w14:textId="2F6EB08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13,2%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3D11510A" w14:textId="4E70D775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0.0005</w:t>
            </w:r>
          </w:p>
          <w:p w14:paraId="22ED465D" w14:textId="10C8F5C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3B10FC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AB6971A" w14:textId="0AD80A79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9CF87D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99A241B" w14:textId="229B1339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6D8E0B2B" w14:textId="3A1BA7E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0.55</w:t>
            </w:r>
          </w:p>
          <w:p w14:paraId="7D4F5D44" w14:textId="321F0A9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29680F14" w14:textId="6BE73AB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B2D5E0C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4F4E4ACF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0998CFB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4665D4F5" w14:textId="59B4CC32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18,8%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4BA7924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6A43889" w14:textId="593A5F8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47,1%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1519D230" w14:textId="3D7E638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AA13D0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6AE005E" w14:textId="1D1678B6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C50E80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6E2DC4A" w14:textId="5CC23C95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5829EB1B" w14:textId="0708897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F7F84BB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67DDA22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lastRenderedPageBreak/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5263A2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6917795" w14:textId="5DB3E714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5A5565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2ED03F8" w14:textId="014F45E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36,4%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49BE10D1" w14:textId="48116E4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B9805F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2294E4A" w14:textId="02218CCD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5AD2EE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FECE202" w14:textId="1EE5462F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0DA71FE6" w14:textId="6A5C46B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58BD4CEE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66FED1A3" w14:textId="3068D902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 xml:space="preserve">24 hours post-appendectomy monitoring, </w:t>
            </w:r>
            <w:r w:rsidR="008B00EA"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nil</w:t>
            </w: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 xml:space="preserve"> by mo</w:t>
            </w:r>
            <w:r w:rsidR="008B00EA"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u</w:t>
            </w: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th; 12 years old</w:t>
            </w:r>
          </w:p>
        </w:tc>
      </w:tr>
      <w:tr w:rsidR="00D0736A" w:rsidRPr="00671968" w14:paraId="68C4DFDD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13D23D2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194159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90C3345" w14:textId="7BCD2359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4179E8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9289CCC" w14:textId="0352248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54F7DD95" w14:textId="456831A0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0.0085</w:t>
            </w:r>
          </w:p>
          <w:p w14:paraId="66140118" w14:textId="23A6F9C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87ADE6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CB29905" w14:textId="5C234E2B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AA4FD8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69E098A" w14:textId="4F08C7C9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3E2CC077" w14:textId="52203EF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0.35</w:t>
            </w:r>
          </w:p>
          <w:p w14:paraId="57E0DE81" w14:textId="0B5F575F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8A7FD61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63CD1BCB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4EB013E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3F8B154" w14:textId="4347E70C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6B7BBA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1A600B4" w14:textId="3A16449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6875E4D6" w14:textId="2B16069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DD8D1B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1F22981" w14:textId="517A9C37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22F136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3083294" w14:textId="0F26654C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1C8941A4" w14:textId="516B170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F42B89E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FB0530C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A6EC0E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5EB8469" w14:textId="7C46CD8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7437AD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2CCB457" w14:textId="327E808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622F61D1" w14:textId="41175F4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EC8849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D9268E4" w14:textId="67C7DD98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51,0%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4CEF83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314A2A8" w14:textId="42FD6C09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09B0D0B0" w14:textId="67E8B42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12487C8C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0B6A90FA" w14:textId="63A790E8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Acute Respiratory Distress Syndrome under invasive ventilatory support; 5 months old</w:t>
            </w:r>
          </w:p>
        </w:tc>
      </w:tr>
      <w:tr w:rsidR="00D0736A" w:rsidRPr="00671968" w14:paraId="61948CEA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01DEC368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9FB174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0B8652C" w14:textId="07D2071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D0E0ED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F5B4CDA" w14:textId="3166094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28131AA2" w14:textId="5A06794C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0.001</w:t>
            </w:r>
          </w:p>
          <w:p w14:paraId="1CA03ABD" w14:textId="7619FC8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9FA1BB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B06C22E" w14:textId="798CF478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D54321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2131604" w14:textId="15C85F51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0147B026" w14:textId="2E6EF35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0.41</w:t>
            </w:r>
          </w:p>
          <w:p w14:paraId="363D4E3D" w14:textId="717B23E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414079FC" w14:textId="1C1C5A9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5FAFF7A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AEEDB14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5857619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B4790BC" w14:textId="049ABD24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3883C9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C891A7D" w14:textId="3519949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51,2%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42C9F8B7" w14:textId="7FF9AA9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9574D0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5323F57" w14:textId="2F8BA125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3B4988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24BC45C" w14:textId="6D3E9ADF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5FB8F77A" w14:textId="55538CA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50ECD1B1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927C456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25A3E8FE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1C2E1245" w14:textId="2B2D5175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E7FAB2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2D6831C" w14:textId="573205E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36,4%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2A70B7FE" w14:textId="79159D2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14F57A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BE1727D" w14:textId="1AB1E488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44,8%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2F1E55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4F778AC" w14:textId="029D7282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24DD17F5" w14:textId="2AAC7E0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3793E703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6DE9A60B" w14:textId="06CB087A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Acute Respiratory Distress Syndrome under invasive ventilatory support; 12 years old</w:t>
            </w:r>
          </w:p>
        </w:tc>
      </w:tr>
      <w:tr w:rsidR="00D0736A" w:rsidRPr="00671968" w14:paraId="574150EE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40123109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4F0030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56B11ECD" w14:textId="4159F2E0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3F7709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6A7540F" w14:textId="0B5501C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60396D7A" w14:textId="494498DF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0.0045</w:t>
            </w:r>
          </w:p>
          <w:p w14:paraId="7C5078F2" w14:textId="0E5E0403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63CD04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60F1114" w14:textId="3598F1F3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B0F0B9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B3BE20B" w14:textId="3132BD85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2B9BD345" w14:textId="3610F2B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0.86</w:t>
            </w:r>
          </w:p>
          <w:p w14:paraId="1404D6A2" w14:textId="433BE10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335B7918" w14:textId="6B35544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0FAED802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7FCA91AD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943842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4E325C3B" w14:textId="00981A1F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D0931E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4CB5489" w14:textId="3A48864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52,1%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6776F6D7" w14:textId="529801D2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9E8859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85A2336" w14:textId="4786C820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46,2%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505A64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4C905EE" w14:textId="5F8CA214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2EF532E9" w14:textId="4CE9422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731285C5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41A18384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C3F410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51AEC731" w14:textId="10ED746C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78,1%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91C833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15E365DF" w14:textId="518018E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41,3%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4FC7E404" w14:textId="6B693F6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2835CA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486150F" w14:textId="7172408C" w:rsidR="00F32CBA" w:rsidRPr="00671968" w:rsidRDefault="006163F3" w:rsidP="00D0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49,0%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6E2C89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53681DB" w14:textId="3365B2E4" w:rsidR="00F32CB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37207418" w14:textId="6E74FD6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690CD204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0834B4E8" w14:textId="77EF66EF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Post-traumatic brain injury with raised intra-cranial pressure; 14 years old</w:t>
            </w:r>
          </w:p>
        </w:tc>
      </w:tr>
      <w:tr w:rsidR="00D0736A" w:rsidRPr="00671968" w14:paraId="1090425B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BE1C3F6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0F278C6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7B425C07" w14:textId="32C74A5A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BD1681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B93E5D7" w14:textId="55E1C64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373C9BA3" w14:textId="67A9835E" w:rsidR="00F32CBA" w:rsidRPr="00671968" w:rsidRDefault="00F32CBA" w:rsidP="007A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0.14</w:t>
            </w:r>
          </w:p>
          <w:p w14:paraId="23E569FC" w14:textId="78546C6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31FAC35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11E47EA" w14:textId="3BE8689D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1B9D3F7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105A384" w14:textId="612A6B5D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41162936" w14:textId="364CC6C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0.83</w:t>
            </w:r>
          </w:p>
          <w:p w14:paraId="405ED14D" w14:textId="3A718B3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4F3093BD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094E4633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AE7BB4A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4708D887" w14:textId="665659E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9679A4B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697149F" w14:textId="6D25956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57,0%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7CFF0EBF" w14:textId="37519C6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FE5A04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743D856" w14:textId="6C636361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53,1%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0CF025B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09A2FDB" w14:textId="440078E3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262AB363" w14:textId="49EC9266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129D8001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5A08B09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4B0295C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D391EBB" w14:textId="2349EEAE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59,4%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35CB630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6C62981" w14:textId="78082FF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38,8%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1B32FA14" w14:textId="379CE18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DB09E4C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BB57298" w14:textId="4B7BEDEC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AFA18C6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7951875" w14:textId="76C6CF02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6DD800A4" w14:textId="18732FC9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4F0310C8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5EE9EBAC" w14:textId="20BFBD1D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Post-cardiac surgery with bypass; 5 months old</w:t>
            </w:r>
          </w:p>
        </w:tc>
      </w:tr>
      <w:tr w:rsidR="00D0736A" w:rsidRPr="00671968" w14:paraId="51306AC2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43A7B514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3DA93BD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43627A79" w14:textId="5A4850A0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3,1%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401525E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1C1B4E5" w14:textId="6AF9463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15,7%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5E802DF7" w14:textId="6BD5793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0.001</w:t>
            </w:r>
          </w:p>
          <w:p w14:paraId="6F457960" w14:textId="77992B91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74E3CF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F8537D3" w14:textId="2714292A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4BB9C07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C5D947C" w14:textId="73C69147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75B9D8CF" w14:textId="5C60F6E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0.67</w:t>
            </w:r>
          </w:p>
          <w:p w14:paraId="7D1607A6" w14:textId="0EEDF11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79F5C5B0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497C6D44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4578ACE8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418E2D01" w14:textId="08665E9D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661485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D212EA9" w14:textId="611E85A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38,8%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5D07E94D" w14:textId="6ECB478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38E1BF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4DD4C420" w14:textId="46AE4830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33,6%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674EC31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E961B91" w14:textId="6D9477D8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5FAC8EF9" w14:textId="52D0DC4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10E26C46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64ADEBF8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7F426CD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255AB6D" w14:textId="588F3162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71,9%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B9E473F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21FFCC7" w14:textId="6C78609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34,7%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40311D4F" w14:textId="22391927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73E305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67D0A4B6" w14:textId="62B7F7E7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A4BBBAC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66BA25B" w14:textId="2B761F1D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7A4053F9" w14:textId="54204345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F32CBA" w:rsidRPr="00671968" w14:paraId="14A18226" w14:textId="77777777" w:rsidTr="00BF3474">
        <w:trPr>
          <w:trHeight w:val="270"/>
        </w:trPr>
        <w:tc>
          <w:tcPr>
            <w:tcW w:w="13163" w:type="dxa"/>
            <w:gridSpan w:val="11"/>
            <w:shd w:val="clear" w:color="auto" w:fill="auto"/>
            <w:vAlign w:val="center"/>
            <w:hideMark/>
          </w:tcPr>
          <w:p w14:paraId="24C42A8F" w14:textId="5945BC2B" w:rsidR="00F32CBA" w:rsidRPr="008B00EA" w:rsidRDefault="00F32CBA" w:rsidP="00D073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</w:pPr>
            <w:r w:rsidRPr="008B00E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14:ligatures w14:val="none"/>
              </w:rPr>
              <w:t>All situations</w:t>
            </w:r>
          </w:p>
        </w:tc>
      </w:tr>
      <w:tr w:rsidR="00D0736A" w:rsidRPr="00671968" w14:paraId="1C4FDEB2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130AA940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Unbalanced Hypotonic Fluid 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1B0BADA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A10C7DD" w14:textId="5732F288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0D042F9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241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0A6348F" w14:textId="1BB7926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14:paraId="04C11565" w14:textId="4A29572E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0.001</w:t>
            </w:r>
          </w:p>
          <w:p w14:paraId="7E5E736B" w14:textId="2F02632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  <w:p w14:paraId="733B0D37" w14:textId="09A23758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B76EAD2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225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C1B4D3C" w14:textId="2D7E560D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E6ED38F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CB6E9D8" w14:textId="2B565E8D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19,4%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05201446" w14:textId="635090CA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0.0025</w:t>
            </w:r>
          </w:p>
          <w:p w14:paraId="3035D597" w14:textId="24CF870D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646F761E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3F1F082A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Unbalanced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24890143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37021E30" w14:textId="49AB17D1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74CEFC7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930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0D97850E" w14:textId="574C0DBB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48,0%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08D822CF" w14:textId="697D3E0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6BC25EE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980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B080748" w14:textId="115CBAFE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42,8%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E0C3D9B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6A44518" w14:textId="1A7C3DAA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36FB5EC5" w14:textId="751BA24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30DFD1A5" w14:textId="77777777" w:rsidTr="00BF3474">
        <w:trPr>
          <w:trHeight w:val="270"/>
        </w:trPr>
        <w:tc>
          <w:tcPr>
            <w:tcW w:w="3522" w:type="dxa"/>
            <w:shd w:val="clear" w:color="auto" w:fill="auto"/>
            <w:vAlign w:val="center"/>
            <w:hideMark/>
          </w:tcPr>
          <w:p w14:paraId="231352D6" w14:textId="77777777" w:rsidR="00F32CBA" w:rsidRPr="00671968" w:rsidRDefault="00F32CB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Balanced Isotonic Fluid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375DB1D6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373</w:t>
            </w:r>
          </w:p>
        </w:tc>
        <w:tc>
          <w:tcPr>
            <w:tcW w:w="1355" w:type="dxa"/>
            <w:shd w:val="clear" w:color="auto" w:fill="auto"/>
            <w:vAlign w:val="center"/>
            <w:hideMark/>
          </w:tcPr>
          <w:p w14:paraId="207C2D45" w14:textId="43BD7B60" w:rsidR="00F32CBA" w:rsidRPr="00671968" w:rsidRDefault="00F32CB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72,9%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6E17154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729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1C58560" w14:textId="0B9B139C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37,7%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14:paraId="319A6FE5" w14:textId="202299A4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CC36AA1" w14:textId="77777777" w:rsidR="00F32CBA" w:rsidRPr="00671968" w:rsidRDefault="00F32CBA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1043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FDE4C13" w14:textId="69B9A0DA" w:rsidR="00F32CBA" w:rsidRPr="00671968" w:rsidRDefault="006163F3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45,6%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E194779" w14:textId="77777777" w:rsidR="00F32CBA" w:rsidRPr="00671968" w:rsidRDefault="00F32CBA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AD7CD3E" w14:textId="2863DF5A" w:rsidR="00F32CBA" w:rsidRPr="00671968" w:rsidRDefault="00D0736A" w:rsidP="007A4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(</w:t>
            </w:r>
            <w:r w:rsidR="00F32CBA" w:rsidRPr="0067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36,9%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14:paraId="03E986AA" w14:textId="1CEEC050" w:rsidR="00F32CBA" w:rsidRPr="00671968" w:rsidRDefault="00F32CB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D0736A" w:rsidRPr="00671968" w14:paraId="46C5A352" w14:textId="77777777" w:rsidTr="00BF3474">
        <w:trPr>
          <w:trHeight w:val="270"/>
        </w:trPr>
        <w:tc>
          <w:tcPr>
            <w:tcW w:w="35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F64BC" w14:textId="50CEC439" w:rsidR="00D0736A" w:rsidRPr="00671968" w:rsidRDefault="00D0736A" w:rsidP="00D0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Missing data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84443" w14:textId="6D219D9D" w:rsidR="00D0736A" w:rsidRPr="00671968" w:rsidRDefault="007A4DB6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F6826" w14:textId="77777777" w:rsidR="00D0736A" w:rsidRDefault="00D0736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B6148" w14:textId="04A43D81" w:rsidR="00D0736A" w:rsidRPr="00671968" w:rsidRDefault="007A4DB6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FDB27" w14:textId="77777777" w:rsidR="00D0736A" w:rsidRDefault="00D0736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73266" w14:textId="77777777" w:rsidR="00D0736A" w:rsidRPr="00671968" w:rsidRDefault="00D0736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5349E" w14:textId="588BC66D" w:rsidR="00D0736A" w:rsidRPr="00671968" w:rsidRDefault="007A4DB6" w:rsidP="00D0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068C5" w14:textId="77777777" w:rsidR="00D0736A" w:rsidRDefault="00D0736A" w:rsidP="0061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FF919" w14:textId="10D2E41F" w:rsidR="00D0736A" w:rsidRPr="00671968" w:rsidRDefault="007A4DB6" w:rsidP="007A4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42261" w14:textId="77777777" w:rsidR="00D0736A" w:rsidRDefault="00D0736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7A519" w14:textId="77777777" w:rsidR="00D0736A" w:rsidRPr="00671968" w:rsidRDefault="00D0736A" w:rsidP="0061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</w:tbl>
    <w:p w14:paraId="321FC92F" w14:textId="77777777" w:rsidR="00D15FB5" w:rsidRDefault="00D15FB5">
      <w:pPr>
        <w:rPr>
          <w:lang w:val="fr-FR"/>
        </w:rPr>
      </w:pPr>
    </w:p>
    <w:p w14:paraId="3B17C309" w14:textId="77777777" w:rsidR="00671968" w:rsidRPr="00D15FB5" w:rsidRDefault="00671968">
      <w:pPr>
        <w:rPr>
          <w:lang w:val="fr-FR"/>
        </w:rPr>
      </w:pPr>
    </w:p>
    <w:p w14:paraId="70CE2486" w14:textId="77777777" w:rsidR="0078085D" w:rsidRDefault="0078085D" w:rsidP="00E47D1D"/>
    <w:p w14:paraId="63619854" w14:textId="77777777" w:rsidR="004E5F58" w:rsidRDefault="004E5F58" w:rsidP="00E47D1D"/>
    <w:p w14:paraId="4EDCFC33" w14:textId="468A0CDB" w:rsidR="00C4081F" w:rsidRDefault="00C4081F"/>
    <w:sectPr w:rsidR="00C4081F" w:rsidSect="00735E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DD44" w14:textId="77777777" w:rsidR="00735E31" w:rsidRDefault="00735E31" w:rsidP="003A3CC6">
      <w:pPr>
        <w:spacing w:after="0" w:line="240" w:lineRule="auto"/>
      </w:pPr>
      <w:r>
        <w:separator/>
      </w:r>
    </w:p>
  </w:endnote>
  <w:endnote w:type="continuationSeparator" w:id="0">
    <w:p w14:paraId="76D84442" w14:textId="77777777" w:rsidR="00735E31" w:rsidRDefault="00735E31" w:rsidP="003A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1B09" w14:textId="77777777" w:rsidR="00735E31" w:rsidRDefault="00735E31" w:rsidP="003A3CC6">
      <w:pPr>
        <w:spacing w:after="0" w:line="240" w:lineRule="auto"/>
      </w:pPr>
      <w:r>
        <w:separator/>
      </w:r>
    </w:p>
  </w:footnote>
  <w:footnote w:type="continuationSeparator" w:id="0">
    <w:p w14:paraId="69416F19" w14:textId="77777777" w:rsidR="00735E31" w:rsidRDefault="00735E31" w:rsidP="003A3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C6"/>
    <w:rsid w:val="00014134"/>
    <w:rsid w:val="0007698E"/>
    <w:rsid w:val="00117AA2"/>
    <w:rsid w:val="00133475"/>
    <w:rsid w:val="001525EA"/>
    <w:rsid w:val="00175226"/>
    <w:rsid w:val="0017576E"/>
    <w:rsid w:val="00182467"/>
    <w:rsid w:val="001C0280"/>
    <w:rsid w:val="00220910"/>
    <w:rsid w:val="0022325D"/>
    <w:rsid w:val="00224627"/>
    <w:rsid w:val="002714CB"/>
    <w:rsid w:val="002B09AF"/>
    <w:rsid w:val="00347647"/>
    <w:rsid w:val="00354AB5"/>
    <w:rsid w:val="003A3CC6"/>
    <w:rsid w:val="003C0A2B"/>
    <w:rsid w:val="003D6B0F"/>
    <w:rsid w:val="003F374B"/>
    <w:rsid w:val="00403289"/>
    <w:rsid w:val="004E4B9A"/>
    <w:rsid w:val="004E5F58"/>
    <w:rsid w:val="00562DF9"/>
    <w:rsid w:val="005C018E"/>
    <w:rsid w:val="005D15CF"/>
    <w:rsid w:val="005D412E"/>
    <w:rsid w:val="005F1C54"/>
    <w:rsid w:val="005F4F02"/>
    <w:rsid w:val="006163F3"/>
    <w:rsid w:val="00634F8D"/>
    <w:rsid w:val="00652AB2"/>
    <w:rsid w:val="00671968"/>
    <w:rsid w:val="00687E38"/>
    <w:rsid w:val="00687F12"/>
    <w:rsid w:val="006B7843"/>
    <w:rsid w:val="00703B0D"/>
    <w:rsid w:val="00735E31"/>
    <w:rsid w:val="00772C10"/>
    <w:rsid w:val="0078085D"/>
    <w:rsid w:val="007A4DB6"/>
    <w:rsid w:val="007D6484"/>
    <w:rsid w:val="008233DB"/>
    <w:rsid w:val="008B00EA"/>
    <w:rsid w:val="008E4FD8"/>
    <w:rsid w:val="008E66A6"/>
    <w:rsid w:val="009160B4"/>
    <w:rsid w:val="009503A5"/>
    <w:rsid w:val="009C2AE8"/>
    <w:rsid w:val="00A00352"/>
    <w:rsid w:val="00A46284"/>
    <w:rsid w:val="00A478F7"/>
    <w:rsid w:val="00AC16AE"/>
    <w:rsid w:val="00AD5B1B"/>
    <w:rsid w:val="00B038E6"/>
    <w:rsid w:val="00B9573E"/>
    <w:rsid w:val="00BC4DE9"/>
    <w:rsid w:val="00BF3474"/>
    <w:rsid w:val="00C05453"/>
    <w:rsid w:val="00C1331A"/>
    <w:rsid w:val="00C4081F"/>
    <w:rsid w:val="00C41500"/>
    <w:rsid w:val="00C81F8C"/>
    <w:rsid w:val="00CA5DDD"/>
    <w:rsid w:val="00CB28D3"/>
    <w:rsid w:val="00CB6BC2"/>
    <w:rsid w:val="00CD33F9"/>
    <w:rsid w:val="00D0736A"/>
    <w:rsid w:val="00D15FB5"/>
    <w:rsid w:val="00D74F82"/>
    <w:rsid w:val="00DA5094"/>
    <w:rsid w:val="00DA78E2"/>
    <w:rsid w:val="00DE0109"/>
    <w:rsid w:val="00E47D1D"/>
    <w:rsid w:val="00F32CBA"/>
    <w:rsid w:val="00F42ADB"/>
    <w:rsid w:val="00F5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57926"/>
  <w15:chartTrackingRefBased/>
  <w15:docId w15:val="{E9CFDB9A-F27F-469E-AE68-14B8F4F5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4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A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A3CC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3CC6"/>
  </w:style>
  <w:style w:type="paragraph" w:styleId="Pieddepage">
    <w:name w:val="footer"/>
    <w:basedOn w:val="Normal"/>
    <w:link w:val="PieddepageCar"/>
    <w:uiPriority w:val="99"/>
    <w:unhideWhenUsed/>
    <w:rsid w:val="003A3CC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3CC6"/>
  </w:style>
  <w:style w:type="character" w:styleId="Lienhypertexte">
    <w:name w:val="Hyperlink"/>
    <w:basedOn w:val="Policepardfaut"/>
    <w:uiPriority w:val="99"/>
    <w:semiHidden/>
    <w:unhideWhenUsed/>
    <w:rsid w:val="004E5F58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E5F58"/>
    <w:rPr>
      <w:color w:val="954F72"/>
      <w:u w:val="single"/>
    </w:rPr>
  </w:style>
  <w:style w:type="paragraph" w:customStyle="1" w:styleId="msonormal0">
    <w:name w:val="msonormal"/>
    <w:basedOn w:val="Normal"/>
    <w:rsid w:val="004E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5">
    <w:name w:val="xl65"/>
    <w:basedOn w:val="Normal"/>
    <w:rsid w:val="004E5F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6">
    <w:name w:val="xl66"/>
    <w:basedOn w:val="Normal"/>
    <w:rsid w:val="004E5F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7">
    <w:name w:val="xl67"/>
    <w:basedOn w:val="Normal"/>
    <w:rsid w:val="004E5F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68">
    <w:name w:val="xl68"/>
    <w:basedOn w:val="Normal"/>
    <w:rsid w:val="004E5F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9">
    <w:name w:val="xl69"/>
    <w:basedOn w:val="Normal"/>
    <w:rsid w:val="004E5F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0">
    <w:name w:val="xl70"/>
    <w:basedOn w:val="Normal"/>
    <w:rsid w:val="004E5F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1">
    <w:name w:val="xl71"/>
    <w:basedOn w:val="Normal"/>
    <w:rsid w:val="004E5F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2">
    <w:name w:val="xl72"/>
    <w:basedOn w:val="Normal"/>
    <w:rsid w:val="004E5F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4">
    <w:name w:val="xl74"/>
    <w:basedOn w:val="Normal"/>
    <w:rsid w:val="004E5F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5">
    <w:name w:val="xl75"/>
    <w:basedOn w:val="Normal"/>
    <w:rsid w:val="004E5F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6">
    <w:name w:val="xl76"/>
    <w:basedOn w:val="Normal"/>
    <w:rsid w:val="004E5F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3">
    <w:name w:val="xl73"/>
    <w:basedOn w:val="Normal"/>
    <w:rsid w:val="001525E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7">
    <w:name w:val="xl77"/>
    <w:basedOn w:val="Normal"/>
    <w:rsid w:val="006719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8">
    <w:name w:val="xl78"/>
    <w:basedOn w:val="Normal"/>
    <w:rsid w:val="0067196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79">
    <w:name w:val="xl79"/>
    <w:basedOn w:val="Normal"/>
    <w:rsid w:val="0067196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0">
    <w:name w:val="xl80"/>
    <w:basedOn w:val="Normal"/>
    <w:rsid w:val="006719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1">
    <w:name w:val="xl81"/>
    <w:basedOn w:val="Normal"/>
    <w:rsid w:val="006719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2">
    <w:name w:val="xl82"/>
    <w:basedOn w:val="Normal"/>
    <w:rsid w:val="006719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83">
    <w:name w:val="xl83"/>
    <w:basedOn w:val="Normal"/>
    <w:rsid w:val="0067196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84">
    <w:name w:val="xl84"/>
    <w:basedOn w:val="Normal"/>
    <w:rsid w:val="006719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85">
    <w:name w:val="xl85"/>
    <w:basedOn w:val="Normal"/>
    <w:rsid w:val="006719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6">
    <w:name w:val="xl86"/>
    <w:basedOn w:val="Normal"/>
    <w:rsid w:val="0067196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87">
    <w:name w:val="xl87"/>
    <w:basedOn w:val="Normal"/>
    <w:rsid w:val="006719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88">
    <w:name w:val="xl88"/>
    <w:basedOn w:val="Normal"/>
    <w:rsid w:val="006719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89">
    <w:name w:val="xl89"/>
    <w:basedOn w:val="Normal"/>
    <w:rsid w:val="0067196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90">
    <w:name w:val="xl90"/>
    <w:basedOn w:val="Normal"/>
    <w:rsid w:val="0067196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C49BB-A313-471C-937E-636090B8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Brossier</dc:creator>
  <cp:keywords/>
  <dc:description/>
  <cp:lastModifiedBy>david Brossier</cp:lastModifiedBy>
  <cp:revision>2</cp:revision>
  <dcterms:created xsi:type="dcterms:W3CDTF">2024-01-17T12:02:00Z</dcterms:created>
  <dcterms:modified xsi:type="dcterms:W3CDTF">2024-01-17T12:02:00Z</dcterms:modified>
</cp:coreProperties>
</file>