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B3879D" w14:textId="7A98E0F0" w:rsidR="001C5502" w:rsidRDefault="00284065">
      <w:r>
        <w:t xml:space="preserve">Dear </w:t>
      </w:r>
      <w:r w:rsidR="00BF4B9F">
        <w:t xml:space="preserve">survey </w:t>
      </w:r>
      <w:r>
        <w:t>participant</w:t>
      </w:r>
    </w:p>
    <w:p w14:paraId="4ABB1F6A" w14:textId="28F5DC39" w:rsidR="00094998" w:rsidRDefault="00094998"/>
    <w:p w14:paraId="17504DF7" w14:textId="41A97634" w:rsidR="00157202" w:rsidRDefault="00157202" w:rsidP="00157202">
      <w:pPr>
        <w:jc w:val="both"/>
      </w:pPr>
      <w:r>
        <w:t xml:space="preserve">The purpose of this academic analysis is to predict potential services and land use developments in Tanintharyi Region relative to political administrations in power. The main assumption being that there is a likely strong relationship between political regimes and natural resources governance, with of course </w:t>
      </w:r>
      <w:proofErr w:type="gramStart"/>
      <w:r>
        <w:t>a number of</w:t>
      </w:r>
      <w:proofErr w:type="gramEnd"/>
      <w:r>
        <w:t xml:space="preserve"> other factors influencing the use of natural resources.</w:t>
      </w:r>
    </w:p>
    <w:p w14:paraId="7ECBB24D" w14:textId="77777777" w:rsidR="00157202" w:rsidRDefault="00157202" w:rsidP="00157202">
      <w:pPr>
        <w:jc w:val="both"/>
      </w:pPr>
    </w:p>
    <w:p w14:paraId="55179C93" w14:textId="5690FECA" w:rsidR="00157202" w:rsidRDefault="00157202" w:rsidP="00775B3E">
      <w:pPr>
        <w:spacing w:after="120"/>
        <w:jc w:val="both"/>
      </w:pPr>
      <w:r>
        <w:t>The objectives of this analysis are:</w:t>
      </w:r>
    </w:p>
    <w:p w14:paraId="05DE9A0F" w14:textId="5F423A4C" w:rsidR="00157202" w:rsidRDefault="00157202" w:rsidP="00157202">
      <w:pPr>
        <w:pStyle w:val="ListParagraph"/>
        <w:numPr>
          <w:ilvl w:val="0"/>
          <w:numId w:val="17"/>
        </w:numPr>
        <w:jc w:val="both"/>
      </w:pPr>
      <w:r>
        <w:t>To visualize potential natural resources uses relative to three political administrations in power constituting scenarios</w:t>
      </w:r>
      <w:r w:rsidRPr="00157202">
        <w:t xml:space="preserve"> </w:t>
      </w:r>
      <w:r>
        <w:t>in an uncertain political development</w:t>
      </w:r>
    </w:p>
    <w:p w14:paraId="6E13FD00" w14:textId="34EC441A" w:rsidR="00157202" w:rsidRDefault="00157202" w:rsidP="00157202">
      <w:pPr>
        <w:pStyle w:val="ListParagraph"/>
        <w:numPr>
          <w:ilvl w:val="0"/>
          <w:numId w:val="17"/>
        </w:numPr>
        <w:jc w:val="both"/>
      </w:pPr>
      <w:r>
        <w:t>To map potential ES outcomes for local communities according to the scenarios</w:t>
      </w:r>
    </w:p>
    <w:p w14:paraId="0499B087" w14:textId="196512D0" w:rsidR="00157202" w:rsidRDefault="00157202" w:rsidP="00157202">
      <w:pPr>
        <w:pStyle w:val="ListParagraph"/>
        <w:numPr>
          <w:ilvl w:val="0"/>
          <w:numId w:val="17"/>
        </w:numPr>
        <w:jc w:val="both"/>
      </w:pPr>
      <w:r>
        <w:t>To produce knowledge for policy and academia on a growing field of studies linking ecosystem services and governance in conflict or war-torn areas</w:t>
      </w:r>
    </w:p>
    <w:p w14:paraId="47C8DF15" w14:textId="756D48FF" w:rsidR="00157202" w:rsidRDefault="00157202" w:rsidP="00775B3E">
      <w:pPr>
        <w:spacing w:before="120" w:line="259" w:lineRule="auto"/>
      </w:pPr>
      <w:r w:rsidRPr="00157202">
        <w:t>Since isolating the role of political governance against other factors in a predictive manner in such a volatile context is not possible, we feel that reaching out to experts with a deep understanding of these issues sharing their expertise and personal judgement would be the best way to understand these dynamics. We are very grateful for your contribution and support to this study.</w:t>
      </w:r>
    </w:p>
    <w:p w14:paraId="7C964F67" w14:textId="77777777" w:rsidR="00775B3E" w:rsidRPr="00157202" w:rsidRDefault="00775B3E" w:rsidP="00775B3E">
      <w:pPr>
        <w:spacing w:line="259" w:lineRule="auto"/>
      </w:pPr>
    </w:p>
    <w:p w14:paraId="1D7B0796" w14:textId="0DF3F1CF" w:rsidR="006A7E77" w:rsidRDefault="00157202" w:rsidP="00567C75">
      <w:pPr>
        <w:jc w:val="both"/>
      </w:pPr>
      <w:r>
        <w:t>Specifically</w:t>
      </w:r>
      <w:r w:rsidR="00284065">
        <w:t xml:space="preserve">, I would like to get your expert opinion on how different political scenarios would affect land use and socio-economic </w:t>
      </w:r>
      <w:r w:rsidR="00A3545E">
        <w:t>factors</w:t>
      </w:r>
      <w:r w:rsidR="00284065">
        <w:t xml:space="preserve"> in </w:t>
      </w:r>
      <w:r w:rsidR="00F72150">
        <w:t>a period of</w:t>
      </w:r>
      <w:r w:rsidR="00284065">
        <w:t xml:space="preserve"> </w:t>
      </w:r>
      <w:r w:rsidR="00284065" w:rsidRPr="00323A5B">
        <w:rPr>
          <w:b/>
          <w:bCs/>
        </w:rPr>
        <w:t>10</w:t>
      </w:r>
      <w:r w:rsidR="00284065">
        <w:t xml:space="preserve"> </w:t>
      </w:r>
      <w:r w:rsidR="00284065" w:rsidRPr="00323A5B">
        <w:rPr>
          <w:b/>
          <w:bCs/>
        </w:rPr>
        <w:t>years</w:t>
      </w:r>
      <w:r w:rsidR="00284065">
        <w:t>.</w:t>
      </w:r>
      <w:r w:rsidR="006A7E77">
        <w:t xml:space="preserve"> The study </w:t>
      </w:r>
      <w:r w:rsidR="00567C75">
        <w:t>area is</w:t>
      </w:r>
      <w:r w:rsidR="006A7E77">
        <w:t xml:space="preserve"> </w:t>
      </w:r>
      <w:proofErr w:type="spellStart"/>
      <w:r w:rsidR="006A7E77" w:rsidRPr="00323A5B">
        <w:t>Dawei</w:t>
      </w:r>
      <w:proofErr w:type="spellEnd"/>
      <w:r w:rsidR="006A7E77" w:rsidRPr="00323A5B">
        <w:t xml:space="preserve"> district</w:t>
      </w:r>
      <w:r w:rsidR="006A7E77">
        <w:t xml:space="preserve"> in </w:t>
      </w:r>
      <w:r w:rsidR="006A7E77" w:rsidRPr="00323A5B">
        <w:rPr>
          <w:b/>
          <w:bCs/>
        </w:rPr>
        <w:t>Tanintharyi Region</w:t>
      </w:r>
      <w:r w:rsidR="007013FE">
        <w:t xml:space="preserve"> (see map below).</w:t>
      </w:r>
      <w:r w:rsidR="00CC653C">
        <w:t xml:space="preserve"> It </w:t>
      </w:r>
      <w:r w:rsidR="00CE26E6">
        <w:t xml:space="preserve">is characterized by intact and degraded forest lands, smallholder plantations with rubber, betelnut and cashew, and paddy fields in the flat </w:t>
      </w:r>
      <w:r w:rsidR="00BF4B9F">
        <w:t>areas</w:t>
      </w:r>
      <w:r w:rsidR="00CE26E6">
        <w:t xml:space="preserve">. There are </w:t>
      </w:r>
      <w:r w:rsidR="00BF4B9F">
        <w:t>a few</w:t>
      </w:r>
      <w:r w:rsidR="00CE26E6">
        <w:t xml:space="preserve"> agricultural and mining concessions, one protected area (Tanintharyi Nature Reserve), and </w:t>
      </w:r>
      <w:r w:rsidR="00BF4B9F">
        <w:t>some</w:t>
      </w:r>
      <w:r w:rsidR="00CE26E6">
        <w:t xml:space="preserve"> community forests. Further, a Special Economic Zone is planned north of </w:t>
      </w:r>
      <w:proofErr w:type="spellStart"/>
      <w:r w:rsidR="00CE26E6">
        <w:t>Dawei</w:t>
      </w:r>
      <w:proofErr w:type="spellEnd"/>
      <w:r w:rsidR="00BF4B9F">
        <w:t>.</w:t>
      </w:r>
      <w:r w:rsidR="00CE26E6">
        <w:t xml:space="preserve"> </w:t>
      </w:r>
      <w:r w:rsidR="00BF4B9F">
        <w:t>Although</w:t>
      </w:r>
      <w:r w:rsidR="00CE26E6">
        <w:t xml:space="preserve"> the process has been stalled for over a decade</w:t>
      </w:r>
      <w:r w:rsidR="00BF4B9F">
        <w:t xml:space="preserve">, road construction to connect </w:t>
      </w:r>
      <w:proofErr w:type="spellStart"/>
      <w:r w:rsidR="00BF4B9F">
        <w:t>Dawei</w:t>
      </w:r>
      <w:proofErr w:type="spellEnd"/>
      <w:r w:rsidR="00BF4B9F">
        <w:t xml:space="preserve"> with the Thai border and Bangkok is ongoing</w:t>
      </w:r>
      <w:r w:rsidR="00CE26E6">
        <w:t>.</w:t>
      </w:r>
      <w:r w:rsidR="00BF4B9F">
        <w:t xml:space="preserve"> Some of the areas near the border are under mixed control</w:t>
      </w:r>
      <w:r w:rsidR="00F17376">
        <w:t xml:space="preserve"> between the government and the KNU.</w:t>
      </w:r>
    </w:p>
    <w:p w14:paraId="2FDD450F" w14:textId="56AF2066" w:rsidR="007013FE" w:rsidRDefault="007013FE" w:rsidP="00567C75">
      <w:pPr>
        <w:jc w:val="both"/>
      </w:pPr>
    </w:p>
    <w:p w14:paraId="2B71D451" w14:textId="7E2DC9C6" w:rsidR="00094998" w:rsidRDefault="00A3545E" w:rsidP="00567C75">
      <w:pPr>
        <w:jc w:val="both"/>
      </w:pPr>
      <w:r>
        <w:rPr>
          <w:noProof/>
        </w:rPr>
        <w:drawing>
          <wp:inline distT="0" distB="0" distL="0" distR="0" wp14:anchorId="08CE23AB" wp14:editId="20681881">
            <wp:extent cx="3284209" cy="44100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48537" cy="4496456"/>
                    </a:xfrm>
                    <a:prstGeom prst="rect">
                      <a:avLst/>
                    </a:prstGeom>
                    <a:noFill/>
                    <a:ln>
                      <a:noFill/>
                    </a:ln>
                  </pic:spPr>
                </pic:pic>
              </a:graphicData>
            </a:graphic>
          </wp:inline>
        </w:drawing>
      </w:r>
    </w:p>
    <w:p w14:paraId="29E6462D" w14:textId="77777777" w:rsidR="00806BB5" w:rsidRDefault="00806BB5" w:rsidP="00567C75">
      <w:pPr>
        <w:jc w:val="both"/>
      </w:pPr>
    </w:p>
    <w:p w14:paraId="790431BC" w14:textId="7B0C820E" w:rsidR="00094998" w:rsidRDefault="001A3947" w:rsidP="00567C75">
      <w:pPr>
        <w:jc w:val="both"/>
      </w:pPr>
      <w:r>
        <w:t>Three</w:t>
      </w:r>
      <w:r w:rsidR="00A3545E">
        <w:t xml:space="preserve"> scenarios</w:t>
      </w:r>
      <w:r w:rsidR="006921BB">
        <w:t xml:space="preserve"> </w:t>
      </w:r>
      <w:r>
        <w:t>will</w:t>
      </w:r>
      <w:r w:rsidR="006921BB">
        <w:t xml:space="preserve"> be </w:t>
      </w:r>
      <w:r w:rsidR="00323A5B">
        <w:t>investigated</w:t>
      </w:r>
      <w:r w:rsidR="00A3545E">
        <w:t>:</w:t>
      </w:r>
    </w:p>
    <w:p w14:paraId="2989A4F4" w14:textId="2089E455" w:rsidR="00A3545E" w:rsidRDefault="00A3545E" w:rsidP="00567C75">
      <w:pPr>
        <w:jc w:val="both"/>
      </w:pPr>
    </w:p>
    <w:p w14:paraId="6509537D" w14:textId="500B5299" w:rsidR="00A3545E" w:rsidRDefault="00A3545E" w:rsidP="00A3545E">
      <w:pPr>
        <w:ind w:left="851" w:hanging="850"/>
        <w:jc w:val="both"/>
      </w:pPr>
      <w:r>
        <w:rPr>
          <w:b/>
          <w:bCs/>
        </w:rPr>
        <w:t xml:space="preserve">1 </w:t>
      </w:r>
      <w:r w:rsidRPr="00A3545E">
        <w:rPr>
          <w:b/>
          <w:bCs/>
        </w:rPr>
        <w:t>NLD</w:t>
      </w:r>
      <w:r>
        <w:tab/>
        <w:t xml:space="preserve">This is the ‘business-as-usual’ scenario of a </w:t>
      </w:r>
      <w:r w:rsidR="00623819">
        <w:t xml:space="preserve">pre-coup </w:t>
      </w:r>
      <w:r>
        <w:t>NLD government. I</w:t>
      </w:r>
      <w:r w:rsidR="00BD7B28">
        <w:t xml:space="preserve">t entails the 2008 constitution, the National Ceasefire Agreement and </w:t>
      </w:r>
      <w:r w:rsidR="00F72150">
        <w:t>ongoing</w:t>
      </w:r>
      <w:r w:rsidR="00BD7B28">
        <w:t xml:space="preserve"> land legislation</w:t>
      </w:r>
      <w:r w:rsidR="001A3947">
        <w:t xml:space="preserve"> processes under the NLD government</w:t>
      </w:r>
      <w:r w:rsidR="00BD7B28">
        <w:t>.</w:t>
      </w:r>
    </w:p>
    <w:p w14:paraId="2D9F4F50" w14:textId="648E3624" w:rsidR="00A3545E" w:rsidRDefault="00A3545E" w:rsidP="00A3545E">
      <w:pPr>
        <w:ind w:left="851" w:hanging="850"/>
        <w:jc w:val="both"/>
      </w:pPr>
      <w:r>
        <w:rPr>
          <w:b/>
          <w:bCs/>
        </w:rPr>
        <w:t>2 SAC</w:t>
      </w:r>
      <w:r>
        <w:rPr>
          <w:b/>
          <w:bCs/>
        </w:rPr>
        <w:tab/>
      </w:r>
      <w:r>
        <w:t>This scenario</w:t>
      </w:r>
      <w:r w:rsidR="001A3947">
        <w:t xml:space="preserve"> </w:t>
      </w:r>
      <w:r w:rsidR="00F72150">
        <w:t>assumes that the military-appointed S</w:t>
      </w:r>
      <w:r w:rsidR="00623819">
        <w:t xml:space="preserve">tate </w:t>
      </w:r>
      <w:r w:rsidR="00F72150">
        <w:t>A</w:t>
      </w:r>
      <w:r w:rsidR="00623819">
        <w:t xml:space="preserve">dministrative </w:t>
      </w:r>
      <w:r w:rsidR="00F72150">
        <w:t>C</w:t>
      </w:r>
      <w:r w:rsidR="00623819">
        <w:t>ouncil stays in power</w:t>
      </w:r>
      <w:r w:rsidR="001A3947">
        <w:t xml:space="preserve"> </w:t>
      </w:r>
      <w:r w:rsidR="00AE1724">
        <w:t xml:space="preserve">and that the strategy would be </w:t>
      </w:r>
      <w:proofErr w:type="gramStart"/>
      <w:r w:rsidR="00AE1724">
        <w:t>similar to</w:t>
      </w:r>
      <w:proofErr w:type="gramEnd"/>
      <w:r w:rsidR="00AE1724">
        <w:t xml:space="preserve"> previous regimes.</w:t>
      </w:r>
    </w:p>
    <w:p w14:paraId="787AA0BD" w14:textId="59D0BACF" w:rsidR="00A3545E" w:rsidRPr="00A3545E" w:rsidRDefault="00A3545E" w:rsidP="00A3545E">
      <w:pPr>
        <w:ind w:left="851" w:hanging="850"/>
        <w:jc w:val="both"/>
      </w:pPr>
      <w:r>
        <w:rPr>
          <w:b/>
          <w:bCs/>
        </w:rPr>
        <w:t>3 NUG</w:t>
      </w:r>
      <w:r>
        <w:rPr>
          <w:b/>
          <w:bCs/>
        </w:rPr>
        <w:tab/>
      </w:r>
      <w:r>
        <w:t xml:space="preserve">The third scenario </w:t>
      </w:r>
      <w:r w:rsidR="000F6FBA">
        <w:t>considers</w:t>
      </w:r>
      <w:r>
        <w:t xml:space="preserve"> a federal democracy under the recently formed National </w:t>
      </w:r>
      <w:r w:rsidR="00F84AA7">
        <w:t>Unity</w:t>
      </w:r>
      <w:r>
        <w:t xml:space="preserve"> Government (NUG).</w:t>
      </w:r>
      <w:r w:rsidR="000F6FBA">
        <w:t xml:space="preserve"> It assumes that land governance would </w:t>
      </w:r>
      <w:r w:rsidR="00424714">
        <w:t>adhere to</w:t>
      </w:r>
      <w:r w:rsidR="000F6FBA">
        <w:t xml:space="preserve"> </w:t>
      </w:r>
      <w:r w:rsidR="00424714">
        <w:t xml:space="preserve">ethnic </w:t>
      </w:r>
      <w:r w:rsidR="00595016">
        <w:t>principles</w:t>
      </w:r>
      <w:r w:rsidR="00424714">
        <w:t xml:space="preserve"> and the KNU</w:t>
      </w:r>
      <w:r w:rsidR="000F6FBA">
        <w:t xml:space="preserve"> land policy</w:t>
      </w:r>
      <w:r w:rsidR="00424714">
        <w:t>,</w:t>
      </w:r>
      <w:r w:rsidR="000F6FBA">
        <w:t xml:space="preserve"> recogniz</w:t>
      </w:r>
      <w:r w:rsidR="00424714">
        <w:t>ing</w:t>
      </w:r>
      <w:r w:rsidR="000F6FBA">
        <w:t xml:space="preserve"> customary tenure and </w:t>
      </w:r>
      <w:r w:rsidR="00424714">
        <w:t>limiting large-scale zoning.</w:t>
      </w:r>
    </w:p>
    <w:p w14:paraId="4278E536" w14:textId="32FE1CB0" w:rsidR="00094998" w:rsidRDefault="00094998" w:rsidP="00A3545E">
      <w:pPr>
        <w:ind w:left="567" w:hanging="567"/>
        <w:jc w:val="both"/>
      </w:pPr>
    </w:p>
    <w:p w14:paraId="599F5E22" w14:textId="0EB47DE5" w:rsidR="00094998" w:rsidRDefault="001A3947" w:rsidP="009A67D7">
      <w:pPr>
        <w:jc w:val="both"/>
      </w:pPr>
      <w:r>
        <w:t>While acknowledging that the current conflicts and unstable conditions may not resolve themselves</w:t>
      </w:r>
      <w:r w:rsidR="00F72150">
        <w:t xml:space="preserve"> for many years yet, as starting point for scenarios 2 and 3 I want you to consider a relatively stable condition where most of the fighting has stopped. This will allow for a better comparison between scenarios.</w:t>
      </w:r>
      <w:r w:rsidR="009A67D7">
        <w:t xml:space="preserve"> Further, </w:t>
      </w:r>
      <w:r w:rsidR="00973FD5">
        <w:t xml:space="preserve">it is assumed that </w:t>
      </w:r>
      <w:r w:rsidR="009A67D7">
        <w:t>the Covid-19 pandemic is a constant</w:t>
      </w:r>
      <w:r w:rsidR="00973FD5">
        <w:t xml:space="preserve"> and does not influence the scenarios</w:t>
      </w:r>
      <w:r w:rsidR="009A67D7">
        <w:t>.</w:t>
      </w:r>
    </w:p>
    <w:p w14:paraId="7A096C69" w14:textId="77777777" w:rsidR="00157202" w:rsidRDefault="00157202">
      <w:pPr>
        <w:spacing w:after="160" w:line="259" w:lineRule="auto"/>
        <w:rPr>
          <w:u w:val="single"/>
        </w:rPr>
      </w:pPr>
      <w:r>
        <w:rPr>
          <w:u w:val="single"/>
        </w:rPr>
        <w:br w:type="page"/>
      </w:r>
    </w:p>
    <w:p w14:paraId="4924CFE9" w14:textId="57F2007C" w:rsidR="000B444A" w:rsidRPr="007E4353" w:rsidRDefault="007E4353" w:rsidP="009A67D7">
      <w:pPr>
        <w:jc w:val="both"/>
        <w:rPr>
          <w:u w:val="single"/>
        </w:rPr>
      </w:pPr>
      <w:r w:rsidRPr="007E4353">
        <w:rPr>
          <w:u w:val="single"/>
        </w:rPr>
        <w:lastRenderedPageBreak/>
        <w:t>Questions</w:t>
      </w:r>
    </w:p>
    <w:p w14:paraId="448A3046" w14:textId="5054497C" w:rsidR="00094998" w:rsidRDefault="00094998" w:rsidP="009A67D7"/>
    <w:p w14:paraId="4C940425" w14:textId="77CE7F2C" w:rsidR="007E4353" w:rsidRDefault="007E4353" w:rsidP="00323A5B">
      <w:pPr>
        <w:ind w:left="426" w:hanging="426"/>
      </w:pPr>
      <w:r>
        <w:t>1.</w:t>
      </w:r>
      <w:r w:rsidR="00323A5B">
        <w:tab/>
      </w:r>
      <w:r>
        <w:t>To what extent do you expect the following land uses to increase or decrease in the next 10 years under</w:t>
      </w:r>
      <w:r w:rsidR="00323A5B">
        <w:t xml:space="preserve"> the</w:t>
      </w:r>
      <w:r>
        <w:t xml:space="preserve"> </w:t>
      </w:r>
      <w:r w:rsidR="00323A5B">
        <w:t>3</w:t>
      </w:r>
      <w:r>
        <w:t xml:space="preserve"> scenarios?</w:t>
      </w:r>
      <w:r w:rsidR="00323A5B">
        <w:t xml:space="preserve"> (Year 2020 indicates the current land use distribution)</w:t>
      </w:r>
    </w:p>
    <w:p w14:paraId="3090B92A" w14:textId="6FA12C96" w:rsidR="002607CF" w:rsidRDefault="002607CF" w:rsidP="009A67D7"/>
    <w:tbl>
      <w:tblPr>
        <w:tblStyle w:val="GridTable1Light"/>
        <w:tblW w:w="0" w:type="auto"/>
        <w:tblCellMar>
          <w:top w:w="28" w:type="dxa"/>
          <w:bottom w:w="28" w:type="dxa"/>
        </w:tblCellMar>
        <w:tblLook w:val="04A0" w:firstRow="1" w:lastRow="0" w:firstColumn="1" w:lastColumn="0" w:noHBand="0" w:noVBand="1"/>
      </w:tblPr>
      <w:tblGrid>
        <w:gridCol w:w="1413"/>
        <w:gridCol w:w="850"/>
        <w:gridCol w:w="2268"/>
        <w:gridCol w:w="2268"/>
        <w:gridCol w:w="2263"/>
      </w:tblGrid>
      <w:tr w:rsidR="002607CF" w14:paraId="4F09C07A" w14:textId="77777777" w:rsidTr="002607C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1A7FF75E" w14:textId="2D3BC1E8" w:rsidR="002607CF" w:rsidRDefault="002607CF" w:rsidP="001C5502">
            <w:pPr>
              <w:jc w:val="center"/>
            </w:pPr>
            <w:r>
              <w:t>Land use</w:t>
            </w:r>
          </w:p>
        </w:tc>
        <w:tc>
          <w:tcPr>
            <w:tcW w:w="850" w:type="dxa"/>
          </w:tcPr>
          <w:p w14:paraId="3A418440" w14:textId="1C03DEA1" w:rsidR="002607CF" w:rsidRDefault="002607CF" w:rsidP="002607CF">
            <w:pPr>
              <w:jc w:val="center"/>
              <w:cnfStyle w:val="100000000000" w:firstRow="1" w:lastRow="0" w:firstColumn="0" w:lastColumn="0" w:oddVBand="0" w:evenVBand="0" w:oddHBand="0" w:evenHBand="0" w:firstRowFirstColumn="0" w:firstRowLastColumn="0" w:lastRowFirstColumn="0" w:lastRowLastColumn="0"/>
            </w:pPr>
            <w:r>
              <w:t>2020</w:t>
            </w:r>
          </w:p>
        </w:tc>
        <w:tc>
          <w:tcPr>
            <w:tcW w:w="2268" w:type="dxa"/>
          </w:tcPr>
          <w:p w14:paraId="7E7B6071" w14:textId="0FF34378" w:rsidR="002607CF" w:rsidRDefault="002607CF" w:rsidP="002607CF">
            <w:pPr>
              <w:jc w:val="center"/>
              <w:cnfStyle w:val="100000000000" w:firstRow="1" w:lastRow="0" w:firstColumn="0" w:lastColumn="0" w:oddVBand="0" w:evenVBand="0" w:oddHBand="0" w:evenHBand="0" w:firstRowFirstColumn="0" w:firstRowLastColumn="0" w:lastRowFirstColumn="0" w:lastRowLastColumn="0"/>
            </w:pPr>
            <w:r>
              <w:t>1 NLD</w:t>
            </w:r>
          </w:p>
        </w:tc>
        <w:tc>
          <w:tcPr>
            <w:tcW w:w="2268" w:type="dxa"/>
          </w:tcPr>
          <w:p w14:paraId="5E2FBD0B" w14:textId="51140CE7" w:rsidR="002607CF" w:rsidRDefault="002607CF" w:rsidP="002607CF">
            <w:pPr>
              <w:jc w:val="center"/>
              <w:cnfStyle w:val="100000000000" w:firstRow="1" w:lastRow="0" w:firstColumn="0" w:lastColumn="0" w:oddVBand="0" w:evenVBand="0" w:oddHBand="0" w:evenHBand="0" w:firstRowFirstColumn="0" w:firstRowLastColumn="0" w:lastRowFirstColumn="0" w:lastRowLastColumn="0"/>
            </w:pPr>
            <w:r>
              <w:t>2 SAC</w:t>
            </w:r>
          </w:p>
        </w:tc>
        <w:tc>
          <w:tcPr>
            <w:tcW w:w="2263" w:type="dxa"/>
          </w:tcPr>
          <w:p w14:paraId="687441B6" w14:textId="1C7E9DCD" w:rsidR="002607CF" w:rsidRDefault="002607CF" w:rsidP="002607CF">
            <w:pPr>
              <w:jc w:val="center"/>
              <w:cnfStyle w:val="100000000000" w:firstRow="1" w:lastRow="0" w:firstColumn="0" w:lastColumn="0" w:oddVBand="0" w:evenVBand="0" w:oddHBand="0" w:evenHBand="0" w:firstRowFirstColumn="0" w:firstRowLastColumn="0" w:lastRowFirstColumn="0" w:lastRowLastColumn="0"/>
            </w:pPr>
            <w:r>
              <w:t>3 NUG</w:t>
            </w:r>
          </w:p>
        </w:tc>
      </w:tr>
      <w:tr w:rsidR="002607CF" w14:paraId="4D65D36E" w14:textId="77777777" w:rsidTr="00C9165E">
        <w:trPr>
          <w:trHeight w:val="454"/>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4429EE99" w14:textId="529EAC0B" w:rsidR="002607CF" w:rsidRDefault="002607CF" w:rsidP="00C9165E">
            <w:pPr>
              <w:jc w:val="center"/>
            </w:pPr>
            <w:r>
              <w:t>Intact forest</w:t>
            </w:r>
          </w:p>
        </w:tc>
        <w:tc>
          <w:tcPr>
            <w:tcW w:w="850" w:type="dxa"/>
            <w:vAlign w:val="center"/>
          </w:tcPr>
          <w:p w14:paraId="17B33B1A" w14:textId="4036F9C2" w:rsidR="002607CF" w:rsidRDefault="002607CF" w:rsidP="00C9165E">
            <w:pPr>
              <w:jc w:val="center"/>
              <w:cnfStyle w:val="000000000000" w:firstRow="0" w:lastRow="0" w:firstColumn="0" w:lastColumn="0" w:oddVBand="0" w:evenVBand="0" w:oddHBand="0" w:evenHBand="0" w:firstRowFirstColumn="0" w:firstRowLastColumn="0" w:lastRowFirstColumn="0" w:lastRowLastColumn="0"/>
            </w:pPr>
            <w:r>
              <w:t>47 %</w:t>
            </w:r>
          </w:p>
        </w:tc>
        <w:tc>
          <w:tcPr>
            <w:tcW w:w="2268" w:type="dxa"/>
            <w:vAlign w:val="center"/>
          </w:tcPr>
          <w:p w14:paraId="51EF0DEA" w14:textId="7777CDE0" w:rsidR="002607CF" w:rsidRDefault="00B16569" w:rsidP="00C9165E">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4A21EF74" wp14:editId="12EC1055">
                  <wp:extent cx="1266825" cy="1396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8" w:type="dxa"/>
            <w:vAlign w:val="center"/>
          </w:tcPr>
          <w:p w14:paraId="5AF5B00F" w14:textId="46850422" w:rsidR="002607CF" w:rsidRDefault="00B16569" w:rsidP="00C9165E">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77FC613E" wp14:editId="282B8003">
                  <wp:extent cx="1266825" cy="1396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3" w:type="dxa"/>
            <w:vAlign w:val="center"/>
          </w:tcPr>
          <w:p w14:paraId="1E70186D" w14:textId="63A9ED59" w:rsidR="002607CF" w:rsidRDefault="00B16569" w:rsidP="00C9165E">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09034C8C" wp14:editId="5E9C48D6">
                  <wp:extent cx="1266825" cy="13967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r>
      <w:tr w:rsidR="002607CF" w14:paraId="255D38F2" w14:textId="77777777" w:rsidTr="00C9165E">
        <w:trPr>
          <w:trHeight w:val="454"/>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566D07E3" w14:textId="5C9DF875" w:rsidR="002607CF" w:rsidRDefault="002607CF" w:rsidP="00C9165E">
            <w:pPr>
              <w:jc w:val="center"/>
            </w:pPr>
            <w:r>
              <w:t>Degraded forest</w:t>
            </w:r>
          </w:p>
        </w:tc>
        <w:tc>
          <w:tcPr>
            <w:tcW w:w="850" w:type="dxa"/>
            <w:vAlign w:val="center"/>
          </w:tcPr>
          <w:p w14:paraId="2FD48301" w14:textId="18186A89" w:rsidR="002607CF" w:rsidRDefault="002607CF" w:rsidP="00C9165E">
            <w:pPr>
              <w:jc w:val="center"/>
              <w:cnfStyle w:val="000000000000" w:firstRow="0" w:lastRow="0" w:firstColumn="0" w:lastColumn="0" w:oddVBand="0" w:evenVBand="0" w:oddHBand="0" w:evenHBand="0" w:firstRowFirstColumn="0" w:firstRowLastColumn="0" w:lastRowFirstColumn="0" w:lastRowLastColumn="0"/>
            </w:pPr>
            <w:r>
              <w:t>33 %</w:t>
            </w:r>
          </w:p>
        </w:tc>
        <w:tc>
          <w:tcPr>
            <w:tcW w:w="2268" w:type="dxa"/>
            <w:vAlign w:val="center"/>
          </w:tcPr>
          <w:p w14:paraId="06B29AA7" w14:textId="1E7C7120" w:rsidR="002607CF" w:rsidRDefault="00B16569" w:rsidP="00C9165E">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270C9252" wp14:editId="28562863">
                  <wp:extent cx="1266825" cy="13967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8" w:type="dxa"/>
            <w:vAlign w:val="center"/>
          </w:tcPr>
          <w:p w14:paraId="0CE3B19E" w14:textId="3456F98D" w:rsidR="002607CF" w:rsidRDefault="00B16569" w:rsidP="00C9165E">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07B07250" wp14:editId="171E239B">
                  <wp:extent cx="1266825" cy="13967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3" w:type="dxa"/>
            <w:vAlign w:val="center"/>
          </w:tcPr>
          <w:p w14:paraId="1621AFAD" w14:textId="54399B39" w:rsidR="002607CF" w:rsidRDefault="00B16569" w:rsidP="00C9165E">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4104C587" wp14:editId="6F1AB47E">
                  <wp:extent cx="1266825" cy="13967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r>
      <w:tr w:rsidR="002607CF" w14:paraId="1D8270A4" w14:textId="77777777" w:rsidTr="00C9165E">
        <w:trPr>
          <w:trHeight w:val="454"/>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74FBF55D" w14:textId="4D989BEF" w:rsidR="002607CF" w:rsidRDefault="002607CF" w:rsidP="00C9165E">
            <w:pPr>
              <w:jc w:val="center"/>
            </w:pPr>
            <w:r>
              <w:t>Mangrove</w:t>
            </w:r>
          </w:p>
        </w:tc>
        <w:tc>
          <w:tcPr>
            <w:tcW w:w="850" w:type="dxa"/>
            <w:vAlign w:val="center"/>
          </w:tcPr>
          <w:p w14:paraId="0100D9B0" w14:textId="721BF31F" w:rsidR="002607CF" w:rsidRDefault="002607CF" w:rsidP="00C9165E">
            <w:pPr>
              <w:jc w:val="center"/>
              <w:cnfStyle w:val="000000000000" w:firstRow="0" w:lastRow="0" w:firstColumn="0" w:lastColumn="0" w:oddVBand="0" w:evenVBand="0" w:oddHBand="0" w:evenHBand="0" w:firstRowFirstColumn="0" w:firstRowLastColumn="0" w:lastRowFirstColumn="0" w:lastRowLastColumn="0"/>
            </w:pPr>
            <w:r>
              <w:t>2 %</w:t>
            </w:r>
          </w:p>
        </w:tc>
        <w:tc>
          <w:tcPr>
            <w:tcW w:w="2268" w:type="dxa"/>
            <w:vAlign w:val="center"/>
          </w:tcPr>
          <w:p w14:paraId="18ABF3CE" w14:textId="214070A4" w:rsidR="002607CF" w:rsidRDefault="00B16569" w:rsidP="00C9165E">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402E1879" wp14:editId="436DAC14">
                  <wp:extent cx="1266825" cy="13967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8" w:type="dxa"/>
            <w:vAlign w:val="center"/>
          </w:tcPr>
          <w:p w14:paraId="17B4E887" w14:textId="354F78FB" w:rsidR="002607CF" w:rsidRDefault="00B16569" w:rsidP="00C9165E">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44E10AC0" wp14:editId="0866523A">
                  <wp:extent cx="1266825" cy="13967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3" w:type="dxa"/>
            <w:vAlign w:val="center"/>
          </w:tcPr>
          <w:p w14:paraId="124934FC" w14:textId="27B50080" w:rsidR="002607CF" w:rsidRDefault="00B16569" w:rsidP="00C9165E">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65E100FE" wp14:editId="03F00FF5">
                  <wp:extent cx="1266825" cy="1396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r>
      <w:tr w:rsidR="002607CF" w14:paraId="699FCC43" w14:textId="77777777" w:rsidTr="00C9165E">
        <w:trPr>
          <w:trHeight w:val="454"/>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6C41D04A" w14:textId="33573795" w:rsidR="002607CF" w:rsidRDefault="002607CF" w:rsidP="00C9165E">
            <w:pPr>
              <w:jc w:val="center"/>
            </w:pPr>
            <w:r>
              <w:t>Agricultural plantations</w:t>
            </w:r>
          </w:p>
        </w:tc>
        <w:tc>
          <w:tcPr>
            <w:tcW w:w="850" w:type="dxa"/>
            <w:vAlign w:val="center"/>
          </w:tcPr>
          <w:p w14:paraId="33E08D29" w14:textId="019CF5EB" w:rsidR="002607CF" w:rsidRDefault="002607CF" w:rsidP="00C9165E">
            <w:pPr>
              <w:jc w:val="center"/>
              <w:cnfStyle w:val="000000000000" w:firstRow="0" w:lastRow="0" w:firstColumn="0" w:lastColumn="0" w:oddVBand="0" w:evenVBand="0" w:oddHBand="0" w:evenHBand="0" w:firstRowFirstColumn="0" w:firstRowLastColumn="0" w:lastRowFirstColumn="0" w:lastRowLastColumn="0"/>
            </w:pPr>
            <w:r>
              <w:t>5 %</w:t>
            </w:r>
          </w:p>
        </w:tc>
        <w:tc>
          <w:tcPr>
            <w:tcW w:w="2268" w:type="dxa"/>
            <w:vAlign w:val="center"/>
          </w:tcPr>
          <w:p w14:paraId="4894357C" w14:textId="4938D9B3" w:rsidR="002607CF" w:rsidRDefault="00B16569" w:rsidP="00C9165E">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2504853D" wp14:editId="39784D80">
                  <wp:extent cx="1266825" cy="13967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8" w:type="dxa"/>
            <w:vAlign w:val="center"/>
          </w:tcPr>
          <w:p w14:paraId="78D4BCD8" w14:textId="630D0890" w:rsidR="002607CF" w:rsidRDefault="00B16569" w:rsidP="00C9165E">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060E600C" wp14:editId="708756C4">
                  <wp:extent cx="1266825" cy="13967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3" w:type="dxa"/>
            <w:vAlign w:val="center"/>
          </w:tcPr>
          <w:p w14:paraId="145DB2C4" w14:textId="2C34AC91" w:rsidR="002607CF" w:rsidRDefault="00B16569" w:rsidP="00C9165E">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7BCCF4B7" wp14:editId="00D4F99C">
                  <wp:extent cx="1266825" cy="1396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r>
      <w:tr w:rsidR="002607CF" w14:paraId="2968665E" w14:textId="77777777" w:rsidTr="00C9165E">
        <w:trPr>
          <w:trHeight w:val="454"/>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6204FB89" w14:textId="58705928" w:rsidR="002607CF" w:rsidRDefault="002607CF" w:rsidP="00C9165E">
            <w:pPr>
              <w:jc w:val="center"/>
            </w:pPr>
            <w:r>
              <w:t>Paddy</w:t>
            </w:r>
          </w:p>
        </w:tc>
        <w:tc>
          <w:tcPr>
            <w:tcW w:w="850" w:type="dxa"/>
            <w:vAlign w:val="center"/>
          </w:tcPr>
          <w:p w14:paraId="7432A6E6" w14:textId="29AB5585" w:rsidR="002607CF" w:rsidRDefault="002607CF" w:rsidP="00C9165E">
            <w:pPr>
              <w:jc w:val="center"/>
              <w:cnfStyle w:val="000000000000" w:firstRow="0" w:lastRow="0" w:firstColumn="0" w:lastColumn="0" w:oddVBand="0" w:evenVBand="0" w:oddHBand="0" w:evenHBand="0" w:firstRowFirstColumn="0" w:firstRowLastColumn="0" w:lastRowFirstColumn="0" w:lastRowLastColumn="0"/>
            </w:pPr>
            <w:r>
              <w:t>4 %</w:t>
            </w:r>
          </w:p>
        </w:tc>
        <w:tc>
          <w:tcPr>
            <w:tcW w:w="2268" w:type="dxa"/>
            <w:vAlign w:val="center"/>
          </w:tcPr>
          <w:p w14:paraId="5639ABE8" w14:textId="4E48828B" w:rsidR="002607CF" w:rsidRDefault="00B16569" w:rsidP="00C9165E">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4EC4FA51" wp14:editId="75C3DDDF">
                  <wp:extent cx="1266825" cy="13967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8" w:type="dxa"/>
            <w:vAlign w:val="center"/>
          </w:tcPr>
          <w:p w14:paraId="7D84C1EA" w14:textId="4204421E" w:rsidR="002607CF" w:rsidRDefault="00B16569" w:rsidP="00C9165E">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386944A7" wp14:editId="397B86A5">
                  <wp:extent cx="1266825" cy="13967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3" w:type="dxa"/>
            <w:vAlign w:val="center"/>
          </w:tcPr>
          <w:p w14:paraId="691017A8" w14:textId="3A123DF4" w:rsidR="002607CF" w:rsidRDefault="00B16569" w:rsidP="00C9165E">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68DF9760" wp14:editId="64BF20A1">
                  <wp:extent cx="1266825" cy="1396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r>
      <w:tr w:rsidR="002607CF" w14:paraId="5D7C0CC8" w14:textId="77777777" w:rsidTr="00C9165E">
        <w:trPr>
          <w:trHeight w:val="454"/>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1DD9D253" w14:textId="6124424C" w:rsidR="002607CF" w:rsidRDefault="002607CF" w:rsidP="00C9165E">
            <w:pPr>
              <w:jc w:val="center"/>
            </w:pPr>
            <w:r>
              <w:t>Bare land</w:t>
            </w:r>
          </w:p>
        </w:tc>
        <w:tc>
          <w:tcPr>
            <w:tcW w:w="850" w:type="dxa"/>
            <w:vAlign w:val="center"/>
          </w:tcPr>
          <w:p w14:paraId="48667CFD" w14:textId="15173359" w:rsidR="002607CF" w:rsidRDefault="002607CF" w:rsidP="00C9165E">
            <w:pPr>
              <w:jc w:val="center"/>
              <w:cnfStyle w:val="000000000000" w:firstRow="0" w:lastRow="0" w:firstColumn="0" w:lastColumn="0" w:oddVBand="0" w:evenVBand="0" w:oddHBand="0" w:evenHBand="0" w:firstRowFirstColumn="0" w:firstRowLastColumn="0" w:lastRowFirstColumn="0" w:lastRowLastColumn="0"/>
            </w:pPr>
            <w:r>
              <w:t>6 %</w:t>
            </w:r>
          </w:p>
        </w:tc>
        <w:tc>
          <w:tcPr>
            <w:tcW w:w="2268" w:type="dxa"/>
            <w:vAlign w:val="center"/>
          </w:tcPr>
          <w:p w14:paraId="1ED5D0A7" w14:textId="251D5F6A" w:rsidR="002607CF" w:rsidRDefault="00B16569" w:rsidP="00C9165E">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72E237ED" wp14:editId="6B8877CE">
                  <wp:extent cx="1266825" cy="13967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8" w:type="dxa"/>
            <w:vAlign w:val="center"/>
          </w:tcPr>
          <w:p w14:paraId="0BB248E0" w14:textId="1E9CBCA1" w:rsidR="002607CF" w:rsidRDefault="00B16569" w:rsidP="00C9165E">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7DFD3790" wp14:editId="76498FA9">
                  <wp:extent cx="1266825" cy="13967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3" w:type="dxa"/>
            <w:vAlign w:val="center"/>
          </w:tcPr>
          <w:p w14:paraId="51A26150" w14:textId="40BDF24E" w:rsidR="002607CF" w:rsidRDefault="00B16569" w:rsidP="00C9165E">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52056903" wp14:editId="349A674A">
                  <wp:extent cx="1266825" cy="13967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r>
      <w:tr w:rsidR="002607CF" w14:paraId="4C70F499" w14:textId="77777777" w:rsidTr="00C9165E">
        <w:trPr>
          <w:trHeight w:val="454"/>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095E03BF" w14:textId="4AE29565" w:rsidR="002607CF" w:rsidRDefault="002607CF" w:rsidP="00C9165E">
            <w:pPr>
              <w:jc w:val="center"/>
            </w:pPr>
            <w:r>
              <w:t>Built-up</w:t>
            </w:r>
          </w:p>
        </w:tc>
        <w:tc>
          <w:tcPr>
            <w:tcW w:w="850" w:type="dxa"/>
            <w:vAlign w:val="center"/>
          </w:tcPr>
          <w:p w14:paraId="76C26A62" w14:textId="143F6F86" w:rsidR="002607CF" w:rsidRDefault="002607CF" w:rsidP="00C9165E">
            <w:pPr>
              <w:jc w:val="center"/>
              <w:cnfStyle w:val="000000000000" w:firstRow="0" w:lastRow="0" w:firstColumn="0" w:lastColumn="0" w:oddVBand="0" w:evenVBand="0" w:oddHBand="0" w:evenHBand="0" w:firstRowFirstColumn="0" w:firstRowLastColumn="0" w:lastRowFirstColumn="0" w:lastRowLastColumn="0"/>
            </w:pPr>
            <w:r>
              <w:t>2 %</w:t>
            </w:r>
          </w:p>
        </w:tc>
        <w:tc>
          <w:tcPr>
            <w:tcW w:w="2268" w:type="dxa"/>
            <w:vAlign w:val="center"/>
          </w:tcPr>
          <w:p w14:paraId="1B78340E" w14:textId="403CD5AA" w:rsidR="002607CF" w:rsidRDefault="00B16569" w:rsidP="00C9165E">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78DDB0B3" wp14:editId="6BD0A9FA">
                  <wp:extent cx="1266825" cy="13967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8" w:type="dxa"/>
            <w:vAlign w:val="center"/>
          </w:tcPr>
          <w:p w14:paraId="6D71B9B3" w14:textId="0C6A136C" w:rsidR="002607CF" w:rsidRDefault="00B16569" w:rsidP="00C9165E">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5C77DE2A" wp14:editId="7D92D97B">
                  <wp:extent cx="1266825" cy="13967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3" w:type="dxa"/>
            <w:vAlign w:val="center"/>
          </w:tcPr>
          <w:p w14:paraId="3EEE0635" w14:textId="4108E875" w:rsidR="002607CF" w:rsidRDefault="00B16569" w:rsidP="00C9165E">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0DCA9D9C" wp14:editId="310D19A1">
                  <wp:extent cx="1266825" cy="13967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r>
      <w:tr w:rsidR="002607CF" w14:paraId="52700CB1" w14:textId="77777777" w:rsidTr="00C9165E">
        <w:trPr>
          <w:trHeight w:val="454"/>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4E58E026" w14:textId="42FEDF87" w:rsidR="002607CF" w:rsidRDefault="002607CF" w:rsidP="00C9165E">
            <w:pPr>
              <w:jc w:val="center"/>
            </w:pPr>
            <w:r>
              <w:t>Mining</w:t>
            </w:r>
          </w:p>
        </w:tc>
        <w:tc>
          <w:tcPr>
            <w:tcW w:w="850" w:type="dxa"/>
            <w:vAlign w:val="center"/>
          </w:tcPr>
          <w:p w14:paraId="429BFF6D" w14:textId="37CB49ED" w:rsidR="002607CF" w:rsidRDefault="002607CF" w:rsidP="00C9165E">
            <w:pPr>
              <w:jc w:val="center"/>
              <w:cnfStyle w:val="000000000000" w:firstRow="0" w:lastRow="0" w:firstColumn="0" w:lastColumn="0" w:oddVBand="0" w:evenVBand="0" w:oddHBand="0" w:evenHBand="0" w:firstRowFirstColumn="0" w:firstRowLastColumn="0" w:lastRowFirstColumn="0" w:lastRowLastColumn="0"/>
            </w:pPr>
            <w:r>
              <w:t>&lt;1 %</w:t>
            </w:r>
          </w:p>
        </w:tc>
        <w:tc>
          <w:tcPr>
            <w:tcW w:w="2268" w:type="dxa"/>
            <w:vAlign w:val="center"/>
          </w:tcPr>
          <w:p w14:paraId="75A2C878" w14:textId="3C824313" w:rsidR="002607CF" w:rsidRDefault="00B16569" w:rsidP="00C9165E">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6C53F5CF" wp14:editId="6C09F218">
                  <wp:extent cx="1266825" cy="13967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8" w:type="dxa"/>
            <w:vAlign w:val="center"/>
          </w:tcPr>
          <w:p w14:paraId="00F19590" w14:textId="0393A1C4" w:rsidR="002607CF" w:rsidRDefault="00B16569" w:rsidP="00C9165E">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51B187BC" wp14:editId="22B12598">
                  <wp:extent cx="1266825" cy="13967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3" w:type="dxa"/>
            <w:vAlign w:val="center"/>
          </w:tcPr>
          <w:p w14:paraId="4F03736D" w14:textId="3D83C3D0" w:rsidR="002607CF" w:rsidRDefault="00B16569" w:rsidP="00C9165E">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02FBDA62" wp14:editId="12F59096">
                  <wp:extent cx="1266825" cy="13967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r>
    </w:tbl>
    <w:p w14:paraId="46244C02" w14:textId="77777777" w:rsidR="002607CF" w:rsidRDefault="002607CF" w:rsidP="009A67D7"/>
    <w:p w14:paraId="7AEEB590" w14:textId="49424425" w:rsidR="00AA31FA" w:rsidRDefault="002607CF" w:rsidP="009A67D7">
      <w:r>
        <w:t>Comments: ___________________________________________________________________________________</w:t>
      </w:r>
      <w:r w:rsidR="00C9165E">
        <w:t>__________________________________________________________________________________________________________________________________________________________________________________________________________</w:t>
      </w:r>
    </w:p>
    <w:p w14:paraId="5B336C95" w14:textId="21A78451" w:rsidR="002607CF" w:rsidRDefault="002607CF" w:rsidP="009A67D7"/>
    <w:p w14:paraId="328BD6BE" w14:textId="77777777" w:rsidR="00323A5B" w:rsidRDefault="00323A5B" w:rsidP="009A67D7"/>
    <w:p w14:paraId="1E038B98" w14:textId="56E9148B" w:rsidR="006F1E7A" w:rsidRDefault="006F1E7A" w:rsidP="00323A5B">
      <w:pPr>
        <w:ind w:left="426" w:hanging="426"/>
      </w:pPr>
      <w:r>
        <w:t>2.</w:t>
      </w:r>
      <w:r w:rsidR="00323A5B">
        <w:tab/>
        <w:t>To what extent do you expect the area under concessions, protected areas, and community forests to increase or decrease under the 3 scenarios? (Year 2020 indicates the current area)</w:t>
      </w:r>
    </w:p>
    <w:p w14:paraId="506FEA7A" w14:textId="5D4B513F" w:rsidR="00B16569" w:rsidRDefault="00B16569" w:rsidP="009A67D7"/>
    <w:tbl>
      <w:tblPr>
        <w:tblStyle w:val="GridTable1Light"/>
        <w:tblW w:w="0" w:type="auto"/>
        <w:tblCellMar>
          <w:top w:w="28" w:type="dxa"/>
          <w:bottom w:w="28" w:type="dxa"/>
        </w:tblCellMar>
        <w:tblLook w:val="04A0" w:firstRow="1" w:lastRow="0" w:firstColumn="1" w:lastColumn="0" w:noHBand="0" w:noVBand="1"/>
      </w:tblPr>
      <w:tblGrid>
        <w:gridCol w:w="1413"/>
        <w:gridCol w:w="850"/>
        <w:gridCol w:w="2268"/>
        <w:gridCol w:w="2268"/>
        <w:gridCol w:w="2263"/>
      </w:tblGrid>
      <w:tr w:rsidR="00323A5B" w14:paraId="676C7270" w14:textId="77777777" w:rsidTr="001C550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34EDE923" w14:textId="7ACEC4C8" w:rsidR="00323A5B" w:rsidRDefault="00323A5B" w:rsidP="001C5502">
            <w:pPr>
              <w:jc w:val="center"/>
            </w:pPr>
            <w:r>
              <w:t>Zoning</w:t>
            </w:r>
          </w:p>
        </w:tc>
        <w:tc>
          <w:tcPr>
            <w:tcW w:w="850" w:type="dxa"/>
          </w:tcPr>
          <w:p w14:paraId="2615B9A9" w14:textId="77777777" w:rsidR="00323A5B" w:rsidRDefault="00323A5B" w:rsidP="001C5502">
            <w:pPr>
              <w:jc w:val="center"/>
              <w:cnfStyle w:val="100000000000" w:firstRow="1" w:lastRow="0" w:firstColumn="0" w:lastColumn="0" w:oddVBand="0" w:evenVBand="0" w:oddHBand="0" w:evenHBand="0" w:firstRowFirstColumn="0" w:firstRowLastColumn="0" w:lastRowFirstColumn="0" w:lastRowLastColumn="0"/>
            </w:pPr>
            <w:r>
              <w:t>2020</w:t>
            </w:r>
          </w:p>
        </w:tc>
        <w:tc>
          <w:tcPr>
            <w:tcW w:w="2268" w:type="dxa"/>
          </w:tcPr>
          <w:p w14:paraId="2A8048FC" w14:textId="77777777" w:rsidR="00323A5B" w:rsidRDefault="00323A5B" w:rsidP="001C5502">
            <w:pPr>
              <w:jc w:val="center"/>
              <w:cnfStyle w:val="100000000000" w:firstRow="1" w:lastRow="0" w:firstColumn="0" w:lastColumn="0" w:oddVBand="0" w:evenVBand="0" w:oddHBand="0" w:evenHBand="0" w:firstRowFirstColumn="0" w:firstRowLastColumn="0" w:lastRowFirstColumn="0" w:lastRowLastColumn="0"/>
            </w:pPr>
            <w:r>
              <w:t>1 NLD</w:t>
            </w:r>
          </w:p>
        </w:tc>
        <w:tc>
          <w:tcPr>
            <w:tcW w:w="2268" w:type="dxa"/>
          </w:tcPr>
          <w:p w14:paraId="167CB50E" w14:textId="77777777" w:rsidR="00323A5B" w:rsidRDefault="00323A5B" w:rsidP="001C5502">
            <w:pPr>
              <w:jc w:val="center"/>
              <w:cnfStyle w:val="100000000000" w:firstRow="1" w:lastRow="0" w:firstColumn="0" w:lastColumn="0" w:oddVBand="0" w:evenVBand="0" w:oddHBand="0" w:evenHBand="0" w:firstRowFirstColumn="0" w:firstRowLastColumn="0" w:lastRowFirstColumn="0" w:lastRowLastColumn="0"/>
            </w:pPr>
            <w:r>
              <w:t>2 SAC</w:t>
            </w:r>
          </w:p>
        </w:tc>
        <w:tc>
          <w:tcPr>
            <w:tcW w:w="2263" w:type="dxa"/>
          </w:tcPr>
          <w:p w14:paraId="493A94D4" w14:textId="77777777" w:rsidR="00323A5B" w:rsidRDefault="00323A5B" w:rsidP="001C5502">
            <w:pPr>
              <w:jc w:val="center"/>
              <w:cnfStyle w:val="100000000000" w:firstRow="1" w:lastRow="0" w:firstColumn="0" w:lastColumn="0" w:oddVBand="0" w:evenVBand="0" w:oddHBand="0" w:evenHBand="0" w:firstRowFirstColumn="0" w:firstRowLastColumn="0" w:lastRowFirstColumn="0" w:lastRowLastColumn="0"/>
            </w:pPr>
            <w:r>
              <w:t>3 NUG</w:t>
            </w:r>
          </w:p>
        </w:tc>
      </w:tr>
      <w:tr w:rsidR="00323A5B" w14:paraId="36609FA2" w14:textId="77777777" w:rsidTr="001C5502">
        <w:trPr>
          <w:trHeight w:val="454"/>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466F2255" w14:textId="2706294F" w:rsidR="00323A5B" w:rsidRDefault="00323A5B" w:rsidP="001C5502">
            <w:pPr>
              <w:jc w:val="center"/>
            </w:pPr>
            <w:r>
              <w:t>Agricultural concession</w:t>
            </w:r>
          </w:p>
        </w:tc>
        <w:tc>
          <w:tcPr>
            <w:tcW w:w="850" w:type="dxa"/>
            <w:vAlign w:val="center"/>
          </w:tcPr>
          <w:p w14:paraId="3084E315" w14:textId="0A539758" w:rsidR="00323A5B" w:rsidRDefault="00323A5B" w:rsidP="001C5502">
            <w:pPr>
              <w:jc w:val="center"/>
              <w:cnfStyle w:val="000000000000" w:firstRow="0" w:lastRow="0" w:firstColumn="0" w:lastColumn="0" w:oddVBand="0" w:evenVBand="0" w:oddHBand="0" w:evenHBand="0" w:firstRowFirstColumn="0" w:firstRowLastColumn="0" w:lastRowFirstColumn="0" w:lastRowLastColumn="0"/>
            </w:pPr>
            <w:r>
              <w:t>1 %</w:t>
            </w:r>
          </w:p>
        </w:tc>
        <w:tc>
          <w:tcPr>
            <w:tcW w:w="2268" w:type="dxa"/>
            <w:vAlign w:val="center"/>
          </w:tcPr>
          <w:p w14:paraId="75086C0D" w14:textId="77777777" w:rsidR="00323A5B" w:rsidRDefault="00323A5B"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65F4C6D6" wp14:editId="7A7CEC29">
                  <wp:extent cx="1266825" cy="139675"/>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8" w:type="dxa"/>
            <w:vAlign w:val="center"/>
          </w:tcPr>
          <w:p w14:paraId="5F261D3E" w14:textId="77777777" w:rsidR="00323A5B" w:rsidRDefault="00323A5B"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257CDABB" wp14:editId="41DFF8E6">
                  <wp:extent cx="1266825" cy="13967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3" w:type="dxa"/>
            <w:vAlign w:val="center"/>
          </w:tcPr>
          <w:p w14:paraId="543CAA5D" w14:textId="77777777" w:rsidR="00323A5B" w:rsidRDefault="00323A5B"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485C558A" wp14:editId="194A5BA3">
                  <wp:extent cx="1266825" cy="139675"/>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r>
      <w:tr w:rsidR="00323A5B" w14:paraId="5577141C" w14:textId="77777777" w:rsidTr="001C5502">
        <w:trPr>
          <w:trHeight w:val="454"/>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33D8C845" w14:textId="03BB6DB8" w:rsidR="00323A5B" w:rsidRDefault="00323A5B" w:rsidP="001C5502">
            <w:pPr>
              <w:jc w:val="center"/>
            </w:pPr>
            <w:r>
              <w:t>Mining concession</w:t>
            </w:r>
          </w:p>
        </w:tc>
        <w:tc>
          <w:tcPr>
            <w:tcW w:w="850" w:type="dxa"/>
            <w:vAlign w:val="center"/>
          </w:tcPr>
          <w:p w14:paraId="1E87BE4F" w14:textId="4D4A9054" w:rsidR="00323A5B" w:rsidRDefault="00323A5B" w:rsidP="001C5502">
            <w:pPr>
              <w:jc w:val="center"/>
              <w:cnfStyle w:val="000000000000" w:firstRow="0" w:lastRow="0" w:firstColumn="0" w:lastColumn="0" w:oddVBand="0" w:evenVBand="0" w:oddHBand="0" w:evenHBand="0" w:firstRowFirstColumn="0" w:firstRowLastColumn="0" w:lastRowFirstColumn="0" w:lastRowLastColumn="0"/>
            </w:pPr>
            <w:r>
              <w:t>&lt;1 %</w:t>
            </w:r>
          </w:p>
        </w:tc>
        <w:tc>
          <w:tcPr>
            <w:tcW w:w="2268" w:type="dxa"/>
            <w:vAlign w:val="center"/>
          </w:tcPr>
          <w:p w14:paraId="589C9BDD" w14:textId="77777777" w:rsidR="00323A5B" w:rsidRDefault="00323A5B"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54AA4126" wp14:editId="22922CD8">
                  <wp:extent cx="1266825" cy="139675"/>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8" w:type="dxa"/>
            <w:vAlign w:val="center"/>
          </w:tcPr>
          <w:p w14:paraId="0B144BD9" w14:textId="77777777" w:rsidR="00323A5B" w:rsidRDefault="00323A5B"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5CCF0C5F" wp14:editId="0E1A714E">
                  <wp:extent cx="1266825" cy="139675"/>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3" w:type="dxa"/>
            <w:vAlign w:val="center"/>
          </w:tcPr>
          <w:p w14:paraId="24AE8027" w14:textId="77777777" w:rsidR="00323A5B" w:rsidRDefault="00323A5B"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27797A2E" wp14:editId="7A50FD11">
                  <wp:extent cx="1266825" cy="13967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r>
      <w:tr w:rsidR="00323A5B" w14:paraId="1ACB0CE4" w14:textId="77777777" w:rsidTr="001C5502">
        <w:trPr>
          <w:trHeight w:val="454"/>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544B5C00" w14:textId="0999F917" w:rsidR="00323A5B" w:rsidRDefault="00323A5B" w:rsidP="001C5502">
            <w:pPr>
              <w:jc w:val="center"/>
            </w:pPr>
            <w:r>
              <w:t>Protected area</w:t>
            </w:r>
          </w:p>
        </w:tc>
        <w:tc>
          <w:tcPr>
            <w:tcW w:w="850" w:type="dxa"/>
            <w:vAlign w:val="center"/>
          </w:tcPr>
          <w:p w14:paraId="6A154011" w14:textId="408FB62A" w:rsidR="00323A5B" w:rsidRDefault="00323A5B" w:rsidP="001C5502">
            <w:pPr>
              <w:jc w:val="center"/>
              <w:cnfStyle w:val="000000000000" w:firstRow="0" w:lastRow="0" w:firstColumn="0" w:lastColumn="0" w:oddVBand="0" w:evenVBand="0" w:oddHBand="0" w:evenHBand="0" w:firstRowFirstColumn="0" w:firstRowLastColumn="0" w:lastRowFirstColumn="0" w:lastRowLastColumn="0"/>
            </w:pPr>
            <w:r>
              <w:t>12 %</w:t>
            </w:r>
          </w:p>
        </w:tc>
        <w:tc>
          <w:tcPr>
            <w:tcW w:w="2268" w:type="dxa"/>
            <w:vAlign w:val="center"/>
          </w:tcPr>
          <w:p w14:paraId="4C47C4BC" w14:textId="77777777" w:rsidR="00323A5B" w:rsidRDefault="00323A5B"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10096486" wp14:editId="53621928">
                  <wp:extent cx="1266825" cy="139675"/>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8" w:type="dxa"/>
            <w:vAlign w:val="center"/>
          </w:tcPr>
          <w:p w14:paraId="78534419" w14:textId="77777777" w:rsidR="00323A5B" w:rsidRDefault="00323A5B"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756C0160" wp14:editId="4B7DA4A7">
                  <wp:extent cx="1266825" cy="139675"/>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3" w:type="dxa"/>
            <w:vAlign w:val="center"/>
          </w:tcPr>
          <w:p w14:paraId="2D687130" w14:textId="77777777" w:rsidR="00323A5B" w:rsidRDefault="00323A5B"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2E228059" wp14:editId="7CA29C76">
                  <wp:extent cx="1266825" cy="139675"/>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r>
      <w:tr w:rsidR="00323A5B" w14:paraId="6D3F4FE7" w14:textId="77777777" w:rsidTr="001C5502">
        <w:trPr>
          <w:trHeight w:val="454"/>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7ABA411E" w14:textId="38D61564" w:rsidR="00323A5B" w:rsidRDefault="00323A5B" w:rsidP="001C5502">
            <w:pPr>
              <w:jc w:val="center"/>
            </w:pPr>
            <w:r>
              <w:t>Community forestry</w:t>
            </w:r>
          </w:p>
        </w:tc>
        <w:tc>
          <w:tcPr>
            <w:tcW w:w="850" w:type="dxa"/>
            <w:vAlign w:val="center"/>
          </w:tcPr>
          <w:p w14:paraId="5661283D" w14:textId="5D328231" w:rsidR="00323A5B" w:rsidRDefault="00323A5B" w:rsidP="001C5502">
            <w:pPr>
              <w:jc w:val="center"/>
              <w:cnfStyle w:val="000000000000" w:firstRow="0" w:lastRow="0" w:firstColumn="0" w:lastColumn="0" w:oddVBand="0" w:evenVBand="0" w:oddHBand="0" w:evenHBand="0" w:firstRowFirstColumn="0" w:firstRowLastColumn="0" w:lastRowFirstColumn="0" w:lastRowLastColumn="0"/>
            </w:pPr>
            <w:r>
              <w:t>1 %</w:t>
            </w:r>
          </w:p>
        </w:tc>
        <w:tc>
          <w:tcPr>
            <w:tcW w:w="2268" w:type="dxa"/>
            <w:vAlign w:val="center"/>
          </w:tcPr>
          <w:p w14:paraId="68518E3D" w14:textId="77777777" w:rsidR="00323A5B" w:rsidRDefault="00323A5B"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05595BAC" wp14:editId="501E9240">
                  <wp:extent cx="1266825" cy="13967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8" w:type="dxa"/>
            <w:vAlign w:val="center"/>
          </w:tcPr>
          <w:p w14:paraId="1BCAB173" w14:textId="77777777" w:rsidR="00323A5B" w:rsidRDefault="00323A5B"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3FDD8701" wp14:editId="3090FE77">
                  <wp:extent cx="1266825" cy="139675"/>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3" w:type="dxa"/>
            <w:vAlign w:val="center"/>
          </w:tcPr>
          <w:p w14:paraId="4A0642D9" w14:textId="77777777" w:rsidR="00323A5B" w:rsidRDefault="00323A5B"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457EF18C" wp14:editId="32056B4A">
                  <wp:extent cx="1266825" cy="139675"/>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r>
    </w:tbl>
    <w:p w14:paraId="72E0E11F" w14:textId="45F961F9" w:rsidR="00B16569" w:rsidRDefault="00B16569" w:rsidP="009A67D7"/>
    <w:p w14:paraId="148747F0" w14:textId="77777777" w:rsidR="00323A5B" w:rsidRDefault="00323A5B" w:rsidP="00323A5B">
      <w:r>
        <w:t>Comments: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78DB726" w14:textId="24DF6F25" w:rsidR="00B16569" w:rsidRDefault="00B16569" w:rsidP="009A67D7"/>
    <w:p w14:paraId="2AB7B7AF" w14:textId="77777777" w:rsidR="00323A5B" w:rsidRDefault="00323A5B" w:rsidP="009A67D7"/>
    <w:p w14:paraId="62C43125" w14:textId="4D70AC4F" w:rsidR="00AA31FA" w:rsidRDefault="00323A5B" w:rsidP="00343E61">
      <w:pPr>
        <w:ind w:left="426" w:hanging="426"/>
      </w:pPr>
      <w:r>
        <w:t>3.</w:t>
      </w:r>
      <w:r w:rsidR="00343E61">
        <w:tab/>
      </w:r>
      <w:r>
        <w:t>Do you expect the Special Economic Zone (SEZ)</w:t>
      </w:r>
      <w:r w:rsidR="00343E61">
        <w:t xml:space="preserve"> in the </w:t>
      </w:r>
      <w:r>
        <w:t xml:space="preserve">north of </w:t>
      </w:r>
      <w:proofErr w:type="spellStart"/>
      <w:r>
        <w:t>Dawei</w:t>
      </w:r>
      <w:proofErr w:type="spellEnd"/>
      <w:r>
        <w:t xml:space="preserve"> to be developed within the next 10 years</w:t>
      </w:r>
      <w:r w:rsidR="00343E61">
        <w:t xml:space="preserve"> under the 3 scenarios?</w:t>
      </w:r>
    </w:p>
    <w:p w14:paraId="501DF98B" w14:textId="337E7862" w:rsidR="00343E61" w:rsidRDefault="00343E61" w:rsidP="009A67D7"/>
    <w:p w14:paraId="15DD2950" w14:textId="34C4A7CB" w:rsidR="00343E61" w:rsidRDefault="00343E61" w:rsidP="00343E61">
      <w:r>
        <w:t xml:space="preserve">   1 NLD:</w:t>
      </w:r>
      <w:r>
        <w:tab/>
      </w:r>
      <w:r>
        <w:rPr>
          <w:rFonts w:ascii="Arial" w:hAnsi="Arial" w:cs="Arial"/>
        </w:rPr>
        <w:t>□</w:t>
      </w:r>
      <w:r>
        <w:t xml:space="preserve"> Fully developed</w:t>
      </w:r>
      <w:r>
        <w:tab/>
      </w:r>
      <w:r>
        <w:rPr>
          <w:rFonts w:ascii="Arial" w:hAnsi="Arial" w:cs="Arial"/>
        </w:rPr>
        <w:t>□</w:t>
      </w:r>
      <w:r>
        <w:t xml:space="preserve"> Partly developed</w:t>
      </w:r>
      <w:r>
        <w:tab/>
      </w:r>
      <w:r>
        <w:rPr>
          <w:rFonts w:ascii="Arial" w:hAnsi="Arial" w:cs="Arial"/>
        </w:rPr>
        <w:t>□</w:t>
      </w:r>
      <w:r>
        <w:t xml:space="preserve"> Suspended</w:t>
      </w:r>
      <w:r>
        <w:tab/>
      </w:r>
      <w:r>
        <w:rPr>
          <w:rFonts w:ascii="Arial" w:hAnsi="Arial" w:cs="Arial"/>
        </w:rPr>
        <w:t>□</w:t>
      </w:r>
      <w:r>
        <w:t xml:space="preserve"> I don’t know</w:t>
      </w:r>
    </w:p>
    <w:p w14:paraId="0FB76544" w14:textId="60153E8F" w:rsidR="00343E61" w:rsidRDefault="00343E61" w:rsidP="009A67D7">
      <w:r>
        <w:t xml:space="preserve">   2 SAC:</w:t>
      </w:r>
      <w:r>
        <w:tab/>
      </w:r>
      <w:r>
        <w:rPr>
          <w:rFonts w:ascii="Arial" w:hAnsi="Arial" w:cs="Arial"/>
        </w:rPr>
        <w:t>□</w:t>
      </w:r>
      <w:r>
        <w:t xml:space="preserve"> Fully developed</w:t>
      </w:r>
      <w:r>
        <w:tab/>
      </w:r>
      <w:r>
        <w:rPr>
          <w:rFonts w:ascii="Arial" w:hAnsi="Arial" w:cs="Arial"/>
        </w:rPr>
        <w:t>□</w:t>
      </w:r>
      <w:r>
        <w:t xml:space="preserve"> Partly developed</w:t>
      </w:r>
      <w:r>
        <w:tab/>
      </w:r>
      <w:r>
        <w:rPr>
          <w:rFonts w:ascii="Arial" w:hAnsi="Arial" w:cs="Arial"/>
        </w:rPr>
        <w:t>□</w:t>
      </w:r>
      <w:r>
        <w:t xml:space="preserve"> Suspended</w:t>
      </w:r>
      <w:r>
        <w:tab/>
      </w:r>
      <w:r>
        <w:rPr>
          <w:rFonts w:ascii="Arial" w:hAnsi="Arial" w:cs="Arial"/>
        </w:rPr>
        <w:t>□</w:t>
      </w:r>
      <w:r>
        <w:t xml:space="preserve"> I don’t </w:t>
      </w:r>
      <w:proofErr w:type="gramStart"/>
      <w:r>
        <w:t>know</w:t>
      </w:r>
      <w:proofErr w:type="gramEnd"/>
    </w:p>
    <w:p w14:paraId="6340E9B4" w14:textId="0E63E82F" w:rsidR="00343E61" w:rsidRDefault="00343E61" w:rsidP="009A67D7">
      <w:r>
        <w:t xml:space="preserve">   3 NUG:</w:t>
      </w:r>
      <w:r>
        <w:tab/>
      </w:r>
      <w:r>
        <w:rPr>
          <w:rFonts w:ascii="Arial" w:hAnsi="Arial" w:cs="Arial"/>
        </w:rPr>
        <w:t>□</w:t>
      </w:r>
      <w:r>
        <w:t xml:space="preserve"> Fully developed</w:t>
      </w:r>
      <w:r>
        <w:tab/>
      </w:r>
      <w:r>
        <w:rPr>
          <w:rFonts w:ascii="Arial" w:hAnsi="Arial" w:cs="Arial"/>
        </w:rPr>
        <w:t>□</w:t>
      </w:r>
      <w:r>
        <w:t xml:space="preserve"> Partly developed</w:t>
      </w:r>
      <w:r>
        <w:tab/>
      </w:r>
      <w:r>
        <w:rPr>
          <w:rFonts w:ascii="Arial" w:hAnsi="Arial" w:cs="Arial"/>
        </w:rPr>
        <w:t>□</w:t>
      </w:r>
      <w:r>
        <w:t xml:space="preserve"> Suspended</w:t>
      </w:r>
      <w:r>
        <w:tab/>
      </w:r>
      <w:r>
        <w:rPr>
          <w:rFonts w:ascii="Arial" w:hAnsi="Arial" w:cs="Arial"/>
        </w:rPr>
        <w:t>□</w:t>
      </w:r>
      <w:r>
        <w:t xml:space="preserve"> I don’t know</w:t>
      </w:r>
    </w:p>
    <w:p w14:paraId="4730D8C6" w14:textId="77777777" w:rsidR="00343E61" w:rsidRDefault="00343E61" w:rsidP="009A67D7"/>
    <w:p w14:paraId="0449D746" w14:textId="77777777" w:rsidR="00343E61" w:rsidRDefault="00343E61" w:rsidP="00343E61">
      <w:r>
        <w:lastRenderedPageBreak/>
        <w:t>Comments: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AC0ED8F" w14:textId="1FD43B80" w:rsidR="00AA31FA" w:rsidRDefault="00AA31FA" w:rsidP="009A67D7"/>
    <w:p w14:paraId="2BFB5147" w14:textId="6369D7F9" w:rsidR="00343E61" w:rsidRDefault="00343E61" w:rsidP="009A67D7"/>
    <w:p w14:paraId="6E8F5AB9" w14:textId="6CB826CC" w:rsidR="00343E61" w:rsidRDefault="00343E61" w:rsidP="00343E61">
      <w:pPr>
        <w:ind w:left="426" w:hanging="426"/>
      </w:pPr>
      <w:r>
        <w:t>4.</w:t>
      </w:r>
      <w:r>
        <w:tab/>
        <w:t>How do you expect agricultural productivity to change in the next 10 years under the 3 scenarios?</w:t>
      </w:r>
    </w:p>
    <w:p w14:paraId="588F70B0" w14:textId="543AEAF1" w:rsidR="00AA31FA" w:rsidRDefault="00AA31FA" w:rsidP="009A67D7"/>
    <w:p w14:paraId="78FA92D5" w14:textId="24B9C453" w:rsidR="00343E61" w:rsidRDefault="00343E61" w:rsidP="00343E61">
      <w:r>
        <w:t xml:space="preserve">   1 NLD:</w:t>
      </w:r>
      <w:r>
        <w:tab/>
      </w:r>
      <w:r w:rsidRPr="002607CF">
        <w:rPr>
          <w:noProof/>
        </w:rPr>
        <w:drawing>
          <wp:inline distT="0" distB="0" distL="0" distR="0" wp14:anchorId="05AD6C63" wp14:editId="6923C956">
            <wp:extent cx="1266825" cy="139675"/>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p w14:paraId="3FDFE4CC" w14:textId="09C3A95B" w:rsidR="00343E61" w:rsidRDefault="00343E61" w:rsidP="00343E61">
      <w:r>
        <w:t xml:space="preserve">   2 SAC:</w:t>
      </w:r>
      <w:r>
        <w:tab/>
      </w:r>
      <w:r w:rsidRPr="002607CF">
        <w:rPr>
          <w:noProof/>
        </w:rPr>
        <w:drawing>
          <wp:inline distT="0" distB="0" distL="0" distR="0" wp14:anchorId="3244B624" wp14:editId="110C51C2">
            <wp:extent cx="1266825" cy="139675"/>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p w14:paraId="0B5943D9" w14:textId="6849B8C6" w:rsidR="00343E61" w:rsidRDefault="00343E61" w:rsidP="00343E61">
      <w:r>
        <w:t xml:space="preserve">   3 NUG:</w:t>
      </w:r>
      <w:r>
        <w:tab/>
      </w:r>
      <w:r w:rsidRPr="002607CF">
        <w:rPr>
          <w:noProof/>
        </w:rPr>
        <w:drawing>
          <wp:inline distT="0" distB="0" distL="0" distR="0" wp14:anchorId="44115D93" wp14:editId="693F9D81">
            <wp:extent cx="1266825" cy="139675"/>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p w14:paraId="6F4266E8" w14:textId="77777777" w:rsidR="00343E61" w:rsidRDefault="00343E61" w:rsidP="00343E61"/>
    <w:p w14:paraId="735402C1" w14:textId="7A8C9839" w:rsidR="00343E61" w:rsidRDefault="00343E61" w:rsidP="009A67D7"/>
    <w:p w14:paraId="7EB8ABFA" w14:textId="6BE5CE3B" w:rsidR="00343E61" w:rsidRDefault="00343E61" w:rsidP="00F35C12">
      <w:pPr>
        <w:ind w:left="426" w:hanging="426"/>
      </w:pPr>
      <w:r>
        <w:t>5.</w:t>
      </w:r>
      <w:r w:rsidR="00F35C12">
        <w:tab/>
        <w:t>How do you expect agrobiodiversity to change under the 3 scenarios?</w:t>
      </w:r>
    </w:p>
    <w:p w14:paraId="657AE837" w14:textId="2B6996B2" w:rsidR="00343E61" w:rsidRDefault="00343E61" w:rsidP="009A67D7"/>
    <w:p w14:paraId="4735FADE" w14:textId="77777777" w:rsidR="00F35C12" w:rsidRDefault="00F35C12" w:rsidP="00F35C12">
      <w:r>
        <w:t xml:space="preserve">   1 NLD:</w:t>
      </w:r>
      <w:r>
        <w:tab/>
      </w:r>
      <w:r w:rsidRPr="002607CF">
        <w:rPr>
          <w:noProof/>
        </w:rPr>
        <w:drawing>
          <wp:inline distT="0" distB="0" distL="0" distR="0" wp14:anchorId="112C90EB" wp14:editId="75C0458F">
            <wp:extent cx="1266825" cy="139675"/>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p w14:paraId="7CE5EA7D" w14:textId="77777777" w:rsidR="00F35C12" w:rsidRDefault="00F35C12" w:rsidP="00F35C12">
      <w:r>
        <w:t xml:space="preserve">   2 SAC:</w:t>
      </w:r>
      <w:r>
        <w:tab/>
      </w:r>
      <w:r w:rsidRPr="002607CF">
        <w:rPr>
          <w:noProof/>
        </w:rPr>
        <w:drawing>
          <wp:inline distT="0" distB="0" distL="0" distR="0" wp14:anchorId="6C397602" wp14:editId="73711CB1">
            <wp:extent cx="1266825" cy="139675"/>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p w14:paraId="1B61C76E" w14:textId="77777777" w:rsidR="00F35C12" w:rsidRDefault="00F35C12" w:rsidP="00F35C12">
      <w:r>
        <w:t xml:space="preserve">   3 NUG:</w:t>
      </w:r>
      <w:r>
        <w:tab/>
      </w:r>
      <w:r w:rsidRPr="002607CF">
        <w:rPr>
          <w:noProof/>
        </w:rPr>
        <w:drawing>
          <wp:inline distT="0" distB="0" distL="0" distR="0" wp14:anchorId="556696C7" wp14:editId="5BB34076">
            <wp:extent cx="1266825" cy="139675"/>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p w14:paraId="0CC6F1C6" w14:textId="06BCC57D" w:rsidR="00F35C12" w:rsidRDefault="00F35C12" w:rsidP="009A67D7"/>
    <w:p w14:paraId="12F0FEFD" w14:textId="4272FAB0" w:rsidR="00F35C12" w:rsidRDefault="00F35C12" w:rsidP="009A67D7"/>
    <w:p w14:paraId="5008166A" w14:textId="79ABBC43" w:rsidR="00F35C12" w:rsidRDefault="00F35C12" w:rsidP="00F35C12">
      <w:pPr>
        <w:ind w:left="426" w:hanging="426"/>
      </w:pPr>
      <w:r>
        <w:t>6.</w:t>
      </w:r>
      <w:r w:rsidR="001C5502">
        <w:tab/>
      </w:r>
      <w:r>
        <w:t>To what extent do you expect an increase or decrease in the following socio-economic indicators? (Year 2020 shows the figures reported in the population census 2015</w:t>
      </w:r>
      <w:r w:rsidR="001C5502">
        <w:t xml:space="preserve"> for </w:t>
      </w:r>
      <w:proofErr w:type="spellStart"/>
      <w:r w:rsidR="001C5502">
        <w:t>Dawei</w:t>
      </w:r>
      <w:proofErr w:type="spellEnd"/>
      <w:r w:rsidR="001C5502">
        <w:t xml:space="preserve"> district</w:t>
      </w:r>
      <w:r>
        <w:t>)</w:t>
      </w:r>
    </w:p>
    <w:p w14:paraId="1A88791B" w14:textId="77777777" w:rsidR="00343E61" w:rsidRDefault="00343E61" w:rsidP="009A67D7"/>
    <w:tbl>
      <w:tblPr>
        <w:tblStyle w:val="GridTable1Light"/>
        <w:tblW w:w="0" w:type="auto"/>
        <w:tblLayout w:type="fixed"/>
        <w:tblCellMar>
          <w:top w:w="28" w:type="dxa"/>
          <w:bottom w:w="28" w:type="dxa"/>
        </w:tblCellMar>
        <w:tblLook w:val="04A0" w:firstRow="1" w:lastRow="0" w:firstColumn="1" w:lastColumn="0" w:noHBand="0" w:noVBand="1"/>
      </w:tblPr>
      <w:tblGrid>
        <w:gridCol w:w="1413"/>
        <w:gridCol w:w="850"/>
        <w:gridCol w:w="2268"/>
        <w:gridCol w:w="2268"/>
        <w:gridCol w:w="2263"/>
      </w:tblGrid>
      <w:tr w:rsidR="00F35C12" w14:paraId="79C4C581" w14:textId="77777777" w:rsidTr="001C550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37D3972F" w14:textId="17453978" w:rsidR="00F35C12" w:rsidRDefault="00F35C12" w:rsidP="001C5502">
            <w:pPr>
              <w:jc w:val="center"/>
            </w:pPr>
            <w:r>
              <w:t>Indicator</w:t>
            </w:r>
          </w:p>
        </w:tc>
        <w:tc>
          <w:tcPr>
            <w:tcW w:w="850" w:type="dxa"/>
          </w:tcPr>
          <w:p w14:paraId="4B5BC455" w14:textId="77777777" w:rsidR="00F35C12" w:rsidRDefault="00F35C12" w:rsidP="001C5502">
            <w:pPr>
              <w:jc w:val="center"/>
              <w:cnfStyle w:val="100000000000" w:firstRow="1" w:lastRow="0" w:firstColumn="0" w:lastColumn="0" w:oddVBand="0" w:evenVBand="0" w:oddHBand="0" w:evenHBand="0" w:firstRowFirstColumn="0" w:firstRowLastColumn="0" w:lastRowFirstColumn="0" w:lastRowLastColumn="0"/>
            </w:pPr>
            <w:r>
              <w:t>2020</w:t>
            </w:r>
          </w:p>
        </w:tc>
        <w:tc>
          <w:tcPr>
            <w:tcW w:w="2268" w:type="dxa"/>
          </w:tcPr>
          <w:p w14:paraId="1A87DE0D" w14:textId="77777777" w:rsidR="00F35C12" w:rsidRDefault="00F35C12" w:rsidP="001C5502">
            <w:pPr>
              <w:jc w:val="center"/>
              <w:cnfStyle w:val="100000000000" w:firstRow="1" w:lastRow="0" w:firstColumn="0" w:lastColumn="0" w:oddVBand="0" w:evenVBand="0" w:oddHBand="0" w:evenHBand="0" w:firstRowFirstColumn="0" w:firstRowLastColumn="0" w:lastRowFirstColumn="0" w:lastRowLastColumn="0"/>
            </w:pPr>
            <w:r>
              <w:t>1 NLD</w:t>
            </w:r>
          </w:p>
        </w:tc>
        <w:tc>
          <w:tcPr>
            <w:tcW w:w="2268" w:type="dxa"/>
          </w:tcPr>
          <w:p w14:paraId="695E6526" w14:textId="77777777" w:rsidR="00F35C12" w:rsidRDefault="00F35C12" w:rsidP="001C5502">
            <w:pPr>
              <w:jc w:val="center"/>
              <w:cnfStyle w:val="100000000000" w:firstRow="1" w:lastRow="0" w:firstColumn="0" w:lastColumn="0" w:oddVBand="0" w:evenVBand="0" w:oddHBand="0" w:evenHBand="0" w:firstRowFirstColumn="0" w:firstRowLastColumn="0" w:lastRowFirstColumn="0" w:lastRowLastColumn="0"/>
            </w:pPr>
            <w:r>
              <w:t>2 SAC</w:t>
            </w:r>
          </w:p>
        </w:tc>
        <w:tc>
          <w:tcPr>
            <w:tcW w:w="2263" w:type="dxa"/>
          </w:tcPr>
          <w:p w14:paraId="655B4722" w14:textId="77777777" w:rsidR="00F35C12" w:rsidRDefault="00F35C12" w:rsidP="001C5502">
            <w:pPr>
              <w:jc w:val="center"/>
              <w:cnfStyle w:val="100000000000" w:firstRow="1" w:lastRow="0" w:firstColumn="0" w:lastColumn="0" w:oddVBand="0" w:evenVBand="0" w:oddHBand="0" w:evenHBand="0" w:firstRowFirstColumn="0" w:firstRowLastColumn="0" w:lastRowFirstColumn="0" w:lastRowLastColumn="0"/>
            </w:pPr>
            <w:r>
              <w:t>3 NUG</w:t>
            </w:r>
          </w:p>
        </w:tc>
      </w:tr>
      <w:tr w:rsidR="00F35C12" w14:paraId="24D67A8C" w14:textId="77777777" w:rsidTr="001C5502">
        <w:trPr>
          <w:trHeight w:val="454"/>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0CD9E41F" w14:textId="2E96C56E" w:rsidR="00F35C12" w:rsidRDefault="00F35C12" w:rsidP="001C5502">
            <w:pPr>
              <w:jc w:val="center"/>
            </w:pPr>
            <w:r>
              <w:t>Urban area</w:t>
            </w:r>
          </w:p>
        </w:tc>
        <w:tc>
          <w:tcPr>
            <w:tcW w:w="850" w:type="dxa"/>
            <w:vAlign w:val="center"/>
          </w:tcPr>
          <w:p w14:paraId="1E112F4A" w14:textId="2AE79ED1" w:rsidR="00F35C12" w:rsidRDefault="00F35C12" w:rsidP="001C5502">
            <w:pPr>
              <w:jc w:val="center"/>
              <w:cnfStyle w:val="000000000000" w:firstRow="0" w:lastRow="0" w:firstColumn="0" w:lastColumn="0" w:oddVBand="0" w:evenVBand="0" w:oddHBand="0" w:evenHBand="0" w:firstRowFirstColumn="0" w:firstRowLastColumn="0" w:lastRowFirstColumn="0" w:lastRowLastColumn="0"/>
            </w:pPr>
            <w:r>
              <w:t>1 %</w:t>
            </w:r>
          </w:p>
        </w:tc>
        <w:tc>
          <w:tcPr>
            <w:tcW w:w="2268" w:type="dxa"/>
            <w:vAlign w:val="center"/>
          </w:tcPr>
          <w:p w14:paraId="144FDBF0" w14:textId="77777777" w:rsidR="00F35C12" w:rsidRDefault="00F35C12"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7F246457" wp14:editId="322A4FF2">
                  <wp:extent cx="1266825" cy="139675"/>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8" w:type="dxa"/>
            <w:vAlign w:val="center"/>
          </w:tcPr>
          <w:p w14:paraId="56B5468D" w14:textId="77777777" w:rsidR="00F35C12" w:rsidRDefault="00F35C12"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1C49D7F3" wp14:editId="57EE415E">
                  <wp:extent cx="1266825" cy="139675"/>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3" w:type="dxa"/>
            <w:vAlign w:val="center"/>
          </w:tcPr>
          <w:p w14:paraId="03606A31" w14:textId="77777777" w:rsidR="00F35C12" w:rsidRDefault="00F35C12"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6A4EA6E9" wp14:editId="66662AD5">
                  <wp:extent cx="1266825" cy="139675"/>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r>
      <w:tr w:rsidR="00F35C12" w14:paraId="5F2FDD91" w14:textId="77777777" w:rsidTr="001C5502">
        <w:trPr>
          <w:trHeight w:val="454"/>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53280ECC" w14:textId="43D77323" w:rsidR="00F35C12" w:rsidRDefault="001C5502" w:rsidP="001C5502">
            <w:pPr>
              <w:jc w:val="center"/>
            </w:pPr>
            <w:r>
              <w:t>Population density</w:t>
            </w:r>
          </w:p>
        </w:tc>
        <w:tc>
          <w:tcPr>
            <w:tcW w:w="850" w:type="dxa"/>
            <w:vAlign w:val="center"/>
          </w:tcPr>
          <w:p w14:paraId="42CC7BF4" w14:textId="47F96D7F" w:rsidR="00F35C12" w:rsidRDefault="001C5502" w:rsidP="001C5502">
            <w:pPr>
              <w:jc w:val="center"/>
              <w:cnfStyle w:val="000000000000" w:firstRow="0" w:lastRow="0" w:firstColumn="0" w:lastColumn="0" w:oddVBand="0" w:evenVBand="0" w:oddHBand="0" w:evenHBand="0" w:firstRowFirstColumn="0" w:firstRowLastColumn="0" w:lastRowFirstColumn="0" w:lastRowLastColumn="0"/>
            </w:pPr>
            <w:r>
              <w:t>1.1/ha</w:t>
            </w:r>
          </w:p>
        </w:tc>
        <w:tc>
          <w:tcPr>
            <w:tcW w:w="2268" w:type="dxa"/>
            <w:vAlign w:val="center"/>
          </w:tcPr>
          <w:p w14:paraId="39BC234C" w14:textId="77777777" w:rsidR="00F35C12" w:rsidRDefault="00F35C12"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788626AF" wp14:editId="4D870AB3">
                  <wp:extent cx="1266825" cy="139675"/>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8" w:type="dxa"/>
            <w:vAlign w:val="center"/>
          </w:tcPr>
          <w:p w14:paraId="01A2E46B" w14:textId="77777777" w:rsidR="00F35C12" w:rsidRDefault="00F35C12"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50B24A12" wp14:editId="62D07498">
                  <wp:extent cx="1266825" cy="139675"/>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3" w:type="dxa"/>
            <w:vAlign w:val="center"/>
          </w:tcPr>
          <w:p w14:paraId="61218D20" w14:textId="77777777" w:rsidR="00F35C12" w:rsidRDefault="00F35C12"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7215E62C" wp14:editId="4D2C28F5">
                  <wp:extent cx="1266825" cy="139675"/>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r>
      <w:tr w:rsidR="00F35C12" w14:paraId="44386CC6" w14:textId="77777777" w:rsidTr="001C5502">
        <w:trPr>
          <w:trHeight w:val="454"/>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4A53D9EB" w14:textId="57231395" w:rsidR="00F35C12" w:rsidRDefault="001C5502" w:rsidP="001C5502">
            <w:pPr>
              <w:jc w:val="center"/>
            </w:pPr>
            <w:r>
              <w:t>Employ-</w:t>
            </w:r>
            <w:proofErr w:type="spellStart"/>
            <w:r>
              <w:t>ment</w:t>
            </w:r>
            <w:proofErr w:type="spellEnd"/>
            <w:r>
              <w:t xml:space="preserve"> rate</w:t>
            </w:r>
          </w:p>
        </w:tc>
        <w:tc>
          <w:tcPr>
            <w:tcW w:w="850" w:type="dxa"/>
            <w:vAlign w:val="center"/>
          </w:tcPr>
          <w:p w14:paraId="0DDBE8D6" w14:textId="15D5CFA9" w:rsidR="00F35C12" w:rsidRDefault="001C5502" w:rsidP="001C5502">
            <w:pPr>
              <w:jc w:val="center"/>
              <w:cnfStyle w:val="000000000000" w:firstRow="0" w:lastRow="0" w:firstColumn="0" w:lastColumn="0" w:oddVBand="0" w:evenVBand="0" w:oddHBand="0" w:evenHBand="0" w:firstRowFirstColumn="0" w:firstRowLastColumn="0" w:lastRowFirstColumn="0" w:lastRowLastColumn="0"/>
            </w:pPr>
            <w:r>
              <w:t>2</w:t>
            </w:r>
            <w:r w:rsidR="00F35C12">
              <w:t>2 %</w:t>
            </w:r>
          </w:p>
        </w:tc>
        <w:tc>
          <w:tcPr>
            <w:tcW w:w="2268" w:type="dxa"/>
            <w:vAlign w:val="center"/>
          </w:tcPr>
          <w:p w14:paraId="488012C3" w14:textId="77777777" w:rsidR="00F35C12" w:rsidRDefault="00F35C12"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322C2C53" wp14:editId="63AD4684">
                  <wp:extent cx="1266825" cy="139675"/>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8" w:type="dxa"/>
            <w:vAlign w:val="center"/>
          </w:tcPr>
          <w:p w14:paraId="745CA571" w14:textId="77777777" w:rsidR="00F35C12" w:rsidRDefault="00F35C12"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0977120B" wp14:editId="37FBEC8A">
                  <wp:extent cx="1266825" cy="139675"/>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3" w:type="dxa"/>
            <w:vAlign w:val="center"/>
          </w:tcPr>
          <w:p w14:paraId="2143E1C1" w14:textId="77777777" w:rsidR="00F35C12" w:rsidRDefault="00F35C12"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56AE3AFB" wp14:editId="751988A5">
                  <wp:extent cx="1266825" cy="139675"/>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r>
      <w:tr w:rsidR="00F35C12" w14:paraId="6883E45A" w14:textId="77777777" w:rsidTr="001C5502">
        <w:trPr>
          <w:trHeight w:val="454"/>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43B1C298" w14:textId="77B32F44" w:rsidR="00F35C12" w:rsidRDefault="00F35C12" w:rsidP="001C5502">
            <w:pPr>
              <w:jc w:val="center"/>
            </w:pPr>
            <w:r>
              <w:t xml:space="preserve">Agricultural </w:t>
            </w:r>
            <w:r w:rsidR="001C5502">
              <w:t>livelihood</w:t>
            </w:r>
          </w:p>
        </w:tc>
        <w:tc>
          <w:tcPr>
            <w:tcW w:w="850" w:type="dxa"/>
            <w:vAlign w:val="center"/>
          </w:tcPr>
          <w:p w14:paraId="158312D2" w14:textId="031B3B7D" w:rsidR="00F35C12" w:rsidRDefault="001C5502" w:rsidP="001C5502">
            <w:pPr>
              <w:jc w:val="center"/>
              <w:cnfStyle w:val="000000000000" w:firstRow="0" w:lastRow="0" w:firstColumn="0" w:lastColumn="0" w:oddVBand="0" w:evenVBand="0" w:oddHBand="0" w:evenHBand="0" w:firstRowFirstColumn="0" w:firstRowLastColumn="0" w:lastRowFirstColumn="0" w:lastRowLastColumn="0"/>
            </w:pPr>
            <w:r>
              <w:t>48</w:t>
            </w:r>
            <w:r w:rsidR="00F35C12">
              <w:t xml:space="preserve"> %</w:t>
            </w:r>
          </w:p>
        </w:tc>
        <w:tc>
          <w:tcPr>
            <w:tcW w:w="2268" w:type="dxa"/>
            <w:vAlign w:val="center"/>
          </w:tcPr>
          <w:p w14:paraId="6075AE58" w14:textId="77777777" w:rsidR="00F35C12" w:rsidRDefault="00F35C12"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6F9C1D7F" wp14:editId="53247F35">
                  <wp:extent cx="1266825" cy="139675"/>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8" w:type="dxa"/>
            <w:vAlign w:val="center"/>
          </w:tcPr>
          <w:p w14:paraId="1DAE5EAE" w14:textId="77777777" w:rsidR="00F35C12" w:rsidRDefault="00F35C12"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3A30E7A6" wp14:editId="0133AB84">
                  <wp:extent cx="1266825" cy="139675"/>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3" w:type="dxa"/>
            <w:vAlign w:val="center"/>
          </w:tcPr>
          <w:p w14:paraId="45730497" w14:textId="77777777" w:rsidR="00F35C12" w:rsidRDefault="00F35C12"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3647A31F" wp14:editId="7549B0A1">
                  <wp:extent cx="1266825" cy="139675"/>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r>
      <w:tr w:rsidR="00F35C12" w14:paraId="707D3618" w14:textId="77777777" w:rsidTr="001C5502">
        <w:trPr>
          <w:trHeight w:val="454"/>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26DC462F" w14:textId="3714B24B" w:rsidR="00F35C12" w:rsidRDefault="001C5502" w:rsidP="001C5502">
            <w:pPr>
              <w:jc w:val="center"/>
            </w:pPr>
            <w:r>
              <w:t>Households with a car</w:t>
            </w:r>
          </w:p>
        </w:tc>
        <w:tc>
          <w:tcPr>
            <w:tcW w:w="850" w:type="dxa"/>
            <w:vAlign w:val="center"/>
          </w:tcPr>
          <w:p w14:paraId="6B7D4BB8" w14:textId="5B4BB602" w:rsidR="00F35C12" w:rsidRDefault="001C5502" w:rsidP="001C5502">
            <w:pPr>
              <w:jc w:val="center"/>
              <w:cnfStyle w:val="000000000000" w:firstRow="0" w:lastRow="0" w:firstColumn="0" w:lastColumn="0" w:oddVBand="0" w:evenVBand="0" w:oddHBand="0" w:evenHBand="0" w:firstRowFirstColumn="0" w:firstRowLastColumn="0" w:lastRowFirstColumn="0" w:lastRowLastColumn="0"/>
            </w:pPr>
            <w:r>
              <w:t>6</w:t>
            </w:r>
            <w:r w:rsidR="00F35C12">
              <w:t xml:space="preserve"> %</w:t>
            </w:r>
          </w:p>
        </w:tc>
        <w:tc>
          <w:tcPr>
            <w:tcW w:w="2268" w:type="dxa"/>
            <w:vAlign w:val="center"/>
          </w:tcPr>
          <w:p w14:paraId="40CEB918" w14:textId="77777777" w:rsidR="00F35C12" w:rsidRDefault="00F35C12"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270A0A06" wp14:editId="472F53A2">
                  <wp:extent cx="1266825" cy="139675"/>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8" w:type="dxa"/>
            <w:vAlign w:val="center"/>
          </w:tcPr>
          <w:p w14:paraId="559FB33F" w14:textId="77777777" w:rsidR="00F35C12" w:rsidRDefault="00F35C12"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7DA84451" wp14:editId="3B51C8CB">
                  <wp:extent cx="1266825" cy="139675"/>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3" w:type="dxa"/>
            <w:vAlign w:val="center"/>
          </w:tcPr>
          <w:p w14:paraId="6AAC5672" w14:textId="77777777" w:rsidR="00F35C12" w:rsidRDefault="00F35C12"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4B90E6D7" wp14:editId="10F4B0CE">
                  <wp:extent cx="1266825" cy="139675"/>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r>
      <w:tr w:rsidR="00F35C12" w14:paraId="43B3A99A" w14:textId="77777777" w:rsidTr="001C5502">
        <w:trPr>
          <w:trHeight w:val="454"/>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0E911907" w14:textId="11E075C4" w:rsidR="00F35C12" w:rsidRDefault="001C5502" w:rsidP="001C5502">
            <w:pPr>
              <w:jc w:val="center"/>
            </w:pPr>
            <w:r>
              <w:t>Households with a motorbike</w:t>
            </w:r>
          </w:p>
        </w:tc>
        <w:tc>
          <w:tcPr>
            <w:tcW w:w="850" w:type="dxa"/>
            <w:vAlign w:val="center"/>
          </w:tcPr>
          <w:p w14:paraId="6F79E101" w14:textId="6B12934D" w:rsidR="00F35C12" w:rsidRDefault="001C5502" w:rsidP="001C5502">
            <w:pPr>
              <w:jc w:val="center"/>
              <w:cnfStyle w:val="000000000000" w:firstRow="0" w:lastRow="0" w:firstColumn="0" w:lastColumn="0" w:oddVBand="0" w:evenVBand="0" w:oddHBand="0" w:evenHBand="0" w:firstRowFirstColumn="0" w:firstRowLastColumn="0" w:lastRowFirstColumn="0" w:lastRowLastColumn="0"/>
            </w:pPr>
            <w:r>
              <w:t>5</w:t>
            </w:r>
            <w:r w:rsidR="00F35C12">
              <w:t>6 %</w:t>
            </w:r>
          </w:p>
        </w:tc>
        <w:tc>
          <w:tcPr>
            <w:tcW w:w="2268" w:type="dxa"/>
            <w:vAlign w:val="center"/>
          </w:tcPr>
          <w:p w14:paraId="31B9DDCC" w14:textId="77777777" w:rsidR="00F35C12" w:rsidRDefault="00F35C12"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162F9B7E" wp14:editId="3B6CDD48">
                  <wp:extent cx="1266825" cy="139675"/>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8" w:type="dxa"/>
            <w:vAlign w:val="center"/>
          </w:tcPr>
          <w:p w14:paraId="427EAD75" w14:textId="77777777" w:rsidR="00F35C12" w:rsidRDefault="00F35C12"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5A71E8F3" wp14:editId="5F028B4A">
                  <wp:extent cx="1266825" cy="139675"/>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3" w:type="dxa"/>
            <w:vAlign w:val="center"/>
          </w:tcPr>
          <w:p w14:paraId="10D12CE3" w14:textId="77777777" w:rsidR="00F35C12" w:rsidRDefault="00F35C12"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7FA68DFD" wp14:editId="33A229A2">
                  <wp:extent cx="1266825" cy="139675"/>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r>
      <w:tr w:rsidR="00F35C12" w14:paraId="7998D576" w14:textId="77777777" w:rsidTr="001C5502">
        <w:trPr>
          <w:trHeight w:val="454"/>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5E7E4811" w14:textId="390996CD" w:rsidR="00F35C12" w:rsidRDefault="001C5502" w:rsidP="001C5502">
            <w:pPr>
              <w:jc w:val="center"/>
            </w:pPr>
            <w:r>
              <w:t>Mobile connection</w:t>
            </w:r>
          </w:p>
        </w:tc>
        <w:tc>
          <w:tcPr>
            <w:tcW w:w="850" w:type="dxa"/>
            <w:vAlign w:val="center"/>
          </w:tcPr>
          <w:p w14:paraId="2D9FAD30" w14:textId="420165D5" w:rsidR="00F35C12" w:rsidRDefault="001C5502" w:rsidP="001C5502">
            <w:pPr>
              <w:jc w:val="center"/>
              <w:cnfStyle w:val="000000000000" w:firstRow="0" w:lastRow="0" w:firstColumn="0" w:lastColumn="0" w:oddVBand="0" w:evenVBand="0" w:oddHBand="0" w:evenHBand="0" w:firstRowFirstColumn="0" w:firstRowLastColumn="0" w:lastRowFirstColumn="0" w:lastRowLastColumn="0"/>
            </w:pPr>
            <w:r>
              <w:t>34</w:t>
            </w:r>
            <w:r w:rsidR="00F35C12">
              <w:t xml:space="preserve"> %</w:t>
            </w:r>
          </w:p>
        </w:tc>
        <w:tc>
          <w:tcPr>
            <w:tcW w:w="2268" w:type="dxa"/>
            <w:vAlign w:val="center"/>
          </w:tcPr>
          <w:p w14:paraId="61C3CB53" w14:textId="77777777" w:rsidR="00F35C12" w:rsidRDefault="00F35C12"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6F23F61A" wp14:editId="51A543DF">
                  <wp:extent cx="1266825" cy="139675"/>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8" w:type="dxa"/>
            <w:vAlign w:val="center"/>
          </w:tcPr>
          <w:p w14:paraId="2F5C1488" w14:textId="77777777" w:rsidR="00F35C12" w:rsidRDefault="00F35C12"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4C29A8BD" wp14:editId="753B359F">
                  <wp:extent cx="1266825" cy="139675"/>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3" w:type="dxa"/>
            <w:vAlign w:val="center"/>
          </w:tcPr>
          <w:p w14:paraId="7A8C7607" w14:textId="77777777" w:rsidR="00F35C12" w:rsidRDefault="00F35C12"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7B85023B" wp14:editId="38B379CF">
                  <wp:extent cx="1266825" cy="139675"/>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r>
      <w:tr w:rsidR="00F35C12" w14:paraId="3B066383" w14:textId="77777777" w:rsidTr="001C5502">
        <w:trPr>
          <w:trHeight w:val="454"/>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774217DC" w14:textId="7C4CA90B" w:rsidR="00F35C12" w:rsidRDefault="001C5502" w:rsidP="001C5502">
            <w:pPr>
              <w:jc w:val="center"/>
            </w:pPr>
            <w:r>
              <w:t>Tourism industry</w:t>
            </w:r>
          </w:p>
        </w:tc>
        <w:tc>
          <w:tcPr>
            <w:tcW w:w="850" w:type="dxa"/>
            <w:vAlign w:val="center"/>
          </w:tcPr>
          <w:p w14:paraId="3D9A46D6" w14:textId="1862370A" w:rsidR="00F35C12" w:rsidRDefault="001C5502" w:rsidP="001C5502">
            <w:pPr>
              <w:jc w:val="center"/>
              <w:cnfStyle w:val="000000000000" w:firstRow="0" w:lastRow="0" w:firstColumn="0" w:lastColumn="0" w:oddVBand="0" w:evenVBand="0" w:oddHBand="0" w:evenHBand="0" w:firstRowFirstColumn="0" w:firstRowLastColumn="0" w:lastRowFirstColumn="0" w:lastRowLastColumn="0"/>
            </w:pPr>
            <w:r>
              <w:t>low</w:t>
            </w:r>
          </w:p>
        </w:tc>
        <w:tc>
          <w:tcPr>
            <w:tcW w:w="2268" w:type="dxa"/>
            <w:vAlign w:val="center"/>
          </w:tcPr>
          <w:p w14:paraId="629C5994" w14:textId="77777777" w:rsidR="00F35C12" w:rsidRDefault="00F35C12"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5854D516" wp14:editId="497F937E">
                  <wp:extent cx="1266825" cy="139675"/>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8" w:type="dxa"/>
            <w:vAlign w:val="center"/>
          </w:tcPr>
          <w:p w14:paraId="23257ACE" w14:textId="77777777" w:rsidR="00F35C12" w:rsidRDefault="00F35C12"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3E4A3532" wp14:editId="3FE792A2">
                  <wp:extent cx="1266825" cy="139675"/>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c>
          <w:tcPr>
            <w:tcW w:w="2263" w:type="dxa"/>
            <w:vAlign w:val="center"/>
          </w:tcPr>
          <w:p w14:paraId="6FE4E3DC" w14:textId="77777777" w:rsidR="00F35C12" w:rsidRDefault="00F35C12" w:rsidP="001C5502">
            <w:pPr>
              <w:jc w:val="center"/>
              <w:cnfStyle w:val="000000000000" w:firstRow="0" w:lastRow="0" w:firstColumn="0" w:lastColumn="0" w:oddVBand="0" w:evenVBand="0" w:oddHBand="0" w:evenHBand="0" w:firstRowFirstColumn="0" w:firstRowLastColumn="0" w:lastRowFirstColumn="0" w:lastRowLastColumn="0"/>
            </w:pPr>
            <w:r w:rsidRPr="002607CF">
              <w:rPr>
                <w:noProof/>
              </w:rPr>
              <w:drawing>
                <wp:inline distT="0" distB="0" distL="0" distR="0" wp14:anchorId="31F13807" wp14:editId="0DFF42F5">
                  <wp:extent cx="1266825" cy="139675"/>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tc>
      </w:tr>
    </w:tbl>
    <w:p w14:paraId="101A6362" w14:textId="053BB06E" w:rsidR="007E4353" w:rsidRDefault="007E4353" w:rsidP="009A67D7"/>
    <w:p w14:paraId="729C2FE1" w14:textId="77777777" w:rsidR="001C5502" w:rsidRDefault="001C5502" w:rsidP="001C5502">
      <w:r>
        <w:t>Comments: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DEC24C1" w14:textId="6CE5C4B8" w:rsidR="00F35C12" w:rsidRDefault="00F35C12" w:rsidP="009A67D7"/>
    <w:p w14:paraId="45B8BBF5" w14:textId="5B0F7C3F" w:rsidR="001C5502" w:rsidRDefault="001C5502" w:rsidP="009A67D7"/>
    <w:p w14:paraId="7C1E5958" w14:textId="5C95C312" w:rsidR="001C5502" w:rsidRDefault="001C5502" w:rsidP="001C5502">
      <w:pPr>
        <w:ind w:left="426" w:hanging="426"/>
      </w:pPr>
      <w:r>
        <w:t>7.</w:t>
      </w:r>
      <w:r>
        <w:tab/>
        <w:t>How do you expect local communities’ access to natural resources will change in the next 10 years under the 3 scenarios in terms of the following indicators?</w:t>
      </w:r>
    </w:p>
    <w:p w14:paraId="5922A696" w14:textId="215DAD46" w:rsidR="001C5502" w:rsidRDefault="001C5502" w:rsidP="009A67D7"/>
    <w:p w14:paraId="21CD15AC" w14:textId="3AA04C86" w:rsidR="001C5502" w:rsidRDefault="001C5502" w:rsidP="009A67D7">
      <w:r>
        <w:t>a) Number of land users with land right certificates</w:t>
      </w:r>
    </w:p>
    <w:p w14:paraId="21735C0D" w14:textId="77777777" w:rsidR="001C5502" w:rsidRDefault="001C5502" w:rsidP="009A67D7"/>
    <w:p w14:paraId="28CF8B39" w14:textId="3CCA1E57" w:rsidR="001C5502" w:rsidRDefault="001C5502" w:rsidP="001C5502">
      <w:r>
        <w:lastRenderedPageBreak/>
        <w:t xml:space="preserve">   1 NLD:</w:t>
      </w:r>
      <w:r>
        <w:tab/>
      </w:r>
      <w:r w:rsidRPr="002607CF">
        <w:rPr>
          <w:noProof/>
        </w:rPr>
        <w:drawing>
          <wp:inline distT="0" distB="0" distL="0" distR="0" wp14:anchorId="35E70D56" wp14:editId="7BF767FE">
            <wp:extent cx="1266825" cy="139675"/>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p w14:paraId="3D1CE38C" w14:textId="77777777" w:rsidR="001C5502" w:rsidRDefault="001C5502" w:rsidP="001C5502">
      <w:r>
        <w:t xml:space="preserve">   2 SAC:</w:t>
      </w:r>
      <w:r>
        <w:tab/>
      </w:r>
      <w:r w:rsidRPr="002607CF">
        <w:rPr>
          <w:noProof/>
        </w:rPr>
        <w:drawing>
          <wp:inline distT="0" distB="0" distL="0" distR="0" wp14:anchorId="5D5D6D9D" wp14:editId="64430111">
            <wp:extent cx="1266825" cy="139675"/>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p w14:paraId="18524389" w14:textId="77777777" w:rsidR="001C5502" w:rsidRDefault="001C5502" w:rsidP="001C5502">
      <w:r>
        <w:t xml:space="preserve">   3 NUG:</w:t>
      </w:r>
      <w:r>
        <w:tab/>
      </w:r>
      <w:r w:rsidRPr="002607CF">
        <w:rPr>
          <w:noProof/>
        </w:rPr>
        <w:drawing>
          <wp:inline distT="0" distB="0" distL="0" distR="0" wp14:anchorId="798CCBA1" wp14:editId="296CD341">
            <wp:extent cx="1266825" cy="139675"/>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p w14:paraId="1BE2B600" w14:textId="26F591CC" w:rsidR="001C5502" w:rsidRDefault="001C5502" w:rsidP="009A67D7"/>
    <w:p w14:paraId="4A666767" w14:textId="05761940" w:rsidR="001C5502" w:rsidRDefault="001C5502" w:rsidP="001C5502">
      <w:r>
        <w:t>b) Number of people who have access to their ancestral lands</w:t>
      </w:r>
    </w:p>
    <w:p w14:paraId="5599B2D5" w14:textId="77777777" w:rsidR="001C5502" w:rsidRDefault="001C5502" w:rsidP="001C5502"/>
    <w:p w14:paraId="046E7C1C" w14:textId="77777777" w:rsidR="001C5502" w:rsidRDefault="001C5502" w:rsidP="001C5502">
      <w:r>
        <w:t xml:space="preserve">   1 NLD:</w:t>
      </w:r>
      <w:r>
        <w:tab/>
      </w:r>
      <w:r w:rsidRPr="002607CF">
        <w:rPr>
          <w:noProof/>
        </w:rPr>
        <w:drawing>
          <wp:inline distT="0" distB="0" distL="0" distR="0" wp14:anchorId="35A70A92" wp14:editId="644D56E2">
            <wp:extent cx="1266825" cy="139675"/>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p w14:paraId="1D9BF2C6" w14:textId="77777777" w:rsidR="001C5502" w:rsidRDefault="001C5502" w:rsidP="001C5502">
      <w:r>
        <w:t xml:space="preserve">   2 SAC:</w:t>
      </w:r>
      <w:r>
        <w:tab/>
      </w:r>
      <w:r w:rsidRPr="002607CF">
        <w:rPr>
          <w:noProof/>
        </w:rPr>
        <w:drawing>
          <wp:inline distT="0" distB="0" distL="0" distR="0" wp14:anchorId="060B16C3" wp14:editId="7274F793">
            <wp:extent cx="1266825" cy="139675"/>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p w14:paraId="02BD5D0A" w14:textId="77777777" w:rsidR="001C5502" w:rsidRDefault="001C5502" w:rsidP="001C5502">
      <w:r>
        <w:t xml:space="preserve">   3 NUG:</w:t>
      </w:r>
      <w:r>
        <w:tab/>
      </w:r>
      <w:r w:rsidRPr="002607CF">
        <w:rPr>
          <w:noProof/>
        </w:rPr>
        <w:drawing>
          <wp:inline distT="0" distB="0" distL="0" distR="0" wp14:anchorId="0C4AC036" wp14:editId="2ABC8A32">
            <wp:extent cx="1266825" cy="139675"/>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p w14:paraId="3FAE6CDD" w14:textId="77777777" w:rsidR="001C5502" w:rsidRDefault="001C5502" w:rsidP="009A67D7"/>
    <w:p w14:paraId="21933759" w14:textId="192293FA" w:rsidR="001C5502" w:rsidRDefault="001C5502" w:rsidP="001C5502">
      <w:r>
        <w:t>c) Distance people are willing to travel to collect non-timber forest products</w:t>
      </w:r>
    </w:p>
    <w:p w14:paraId="27BF1BBD" w14:textId="77777777" w:rsidR="001C5502" w:rsidRDefault="001C5502" w:rsidP="001C5502"/>
    <w:p w14:paraId="6997E34C" w14:textId="77777777" w:rsidR="001C5502" w:rsidRDefault="001C5502" w:rsidP="001C5502">
      <w:r>
        <w:t xml:space="preserve">   1 NLD:</w:t>
      </w:r>
      <w:r>
        <w:tab/>
      </w:r>
      <w:r w:rsidRPr="002607CF">
        <w:rPr>
          <w:noProof/>
        </w:rPr>
        <w:drawing>
          <wp:inline distT="0" distB="0" distL="0" distR="0" wp14:anchorId="43D7F39C" wp14:editId="4EA97D04">
            <wp:extent cx="1266825" cy="139675"/>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p w14:paraId="02F7B8F3" w14:textId="77777777" w:rsidR="001C5502" w:rsidRDefault="001C5502" w:rsidP="001C5502">
      <w:r>
        <w:t xml:space="preserve">   2 SAC:</w:t>
      </w:r>
      <w:r>
        <w:tab/>
      </w:r>
      <w:r w:rsidRPr="002607CF">
        <w:rPr>
          <w:noProof/>
        </w:rPr>
        <w:drawing>
          <wp:inline distT="0" distB="0" distL="0" distR="0" wp14:anchorId="572DD805" wp14:editId="14C5224B">
            <wp:extent cx="1266825" cy="139675"/>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p w14:paraId="747EE9B0" w14:textId="77777777" w:rsidR="001C5502" w:rsidRDefault="001C5502" w:rsidP="001C5502">
      <w:r>
        <w:t xml:space="preserve">   3 NUG:</w:t>
      </w:r>
      <w:r>
        <w:tab/>
      </w:r>
      <w:r w:rsidRPr="002607CF">
        <w:rPr>
          <w:noProof/>
        </w:rPr>
        <w:drawing>
          <wp:inline distT="0" distB="0" distL="0" distR="0" wp14:anchorId="69C14EFE" wp14:editId="38004582">
            <wp:extent cx="1266825" cy="139675"/>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p w14:paraId="5E28A30E" w14:textId="77777777" w:rsidR="001C5502" w:rsidRDefault="001C5502" w:rsidP="009A67D7"/>
    <w:p w14:paraId="366C90DE" w14:textId="77777777" w:rsidR="001C5502" w:rsidRDefault="001C5502" w:rsidP="009A67D7"/>
    <w:p w14:paraId="1A14712A" w14:textId="6BBDE963" w:rsidR="001C5502" w:rsidRDefault="001C5502" w:rsidP="0076034B">
      <w:pPr>
        <w:ind w:left="426" w:hanging="426"/>
      </w:pPr>
      <w:r>
        <w:t>8.</w:t>
      </w:r>
      <w:r w:rsidR="0076034B">
        <w:tab/>
      </w:r>
      <w:r>
        <w:t xml:space="preserve">Under the 3 scenarios, how do you expect the use </w:t>
      </w:r>
      <w:r w:rsidR="00760513">
        <w:t>of non-timber forest products to change in the next 10 years?</w:t>
      </w:r>
    </w:p>
    <w:p w14:paraId="6F41833D" w14:textId="3F54A7F5" w:rsidR="00760513" w:rsidRDefault="00760513" w:rsidP="009A67D7"/>
    <w:p w14:paraId="5FEFE0C1" w14:textId="150BF86A" w:rsidR="00760513" w:rsidRDefault="00760513" w:rsidP="00760513">
      <w:r>
        <w:t xml:space="preserve">   1 NLD:</w:t>
      </w:r>
      <w:r>
        <w:tab/>
      </w:r>
      <w:r w:rsidRPr="002607CF">
        <w:rPr>
          <w:noProof/>
        </w:rPr>
        <w:drawing>
          <wp:inline distT="0" distB="0" distL="0" distR="0" wp14:anchorId="42145120" wp14:editId="207912FE">
            <wp:extent cx="1266825" cy="139675"/>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p w14:paraId="108E4713" w14:textId="77777777" w:rsidR="00760513" w:rsidRDefault="00760513" w:rsidP="00760513">
      <w:r>
        <w:t xml:space="preserve">   2 SAC:</w:t>
      </w:r>
      <w:r>
        <w:tab/>
      </w:r>
      <w:r w:rsidRPr="002607CF">
        <w:rPr>
          <w:noProof/>
        </w:rPr>
        <w:drawing>
          <wp:inline distT="0" distB="0" distL="0" distR="0" wp14:anchorId="5FDA4FFF" wp14:editId="553BCC8B">
            <wp:extent cx="1266825" cy="139675"/>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p w14:paraId="3D495A27" w14:textId="77777777" w:rsidR="00760513" w:rsidRDefault="00760513" w:rsidP="00760513">
      <w:r>
        <w:t xml:space="preserve">   3 NUG:</w:t>
      </w:r>
      <w:r>
        <w:tab/>
      </w:r>
      <w:r w:rsidRPr="002607CF">
        <w:rPr>
          <w:noProof/>
        </w:rPr>
        <w:drawing>
          <wp:inline distT="0" distB="0" distL="0" distR="0" wp14:anchorId="7222C157" wp14:editId="3A60266F">
            <wp:extent cx="1266825" cy="139675"/>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p w14:paraId="2DBC31F4" w14:textId="27D53037" w:rsidR="00760513" w:rsidRDefault="00760513" w:rsidP="009A67D7"/>
    <w:p w14:paraId="38A767E7" w14:textId="0949CC0F" w:rsidR="00760513" w:rsidRDefault="00760513" w:rsidP="009A67D7"/>
    <w:p w14:paraId="6F260555" w14:textId="376E90E4" w:rsidR="00760513" w:rsidRDefault="00760513" w:rsidP="0076034B">
      <w:pPr>
        <w:ind w:left="426" w:hanging="426"/>
      </w:pPr>
      <w:r>
        <w:t>9.</w:t>
      </w:r>
      <w:r w:rsidR="0076034B">
        <w:tab/>
      </w:r>
      <w:r>
        <w:t xml:space="preserve">Under the 3 scenarios, do you expect local communities to see the value of nature differently? </w:t>
      </w:r>
    </w:p>
    <w:p w14:paraId="6C1850DC" w14:textId="0745B242" w:rsidR="001C5502" w:rsidRDefault="001C5502" w:rsidP="009A67D7"/>
    <w:p w14:paraId="47BAA7EE" w14:textId="0CDC8503" w:rsidR="00760513" w:rsidRDefault="00760513" w:rsidP="00760513">
      <w:r>
        <w:t xml:space="preserve">   1 NLD:</w:t>
      </w:r>
      <w:r>
        <w:tab/>
      </w:r>
      <w:r w:rsidRPr="002607CF">
        <w:rPr>
          <w:noProof/>
        </w:rPr>
        <w:drawing>
          <wp:inline distT="0" distB="0" distL="0" distR="0" wp14:anchorId="18B09801" wp14:editId="49C415E3">
            <wp:extent cx="1266825" cy="139675"/>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p w14:paraId="5EC93FA7" w14:textId="77777777" w:rsidR="00760513" w:rsidRDefault="00760513" w:rsidP="00760513">
      <w:r>
        <w:t xml:space="preserve">   2 SAC:</w:t>
      </w:r>
      <w:r>
        <w:tab/>
      </w:r>
      <w:r w:rsidRPr="002607CF">
        <w:rPr>
          <w:noProof/>
        </w:rPr>
        <w:drawing>
          <wp:inline distT="0" distB="0" distL="0" distR="0" wp14:anchorId="02886FCC" wp14:editId="47359FC7">
            <wp:extent cx="1266825" cy="139675"/>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p w14:paraId="699BCA66" w14:textId="77777777" w:rsidR="00760513" w:rsidRDefault="00760513" w:rsidP="00760513">
      <w:r>
        <w:t xml:space="preserve">   3 NUG:</w:t>
      </w:r>
      <w:r>
        <w:tab/>
      </w:r>
      <w:r w:rsidRPr="002607CF">
        <w:rPr>
          <w:noProof/>
        </w:rPr>
        <w:drawing>
          <wp:inline distT="0" distB="0" distL="0" distR="0" wp14:anchorId="6F3F77C0" wp14:editId="70E1E527">
            <wp:extent cx="1266825" cy="139675"/>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96051" cy="187000"/>
                    </a:xfrm>
                    <a:prstGeom prst="rect">
                      <a:avLst/>
                    </a:prstGeom>
                  </pic:spPr>
                </pic:pic>
              </a:graphicData>
            </a:graphic>
          </wp:inline>
        </w:drawing>
      </w:r>
    </w:p>
    <w:p w14:paraId="17D45481" w14:textId="77777777" w:rsidR="00760513" w:rsidRDefault="00760513" w:rsidP="009A67D7"/>
    <w:p w14:paraId="4BF2D107" w14:textId="77777777" w:rsidR="001C5502" w:rsidRDefault="001C5502" w:rsidP="009A67D7"/>
    <w:p w14:paraId="21864A0D" w14:textId="0934955A" w:rsidR="00F35C12" w:rsidRDefault="0076034B" w:rsidP="0076034B">
      <w:pPr>
        <w:ind w:left="426" w:hanging="426"/>
      </w:pPr>
      <w:r>
        <w:t>10.</w:t>
      </w:r>
      <w:r>
        <w:tab/>
        <w:t>Personal information</w:t>
      </w:r>
    </w:p>
    <w:p w14:paraId="0DB3A787" w14:textId="02E78E0C" w:rsidR="00094998" w:rsidRDefault="00094998" w:rsidP="009A67D7"/>
    <w:p w14:paraId="0841208E" w14:textId="0483B2A3" w:rsidR="00760513" w:rsidRDefault="0076034B" w:rsidP="009A67D7">
      <w:r>
        <w:t>a) Gender</w:t>
      </w:r>
      <w:r>
        <w:tab/>
        <w:t>__________________</w:t>
      </w:r>
    </w:p>
    <w:p w14:paraId="700CED41" w14:textId="3905A8DB" w:rsidR="00760513" w:rsidRDefault="0076034B" w:rsidP="009A67D7">
      <w:r>
        <w:t>b) Age</w:t>
      </w:r>
      <w:r>
        <w:tab/>
      </w:r>
      <w:r>
        <w:tab/>
        <w:t>__________________</w:t>
      </w:r>
    </w:p>
    <w:p w14:paraId="292BBF17" w14:textId="051E1BC7" w:rsidR="0076034B" w:rsidRDefault="0076034B" w:rsidP="009A67D7">
      <w:r>
        <w:t xml:space="preserve">c) </w:t>
      </w:r>
      <w:r w:rsidR="00806BB5">
        <w:t>No of years working in Myanmar</w:t>
      </w:r>
      <w:r w:rsidR="00806BB5">
        <w:tab/>
        <w:t>_________________</w:t>
      </w:r>
    </w:p>
    <w:p w14:paraId="6F1C4362" w14:textId="39A63A31" w:rsidR="00806BB5" w:rsidRDefault="00806BB5" w:rsidP="009A67D7">
      <w:r>
        <w:t>d) No of years living in Myanmar</w:t>
      </w:r>
      <w:r>
        <w:tab/>
        <w:t>_________________</w:t>
      </w:r>
    </w:p>
    <w:p w14:paraId="39134FA1" w14:textId="79694E32" w:rsidR="00806BB5" w:rsidRDefault="00806BB5" w:rsidP="009A67D7">
      <w:r>
        <w:t>e) Professional expertise</w:t>
      </w:r>
      <w:r>
        <w:tab/>
      </w:r>
      <w:r>
        <w:tab/>
        <w:t>__________________________________________________________</w:t>
      </w:r>
    </w:p>
    <w:p w14:paraId="64191093" w14:textId="77777777" w:rsidR="00806BB5" w:rsidRDefault="00806BB5" w:rsidP="009A67D7"/>
    <w:p w14:paraId="277FA593" w14:textId="76BA4AD0" w:rsidR="00806BB5" w:rsidRDefault="00806BB5">
      <w:pPr>
        <w:spacing w:after="160" w:line="259" w:lineRule="auto"/>
      </w:pPr>
    </w:p>
    <w:sectPr w:rsidR="00806BB5" w:rsidSect="00EE73ED">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78985B" w14:textId="77777777" w:rsidR="001C5502" w:rsidRDefault="001C5502" w:rsidP="00094998">
      <w:pPr>
        <w:spacing w:line="240" w:lineRule="auto"/>
      </w:pPr>
      <w:r>
        <w:separator/>
      </w:r>
    </w:p>
  </w:endnote>
  <w:endnote w:type="continuationSeparator" w:id="0">
    <w:p w14:paraId="01F80786" w14:textId="77777777" w:rsidR="001C5502" w:rsidRDefault="001C5502" w:rsidP="0009499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ryant Pro Regular Alternate">
    <w:altName w:val="Times New Roman"/>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202F2E" w14:textId="77777777" w:rsidR="001C5502" w:rsidRDefault="001C5502" w:rsidP="00094998">
      <w:pPr>
        <w:spacing w:line="240" w:lineRule="auto"/>
      </w:pPr>
      <w:r>
        <w:separator/>
      </w:r>
    </w:p>
  </w:footnote>
  <w:footnote w:type="continuationSeparator" w:id="0">
    <w:p w14:paraId="66F68D29" w14:textId="77777777" w:rsidR="001C5502" w:rsidRDefault="001C5502" w:rsidP="0009499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420C28F0"/>
    <w:lvl w:ilvl="0">
      <w:start w:val="1"/>
      <w:numFmt w:val="bullet"/>
      <w:pStyle w:val="ListBullet5"/>
      <w:lvlText w:val="–"/>
      <w:lvlJc w:val="left"/>
      <w:pPr>
        <w:tabs>
          <w:tab w:val="num" w:pos="1247"/>
        </w:tabs>
        <w:ind w:left="1247" w:hanging="226"/>
      </w:pPr>
      <w:rPr>
        <w:rFonts w:ascii="Bryant Pro Regular Alternate" w:hAnsi="Bryant Pro Regular Alternate" w:hint="default"/>
      </w:rPr>
    </w:lvl>
  </w:abstractNum>
  <w:abstractNum w:abstractNumId="1" w15:restartNumberingAfterBreak="0">
    <w:nsid w:val="FFFFFF81"/>
    <w:multiLevelType w:val="singleLevel"/>
    <w:tmpl w:val="B24EE49A"/>
    <w:lvl w:ilvl="0">
      <w:start w:val="1"/>
      <w:numFmt w:val="bullet"/>
      <w:pStyle w:val="ListBullet4"/>
      <w:lvlText w:val="–"/>
      <w:lvlJc w:val="left"/>
      <w:pPr>
        <w:tabs>
          <w:tab w:val="num" w:pos="1021"/>
        </w:tabs>
        <w:ind w:left="1021" w:hanging="227"/>
      </w:pPr>
      <w:rPr>
        <w:rFonts w:ascii="Bryant Pro Regular Alternate" w:hAnsi="Bryant Pro Regular Alternate" w:hint="default"/>
      </w:rPr>
    </w:lvl>
  </w:abstractNum>
  <w:abstractNum w:abstractNumId="2" w15:restartNumberingAfterBreak="0">
    <w:nsid w:val="FFFFFF82"/>
    <w:multiLevelType w:val="singleLevel"/>
    <w:tmpl w:val="C31E0340"/>
    <w:lvl w:ilvl="0">
      <w:start w:val="1"/>
      <w:numFmt w:val="bullet"/>
      <w:pStyle w:val="ListBullet3"/>
      <w:lvlText w:val="–"/>
      <w:lvlJc w:val="left"/>
      <w:pPr>
        <w:tabs>
          <w:tab w:val="num" w:pos="794"/>
        </w:tabs>
        <w:ind w:left="794" w:hanging="228"/>
      </w:pPr>
      <w:rPr>
        <w:rFonts w:ascii="Bryant Pro Regular Alternate" w:hAnsi="Bryant Pro Regular Alternate" w:hint="default"/>
      </w:rPr>
    </w:lvl>
  </w:abstractNum>
  <w:abstractNum w:abstractNumId="3" w15:restartNumberingAfterBreak="0">
    <w:nsid w:val="FFFFFF83"/>
    <w:multiLevelType w:val="singleLevel"/>
    <w:tmpl w:val="364686D8"/>
    <w:lvl w:ilvl="0">
      <w:start w:val="1"/>
      <w:numFmt w:val="bullet"/>
      <w:pStyle w:val="ListBullet2"/>
      <w:lvlText w:val="–"/>
      <w:lvlJc w:val="left"/>
      <w:pPr>
        <w:tabs>
          <w:tab w:val="num" w:pos="567"/>
        </w:tabs>
        <w:ind w:left="567" w:hanging="227"/>
      </w:pPr>
      <w:rPr>
        <w:rFonts w:ascii="Bryant Pro Regular Alternate" w:hAnsi="Bryant Pro Regular Alternate" w:hint="default"/>
      </w:rPr>
    </w:lvl>
  </w:abstractNum>
  <w:abstractNum w:abstractNumId="4" w15:restartNumberingAfterBreak="0">
    <w:nsid w:val="FFFFFF89"/>
    <w:multiLevelType w:val="singleLevel"/>
    <w:tmpl w:val="33BADBA0"/>
    <w:lvl w:ilvl="0">
      <w:start w:val="1"/>
      <w:numFmt w:val="bullet"/>
      <w:pStyle w:val="ListBullet"/>
      <w:lvlText w:val="–"/>
      <w:lvlJc w:val="left"/>
      <w:pPr>
        <w:tabs>
          <w:tab w:val="num" w:pos="284"/>
        </w:tabs>
        <w:ind w:left="284" w:hanging="284"/>
      </w:pPr>
      <w:rPr>
        <w:rFonts w:ascii="Bryant Pro Regular Alternate" w:hAnsi="Bryant Pro Regular Alternate" w:hint="default"/>
      </w:rPr>
    </w:lvl>
  </w:abstractNum>
  <w:abstractNum w:abstractNumId="5" w15:restartNumberingAfterBreak="0">
    <w:nsid w:val="27A80646"/>
    <w:multiLevelType w:val="multilevel"/>
    <w:tmpl w:val="B02C1ADE"/>
    <w:lvl w:ilvl="0">
      <w:start w:val="1"/>
      <w:numFmt w:val="decimal"/>
      <w:pStyle w:val="Heading1"/>
      <w:lvlText w:val="%1."/>
      <w:lvlJc w:val="left"/>
      <w:pPr>
        <w:tabs>
          <w:tab w:val="num" w:pos="0"/>
        </w:tabs>
        <w:ind w:left="0" w:firstLine="0"/>
      </w:pPr>
      <w:rPr>
        <w:rFonts w:ascii="Lucida Sans" w:hAnsi="Lucida Sans" w:hint="default"/>
        <w:b w:val="0"/>
        <w:i w:val="0"/>
        <w:vanish w:val="0"/>
        <w:color w:val="auto"/>
        <w:sz w:val="28"/>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w:lvlJc w:val="left"/>
      <w:pPr>
        <w:ind w:left="0" w:firstLine="0"/>
      </w:pPr>
      <w:rPr>
        <w:rFonts w:hint="default"/>
      </w:rPr>
    </w:lvl>
    <w:lvl w:ilvl="4">
      <w:start w:val="1"/>
      <w:numFmt w:val="decimal"/>
      <w:pStyle w:val="Heading5"/>
      <w:suff w:val="space"/>
      <w:lvlText w:val="%1.%2.%3.%4.%5"/>
      <w:lvlJc w:val="left"/>
      <w:pPr>
        <w:ind w:left="0" w:firstLine="0"/>
      </w:pPr>
      <w:rPr>
        <w:rFonts w:hint="default"/>
      </w:rPr>
    </w:lvl>
    <w:lvl w:ilvl="5">
      <w:start w:val="1"/>
      <w:numFmt w:val="decimal"/>
      <w:lvlText w:val="%1.%2.%3.%4.%5.%6"/>
      <w:lvlJc w:val="left"/>
      <w:pPr>
        <w:tabs>
          <w:tab w:val="num" w:pos="567"/>
        </w:tabs>
        <w:ind w:left="567" w:hanging="567"/>
      </w:pPr>
      <w:rPr>
        <w:rFonts w:hint="default"/>
      </w:rPr>
    </w:lvl>
    <w:lvl w:ilvl="6">
      <w:start w:val="1"/>
      <w:numFmt w:val="decimal"/>
      <w:lvlText w:val="%1.%2.%3.%4.%5.%6.%7"/>
      <w:lvlJc w:val="left"/>
      <w:pPr>
        <w:tabs>
          <w:tab w:val="num" w:pos="567"/>
        </w:tabs>
        <w:ind w:left="567" w:hanging="567"/>
      </w:pPr>
      <w:rPr>
        <w:rFonts w:hint="default"/>
      </w:rPr>
    </w:lvl>
    <w:lvl w:ilvl="7">
      <w:start w:val="1"/>
      <w:numFmt w:val="decimal"/>
      <w:lvlText w:val="%1.%2.%3.%4.%5.%6.%7.%8"/>
      <w:lvlJc w:val="left"/>
      <w:pPr>
        <w:tabs>
          <w:tab w:val="num" w:pos="567"/>
        </w:tabs>
        <w:ind w:left="567" w:hanging="567"/>
      </w:pPr>
      <w:rPr>
        <w:rFonts w:hint="default"/>
      </w:rPr>
    </w:lvl>
    <w:lvl w:ilvl="8">
      <w:start w:val="1"/>
      <w:numFmt w:val="decimal"/>
      <w:lvlText w:val="%1.%2.%3.%4.%5.%6.%7.%8.%9"/>
      <w:lvlJc w:val="left"/>
      <w:pPr>
        <w:tabs>
          <w:tab w:val="num" w:pos="567"/>
        </w:tabs>
        <w:ind w:left="567" w:hanging="567"/>
      </w:pPr>
      <w:rPr>
        <w:rFonts w:hint="default"/>
      </w:rPr>
    </w:lvl>
  </w:abstractNum>
  <w:abstractNum w:abstractNumId="6" w15:restartNumberingAfterBreak="0">
    <w:nsid w:val="3C3F7338"/>
    <w:multiLevelType w:val="multilevel"/>
    <w:tmpl w:val="7682CBCE"/>
    <w:lvl w:ilvl="0">
      <w:start w:val="1"/>
      <w:numFmt w:val="decimal"/>
      <w:pStyle w:val="Nummerierung"/>
      <w:lvlText w:val="%1."/>
      <w:lvlJc w:val="left"/>
      <w:pPr>
        <w:tabs>
          <w:tab w:val="num" w:pos="340"/>
        </w:tabs>
        <w:ind w:left="340" w:hanging="340"/>
      </w:pPr>
      <w:rPr>
        <w:rFonts w:hint="default"/>
      </w:rPr>
    </w:lvl>
    <w:lvl w:ilvl="1">
      <w:start w:val="1"/>
      <w:numFmt w:val="decimal"/>
      <w:suff w:val="space"/>
      <w:lvlText w:val="%1.%2"/>
      <w:lvlJc w:val="left"/>
      <w:pPr>
        <w:ind w:left="567" w:hanging="227"/>
      </w:pPr>
      <w:rPr>
        <w:rFonts w:hint="default"/>
      </w:rPr>
    </w:lvl>
    <w:lvl w:ilvl="2">
      <w:start w:val="1"/>
      <w:numFmt w:val="decimal"/>
      <w:suff w:val="space"/>
      <w:lvlText w:val="%1.%2.%3"/>
      <w:lvlJc w:val="left"/>
      <w:pPr>
        <w:ind w:left="794" w:firstLine="0"/>
      </w:pPr>
      <w:rPr>
        <w:rFonts w:hint="default"/>
      </w:rPr>
    </w:lvl>
    <w:lvl w:ilvl="3">
      <w:start w:val="1"/>
      <w:numFmt w:val="decimal"/>
      <w:lvlText w:val="%1.%2.%3.%4"/>
      <w:lvlJc w:val="left"/>
      <w:pPr>
        <w:tabs>
          <w:tab w:val="num" w:pos="709"/>
        </w:tabs>
        <w:ind w:left="709" w:hanging="709"/>
      </w:pPr>
      <w:rPr>
        <w:rFonts w:hint="default"/>
      </w:rPr>
    </w:lvl>
    <w:lvl w:ilvl="4">
      <w:start w:val="1"/>
      <w:numFmt w:val="decimal"/>
      <w:lvlText w:val="%1.%2.%3.%4.%5"/>
      <w:lvlJc w:val="left"/>
      <w:pPr>
        <w:tabs>
          <w:tab w:val="num" w:pos="453"/>
        </w:tabs>
        <w:ind w:left="453" w:hanging="453"/>
      </w:pPr>
      <w:rPr>
        <w:rFonts w:hint="default"/>
      </w:rPr>
    </w:lvl>
    <w:lvl w:ilvl="5">
      <w:start w:val="1"/>
      <w:numFmt w:val="decimal"/>
      <w:lvlText w:val="%1.%2.%3.%4.%5.%6"/>
      <w:lvlJc w:val="left"/>
      <w:pPr>
        <w:tabs>
          <w:tab w:val="num" w:pos="453"/>
        </w:tabs>
        <w:ind w:left="453" w:hanging="453"/>
      </w:pPr>
      <w:rPr>
        <w:rFonts w:hint="default"/>
      </w:rPr>
    </w:lvl>
    <w:lvl w:ilvl="6">
      <w:start w:val="1"/>
      <w:numFmt w:val="decimal"/>
      <w:lvlText w:val="%1.%2.%3.%4.%5.%6.%7"/>
      <w:lvlJc w:val="left"/>
      <w:pPr>
        <w:tabs>
          <w:tab w:val="num" w:pos="453"/>
        </w:tabs>
        <w:ind w:left="453" w:hanging="453"/>
      </w:pPr>
      <w:rPr>
        <w:rFonts w:hint="default"/>
      </w:rPr>
    </w:lvl>
    <w:lvl w:ilvl="7">
      <w:start w:val="1"/>
      <w:numFmt w:val="decimal"/>
      <w:lvlText w:val="%1.%2.%3.%4.%5.%6.%7.%8"/>
      <w:lvlJc w:val="left"/>
      <w:pPr>
        <w:tabs>
          <w:tab w:val="num" w:pos="453"/>
        </w:tabs>
        <w:ind w:left="453" w:hanging="453"/>
      </w:pPr>
      <w:rPr>
        <w:rFonts w:hint="default"/>
      </w:rPr>
    </w:lvl>
    <w:lvl w:ilvl="8">
      <w:start w:val="1"/>
      <w:numFmt w:val="decimal"/>
      <w:lvlText w:val="%1.%2.%3.%4.%5.%6.%7.%8.%9"/>
      <w:lvlJc w:val="left"/>
      <w:pPr>
        <w:tabs>
          <w:tab w:val="num" w:pos="453"/>
        </w:tabs>
        <w:ind w:left="453" w:hanging="453"/>
      </w:pPr>
      <w:rPr>
        <w:rFonts w:hint="default"/>
      </w:rPr>
    </w:lvl>
  </w:abstractNum>
  <w:abstractNum w:abstractNumId="7" w15:restartNumberingAfterBreak="0">
    <w:nsid w:val="5D6E21AE"/>
    <w:multiLevelType w:val="hybridMultilevel"/>
    <w:tmpl w:val="7C345E2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1257010995">
    <w:abstractNumId w:val="4"/>
  </w:num>
  <w:num w:numId="2" w16cid:durableId="1268077738">
    <w:abstractNumId w:val="4"/>
  </w:num>
  <w:num w:numId="3" w16cid:durableId="1594318741">
    <w:abstractNumId w:val="3"/>
  </w:num>
  <w:num w:numId="4" w16cid:durableId="956761599">
    <w:abstractNumId w:val="3"/>
  </w:num>
  <w:num w:numId="5" w16cid:durableId="165367710">
    <w:abstractNumId w:val="2"/>
  </w:num>
  <w:num w:numId="6" w16cid:durableId="51316792">
    <w:abstractNumId w:val="2"/>
  </w:num>
  <w:num w:numId="7" w16cid:durableId="1966304397">
    <w:abstractNumId w:val="1"/>
  </w:num>
  <w:num w:numId="8" w16cid:durableId="128862256">
    <w:abstractNumId w:val="1"/>
  </w:num>
  <w:num w:numId="9" w16cid:durableId="1200438766">
    <w:abstractNumId w:val="0"/>
  </w:num>
  <w:num w:numId="10" w16cid:durableId="1757937971">
    <w:abstractNumId w:val="0"/>
  </w:num>
  <w:num w:numId="11" w16cid:durableId="1925802737">
    <w:abstractNumId w:val="6"/>
  </w:num>
  <w:num w:numId="12" w16cid:durableId="2002081972">
    <w:abstractNumId w:val="5"/>
  </w:num>
  <w:num w:numId="13" w16cid:durableId="1556233539">
    <w:abstractNumId w:val="5"/>
  </w:num>
  <w:num w:numId="14" w16cid:durableId="452401617">
    <w:abstractNumId w:val="5"/>
  </w:num>
  <w:num w:numId="15" w16cid:durableId="982927492">
    <w:abstractNumId w:val="5"/>
  </w:num>
  <w:num w:numId="16" w16cid:durableId="638192653">
    <w:abstractNumId w:val="5"/>
  </w:num>
  <w:num w:numId="17" w16cid:durableId="73131820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998"/>
    <w:rsid w:val="00094998"/>
    <w:rsid w:val="0009547F"/>
    <w:rsid w:val="000B444A"/>
    <w:rsid w:val="000F63CC"/>
    <w:rsid w:val="000F6FBA"/>
    <w:rsid w:val="001310EF"/>
    <w:rsid w:val="00157202"/>
    <w:rsid w:val="00171DD7"/>
    <w:rsid w:val="001A3947"/>
    <w:rsid w:val="001C5502"/>
    <w:rsid w:val="001F296D"/>
    <w:rsid w:val="002607CF"/>
    <w:rsid w:val="00274255"/>
    <w:rsid w:val="002836EB"/>
    <w:rsid w:val="00284065"/>
    <w:rsid w:val="00323A5B"/>
    <w:rsid w:val="00343E61"/>
    <w:rsid w:val="00424714"/>
    <w:rsid w:val="00477A0A"/>
    <w:rsid w:val="004B70B0"/>
    <w:rsid w:val="005408E1"/>
    <w:rsid w:val="00553464"/>
    <w:rsid w:val="00557B67"/>
    <w:rsid w:val="00567C75"/>
    <w:rsid w:val="00595016"/>
    <w:rsid w:val="00623819"/>
    <w:rsid w:val="00653CB5"/>
    <w:rsid w:val="006921BB"/>
    <w:rsid w:val="006A7E77"/>
    <w:rsid w:val="006F1E7A"/>
    <w:rsid w:val="007013FE"/>
    <w:rsid w:val="007358A7"/>
    <w:rsid w:val="007461ED"/>
    <w:rsid w:val="0076034B"/>
    <w:rsid w:val="00760513"/>
    <w:rsid w:val="00775B3E"/>
    <w:rsid w:val="007E4353"/>
    <w:rsid w:val="00806BB5"/>
    <w:rsid w:val="009066BE"/>
    <w:rsid w:val="00973FD5"/>
    <w:rsid w:val="009A4AE6"/>
    <w:rsid w:val="009A67D7"/>
    <w:rsid w:val="00A3545E"/>
    <w:rsid w:val="00A65FC3"/>
    <w:rsid w:val="00A77126"/>
    <w:rsid w:val="00A817EE"/>
    <w:rsid w:val="00A84AC9"/>
    <w:rsid w:val="00AA31FA"/>
    <w:rsid w:val="00AE1724"/>
    <w:rsid w:val="00B040BE"/>
    <w:rsid w:val="00B10700"/>
    <w:rsid w:val="00B16569"/>
    <w:rsid w:val="00B45102"/>
    <w:rsid w:val="00BA722D"/>
    <w:rsid w:val="00BD7B28"/>
    <w:rsid w:val="00BE0A03"/>
    <w:rsid w:val="00BF4B9F"/>
    <w:rsid w:val="00C9165E"/>
    <w:rsid w:val="00CC653C"/>
    <w:rsid w:val="00CE26E6"/>
    <w:rsid w:val="00CF311D"/>
    <w:rsid w:val="00D020D9"/>
    <w:rsid w:val="00DD17BA"/>
    <w:rsid w:val="00DF00F3"/>
    <w:rsid w:val="00E23891"/>
    <w:rsid w:val="00E51856"/>
    <w:rsid w:val="00E63BA3"/>
    <w:rsid w:val="00EC440E"/>
    <w:rsid w:val="00EE73ED"/>
    <w:rsid w:val="00F17376"/>
    <w:rsid w:val="00F246E2"/>
    <w:rsid w:val="00F35C12"/>
    <w:rsid w:val="00F568A3"/>
    <w:rsid w:val="00F72150"/>
    <w:rsid w:val="00F84AA7"/>
    <w:rsid w:val="00FD44F3"/>
  </w:rsids>
  <m:mathPr>
    <m:mathFont m:val="Cambria Math"/>
    <m:brkBin m:val="before"/>
    <m:brkBinSub m:val="--"/>
    <m:smallFrac m:val="0"/>
    <m:dispDef/>
    <m:lMargin m:val="0"/>
    <m:rMargin m:val="0"/>
    <m:defJc m:val="centerGroup"/>
    <m:wrapIndent m:val="1440"/>
    <m:intLim m:val="subSup"/>
    <m:naryLim m:val="undOvr"/>
  </m:mathPr>
  <w:themeFontLang w:val="de-CH" w:eastAsia="de-CH" w:bidi="ar-SA"/>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33961572"/>
  <w15:chartTrackingRefBased/>
  <w15:docId w15:val="{86FC286F-53D3-41B4-9DF6-7D0EE6D14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imes New Roman" w:cs="Times New Roman"/>
        <w:sz w:val="22"/>
        <w:szCs w:val="22"/>
        <w:lang w:val="de-CH" w:eastAsia="de-CH"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17BA"/>
    <w:pPr>
      <w:spacing w:after="0" w:line="244" w:lineRule="atLeast"/>
    </w:pPr>
    <w:rPr>
      <w:rFonts w:ascii="Lucida Sans" w:hAnsi="Lucida Sans"/>
      <w:sz w:val="19"/>
      <w:szCs w:val="20"/>
      <w:lang w:val="en-GB"/>
    </w:rPr>
  </w:style>
  <w:style w:type="paragraph" w:styleId="Heading1">
    <w:name w:val="heading 1"/>
    <w:basedOn w:val="Normal"/>
    <w:next w:val="Normal"/>
    <w:link w:val="Heading1Char"/>
    <w:uiPriority w:val="2"/>
    <w:qFormat/>
    <w:rsid w:val="00477A0A"/>
    <w:pPr>
      <w:keepNext/>
      <w:keepLines/>
      <w:numPr>
        <w:numId w:val="16"/>
      </w:numPr>
      <w:tabs>
        <w:tab w:val="left" w:pos="340"/>
        <w:tab w:val="left" w:pos="567"/>
        <w:tab w:val="left" w:pos="794"/>
      </w:tabs>
      <w:spacing w:before="360" w:after="240" w:line="336" w:lineRule="atLeast"/>
      <w:outlineLvl w:val="0"/>
    </w:pPr>
    <w:rPr>
      <w:bCs/>
      <w:sz w:val="28"/>
      <w:szCs w:val="28"/>
    </w:rPr>
  </w:style>
  <w:style w:type="paragraph" w:styleId="Heading2">
    <w:name w:val="heading 2"/>
    <w:basedOn w:val="Normal"/>
    <w:next w:val="Normal"/>
    <w:link w:val="Heading2Char"/>
    <w:uiPriority w:val="2"/>
    <w:qFormat/>
    <w:rsid w:val="00477A0A"/>
    <w:pPr>
      <w:keepNext/>
      <w:keepLines/>
      <w:numPr>
        <w:ilvl w:val="1"/>
        <w:numId w:val="16"/>
      </w:numPr>
      <w:tabs>
        <w:tab w:val="left" w:pos="567"/>
        <w:tab w:val="left" w:pos="794"/>
      </w:tabs>
      <w:spacing w:before="360" w:after="120"/>
      <w:outlineLvl w:val="1"/>
    </w:pPr>
    <w:rPr>
      <w:b/>
      <w:bCs/>
      <w:szCs w:val="26"/>
    </w:rPr>
  </w:style>
  <w:style w:type="paragraph" w:styleId="Heading3">
    <w:name w:val="heading 3"/>
    <w:basedOn w:val="Normal"/>
    <w:next w:val="Normal"/>
    <w:link w:val="Heading3Char"/>
    <w:uiPriority w:val="2"/>
    <w:qFormat/>
    <w:rsid w:val="00477A0A"/>
    <w:pPr>
      <w:keepNext/>
      <w:numPr>
        <w:ilvl w:val="2"/>
        <w:numId w:val="16"/>
      </w:numPr>
      <w:outlineLvl w:val="2"/>
    </w:pPr>
    <w:rPr>
      <w:rFonts w:cs="Arial"/>
      <w:bCs/>
      <w:szCs w:val="26"/>
    </w:rPr>
  </w:style>
  <w:style w:type="paragraph" w:styleId="Heading4">
    <w:name w:val="heading 4"/>
    <w:basedOn w:val="Normal"/>
    <w:next w:val="Normal"/>
    <w:link w:val="Heading4Char"/>
    <w:uiPriority w:val="2"/>
    <w:qFormat/>
    <w:rsid w:val="00477A0A"/>
    <w:pPr>
      <w:keepNext/>
      <w:numPr>
        <w:ilvl w:val="3"/>
        <w:numId w:val="16"/>
      </w:numPr>
      <w:outlineLvl w:val="3"/>
    </w:pPr>
    <w:rPr>
      <w:bCs/>
      <w:szCs w:val="28"/>
    </w:rPr>
  </w:style>
  <w:style w:type="paragraph" w:styleId="Heading5">
    <w:name w:val="heading 5"/>
    <w:basedOn w:val="Normal"/>
    <w:next w:val="Normal"/>
    <w:link w:val="Heading5Char"/>
    <w:uiPriority w:val="2"/>
    <w:qFormat/>
    <w:rsid w:val="00477A0A"/>
    <w:pPr>
      <w:numPr>
        <w:ilvl w:val="4"/>
        <w:numId w:val="16"/>
      </w:numPr>
      <w:outlineLvl w:val="4"/>
    </w:pPr>
    <w:rPr>
      <w:bCs/>
      <w:iCs/>
      <w:szCs w:val="26"/>
    </w:rPr>
  </w:style>
  <w:style w:type="paragraph" w:styleId="Heading6">
    <w:name w:val="heading 6"/>
    <w:basedOn w:val="Normal"/>
    <w:next w:val="Normal"/>
    <w:link w:val="Heading6Char"/>
    <w:uiPriority w:val="2"/>
    <w:qFormat/>
    <w:rsid w:val="00477A0A"/>
    <w:pPr>
      <w:outlineLvl w:val="5"/>
    </w:pPr>
    <w:rPr>
      <w:rFonts w:cs="Lucida Sans"/>
      <w:bCs/>
      <w:szCs w:val="19"/>
    </w:rPr>
  </w:style>
  <w:style w:type="paragraph" w:styleId="Heading7">
    <w:name w:val="heading 7"/>
    <w:basedOn w:val="Normal"/>
    <w:next w:val="Normal"/>
    <w:link w:val="Heading7Char"/>
    <w:uiPriority w:val="2"/>
    <w:semiHidden/>
    <w:qFormat/>
    <w:rsid w:val="00477A0A"/>
    <w:pPr>
      <w:outlineLvl w:val="6"/>
    </w:pPr>
    <w:rPr>
      <w:rFonts w:cs="Lucida Sans"/>
      <w:szCs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ableofFigures">
    <w:name w:val="table of figures"/>
    <w:basedOn w:val="Normal"/>
    <w:next w:val="Normal"/>
    <w:uiPriority w:val="99"/>
    <w:unhideWhenUsed/>
    <w:rsid w:val="00477A0A"/>
    <w:pPr>
      <w:pBdr>
        <w:bottom w:val="single" w:sz="8" w:space="1" w:color="C8C8C8"/>
        <w:between w:val="single" w:sz="8" w:space="1" w:color="C8C8C8"/>
      </w:pBdr>
    </w:pPr>
  </w:style>
  <w:style w:type="paragraph" w:customStyle="1" w:styleId="Absenderzeile">
    <w:name w:val="Absenderzeile"/>
    <w:basedOn w:val="Normal"/>
    <w:uiPriority w:val="3"/>
    <w:rsid w:val="00477A0A"/>
    <w:pPr>
      <w:spacing w:line="240" w:lineRule="auto"/>
    </w:pPr>
    <w:rPr>
      <w:sz w:val="14"/>
    </w:rPr>
  </w:style>
  <w:style w:type="paragraph" w:styleId="ListBullet">
    <w:name w:val="List Bullet"/>
    <w:basedOn w:val="Normal"/>
    <w:uiPriority w:val="3"/>
    <w:rsid w:val="00477A0A"/>
    <w:pPr>
      <w:numPr>
        <w:numId w:val="2"/>
      </w:numPr>
    </w:pPr>
  </w:style>
  <w:style w:type="paragraph" w:styleId="ListBullet2">
    <w:name w:val="List Bullet 2"/>
    <w:basedOn w:val="Normal"/>
    <w:uiPriority w:val="3"/>
    <w:rsid w:val="00477A0A"/>
    <w:pPr>
      <w:numPr>
        <w:numId w:val="4"/>
      </w:numPr>
    </w:pPr>
  </w:style>
  <w:style w:type="paragraph" w:styleId="ListBullet3">
    <w:name w:val="List Bullet 3"/>
    <w:basedOn w:val="Normal"/>
    <w:uiPriority w:val="3"/>
    <w:rsid w:val="00477A0A"/>
    <w:pPr>
      <w:numPr>
        <w:numId w:val="6"/>
      </w:numPr>
    </w:pPr>
  </w:style>
  <w:style w:type="paragraph" w:styleId="ListBullet4">
    <w:name w:val="List Bullet 4"/>
    <w:basedOn w:val="Normal"/>
    <w:uiPriority w:val="3"/>
    <w:rsid w:val="00477A0A"/>
    <w:pPr>
      <w:numPr>
        <w:numId w:val="8"/>
      </w:numPr>
    </w:pPr>
  </w:style>
  <w:style w:type="paragraph" w:styleId="ListBullet5">
    <w:name w:val="List Bullet 5"/>
    <w:basedOn w:val="Normal"/>
    <w:uiPriority w:val="3"/>
    <w:rsid w:val="00477A0A"/>
    <w:pPr>
      <w:numPr>
        <w:numId w:val="10"/>
      </w:numPr>
    </w:pPr>
  </w:style>
  <w:style w:type="paragraph" w:styleId="Caption">
    <w:name w:val="caption"/>
    <w:basedOn w:val="Normal"/>
    <w:next w:val="Normal"/>
    <w:uiPriority w:val="3"/>
    <w:qFormat/>
    <w:rsid w:val="00477A0A"/>
    <w:pPr>
      <w:spacing w:before="120" w:after="240"/>
    </w:pPr>
    <w:rPr>
      <w:bCs/>
      <w:sz w:val="16"/>
      <w:lang w:val="fr-FR"/>
    </w:rPr>
  </w:style>
  <w:style w:type="paragraph" w:styleId="DocumentMap">
    <w:name w:val="Document Map"/>
    <w:basedOn w:val="Normal"/>
    <w:link w:val="DocumentMapChar"/>
    <w:semiHidden/>
    <w:rsid w:val="00477A0A"/>
    <w:pPr>
      <w:shd w:val="clear" w:color="auto" w:fill="000080"/>
    </w:pPr>
    <w:rPr>
      <w:rFonts w:ascii="Tahoma" w:hAnsi="Tahoma" w:cs="Tahoma"/>
      <w:sz w:val="20"/>
    </w:rPr>
  </w:style>
  <w:style w:type="character" w:customStyle="1" w:styleId="DocumentMapChar">
    <w:name w:val="Document Map Char"/>
    <w:basedOn w:val="DefaultParagraphFont"/>
    <w:link w:val="DocumentMap"/>
    <w:semiHidden/>
    <w:rsid w:val="00477A0A"/>
    <w:rPr>
      <w:rFonts w:ascii="Tahoma" w:eastAsia="Lucida Sans" w:hAnsi="Tahoma" w:cs="Tahoma"/>
      <w:sz w:val="20"/>
      <w:szCs w:val="20"/>
      <w:shd w:val="clear" w:color="auto" w:fill="000080"/>
    </w:rPr>
  </w:style>
  <w:style w:type="paragraph" w:styleId="FootnoteText">
    <w:name w:val="footnote text"/>
    <w:basedOn w:val="Normal"/>
    <w:link w:val="FootnoteTextChar"/>
    <w:semiHidden/>
    <w:rsid w:val="00477A0A"/>
    <w:pPr>
      <w:tabs>
        <w:tab w:val="left" w:pos="227"/>
      </w:tabs>
      <w:ind w:left="227" w:hanging="227"/>
    </w:pPr>
    <w:rPr>
      <w:sz w:val="16"/>
    </w:rPr>
  </w:style>
  <w:style w:type="character" w:customStyle="1" w:styleId="FootnoteTextChar">
    <w:name w:val="Footnote Text Char"/>
    <w:basedOn w:val="DefaultParagraphFont"/>
    <w:link w:val="FootnoteText"/>
    <w:semiHidden/>
    <w:rsid w:val="00477A0A"/>
    <w:rPr>
      <w:rFonts w:ascii="Lucida Sans" w:eastAsia="Lucida Sans" w:hAnsi="Lucida Sans" w:cs="Times New Roman"/>
      <w:sz w:val="16"/>
      <w:szCs w:val="20"/>
    </w:rPr>
  </w:style>
  <w:style w:type="character" w:styleId="FootnoteReference">
    <w:name w:val="footnote reference"/>
    <w:semiHidden/>
    <w:rsid w:val="00477A0A"/>
    <w:rPr>
      <w:vertAlign w:val="superscript"/>
    </w:rPr>
  </w:style>
  <w:style w:type="paragraph" w:styleId="Footer">
    <w:name w:val="footer"/>
    <w:basedOn w:val="Normal"/>
    <w:link w:val="FooterChar"/>
    <w:uiPriority w:val="99"/>
    <w:unhideWhenUsed/>
    <w:rsid w:val="00477A0A"/>
    <w:pPr>
      <w:tabs>
        <w:tab w:val="center" w:pos="4536"/>
        <w:tab w:val="right" w:pos="9072"/>
      </w:tabs>
      <w:spacing w:line="240" w:lineRule="auto"/>
    </w:pPr>
    <w:rPr>
      <w:color w:val="64849B"/>
      <w:sz w:val="16"/>
    </w:rPr>
  </w:style>
  <w:style w:type="character" w:customStyle="1" w:styleId="FooterChar">
    <w:name w:val="Footer Char"/>
    <w:link w:val="Footer"/>
    <w:uiPriority w:val="99"/>
    <w:rsid w:val="00477A0A"/>
    <w:rPr>
      <w:rFonts w:ascii="Lucida Sans" w:eastAsia="Lucida Sans" w:hAnsi="Lucida Sans" w:cs="Times New Roman"/>
      <w:color w:val="64849B"/>
      <w:sz w:val="16"/>
      <w:szCs w:val="20"/>
    </w:rPr>
  </w:style>
  <w:style w:type="paragraph" w:styleId="Subtitle">
    <w:name w:val="Subtitle"/>
    <w:basedOn w:val="Normal"/>
    <w:link w:val="SubtitleChar"/>
    <w:uiPriority w:val="3"/>
    <w:qFormat/>
    <w:rsid w:val="00477A0A"/>
    <w:pPr>
      <w:spacing w:before="260" w:line="320" w:lineRule="atLeast"/>
      <w:outlineLvl w:val="1"/>
    </w:pPr>
    <w:rPr>
      <w:rFonts w:cs="Arial"/>
      <w:sz w:val="28"/>
      <w:szCs w:val="24"/>
    </w:rPr>
  </w:style>
  <w:style w:type="character" w:customStyle="1" w:styleId="SubtitleChar">
    <w:name w:val="Subtitle Char"/>
    <w:basedOn w:val="DefaultParagraphFont"/>
    <w:link w:val="Subtitle"/>
    <w:uiPriority w:val="3"/>
    <w:rsid w:val="00DD17BA"/>
    <w:rPr>
      <w:rFonts w:ascii="Lucida Sans" w:eastAsia="Lucida Sans" w:hAnsi="Lucida Sans" w:cs="Arial"/>
      <w:sz w:val="28"/>
      <w:szCs w:val="24"/>
    </w:rPr>
  </w:style>
  <w:style w:type="paragraph" w:customStyle="1" w:styleId="Inhaltsverzeichnis">
    <w:name w:val="Inhaltsverzeichnis"/>
    <w:basedOn w:val="Subtitle"/>
    <w:uiPriority w:val="4"/>
    <w:rsid w:val="00477A0A"/>
    <w:pPr>
      <w:spacing w:line="280" w:lineRule="atLeast"/>
    </w:pPr>
  </w:style>
  <w:style w:type="paragraph" w:styleId="Header">
    <w:name w:val="header"/>
    <w:basedOn w:val="Normal"/>
    <w:link w:val="HeaderChar"/>
    <w:uiPriority w:val="99"/>
    <w:unhideWhenUsed/>
    <w:rsid w:val="00477A0A"/>
    <w:pPr>
      <w:tabs>
        <w:tab w:val="center" w:pos="4536"/>
        <w:tab w:val="right" w:pos="9072"/>
      </w:tabs>
      <w:spacing w:line="192" w:lineRule="exact"/>
    </w:pPr>
    <w:rPr>
      <w:sz w:val="16"/>
    </w:rPr>
  </w:style>
  <w:style w:type="character" w:customStyle="1" w:styleId="HeaderChar">
    <w:name w:val="Header Char"/>
    <w:link w:val="Header"/>
    <w:uiPriority w:val="99"/>
    <w:rsid w:val="00477A0A"/>
    <w:rPr>
      <w:rFonts w:ascii="Lucida Sans" w:eastAsia="Lucida Sans" w:hAnsi="Lucida Sans" w:cs="Times New Roman"/>
      <w:sz w:val="16"/>
      <w:szCs w:val="20"/>
    </w:rPr>
  </w:style>
  <w:style w:type="paragraph" w:customStyle="1" w:styleId="Legende">
    <w:name w:val="Legende"/>
    <w:basedOn w:val="Normal"/>
    <w:semiHidden/>
    <w:rsid w:val="00477A0A"/>
    <w:rPr>
      <w:sz w:val="16"/>
    </w:rPr>
  </w:style>
  <w:style w:type="paragraph" w:customStyle="1" w:styleId="Nummerierung">
    <w:name w:val="Nummerierung"/>
    <w:basedOn w:val="Normal"/>
    <w:uiPriority w:val="3"/>
    <w:rsid w:val="00477A0A"/>
    <w:pPr>
      <w:numPr>
        <w:numId w:val="11"/>
      </w:numPr>
      <w:jc w:val="both"/>
    </w:pPr>
  </w:style>
  <w:style w:type="paragraph" w:customStyle="1" w:styleId="RefFusszeile">
    <w:name w:val="Ref_Fusszeile"/>
    <w:basedOn w:val="Footer"/>
    <w:uiPriority w:val="3"/>
    <w:rsid w:val="00477A0A"/>
    <w:rPr>
      <w:sz w:val="19"/>
    </w:rPr>
  </w:style>
  <w:style w:type="paragraph" w:styleId="BalloonText">
    <w:name w:val="Balloon Text"/>
    <w:basedOn w:val="Normal"/>
    <w:link w:val="BalloonTextChar"/>
    <w:uiPriority w:val="99"/>
    <w:semiHidden/>
    <w:unhideWhenUsed/>
    <w:rsid w:val="00477A0A"/>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477A0A"/>
    <w:rPr>
      <w:rFonts w:ascii="Tahoma" w:eastAsia="Lucida Sans" w:hAnsi="Tahoma" w:cs="Tahoma"/>
      <w:sz w:val="16"/>
      <w:szCs w:val="16"/>
    </w:rPr>
  </w:style>
  <w:style w:type="table" w:customStyle="1" w:styleId="TabelleBFH">
    <w:name w:val="Tabelle_BFH"/>
    <w:basedOn w:val="TableNormal"/>
    <w:rsid w:val="00477A0A"/>
    <w:pPr>
      <w:spacing w:after="0" w:line="240" w:lineRule="atLeast"/>
    </w:pPr>
    <w:rPr>
      <w:rFonts w:ascii="Lucida Sans" w:hAnsi="Lucida Sans"/>
      <w:sz w:val="19"/>
      <w:szCs w:val="20"/>
    </w:rPr>
    <w:tblPr>
      <w:tblInd w:w="8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CellMar>
        <w:top w:w="40" w:type="dxa"/>
        <w:left w:w="85" w:type="dxa"/>
        <w:bottom w:w="40" w:type="dxa"/>
        <w:right w:w="85" w:type="dxa"/>
      </w:tblCellMar>
    </w:tblPr>
    <w:tcPr>
      <w:shd w:val="clear" w:color="auto" w:fill="E6E6E6"/>
    </w:tcPr>
    <w:tblStylePr w:type="firstRow">
      <w:rPr>
        <w:b/>
        <w:sz w:val="19"/>
      </w:rPr>
      <w:tblPr/>
      <w:tcPr>
        <w:tcBorders>
          <w:top w:val="nil"/>
          <w:left w:val="nil"/>
          <w:bottom w:val="nil"/>
          <w:right w:val="nil"/>
          <w:insideH w:val="nil"/>
          <w:insideV w:val="nil"/>
        </w:tcBorders>
        <w:shd w:val="clear" w:color="auto" w:fill="A6A6A6"/>
      </w:tcPr>
    </w:tblStylePr>
  </w:style>
  <w:style w:type="table" w:styleId="TableGrid">
    <w:name w:val="Table Grid"/>
    <w:basedOn w:val="TableNormal"/>
    <w:uiPriority w:val="59"/>
    <w:rsid w:val="00477A0A"/>
    <w:pPr>
      <w:spacing w:after="0" w:line="244" w:lineRule="atLeast"/>
    </w:pPr>
    <w:rPr>
      <w:rFonts w:ascii="Lucida Sans" w:hAnsi="Lucida Sans"/>
      <w:sz w:val="19"/>
      <w:szCs w:val="20"/>
    </w:rPr>
    <w:tblPr>
      <w:tblCellMar>
        <w:left w:w="0" w:type="dxa"/>
        <w:right w:w="0" w:type="dxa"/>
      </w:tblCellMar>
    </w:tblPr>
  </w:style>
  <w:style w:type="paragraph" w:styleId="Title">
    <w:name w:val="Title"/>
    <w:basedOn w:val="Normal"/>
    <w:next w:val="Normal"/>
    <w:link w:val="TitleChar"/>
    <w:uiPriority w:val="3"/>
    <w:qFormat/>
    <w:rsid w:val="00477A0A"/>
    <w:pPr>
      <w:spacing w:line="568" w:lineRule="atLeast"/>
    </w:pPr>
    <w:rPr>
      <w:color w:val="000000"/>
      <w:spacing w:val="5"/>
      <w:kern w:val="28"/>
      <w:sz w:val="48"/>
      <w:szCs w:val="52"/>
    </w:rPr>
  </w:style>
  <w:style w:type="character" w:customStyle="1" w:styleId="TitleChar">
    <w:name w:val="Title Char"/>
    <w:link w:val="Title"/>
    <w:uiPriority w:val="3"/>
    <w:rsid w:val="00DD17BA"/>
    <w:rPr>
      <w:rFonts w:ascii="Lucida Sans" w:eastAsia="Times New Roman" w:hAnsi="Lucida Sans" w:cs="Times New Roman"/>
      <w:color w:val="000000"/>
      <w:spacing w:val="5"/>
      <w:kern w:val="28"/>
      <w:sz w:val="48"/>
      <w:szCs w:val="52"/>
    </w:rPr>
  </w:style>
  <w:style w:type="character" w:customStyle="1" w:styleId="Heading1Char">
    <w:name w:val="Heading 1 Char"/>
    <w:link w:val="Heading1"/>
    <w:uiPriority w:val="2"/>
    <w:rsid w:val="00DD17BA"/>
    <w:rPr>
      <w:rFonts w:ascii="Lucida Sans" w:eastAsia="Times New Roman" w:hAnsi="Lucida Sans" w:cs="Times New Roman"/>
      <w:bCs/>
      <w:sz w:val="28"/>
      <w:szCs w:val="28"/>
    </w:rPr>
  </w:style>
  <w:style w:type="character" w:customStyle="1" w:styleId="Heading2Char">
    <w:name w:val="Heading 2 Char"/>
    <w:link w:val="Heading2"/>
    <w:uiPriority w:val="2"/>
    <w:rsid w:val="00DD17BA"/>
    <w:rPr>
      <w:rFonts w:ascii="Lucida Sans" w:eastAsia="Times New Roman" w:hAnsi="Lucida Sans" w:cs="Times New Roman"/>
      <w:b/>
      <w:bCs/>
      <w:sz w:val="19"/>
      <w:szCs w:val="26"/>
    </w:rPr>
  </w:style>
  <w:style w:type="character" w:customStyle="1" w:styleId="Heading3Char">
    <w:name w:val="Heading 3 Char"/>
    <w:basedOn w:val="DefaultParagraphFont"/>
    <w:link w:val="Heading3"/>
    <w:uiPriority w:val="2"/>
    <w:rsid w:val="00DD17BA"/>
    <w:rPr>
      <w:rFonts w:ascii="Lucida Sans" w:eastAsia="Lucida Sans" w:hAnsi="Lucida Sans" w:cs="Arial"/>
      <w:bCs/>
      <w:sz w:val="19"/>
      <w:szCs w:val="26"/>
    </w:rPr>
  </w:style>
  <w:style w:type="character" w:customStyle="1" w:styleId="Heading4Char">
    <w:name w:val="Heading 4 Char"/>
    <w:basedOn w:val="DefaultParagraphFont"/>
    <w:link w:val="Heading4"/>
    <w:uiPriority w:val="2"/>
    <w:rsid w:val="00DD17BA"/>
    <w:rPr>
      <w:rFonts w:ascii="Lucida Sans" w:eastAsia="Lucida Sans" w:hAnsi="Lucida Sans" w:cs="Times New Roman"/>
      <w:bCs/>
      <w:sz w:val="19"/>
      <w:szCs w:val="28"/>
    </w:rPr>
  </w:style>
  <w:style w:type="character" w:customStyle="1" w:styleId="Heading5Char">
    <w:name w:val="Heading 5 Char"/>
    <w:basedOn w:val="DefaultParagraphFont"/>
    <w:link w:val="Heading5"/>
    <w:uiPriority w:val="2"/>
    <w:rsid w:val="00DD17BA"/>
    <w:rPr>
      <w:rFonts w:ascii="Lucida Sans" w:eastAsia="Lucida Sans" w:hAnsi="Lucida Sans" w:cs="Times New Roman"/>
      <w:bCs/>
      <w:iCs/>
      <w:sz w:val="19"/>
      <w:szCs w:val="26"/>
    </w:rPr>
  </w:style>
  <w:style w:type="character" w:customStyle="1" w:styleId="Heading6Char">
    <w:name w:val="Heading 6 Char"/>
    <w:basedOn w:val="DefaultParagraphFont"/>
    <w:link w:val="Heading6"/>
    <w:uiPriority w:val="2"/>
    <w:rsid w:val="00DD17BA"/>
    <w:rPr>
      <w:rFonts w:ascii="Lucida Sans" w:eastAsia="Lucida Sans" w:hAnsi="Lucida Sans" w:cs="Lucida Sans"/>
      <w:bCs/>
      <w:sz w:val="19"/>
      <w:szCs w:val="19"/>
    </w:rPr>
  </w:style>
  <w:style w:type="character" w:customStyle="1" w:styleId="Heading7Char">
    <w:name w:val="Heading 7 Char"/>
    <w:basedOn w:val="DefaultParagraphFont"/>
    <w:link w:val="Heading7"/>
    <w:uiPriority w:val="2"/>
    <w:semiHidden/>
    <w:rsid w:val="00DD17BA"/>
    <w:rPr>
      <w:rFonts w:ascii="Lucida Sans" w:eastAsia="Lucida Sans" w:hAnsi="Lucida Sans" w:cs="Lucida Sans"/>
      <w:sz w:val="19"/>
      <w:szCs w:val="19"/>
    </w:rPr>
  </w:style>
  <w:style w:type="paragraph" w:customStyle="1" w:styleId="Verzeichnis">
    <w:name w:val="Verzeichnis"/>
    <w:basedOn w:val="Normal"/>
    <w:uiPriority w:val="2"/>
    <w:rsid w:val="00477A0A"/>
    <w:pPr>
      <w:pBdr>
        <w:bottom w:val="single" w:sz="8" w:space="1" w:color="C8C8C8"/>
        <w:between w:val="single" w:sz="8" w:space="1" w:color="C8C8C8"/>
      </w:pBdr>
      <w:tabs>
        <w:tab w:val="right" w:pos="9469"/>
      </w:tabs>
    </w:pPr>
  </w:style>
  <w:style w:type="paragraph" w:styleId="TOC1">
    <w:name w:val="toc 1"/>
    <w:basedOn w:val="Normal"/>
    <w:next w:val="Normal"/>
    <w:autoRedefine/>
    <w:uiPriority w:val="39"/>
    <w:rsid w:val="00477A0A"/>
    <w:pPr>
      <w:pBdr>
        <w:bottom w:val="single" w:sz="8" w:space="1" w:color="D0D0D0"/>
        <w:between w:val="single" w:sz="8" w:space="1" w:color="D0D0D0"/>
      </w:pBdr>
      <w:tabs>
        <w:tab w:val="left" w:pos="340"/>
        <w:tab w:val="left" w:pos="567"/>
        <w:tab w:val="left" w:pos="794"/>
        <w:tab w:val="right" w:pos="9469"/>
      </w:tabs>
      <w:spacing w:line="200" w:lineRule="exact"/>
    </w:pPr>
    <w:rPr>
      <w:lang w:val="fr-FR"/>
    </w:rPr>
  </w:style>
  <w:style w:type="paragraph" w:styleId="TOC2">
    <w:name w:val="toc 2"/>
    <w:basedOn w:val="Normal"/>
    <w:next w:val="Normal"/>
    <w:autoRedefine/>
    <w:uiPriority w:val="39"/>
    <w:rsid w:val="00477A0A"/>
    <w:pPr>
      <w:pBdr>
        <w:bottom w:val="single" w:sz="8" w:space="1" w:color="D0D0D0"/>
        <w:between w:val="single" w:sz="8" w:space="1" w:color="D0D0D0"/>
      </w:pBdr>
      <w:tabs>
        <w:tab w:val="right" w:pos="9469"/>
      </w:tabs>
      <w:spacing w:line="200" w:lineRule="exact"/>
      <w:ind w:firstLine="340"/>
    </w:pPr>
  </w:style>
  <w:style w:type="paragraph" w:styleId="TOC3">
    <w:name w:val="toc 3"/>
    <w:basedOn w:val="Normal"/>
    <w:next w:val="Normal"/>
    <w:autoRedefine/>
    <w:uiPriority w:val="39"/>
    <w:rsid w:val="00477A0A"/>
    <w:pPr>
      <w:pBdr>
        <w:bottom w:val="single" w:sz="8" w:space="1" w:color="D0D0D0"/>
        <w:between w:val="single" w:sz="8" w:space="1" w:color="D0D0D0"/>
      </w:pBdr>
      <w:spacing w:line="200" w:lineRule="exact"/>
      <w:ind w:firstLine="567"/>
    </w:pPr>
  </w:style>
  <w:style w:type="paragraph" w:styleId="TOC4">
    <w:name w:val="toc 4"/>
    <w:basedOn w:val="Normal"/>
    <w:next w:val="Normal"/>
    <w:autoRedefine/>
    <w:uiPriority w:val="39"/>
    <w:rsid w:val="00477A0A"/>
    <w:pPr>
      <w:pBdr>
        <w:bottom w:val="single" w:sz="8" w:space="1" w:color="D0D0D0"/>
        <w:between w:val="single" w:sz="8" w:space="1" w:color="D0D0D0"/>
      </w:pBdr>
      <w:tabs>
        <w:tab w:val="right" w:pos="9469"/>
      </w:tabs>
      <w:spacing w:line="200" w:lineRule="exact"/>
      <w:ind w:firstLine="794"/>
    </w:pPr>
  </w:style>
  <w:style w:type="paragraph" w:styleId="TOC5">
    <w:name w:val="toc 5"/>
    <w:basedOn w:val="Normal"/>
    <w:next w:val="Normal"/>
    <w:autoRedefine/>
    <w:uiPriority w:val="39"/>
    <w:rsid w:val="00477A0A"/>
    <w:pPr>
      <w:pBdr>
        <w:bottom w:val="single" w:sz="8" w:space="1" w:color="D0D0D0"/>
        <w:between w:val="single" w:sz="8" w:space="1" w:color="D0D0D0"/>
      </w:pBdr>
      <w:spacing w:line="200" w:lineRule="exact"/>
      <w:ind w:firstLine="1021"/>
    </w:pPr>
  </w:style>
  <w:style w:type="paragraph" w:styleId="Quote">
    <w:name w:val="Quote"/>
    <w:basedOn w:val="Normal"/>
    <w:next w:val="Normal"/>
    <w:link w:val="QuoteChar"/>
    <w:uiPriority w:val="2"/>
    <w:qFormat/>
    <w:rsid w:val="00477A0A"/>
    <w:pPr>
      <w:spacing w:before="244" w:after="244"/>
      <w:ind w:left="227" w:right="227"/>
    </w:pPr>
    <w:rPr>
      <w:i/>
    </w:rPr>
  </w:style>
  <w:style w:type="character" w:customStyle="1" w:styleId="QuoteChar">
    <w:name w:val="Quote Char"/>
    <w:basedOn w:val="DefaultParagraphFont"/>
    <w:link w:val="Quote"/>
    <w:uiPriority w:val="2"/>
    <w:rsid w:val="00DD17BA"/>
    <w:rPr>
      <w:rFonts w:ascii="Lucida Sans" w:eastAsia="Lucida Sans" w:hAnsi="Lucida Sans" w:cs="Times New Roman"/>
      <w:i/>
      <w:sz w:val="19"/>
      <w:szCs w:val="20"/>
    </w:rPr>
  </w:style>
  <w:style w:type="table" w:styleId="GridTable1Light">
    <w:name w:val="Grid Table 1 Light"/>
    <w:basedOn w:val="TableNormal"/>
    <w:uiPriority w:val="46"/>
    <w:rsid w:val="00094998"/>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Hyperlink">
    <w:name w:val="Hyperlink"/>
    <w:basedOn w:val="DefaultParagraphFont"/>
    <w:uiPriority w:val="99"/>
    <w:unhideWhenUsed/>
    <w:rsid w:val="00E23891"/>
    <w:rPr>
      <w:color w:val="699BBE" w:themeColor="hyperlink"/>
      <w:u w:val="single"/>
    </w:rPr>
  </w:style>
  <w:style w:type="character" w:styleId="UnresolvedMention">
    <w:name w:val="Unresolved Mention"/>
    <w:basedOn w:val="DefaultParagraphFont"/>
    <w:uiPriority w:val="99"/>
    <w:semiHidden/>
    <w:unhideWhenUsed/>
    <w:rsid w:val="00E23891"/>
    <w:rPr>
      <w:color w:val="605E5C"/>
      <w:shd w:val="clear" w:color="auto" w:fill="E1DFDD"/>
    </w:rPr>
  </w:style>
  <w:style w:type="paragraph" w:styleId="ListParagraph">
    <w:name w:val="List Paragraph"/>
    <w:basedOn w:val="Normal"/>
    <w:uiPriority w:val="34"/>
    <w:qFormat/>
    <w:rsid w:val="001572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BFH">
  <a:themeElements>
    <a:clrScheme name="BFH2">
      <a:dk1>
        <a:sysClr val="windowText" lastClr="000000"/>
      </a:dk1>
      <a:lt1>
        <a:sysClr val="window" lastClr="FFFFFF"/>
      </a:lt1>
      <a:dk2>
        <a:srgbClr val="697D91"/>
      </a:dk2>
      <a:lt2>
        <a:srgbClr val="EEECE1"/>
      </a:lt2>
      <a:accent1>
        <a:srgbClr val="556455"/>
      </a:accent1>
      <a:accent2>
        <a:srgbClr val="8CAF82"/>
      </a:accent2>
      <a:accent3>
        <a:srgbClr val="506E96"/>
      </a:accent3>
      <a:accent4>
        <a:srgbClr val="87B9C8"/>
      </a:accent4>
      <a:accent5>
        <a:srgbClr val="645078"/>
      </a:accent5>
      <a:accent6>
        <a:srgbClr val="A087AA"/>
      </a:accent6>
      <a:hlink>
        <a:srgbClr val="699BBE"/>
      </a:hlink>
      <a:folHlink>
        <a:srgbClr val="B99164"/>
      </a:folHlink>
    </a:clrScheme>
    <a:fontScheme name="Benutzerdefiniert 1">
      <a:majorFont>
        <a:latin typeface="Lucida Sans"/>
        <a:ea typeface=""/>
        <a:cs typeface="Times New Roman"/>
      </a:majorFont>
      <a:minorFont>
        <a:latin typeface="Lucida Sans"/>
        <a:ea typeface=""/>
        <a:cs typeface="Times New Roma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a:solidFill>
          <a:schemeClr val="lt1"/>
        </a:solidFill>
        <a:ln w="6350">
          <a:noFill/>
        </a:ln>
        <a:effectLst/>
      </a:spPr>
      <a:bodyPr rot="0" spcFirstLastPara="0" vertOverflow="overflow" horzOverflow="overflow" vert="horz" wrap="square" lIns="0" tIns="0" rIns="0" bIns="0" numCol="1" spcCol="0" rtlCol="0" fromWordArt="0" anchor="t" anchorCtr="0" forceAA="0" compatLnSpc="1">
        <a:prstTxWarp prst="textNoShape">
          <a:avLst/>
        </a:prstTxWarp>
        <a:noAutofit/>
      </a:bodyPr>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A50D46-1490-433C-99AA-B82051C9A2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983</Words>
  <Characters>6197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Feurer Mélanie</dc:creator>
  <cp:keywords/>
  <dc:description/>
  <cp:lastModifiedBy>Feurer Mélanie</cp:lastModifiedBy>
  <cp:revision>2</cp:revision>
  <dcterms:created xsi:type="dcterms:W3CDTF">2023-12-17T11:22:00Z</dcterms:created>
  <dcterms:modified xsi:type="dcterms:W3CDTF">2023-12-17T11:22:00Z</dcterms:modified>
</cp:coreProperties>
</file>