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5ABDA" w14:textId="77777777" w:rsidR="00A2750D" w:rsidRPr="00A2750D" w:rsidRDefault="00A2750D" w:rsidP="00A2750D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750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4F7FFD21" w14:textId="2F709EA1" w:rsidR="00A2750D" w:rsidRPr="00A2750D" w:rsidRDefault="00A2750D" w:rsidP="00A2750D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75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Supplementary Table 1</w:t>
      </w:r>
      <w:r w:rsidRPr="00A2750D">
        <w:rPr>
          <w:rFonts w:ascii="Times New Roman" w:eastAsia="Times New Roman" w:hAnsi="Times New Roman" w:cs="Times New Roman"/>
          <w:color w:val="000000"/>
          <w:sz w:val="20"/>
          <w:szCs w:val="20"/>
        </w:rPr>
        <w:t>: List of ICD-10 codes utilized in the present study</w:t>
      </w:r>
      <w:r w:rsidR="007B216C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6219"/>
      </w:tblGrid>
      <w:tr w:rsidR="00A2750D" w:rsidRPr="00A2750D" w14:paraId="57D3A05C" w14:textId="77777777" w:rsidTr="00A2750D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EC768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 cholangitis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4DA9D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K8030, K8032, K8037, K8033, K8034, K8036, K8031, K830</w:t>
            </w:r>
          </w:p>
        </w:tc>
      </w:tr>
      <w:tr w:rsidR="00A2750D" w:rsidRPr="00A2750D" w14:paraId="38567E8C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BD5C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 renal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4B311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N170, N171, N172, N178, N179</w:t>
            </w:r>
          </w:p>
        </w:tc>
      </w:tr>
      <w:tr w:rsidR="00A2750D" w:rsidRPr="00A2750D" w14:paraId="715C3603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1A5EF" w14:textId="5F05FB95" w:rsidR="00A2750D" w:rsidRPr="00A2750D" w:rsidRDefault="007B216C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Non-Alcoholic</w:t>
            </w:r>
            <w:r w:rsidR="00A2750D"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fatty liver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7C34E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K7581, K760 </w:t>
            </w:r>
          </w:p>
        </w:tc>
      </w:tr>
      <w:tr w:rsidR="00A2750D" w:rsidRPr="00A2750D" w14:paraId="014E9482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11782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Alcoholic liver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3FD155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K703, K7030, K7031, K700, K709, K702, K7040, K7041, K7010, K7011</w:t>
            </w:r>
          </w:p>
        </w:tc>
      </w:tr>
      <w:tr w:rsidR="00A2750D" w:rsidRPr="00A2750D" w14:paraId="470BC714" w14:textId="77777777" w:rsidTr="00A2750D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3DE8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Vasopressor 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D77D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3E030XZ, 3E033XZ, 3E040XZ, 3E043XZ, 3E050XZ, 3E053XZ, 3E060</w:t>
            </w:r>
            <w:proofErr w:type="gramStart"/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XZ,  3</w:t>
            </w:r>
            <w:proofErr w:type="gramEnd"/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E063XZ</w:t>
            </w:r>
          </w:p>
        </w:tc>
      </w:tr>
      <w:tr w:rsidR="00A2750D" w:rsidRPr="00A2750D" w14:paraId="50DF76D6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11EC9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Acute cholecystitis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6DAA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K810, K812, K819</w:t>
            </w:r>
          </w:p>
        </w:tc>
      </w:tr>
      <w:tr w:rsidR="00A2750D" w:rsidRPr="00A2750D" w14:paraId="4A4BA7A5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EC9B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Portal venous thrombosis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DEA8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K8510, K8511, K8512</w:t>
            </w:r>
          </w:p>
        </w:tc>
      </w:tr>
      <w:tr w:rsidR="00A2750D" w:rsidRPr="00A2750D" w14:paraId="4BB885C2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B33E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Biliary pancreatitis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B3831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J80</w:t>
            </w:r>
          </w:p>
        </w:tc>
      </w:tr>
      <w:tr w:rsidR="00A2750D" w:rsidRPr="00A2750D" w14:paraId="4BC40EBA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0481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Sepsis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B0B7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R6520, R6521</w:t>
            </w:r>
          </w:p>
        </w:tc>
      </w:tr>
      <w:tr w:rsidR="00A2750D" w:rsidRPr="00A2750D" w14:paraId="3F96E5CD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5DEE2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Multiorgan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F45613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R6511</w:t>
            </w:r>
          </w:p>
        </w:tc>
      </w:tr>
      <w:tr w:rsidR="00A2750D" w:rsidRPr="00A2750D" w14:paraId="7348A1B4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ACD9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Mechanical ventilation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D7405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3E030XZ, 3E033XZ, 3E040XZ, 3E043XZ, 3E050XZ, 3E053XZ, 3E060XZ, 3E063XZ</w:t>
            </w:r>
          </w:p>
        </w:tc>
      </w:tr>
      <w:tr w:rsidR="00A2750D" w:rsidRPr="00A2750D" w14:paraId="11F25A1D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077F1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Congestive Heart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634A4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I09.9, I11.0, I13.0, I13.2, I25.5, I42.0, I42.5–I42.9,</w:t>
            </w:r>
          </w:p>
          <w:p w14:paraId="4E0E341F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I43, I50, P29.0</w:t>
            </w:r>
          </w:p>
        </w:tc>
      </w:tr>
      <w:tr w:rsidR="00A2750D" w:rsidRPr="00A2750D" w14:paraId="11F1B8A6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7BDA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Cardiac Arrhythmia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2EB69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I44.1–I44.3, I45.6, I45.9, I47–I49, R00.0, R00.1,</w:t>
            </w:r>
          </w:p>
          <w:p w14:paraId="67FDE2C6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R00.8, T82.1, Z45.0, Z95.0</w:t>
            </w:r>
          </w:p>
        </w:tc>
      </w:tr>
      <w:tr w:rsidR="00A2750D" w:rsidRPr="00A2750D" w14:paraId="69975B80" w14:textId="77777777" w:rsidTr="00A2750D">
        <w:trPr>
          <w:trHeight w:val="11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456F4E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Valvular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BC340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A52.0, I05–I08, I09.1, I09.8, I34–I39, Q23.0–Q23.3,</w:t>
            </w:r>
          </w:p>
          <w:p w14:paraId="270E45C5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Z95.2–Z95.4</w:t>
            </w:r>
          </w:p>
        </w:tc>
      </w:tr>
      <w:tr w:rsidR="00A2750D" w:rsidRPr="00A2750D" w14:paraId="23804536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E1B88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Pulmonary Circulation Disorders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32F09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I26, I27, I28.0, I28.8, I28.9</w:t>
            </w:r>
          </w:p>
        </w:tc>
      </w:tr>
      <w:tr w:rsidR="00A2750D" w:rsidRPr="00A2750D" w14:paraId="5A38B721" w14:textId="77777777" w:rsidTr="00A2750D">
        <w:trPr>
          <w:trHeight w:val="11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BF366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Peripheral Vascular Disorders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54E2C" w14:textId="77777777" w:rsidR="00A2750D" w:rsidRPr="00A2750D" w:rsidRDefault="00A2750D" w:rsidP="00A2750D">
            <w:pPr>
              <w:spacing w:before="24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I70, I71, I73.1, I73.8, I73.9, I77.1, I79.0, I79.2, K55.1,</w:t>
            </w:r>
          </w:p>
          <w:p w14:paraId="2FF4B7B7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K55.8, K55.9, Z95.8, Z95.9</w:t>
            </w:r>
          </w:p>
        </w:tc>
      </w:tr>
      <w:tr w:rsidR="00A2750D" w:rsidRPr="00A2750D" w14:paraId="5E5C76A0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64A0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Hypertension without Complications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39F20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I10</w:t>
            </w:r>
          </w:p>
        </w:tc>
      </w:tr>
      <w:tr w:rsidR="00A2750D" w:rsidRPr="00A2750D" w14:paraId="7D04743E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FB676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Hypertension with Complications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479AA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I11–I13, I15</w:t>
            </w:r>
          </w:p>
        </w:tc>
      </w:tr>
      <w:tr w:rsidR="00A2750D" w:rsidRPr="00A2750D" w14:paraId="50D422A2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C7997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Paralysis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1747D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G04.1, G11.4, G80.1, G80.2, G81, G82,</w:t>
            </w:r>
          </w:p>
          <w:p w14:paraId="6FDEC90E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G83.0–G83.4, G83.9</w:t>
            </w:r>
          </w:p>
        </w:tc>
      </w:tr>
      <w:tr w:rsidR="00A2750D" w:rsidRPr="00A2750D" w14:paraId="46153753" w14:textId="77777777" w:rsidTr="00A2750D">
        <w:trPr>
          <w:trHeight w:val="1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18720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Neurological Disorders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9D481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G10–G13, G20–G22, G25.4, G25.5, G31.2, G31.8,</w:t>
            </w:r>
          </w:p>
          <w:p w14:paraId="3E8A38B2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G31.9, G32, G35–G37, G40, G41, G93.1, G93.4,</w:t>
            </w:r>
          </w:p>
          <w:p w14:paraId="57ADEAC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R47.0, R56</w:t>
            </w:r>
          </w:p>
        </w:tc>
      </w:tr>
      <w:tr w:rsidR="00A2750D" w:rsidRPr="00A2750D" w14:paraId="1176D588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8533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Pulmonary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DBD5F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I27.8, I27.9, J40–J47, J60–J67, J68.4, J70.1, J70.3</w:t>
            </w:r>
          </w:p>
        </w:tc>
      </w:tr>
      <w:tr w:rsidR="00A2750D" w:rsidRPr="00A2750D" w14:paraId="62DB6700" w14:textId="77777777" w:rsidTr="00A2750D">
        <w:trPr>
          <w:trHeight w:val="14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A8B2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 without Complications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98C0C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E10.0, E10.1, E10.9, E11.0, E11.1, E11.9, E12.0,</w:t>
            </w:r>
          </w:p>
          <w:p w14:paraId="20AE6E45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E12.1, E12.9, E13.0, E13.1, E13.9, E14.0, E14.1,</w:t>
            </w:r>
          </w:p>
          <w:p w14:paraId="5EC91299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E14.9</w:t>
            </w:r>
          </w:p>
        </w:tc>
      </w:tr>
      <w:tr w:rsidR="00A2750D" w:rsidRPr="00A2750D" w14:paraId="0B968625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B48A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 with Complications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F572E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E10.2–E10.8, E11.2–E11.8, E12.2–E12.8,</w:t>
            </w:r>
          </w:p>
          <w:p w14:paraId="7DF06D1A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E13.2–E13.8, E14.2–E14.8</w:t>
            </w:r>
          </w:p>
        </w:tc>
      </w:tr>
      <w:tr w:rsidR="00A2750D" w:rsidRPr="00A2750D" w14:paraId="05F72303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A4EB1F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Hypothyroidism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DCC825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E00–E03, E89.0</w:t>
            </w:r>
          </w:p>
        </w:tc>
      </w:tr>
      <w:tr w:rsidR="00A2750D" w:rsidRPr="00A2750D" w14:paraId="7494F75B" w14:textId="77777777" w:rsidTr="00A2750D">
        <w:trPr>
          <w:trHeight w:val="11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6EF52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Renal Failure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816B3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I12.0, I13.1, N18, N19, N25.0, Z49.0–Z49.2, Z94.0,</w:t>
            </w:r>
          </w:p>
          <w:p w14:paraId="052B98E3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Z99.2</w:t>
            </w:r>
          </w:p>
        </w:tc>
      </w:tr>
      <w:tr w:rsidR="00A2750D" w:rsidRPr="00A2750D" w14:paraId="478FDCDF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2556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F3D159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B18, I85, I86.4, I98.2, K70, K71.1, K71.3–K71.5,</w:t>
            </w:r>
          </w:p>
          <w:p w14:paraId="4EB31740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K71.7, K72–K74, K76.0, K76.2–K76.9, Z94.4</w:t>
            </w:r>
          </w:p>
        </w:tc>
      </w:tr>
      <w:tr w:rsidR="00A2750D" w:rsidRPr="00A2750D" w14:paraId="6AF68100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9430E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Peptic Ulcer Disease excluding Bleeding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E6D70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K25.7, K25.9, K26.7, K26.9, K27.7, K27.9, K28.7,</w:t>
            </w:r>
          </w:p>
          <w:p w14:paraId="41295D8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K28.9</w:t>
            </w:r>
          </w:p>
        </w:tc>
      </w:tr>
      <w:tr w:rsidR="00A2750D" w:rsidRPr="00A2750D" w14:paraId="07920A50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BFBF3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HIV/AIDS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8195F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B20–B22, B24</w:t>
            </w:r>
          </w:p>
        </w:tc>
      </w:tr>
      <w:tr w:rsidR="00A2750D" w:rsidRPr="00A2750D" w14:paraId="729E3AEF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24667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39EC1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C81–C85, C88, C96, C90.0, C90.2</w:t>
            </w:r>
          </w:p>
        </w:tc>
      </w:tr>
      <w:tr w:rsidR="00A2750D" w:rsidRPr="00A2750D" w14:paraId="635B1FA9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7E773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Metastatic Cancer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6EDB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C77–C80</w:t>
            </w:r>
          </w:p>
        </w:tc>
      </w:tr>
      <w:tr w:rsidR="00A2750D" w:rsidRPr="00A2750D" w14:paraId="5385B2DB" w14:textId="77777777" w:rsidTr="00A2750D">
        <w:trPr>
          <w:trHeight w:val="9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A727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Solid Tumor without Metastasis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6BB98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C00-C26, C30-C34, C37-C41, C43, C45-C58, C60-</w:t>
            </w:r>
          </w:p>
          <w:p w14:paraId="5C3760B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C76, C97</w:t>
            </w:r>
          </w:p>
        </w:tc>
      </w:tr>
      <w:tr w:rsidR="00A2750D" w:rsidRPr="00A2750D" w14:paraId="42DCE818" w14:textId="77777777" w:rsidTr="00A2750D">
        <w:trPr>
          <w:trHeight w:val="16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B50C0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Rheumatoid Arthritis/Collagen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5C3BE" w14:textId="77777777" w:rsidR="00A2750D" w:rsidRPr="00A2750D" w:rsidRDefault="00A2750D" w:rsidP="00A2750D">
            <w:pPr>
              <w:spacing w:before="240" w:after="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L94.0, L94.1, L94.3, M05, M06, M08, M12.0, M12.3,</w:t>
            </w:r>
          </w:p>
          <w:p w14:paraId="58F342BD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M30, M31.0–M31.3, M32–M35, M45, M46.1,</w:t>
            </w:r>
          </w:p>
          <w:p w14:paraId="07542A06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M46.8, M46.9</w:t>
            </w:r>
          </w:p>
        </w:tc>
      </w:tr>
      <w:tr w:rsidR="00A2750D" w:rsidRPr="00A2750D" w14:paraId="3F0CC78A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C0B83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Coagulopathy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8B5A2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D65–D68, D69.1, D69.3–D69.6</w:t>
            </w:r>
          </w:p>
        </w:tc>
      </w:tr>
      <w:tr w:rsidR="00A2750D" w:rsidRPr="00A2750D" w14:paraId="7399954A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FE21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21201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E66</w:t>
            </w:r>
          </w:p>
        </w:tc>
      </w:tr>
      <w:tr w:rsidR="00A2750D" w:rsidRPr="00A2750D" w14:paraId="4D25AC5E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12B6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Weight Loss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BABA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E40–E46, R63.4, R64</w:t>
            </w:r>
          </w:p>
        </w:tc>
      </w:tr>
      <w:tr w:rsidR="00A2750D" w:rsidRPr="00A2750D" w14:paraId="28608CEC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2658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Fluid and Electrolyte Disorders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E65B5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E22.2, E86, E87</w:t>
            </w:r>
          </w:p>
        </w:tc>
      </w:tr>
      <w:tr w:rsidR="00A2750D" w:rsidRPr="00A2750D" w14:paraId="46934046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B0E1B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Blood Loss Anemia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8E985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D50.0</w:t>
            </w:r>
          </w:p>
        </w:tc>
      </w:tr>
      <w:tr w:rsidR="00A2750D" w:rsidRPr="00A2750D" w14:paraId="04BDF3EE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596AC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Deficiency Anemia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204C6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D50.8, D50.9, D51–D53</w:t>
            </w:r>
          </w:p>
        </w:tc>
      </w:tr>
      <w:tr w:rsidR="00A2750D" w:rsidRPr="00A2750D" w14:paraId="7D09DCBF" w14:textId="77777777" w:rsidTr="00A2750D">
        <w:trPr>
          <w:trHeight w:val="11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39654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Alcohol Abuse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AD613" w14:textId="77777777" w:rsidR="00A2750D" w:rsidRPr="00A2750D" w:rsidRDefault="00A2750D" w:rsidP="00A2750D">
            <w:pPr>
              <w:spacing w:before="24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E52, F10, G62.1, I42.6, K29.2, K70.0, K70.3, K70.9,</w:t>
            </w:r>
          </w:p>
          <w:p w14:paraId="712394A1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T51, Z50.2, Z71.4, Z72.1</w:t>
            </w:r>
          </w:p>
        </w:tc>
      </w:tr>
      <w:tr w:rsidR="00A2750D" w:rsidRPr="00A2750D" w14:paraId="5C9C0F66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679C1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Drug Abuse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59D062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F11 E52, F16, F18, F19, Z71.5, Z72.2</w:t>
            </w:r>
          </w:p>
        </w:tc>
      </w:tr>
      <w:tr w:rsidR="00A2750D" w:rsidRPr="00A2750D" w14:paraId="234B07A3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7A70D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Psychoses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0863F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F20, F22–F25, F28, F29, F30.2, F31.2, F31.5</w:t>
            </w:r>
          </w:p>
        </w:tc>
      </w:tr>
      <w:tr w:rsidR="00A2750D" w:rsidRPr="00A2750D" w14:paraId="6295BF95" w14:textId="77777777" w:rsidTr="00A2750D">
        <w:trPr>
          <w:trHeight w:val="4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0CF82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Depression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57927" w14:textId="77777777" w:rsidR="00A2750D" w:rsidRPr="00A2750D" w:rsidRDefault="00A2750D" w:rsidP="00A2750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7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F20.4, F31.3–F31.5, F32, F33, F34.1, F41.2, F43.2</w:t>
            </w:r>
          </w:p>
        </w:tc>
      </w:tr>
    </w:tbl>
    <w:p w14:paraId="56D57E58" w14:textId="04034B6C" w:rsidR="007B216C" w:rsidRPr="007B216C" w:rsidRDefault="00A2750D" w:rsidP="007B216C">
      <w:pPr>
        <w:spacing w:before="240" w:after="2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2750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7B216C" w:rsidRPr="007B216C">
        <w:rPr>
          <w:rFonts w:ascii="Times New Roman" w:eastAsia="Cambria" w:hAnsi="Times New Roman" w:cs="Times New Roman"/>
          <w:b/>
          <w:bCs/>
          <w:sz w:val="20"/>
          <w:szCs w:val="20"/>
        </w:rPr>
        <w:t>Supplementary Table 2:</w:t>
      </w:r>
      <w:r w:rsidR="007B216C" w:rsidRPr="007B216C">
        <w:rPr>
          <w:rFonts w:ascii="Times New Roman" w:eastAsia="Cambria" w:hAnsi="Times New Roman" w:cs="Times New Roman"/>
          <w:sz w:val="20"/>
          <w:szCs w:val="20"/>
        </w:rPr>
        <w:t xml:space="preserve"> </w:t>
      </w:r>
      <w:proofErr w:type="spellStart"/>
      <w:r w:rsidR="007B216C" w:rsidRPr="007B216C">
        <w:rPr>
          <w:rFonts w:ascii="Times New Roman" w:eastAsia="Cambria" w:hAnsi="Times New Roman" w:cs="Times New Roman"/>
          <w:sz w:val="20"/>
          <w:szCs w:val="20"/>
        </w:rPr>
        <w:t>Elixhauser</w:t>
      </w:r>
      <w:proofErr w:type="spellEnd"/>
      <w:r w:rsidR="007B216C" w:rsidRPr="007B216C">
        <w:rPr>
          <w:rFonts w:ascii="Times New Roman" w:eastAsia="Cambria" w:hAnsi="Times New Roman" w:cs="Times New Roman"/>
          <w:sz w:val="20"/>
          <w:szCs w:val="20"/>
        </w:rPr>
        <w:t xml:space="preserve"> comorbidities for patients with CDI readmitted after 30-D.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8"/>
        <w:gridCol w:w="1014"/>
        <w:gridCol w:w="1015"/>
        <w:gridCol w:w="711"/>
        <w:gridCol w:w="1015"/>
        <w:gridCol w:w="1015"/>
        <w:gridCol w:w="711"/>
        <w:gridCol w:w="1015"/>
        <w:gridCol w:w="1015"/>
        <w:gridCol w:w="711"/>
      </w:tblGrid>
      <w:tr w:rsidR="007B216C" w:rsidRPr="007B216C" w14:paraId="4E1E996D" w14:textId="77777777" w:rsidTr="00B34EF1">
        <w:trPr>
          <w:trHeight w:val="455"/>
        </w:trPr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5CD640" w14:textId="77777777" w:rsidR="007B216C" w:rsidRPr="007B216C" w:rsidRDefault="007B216C" w:rsidP="00B3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7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943EC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7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381C0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73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96F41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Female</w:t>
            </w:r>
          </w:p>
        </w:tc>
      </w:tr>
      <w:tr w:rsidR="007B216C" w:rsidRPr="007B216C" w14:paraId="7E5D8B55" w14:textId="77777777" w:rsidTr="00B34EF1">
        <w:trPr>
          <w:trHeight w:val="45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F0D59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Factor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3F10B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Index admission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7231C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30-day readmission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EC503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CE65B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Index admission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20CA2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30-day readmission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F7847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0DA3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Index admission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DF35F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30-day readmission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24EB2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7B216C" w:rsidRPr="007B216C" w14:paraId="4FB260C9" w14:textId="77777777" w:rsidTr="00B34EF1">
        <w:trPr>
          <w:trHeight w:val="470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B7321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0A748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64710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2436E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3436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5B250B" w14:textId="77777777" w:rsidR="007B216C" w:rsidRPr="007B216C" w:rsidRDefault="007B216C" w:rsidP="00B34EF1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A8EAD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23325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461DC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F08BA4" w14:textId="77777777" w:rsidR="007B216C" w:rsidRPr="007B216C" w:rsidRDefault="007B216C" w:rsidP="00B34EF1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2A0F8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41385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A3B9E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2226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1F2A9C" w14:textId="77777777" w:rsidR="007B216C" w:rsidRPr="007B216C" w:rsidRDefault="007B216C" w:rsidP="00B34EF1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7B216C" w:rsidRPr="007B216C" w14:paraId="2F372B44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7EF1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Congestive heart failure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DCFB2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12637 (19.5%)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9D172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639 (18.6%)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8D641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46BAE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5278 (22.6%)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7CE7E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274 (22.6%)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D8E3A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A3597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7359 (17.8%)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ACCAA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365 (16.4%)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E6617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0.096</w:t>
            </w:r>
          </w:p>
        </w:tc>
      </w:tr>
      <w:tr w:rsidR="007B216C" w:rsidRPr="007B216C" w14:paraId="33F13950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3994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Cardiac arrhythmias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9C473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16676 (25.8%)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6587D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926 (26.9%)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18072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D880F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6822 (29.2%)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D9983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398 (32.9%)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B07CA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0ABA96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9854 (23.8%)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8EA2D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528 (23.7%)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0AFF4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0.92</w:t>
            </w:r>
          </w:p>
        </w:tc>
      </w:tr>
      <w:tr w:rsidR="007B216C" w:rsidRPr="007B216C" w14:paraId="64E20580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0941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Valvular disease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AD407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3908 (6.0%)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90065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206 (6.0%)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4F953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1C2A8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1449 (6.2%)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979AA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76 (6.3%)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1532A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44A7F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2459 (5.9%)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ECF8F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130 (5.8%)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17D8B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0.84</w:t>
            </w:r>
          </w:p>
        </w:tc>
      </w:tr>
      <w:tr w:rsidR="007B216C" w:rsidRPr="007B216C" w14:paraId="58938E9B" w14:textId="77777777" w:rsidTr="00B34EF1">
        <w:trPr>
          <w:trHeight w:val="14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E69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Pulmonary circulation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10796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2185 (3.4%)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0DA3D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123 (3.6%)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C52E63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55A80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725 (3.1%)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1C50F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48 (4.0%)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5BCD1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D769E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1460 (3.5%)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07BE5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75 (3.4%)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1E7C4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0.69</w:t>
            </w:r>
          </w:p>
        </w:tc>
      </w:tr>
      <w:tr w:rsidR="007B216C" w:rsidRPr="007B216C" w14:paraId="3D71B9D0" w14:textId="77777777" w:rsidTr="00B34EF1">
        <w:trPr>
          <w:trHeight w:val="14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2BB1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Peripheral vascular disease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5FE84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5385 (8.3%)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5DADF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264 (7.7%)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E90C2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84A31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2494 (10.7%)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72730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129 (10.7%)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B428D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90852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2891 (7.0%)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50B4A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135 (6.1%)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2E7CA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0.096</w:t>
            </w:r>
          </w:p>
        </w:tc>
      </w:tr>
      <w:tr w:rsidR="007B216C" w:rsidRPr="007B216C" w14:paraId="656DE174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2268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Uncomplicated HTN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BD955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23866 (36.9%)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17D5B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1292 (37.6%)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6ED1E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767D0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7823 (33.5%)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A6682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376 (31.1%)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F6836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1AC03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16043 (38.8%)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4D86C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916 (41.2%)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3856F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0.025</w:t>
            </w:r>
          </w:p>
        </w:tc>
      </w:tr>
      <w:tr w:rsidR="007B216C" w:rsidRPr="007B216C" w14:paraId="50DEAC5B" w14:textId="77777777" w:rsidTr="00B34EF1">
        <w:trPr>
          <w:trHeight w:val="5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F0C2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Paralysis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3265C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741 (1.1%)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763CF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32 (0.9%)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0D646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D1EF1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448 (1.9%)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CDB16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 (1.9%)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1C704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0CFB4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293 (0.7%)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11EE8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 (0.4%)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F868F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0.092</w:t>
            </w:r>
          </w:p>
        </w:tc>
      </w:tr>
      <w:tr w:rsidR="007B216C" w:rsidRPr="007B216C" w14:paraId="1A3D5197" w14:textId="77777777" w:rsidTr="00B34EF1">
        <w:trPr>
          <w:trHeight w:val="17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11D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Other neurological disorders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C4962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7770 (12.0%)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C1850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394 (11.5%)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1A1B9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A2325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2977 (12.8%)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7251C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156 (12.9%)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B82A3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38618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4793 (11.6%)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02B1A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238 (10.7%)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565B77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0.20</w:t>
            </w:r>
          </w:p>
        </w:tc>
      </w:tr>
      <w:tr w:rsidR="007B216C" w:rsidRPr="007B216C" w14:paraId="20B5E943" w14:textId="77777777" w:rsidTr="00B34EF1">
        <w:trPr>
          <w:trHeight w:val="14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C82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Chronic pulmonary diseases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45E3FC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15021 (23.2%)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C1BDA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766 (22.3%)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95ECB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A6E6A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4983 (21.4%)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EC253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267 (22.1%)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5B479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D6BC6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10038 (24.3%)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05C27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499 (22.4%)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02E27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0.048</w:t>
            </w:r>
          </w:p>
        </w:tc>
      </w:tr>
      <w:tr w:rsidR="007B216C" w:rsidRPr="007B216C" w14:paraId="647C85E4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26B8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Uncomplicated diabetes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A3459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6271 (9.7%)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B1E3A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328 (9.5%)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77A58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15414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2300 (9.9%)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75D42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121 (10.0%)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57A43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43D4F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3971 (9.6%)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4D81F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207 (9.3%)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77F94C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0.64</w:t>
            </w:r>
          </w:p>
        </w:tc>
      </w:tr>
      <w:tr w:rsidR="007B216C" w:rsidRPr="007B216C" w14:paraId="0A4FEDA9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5A9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Complicated diabetes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860A4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13144 (20.3%)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445BE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664 (19.3%)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872D5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E292A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5885 (25.2%)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212F2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299 (24.7%)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21A587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BF8AC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7259 (17.5%)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3C59E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365 (16.4%)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850AED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0.17</w:t>
            </w:r>
          </w:p>
        </w:tc>
      </w:tr>
      <w:tr w:rsidR="007B216C" w:rsidRPr="007B216C" w14:paraId="41440C05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D1C6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Hypothyroidism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1845A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12300 (19.0%)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342EF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663 (19.3%)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FBA9A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A759C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2677 (11.5%)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2C34C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120 (9.9%)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F0CDE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0.096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18893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9623 (23.3%)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55ACF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543 (24.4%)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D98EB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0.21</w:t>
            </w:r>
          </w:p>
        </w:tc>
      </w:tr>
      <w:tr w:rsidR="007B216C" w:rsidRPr="007B216C" w14:paraId="7FF45735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DEF0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Renal failure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190B1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18125 (28.0%)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5CB0F6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971 (28.3%)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1AB60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C66C6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7914 (33.9%)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38C1C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466 (38.5%)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C6E781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00BAF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10211 (24.7%)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11134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505 (22.7%)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21CA50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0.034</w:t>
            </w:r>
          </w:p>
        </w:tc>
      </w:tr>
      <w:tr w:rsidR="007B216C" w:rsidRPr="007B216C" w14:paraId="024E9223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27FA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Liver disease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A7AC4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5550 (8.6%)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897A6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401 (11.7%)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2ACF3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5C313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2426 (10.4%)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D8183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177 (14.6%)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24DF2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919C6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3124 (7.5%)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2B09D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224 (10.1%)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24794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</w:tr>
      <w:tr w:rsidR="007B216C" w:rsidRPr="007B216C" w14:paraId="19FAED0F" w14:textId="77777777" w:rsidTr="00B34EF1">
        <w:trPr>
          <w:trHeight w:val="20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8F24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Peptic ulcer disease excluding bleeding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884468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812 (1.3%)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9339C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61 (1.8%)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1C8E1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83D96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298 (1.3%)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3918F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16 (1.3%)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7FAAE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CD0ED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514 (1.2%)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BFA95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45 (2.0%)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0D0813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0.001</w:t>
            </w:r>
          </w:p>
        </w:tc>
      </w:tr>
      <w:tr w:rsidR="007B216C" w:rsidRPr="007B216C" w14:paraId="63E35573" w14:textId="77777777" w:rsidTr="00B34EF1">
        <w:trPr>
          <w:trHeight w:val="5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218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AIDS/HIV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C32F8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237 (0.4%)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03037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24 (0.7%)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A8D9A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B1B07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149 (0.6%)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CB507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16 (1.3%)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EDAEEE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0AD4B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88 (0.2%)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8EC24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 (0.4%)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BEE85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0.15</w:t>
            </w:r>
          </w:p>
        </w:tc>
      </w:tr>
      <w:tr w:rsidR="007B216C" w:rsidRPr="007B216C" w14:paraId="355E3EB6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1F77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Lymphoma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8E7BA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1234 (1.9%)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72A61B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55 (1.6%)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F3EEE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2178C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561 (2.4%)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222D4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24 (2.0%)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2EBF6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70988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673 (1.6%)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980D9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31 (1.4%)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4D590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0.39</w:t>
            </w:r>
          </w:p>
        </w:tc>
      </w:tr>
      <w:tr w:rsidR="007B216C" w:rsidRPr="007B216C" w14:paraId="23482D95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890A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Metastatic cancer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F31E6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2816 (4.4%)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E2424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138 (4.0%)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15E7C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96A71E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1256 (5.4%)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A14B6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58 (4.8%)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D6214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C88F5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1560 (3.8%)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2FECE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80 (3.6%)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0FE4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0.67</w:t>
            </w:r>
          </w:p>
        </w:tc>
      </w:tr>
      <w:tr w:rsidR="007B216C" w:rsidRPr="007B216C" w14:paraId="7299A661" w14:textId="77777777" w:rsidTr="00B34EF1">
        <w:trPr>
          <w:trHeight w:val="17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978A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Solid tumor without metastasis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66A27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5168 (8.0%)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739C7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253 (7.4%)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46C7B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6897B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2136 (9.2%)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901D7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100 (8.3%)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FC758F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ACC36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3032 (7.3%)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D2730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153 (6.9%)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92ECF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0.42</w:t>
            </w:r>
          </w:p>
        </w:tc>
      </w:tr>
      <w:tr w:rsidR="007B216C" w:rsidRPr="007B216C" w14:paraId="7BDA992D" w14:textId="77777777" w:rsidTr="00B34EF1">
        <w:trPr>
          <w:trHeight w:val="20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D19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Rheumatoid arthritis/Collagen Vascular disorder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DC5A5E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3599 (5.6%)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79BDF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235 (6.8%)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7AB2E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2D5A6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671 (2.9%)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7F0D94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42 (3.5%)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CC992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1BC8D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2928 (7.1%)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F4432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193 (8.7%)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C2379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0.004</w:t>
            </w:r>
          </w:p>
        </w:tc>
      </w:tr>
      <w:tr w:rsidR="007B216C" w:rsidRPr="007B216C" w14:paraId="35508DB9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35BF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Coagulopathy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95B0B7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4517 (7.0%)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D4733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276 (8.0%)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5485F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A3C95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2046 (8.8%)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46FF76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137 (11.3%)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74153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5EF28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2471 (6.0%)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8A7E7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139 (6.2%)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22137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0.60</w:t>
            </w:r>
          </w:p>
        </w:tc>
      </w:tr>
      <w:tr w:rsidR="007B216C" w:rsidRPr="007B216C" w14:paraId="786DF86D" w14:textId="77777777" w:rsidTr="00B34EF1">
        <w:trPr>
          <w:trHeight w:val="5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CA7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Obesity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B95CC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7734 (12.0%)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27EEA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375 (10.9%)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FBE37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35177A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2504 (10.7%)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677F4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99 (8.2%)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8AC98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62B1E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5230 (12.6%)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501E5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276 (12.4%)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A9FD7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0.74</w:t>
            </w:r>
          </w:p>
        </w:tc>
      </w:tr>
      <w:tr w:rsidR="007B216C" w:rsidRPr="007B216C" w14:paraId="2046D955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055E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Weight loss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4C2C6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10727 (16.6%)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5028B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675 (19.6%)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13697E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66F0F5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4081 (17.5%)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ACC8A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239 (19.8%)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99E01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35D7A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6646 (16.1%)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69DDAB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436 (19.6%)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0DD2E5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</w:tr>
      <w:tr w:rsidR="007B216C" w:rsidRPr="007B216C" w14:paraId="0961BCB9" w14:textId="77777777" w:rsidTr="00B34EF1">
        <w:trPr>
          <w:trHeight w:val="14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C47A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Fluid and electrolyte disorder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26A1B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43980 (68.0%)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1702E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2305 (67.1%)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DD864A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9A9F6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15314 (65.7%)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E3185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758 (62.6%)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A2A02F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C1C35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28666 (69.3%)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70684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1547 (69.5%)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F5D4D0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0.82</w:t>
            </w:r>
          </w:p>
        </w:tc>
      </w:tr>
      <w:tr w:rsidR="007B216C" w:rsidRPr="007B216C" w14:paraId="6B00D5E1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1C64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Blood loss anemia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6F2BD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806 (1.2%)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F19F7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33 (1.0%)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8043B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2B2C46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331 (1.4%)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F26A0F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10 (0.8%)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7F9872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C3E80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475 (1.1%)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8A9E34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 (1.0%)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8803F1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0.62</w:t>
            </w:r>
          </w:p>
        </w:tc>
      </w:tr>
      <w:tr w:rsidR="007B216C" w:rsidRPr="007B216C" w14:paraId="20FB963F" w14:textId="77777777" w:rsidTr="00B34EF1">
        <w:trPr>
          <w:trHeight w:val="11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9FD1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Deficiency anemia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0E576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4323 (6.7%)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3C0FA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235 (6.8%)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30DEC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DEFD6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1493 (6.4%)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8ABA64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86 (7.1%)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17514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96F0CF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2830 (6.8%)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A0F60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149 (6.7%)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0AAF8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0.79</w:t>
            </w:r>
          </w:p>
        </w:tc>
      </w:tr>
      <w:tr w:rsidR="007B216C" w:rsidRPr="007B216C" w14:paraId="50AA9826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FB31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Alcohol abuse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459E9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3786 (5.9%)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8E2EE9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255 (7.4%)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E7CC8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9D4CCE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2118 (9.1%)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C98297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130 (10.7%)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47AAD2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15116C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1668 (4.0%)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E445F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125 (5.6%)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5D9F0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</w:tr>
      <w:tr w:rsidR="007B216C" w:rsidRPr="007B216C" w14:paraId="0649A5B4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BC40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Drug abuse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BBC1F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2640 (4.1%)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B0D0BE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179 (5.2%)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E8D86D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67AA05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1079 (4.6%)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9656F2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88 (7.3%)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665E0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931D5C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1561 (3.8%)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7E25B8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91 (4.1%)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DF158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0.45</w:t>
            </w:r>
          </w:p>
        </w:tc>
      </w:tr>
      <w:tr w:rsidR="007B216C" w:rsidRPr="007B216C" w14:paraId="5BBB9060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68CB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Psychoses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30DCF0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747 (1.2%)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98AD3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34 (1.0%)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03A028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C7EDB7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341 (1.5%)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B549F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16 (1.3%)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E2EF8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F0CF33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406 (1.0%)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EDBCD6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18 (0.8%)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64311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0.42</w:t>
            </w:r>
          </w:p>
        </w:tc>
      </w:tr>
      <w:tr w:rsidR="007B216C" w:rsidRPr="007B216C" w14:paraId="02538853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E90F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2CF2C7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12636 (19.5%)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6AB754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728 (21.2%)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07CEB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592C52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3503 (15.0%)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AA1841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205 (16.9%)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1553EEC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5BB208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9133 (22.1%)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EC9D5FD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523 (23.5%)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0233922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0.11</w:t>
            </w:r>
          </w:p>
        </w:tc>
      </w:tr>
      <w:tr w:rsidR="007B216C" w:rsidRPr="007B216C" w14:paraId="596B45A6" w14:textId="77777777" w:rsidTr="00B34EF1">
        <w:trPr>
          <w:trHeight w:val="815"/>
        </w:trPr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89C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Complicated HTN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2E946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20862 (32.2%)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FFCB0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1108 (32.2%)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1C60FA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C10859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8621 (37.0%)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6A1AA5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475 (39.3%)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8CFD63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5E1A9D1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12241 (29.6%)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D3C6B26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633 (28.4%)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1E781CB" w14:textId="77777777" w:rsidR="007B216C" w:rsidRPr="007B216C" w:rsidRDefault="007B216C" w:rsidP="00B34EF1">
            <w:pPr>
              <w:spacing w:before="240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7B216C">
              <w:rPr>
                <w:rFonts w:ascii="Times New Roman" w:eastAsia="Cambria" w:hAnsi="Times New Roman" w:cs="Times New Roman"/>
                <w:sz w:val="20"/>
                <w:szCs w:val="20"/>
              </w:rPr>
              <w:t>0.25</w:t>
            </w:r>
          </w:p>
        </w:tc>
      </w:tr>
    </w:tbl>
    <w:p w14:paraId="4F823F01" w14:textId="06E4CE62" w:rsidR="009C1714" w:rsidRPr="007B216C" w:rsidRDefault="009C1714" w:rsidP="007B216C">
      <w:pPr>
        <w:suppressLineNumbers/>
        <w:spacing w:before="240" w:after="240"/>
        <w:rPr>
          <w:rFonts w:ascii="Times New Roman" w:eastAsia="Cambria" w:hAnsi="Times New Roman" w:cs="Times New Roman"/>
          <w:sz w:val="20"/>
          <w:szCs w:val="20"/>
        </w:rPr>
      </w:pPr>
    </w:p>
    <w:sectPr w:rsidR="009C1714" w:rsidRPr="007B2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24EEC"/>
    <w:multiLevelType w:val="hybridMultilevel"/>
    <w:tmpl w:val="82E29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2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0D"/>
    <w:rsid w:val="007931E8"/>
    <w:rsid w:val="007B216C"/>
    <w:rsid w:val="009C1714"/>
    <w:rsid w:val="00A2750D"/>
    <w:rsid w:val="00B80725"/>
    <w:rsid w:val="00FF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F2111"/>
  <w15:chartTrackingRefBased/>
  <w15:docId w15:val="{F1BA1860-FCD4-450F-975A-92784D19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B216C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960</Words>
  <Characters>5477</Characters>
  <Application>Microsoft Office Word</Application>
  <DocSecurity>0</DocSecurity>
  <Lines>45</Lines>
  <Paragraphs>12</Paragraphs>
  <ScaleCrop>false</ScaleCrop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Hassam</dc:creator>
  <cp:keywords/>
  <dc:description/>
  <cp:lastModifiedBy>zarak hassan</cp:lastModifiedBy>
  <cp:revision>4</cp:revision>
  <dcterms:created xsi:type="dcterms:W3CDTF">2024-01-17T21:30:00Z</dcterms:created>
  <dcterms:modified xsi:type="dcterms:W3CDTF">2024-01-18T14:47:00Z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ea4fd218a59e38f6dc7daf0050b31a64ce5647758cc55a308ce9892f6a40f1e0</vt:lpwstr>
  </property>
</Properties>
</file>