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7070" w14:textId="1E70D1F4" w:rsidR="003D396F" w:rsidRDefault="00834871">
      <w:r>
        <w:rPr>
          <w:noProof/>
        </w:rPr>
        <w:drawing>
          <wp:inline distT="0" distB="0" distL="0" distR="0" wp14:anchorId="4BA6B8AE" wp14:editId="4C58CF33">
            <wp:extent cx="4382135" cy="2553335"/>
            <wp:effectExtent l="0" t="0" r="0" b="0"/>
            <wp:docPr id="5871338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5728" w14:textId="7FB4DCAE" w:rsidR="00834871" w:rsidRPr="00834871" w:rsidRDefault="00834871" w:rsidP="00834871">
      <w:pPr>
        <w:rPr>
          <w:rFonts w:hint="eastAsia"/>
        </w:rPr>
      </w:pPr>
      <w:r w:rsidRPr="00BC4B23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1</w:t>
      </w:r>
      <w:r w:rsidRPr="00BF1F16">
        <w:rPr>
          <w:rFonts w:ascii="Times New Roman" w:hAnsi="Times New Roman" w:cs="Times New Roman"/>
          <w:b/>
          <w:bCs/>
        </w:rPr>
        <w:t>.</w:t>
      </w:r>
      <w:r w:rsidRPr="00BC4B23">
        <w:rPr>
          <w:rFonts w:ascii="Times New Roman" w:hAnsi="Times New Roman" w:cs="Times New Roman"/>
        </w:rPr>
        <w:t xml:space="preserve"> </w:t>
      </w:r>
      <w:r w:rsidRPr="00834871">
        <w:rPr>
          <w:rFonts w:ascii="Times New Roman" w:hAnsi="Times New Roman" w:cs="Times New Roman"/>
        </w:rPr>
        <w:t>Forest plot of MR estimates for the causal effect of each</w:t>
      </w:r>
      <w:r>
        <w:rPr>
          <w:rFonts w:ascii="Times New Roman" w:hAnsi="Times New Roman" w:cs="Times New Roman"/>
        </w:rPr>
        <w:t xml:space="preserve"> periodontitis</w:t>
      </w:r>
      <w:r>
        <w:rPr>
          <w:rFonts w:ascii="Times New Roman" w:hAnsi="Times New Roman" w:cs="Times New Roman"/>
        </w:rPr>
        <w:t xml:space="preserve"> </w:t>
      </w:r>
      <w:r w:rsidRPr="00834871">
        <w:rPr>
          <w:rFonts w:ascii="Times New Roman" w:hAnsi="Times New Roman" w:cs="Times New Roman"/>
        </w:rPr>
        <w:t>marker on</w:t>
      </w:r>
      <w:r>
        <w:rPr>
          <w:rFonts w:ascii="Times New Roman" w:hAnsi="Times New Roman" w:cs="Times New Roman"/>
        </w:rPr>
        <w:t xml:space="preserve"> depression.</w:t>
      </w:r>
    </w:p>
    <w:p w14:paraId="5AD5BA70" w14:textId="77777777" w:rsidR="00834871" w:rsidRPr="00834871" w:rsidRDefault="00834871"/>
    <w:p w14:paraId="40A9C755" w14:textId="77777777" w:rsidR="00834871" w:rsidRDefault="00834871">
      <w:pPr>
        <w:rPr>
          <w:rFonts w:hint="eastAsia"/>
        </w:rPr>
      </w:pPr>
    </w:p>
    <w:p w14:paraId="5FC68DDE" w14:textId="44E6C372" w:rsidR="00834871" w:rsidRDefault="00834871">
      <w:r>
        <w:rPr>
          <w:noProof/>
        </w:rPr>
        <w:lastRenderedPageBreak/>
        <w:drawing>
          <wp:inline distT="0" distB="0" distL="0" distR="0" wp14:anchorId="033998F9" wp14:editId="2DB67950">
            <wp:extent cx="3111875" cy="7792529"/>
            <wp:effectExtent l="0" t="0" r="0" b="0"/>
            <wp:docPr id="17926002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78" cy="779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D3FC" w14:textId="016DE5BD" w:rsidR="00834871" w:rsidRPr="00834871" w:rsidRDefault="00834871">
      <w:pPr>
        <w:rPr>
          <w:rFonts w:hint="eastAsia"/>
        </w:rPr>
      </w:pPr>
      <w:r w:rsidRPr="00BC4B23">
        <w:rPr>
          <w:rFonts w:ascii="Times New Roman" w:hAnsi="Times New Roman" w:cs="Times New Roman"/>
          <w:b/>
          <w:bCs/>
        </w:rPr>
        <w:t>S</w:t>
      </w:r>
      <w:bookmarkStart w:id="0" w:name="OLE_LINK2"/>
      <w:r w:rsidRPr="00BC4B23">
        <w:rPr>
          <w:rFonts w:ascii="Times New Roman" w:hAnsi="Times New Roman" w:cs="Times New Roman"/>
          <w:b/>
          <w:bCs/>
        </w:rPr>
        <w:t xml:space="preserve">upplementary Figure </w:t>
      </w:r>
      <w:r>
        <w:rPr>
          <w:rFonts w:ascii="Times New Roman" w:hAnsi="Times New Roman" w:cs="Times New Roman"/>
          <w:b/>
          <w:bCs/>
        </w:rPr>
        <w:t>2</w:t>
      </w:r>
      <w:r w:rsidRPr="00BF1F16">
        <w:rPr>
          <w:rFonts w:ascii="Times New Roman" w:hAnsi="Times New Roman" w:cs="Times New Roman"/>
          <w:b/>
          <w:bCs/>
        </w:rPr>
        <w:t>.</w:t>
      </w:r>
      <w:r w:rsidRPr="00BC4B23">
        <w:rPr>
          <w:rFonts w:ascii="Times New Roman" w:hAnsi="Times New Roman" w:cs="Times New Roman"/>
        </w:rPr>
        <w:t xml:space="preserve"> </w:t>
      </w:r>
      <w:bookmarkEnd w:id="0"/>
      <w:r w:rsidRPr="00834871">
        <w:rPr>
          <w:rFonts w:ascii="Times New Roman" w:hAnsi="Times New Roman" w:cs="Times New Roman"/>
        </w:rPr>
        <w:t>Forest plot of MR estimates for the causal effect of each</w:t>
      </w:r>
      <w:r>
        <w:rPr>
          <w:rFonts w:ascii="Times New Roman" w:hAnsi="Times New Roman" w:cs="Times New Roman"/>
        </w:rPr>
        <w:t xml:space="preserve"> depression </w:t>
      </w:r>
      <w:r w:rsidRPr="00834871">
        <w:rPr>
          <w:rFonts w:ascii="Times New Roman" w:hAnsi="Times New Roman" w:cs="Times New Roman"/>
        </w:rPr>
        <w:t>marker on</w:t>
      </w:r>
      <w:r>
        <w:rPr>
          <w:rFonts w:ascii="Times New Roman" w:hAnsi="Times New Roman" w:cs="Times New Roman"/>
        </w:rPr>
        <w:t xml:space="preserve"> periodontitis.</w:t>
      </w:r>
    </w:p>
    <w:sectPr w:rsidR="00834871" w:rsidRPr="00834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A827" w14:textId="77777777" w:rsidR="00E270BD" w:rsidRDefault="00E270BD" w:rsidP="00834871">
      <w:pPr>
        <w:spacing w:after="0" w:line="240" w:lineRule="auto"/>
      </w:pPr>
      <w:r>
        <w:separator/>
      </w:r>
    </w:p>
  </w:endnote>
  <w:endnote w:type="continuationSeparator" w:id="0">
    <w:p w14:paraId="5F75C542" w14:textId="77777777" w:rsidR="00E270BD" w:rsidRDefault="00E270BD" w:rsidP="0083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A8C9" w14:textId="77777777" w:rsidR="00E270BD" w:rsidRDefault="00E270BD" w:rsidP="00834871">
      <w:pPr>
        <w:spacing w:after="0" w:line="240" w:lineRule="auto"/>
      </w:pPr>
      <w:r>
        <w:separator/>
      </w:r>
    </w:p>
  </w:footnote>
  <w:footnote w:type="continuationSeparator" w:id="0">
    <w:p w14:paraId="6C611B8D" w14:textId="77777777" w:rsidR="00E270BD" w:rsidRDefault="00E270BD" w:rsidP="00834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6F"/>
    <w:rsid w:val="003D396F"/>
    <w:rsid w:val="00834871"/>
    <w:rsid w:val="00E2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33A68"/>
  <w15:chartTrackingRefBased/>
  <w15:docId w15:val="{E6EB3AD2-9026-45BF-A677-D81CD72D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8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39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9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6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6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6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6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6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6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9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3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3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39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396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39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39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39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39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39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3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9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39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3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3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39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39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3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39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396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487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48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48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4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 Chen</dc:creator>
  <cp:keywords/>
  <dc:description/>
  <cp:lastModifiedBy>Cola Chen</cp:lastModifiedBy>
  <cp:revision>2</cp:revision>
  <dcterms:created xsi:type="dcterms:W3CDTF">2024-02-04T01:55:00Z</dcterms:created>
  <dcterms:modified xsi:type="dcterms:W3CDTF">2024-02-04T02:01:00Z</dcterms:modified>
</cp:coreProperties>
</file>