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360"/>
        <w:gridCol w:w="1360"/>
        <w:gridCol w:w="1360"/>
        <w:gridCol w:w="1360"/>
      </w:tblGrid>
      <w:tr w:rsidR="00D075A3" w:rsidRPr="00D075A3" w14:paraId="1EBC67D7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4C33" w14:textId="77777777" w:rsidR="00D075A3" w:rsidRPr="00D075A3" w:rsidRDefault="00D075A3" w:rsidP="00D075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B1C51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Low </w:t>
            </w:r>
            <w:proofErr w:type="spellStart"/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Conscientiousness</w:t>
            </w:r>
            <w:proofErr w:type="spellEnd"/>
          </w:p>
        </w:tc>
        <w:tc>
          <w:tcPr>
            <w:tcW w:w="2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A1676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High </w:t>
            </w:r>
            <w:proofErr w:type="spellStart"/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Conscientiousness</w:t>
            </w:r>
            <w:proofErr w:type="spellEnd"/>
          </w:p>
        </w:tc>
      </w:tr>
      <w:tr w:rsidR="00D075A3" w:rsidRPr="00D075A3" w14:paraId="7C55E027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CE854B5" w14:textId="77777777" w:rsidR="00D075A3" w:rsidRPr="00D075A3" w:rsidRDefault="00D075A3" w:rsidP="00D075A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Self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068709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773198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B67F72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43E931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%</w:t>
            </w:r>
          </w:p>
        </w:tc>
      </w:tr>
      <w:tr w:rsidR="00D075A3" w:rsidRPr="00D075A3" w14:paraId="57BA693F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532D4" w14:textId="77777777" w:rsidR="00D075A3" w:rsidRPr="00D075A3" w:rsidRDefault="00D075A3" w:rsidP="00D07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Circle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AFD4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366E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48.8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C857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9C27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38.8</w:t>
            </w:r>
          </w:p>
        </w:tc>
      </w:tr>
      <w:tr w:rsidR="00D075A3" w:rsidRPr="00D075A3" w14:paraId="7F00B083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47114" w14:textId="77777777" w:rsidR="00D075A3" w:rsidRPr="00D075A3" w:rsidRDefault="00D075A3" w:rsidP="00D07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C1EB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09F3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20.5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5DE3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8031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30,0</w:t>
            </w:r>
          </w:p>
        </w:tc>
      </w:tr>
      <w:tr w:rsidR="00D075A3" w:rsidRPr="00D075A3" w14:paraId="6DD73650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809430" w14:textId="77777777" w:rsidR="00D075A3" w:rsidRPr="00D075A3" w:rsidRDefault="00D075A3" w:rsidP="00D075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Triangle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1E65A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F00A2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30.7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81CF3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B3E71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31.3</w:t>
            </w:r>
          </w:p>
        </w:tc>
      </w:tr>
      <w:tr w:rsidR="00D075A3" w:rsidRPr="00D075A3" w14:paraId="605EC8DD" w14:textId="77777777" w:rsidTr="00D075A3">
        <w:trPr>
          <w:trHeight w:val="3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B7CEA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25E8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E35D" w14:textId="1ACC6455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3575" w14:textId="77777777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D07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BF11" w14:textId="17EA1CDB" w:rsidR="00D075A3" w:rsidRPr="00D075A3" w:rsidRDefault="00D075A3" w:rsidP="00D075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100</w:t>
            </w:r>
          </w:p>
        </w:tc>
      </w:tr>
    </w:tbl>
    <w:p w14:paraId="2CCC2BD7" w14:textId="2C17813C" w:rsidR="001A7E05" w:rsidRDefault="001A7E05"/>
    <w:p w14:paraId="3AFE71D0" w14:textId="6C92787C" w:rsidR="00D075A3" w:rsidRDefault="00D075A3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  <w:r w:rsidRPr="00D075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1. </w:t>
      </w:r>
      <w:r w:rsidRPr="00D075A3">
        <w:rPr>
          <w:rFonts w:ascii="Times New Roman" w:hAnsi="Times New Roman" w:cs="Times New Roman"/>
          <w:sz w:val="24"/>
          <w:szCs w:val="24"/>
          <w:lang w:val="en-US"/>
        </w:rPr>
        <w:t>Experiment 2:</w:t>
      </w:r>
      <w:r w:rsidRPr="00D075A3">
        <w:rPr>
          <w:rFonts w:ascii="Times New Roman" w:hAnsi="Times New Roman" w:cs="Times New Roman"/>
          <w:sz w:val="24"/>
          <w:szCs w:val="24"/>
          <w:lang w:val="en-US"/>
        </w:rPr>
        <w:t xml:space="preserve"> frequency of association of each geometric shape (Circle, Square and Triangles) to </w:t>
      </w:r>
      <w:r>
        <w:rPr>
          <w:rFonts w:ascii="Times New Roman" w:hAnsi="Times New Roman" w:cs="Times New Roman"/>
          <w:sz w:val="24"/>
          <w:szCs w:val="24"/>
          <w:lang w:val="en-US"/>
        </w:rPr>
        <w:t>the “Self”</w:t>
      </w:r>
      <w:r w:rsidRPr="00D075A3">
        <w:rPr>
          <w:rFonts w:ascii="Times New Roman" w:hAnsi="Times New Roman" w:cs="Times New Roman"/>
          <w:sz w:val="24"/>
          <w:szCs w:val="24"/>
          <w:lang w:val="en-US"/>
        </w:rPr>
        <w:t xml:space="preserve"> identity reported as observed frequency (N) and in percentage (%) for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Low </w:t>
      </w:r>
      <w:r w:rsidRPr="00D075A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Conscientiousness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vs High </w:t>
      </w:r>
      <w:r w:rsidRPr="00D075A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Conscientiousness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sample. </w:t>
      </w:r>
    </w:p>
    <w:p w14:paraId="4A250E74" w14:textId="7A77D8F4" w:rsidR="00E36A5C" w:rsidRDefault="00E36A5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</w:p>
    <w:p w14:paraId="62CAFCDA" w14:textId="20532CE9" w:rsidR="00E36A5C" w:rsidRDefault="00E36A5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</w:p>
    <w:p w14:paraId="31EEA7D5" w14:textId="77777777" w:rsidR="00E36A5C" w:rsidRDefault="00E36A5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</w:p>
    <w:tbl>
      <w:tblPr>
        <w:tblW w:w="90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404"/>
        <w:gridCol w:w="1240"/>
        <w:gridCol w:w="1404"/>
        <w:gridCol w:w="1240"/>
        <w:gridCol w:w="1404"/>
        <w:gridCol w:w="1240"/>
      </w:tblGrid>
      <w:tr w:rsidR="00E36A5C" w:rsidRPr="00E36A5C" w14:paraId="5AC95B42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C5CE" w14:textId="77777777" w:rsidR="00E36A5C" w:rsidRPr="00E36A5C" w:rsidRDefault="00E36A5C" w:rsidP="00E36A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26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E4674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Self</w:t>
            </w:r>
          </w:p>
        </w:tc>
        <w:tc>
          <w:tcPr>
            <w:tcW w:w="26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1A915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Friend</w:t>
            </w:r>
          </w:p>
        </w:tc>
        <w:tc>
          <w:tcPr>
            <w:tcW w:w="26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05568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Stranger</w:t>
            </w:r>
            <w:proofErr w:type="spellEnd"/>
          </w:p>
        </w:tc>
      </w:tr>
      <w:tr w:rsidR="00E36A5C" w:rsidRPr="00E36A5C" w14:paraId="798AC4A2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E324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CD90F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Female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FED64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Male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2E01B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Female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C504A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Male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0F09D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Female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B86AF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Male</w:t>
            </w:r>
          </w:p>
        </w:tc>
      </w:tr>
      <w:tr w:rsidR="00E36A5C" w:rsidRPr="00E36A5C" w14:paraId="1809318D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A66B9E" w14:textId="77777777" w:rsidR="00E36A5C" w:rsidRPr="00E36A5C" w:rsidRDefault="00E36A5C" w:rsidP="00E36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B747A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02B43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872FF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06951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5299B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A0FB4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it-IT"/>
              </w:rPr>
              <w:t>N (%)</w:t>
            </w:r>
          </w:p>
        </w:tc>
      </w:tr>
      <w:tr w:rsidR="00E36A5C" w:rsidRPr="00E36A5C" w14:paraId="2A7CF755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BACD" w14:textId="77777777" w:rsidR="00E36A5C" w:rsidRPr="00E36A5C" w:rsidRDefault="00E36A5C" w:rsidP="00E36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Circle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1660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210 (45.9)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3ACA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39 (37.1)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3006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176 (38.5)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2B73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53 (50.5)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A960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72 (15.7)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B678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 (11.4)</w:t>
            </w:r>
          </w:p>
        </w:tc>
      </w:tr>
      <w:tr w:rsidR="00E36A5C" w:rsidRPr="00E36A5C" w14:paraId="76080680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3446" w14:textId="77777777" w:rsidR="00E36A5C" w:rsidRPr="00E36A5C" w:rsidRDefault="00E36A5C" w:rsidP="00E36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2458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112 (24.5)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FF50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35 (33.3)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7481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164 (35.9)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6DE7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29 (27.6)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0644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180 (39.4)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4642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42 (40)</w:t>
            </w:r>
          </w:p>
        </w:tc>
      </w:tr>
      <w:tr w:rsidR="00E36A5C" w:rsidRPr="00E36A5C" w14:paraId="3418A38C" w14:textId="77777777" w:rsidTr="00F45E6F">
        <w:trPr>
          <w:trHeight w:val="300"/>
        </w:trPr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E4301" w14:textId="77777777" w:rsidR="00E36A5C" w:rsidRPr="00E36A5C" w:rsidRDefault="00E36A5C" w:rsidP="00E36A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Traingle</w:t>
            </w:r>
            <w:proofErr w:type="spellEnd"/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D436C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135 (29.5)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059B5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31 (29.5)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E3591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117 (25.6)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9DA16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23 (21.9)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052BD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205 (44.9)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2E0D8" w14:textId="77777777" w:rsidR="00E36A5C" w:rsidRPr="00E36A5C" w:rsidRDefault="00E36A5C" w:rsidP="00E36A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36A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51 (48.6)</w:t>
            </w:r>
          </w:p>
        </w:tc>
      </w:tr>
    </w:tbl>
    <w:p w14:paraId="7721530F" w14:textId="2BC05573" w:rsidR="00E36A5C" w:rsidRDefault="00E36A5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39057A" w14:textId="222DE683" w:rsidR="00E36A5C" w:rsidRDefault="00E36A5C" w:rsidP="00E36A5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  <w:r w:rsidRPr="00D075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D075A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Here we collapsed all the data (Experiment 1 and Experiment 2) of the figure-identity association task. Particularly, we reported the</w:t>
      </w:r>
      <w:r w:rsidRPr="00D075A3">
        <w:rPr>
          <w:rFonts w:ascii="Times New Roman" w:hAnsi="Times New Roman" w:cs="Times New Roman"/>
          <w:sz w:val="24"/>
          <w:szCs w:val="24"/>
          <w:lang w:val="en-US"/>
        </w:rPr>
        <w:t xml:space="preserve"> frequency of association of each geometric shape (Circle, Square and Triangles) to </w:t>
      </w:r>
      <w:r>
        <w:rPr>
          <w:rFonts w:ascii="Times New Roman" w:hAnsi="Times New Roman" w:cs="Times New Roman"/>
          <w:sz w:val="24"/>
          <w:szCs w:val="24"/>
          <w:lang w:val="en-US"/>
        </w:rPr>
        <w:t>each</w:t>
      </w:r>
      <w:r w:rsidRPr="00D075A3">
        <w:rPr>
          <w:rFonts w:ascii="Times New Roman" w:hAnsi="Times New Roman" w:cs="Times New Roman"/>
          <w:sz w:val="24"/>
          <w:szCs w:val="24"/>
          <w:lang w:val="en-US"/>
        </w:rPr>
        <w:t xml:space="preserve"> identity reported as observed frequency (N) and in percentage (%) for the </w:t>
      </w:r>
      <w:r>
        <w:rPr>
          <w:rFonts w:ascii="Times New Roman" w:hAnsi="Times New Roman" w:cs="Times New Roman"/>
          <w:sz w:val="24"/>
          <w:szCs w:val="24"/>
          <w:lang w:val="en-US"/>
        </w:rPr>
        <w:t>Female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vs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>Male participants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  <w:t xml:space="preserve">. </w:t>
      </w:r>
    </w:p>
    <w:p w14:paraId="3993F209" w14:textId="77777777" w:rsidR="00E36A5C" w:rsidRDefault="00E36A5C" w:rsidP="00E36A5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it-IT"/>
        </w:rPr>
      </w:pPr>
    </w:p>
    <w:p w14:paraId="0C9AF1C0" w14:textId="77777777" w:rsidR="00E36A5C" w:rsidRPr="00D075A3" w:rsidRDefault="00E36A5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36A5C" w:rsidRPr="00D075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5A7"/>
    <w:rsid w:val="00173F4D"/>
    <w:rsid w:val="001A7E05"/>
    <w:rsid w:val="005243FD"/>
    <w:rsid w:val="009D3BFF"/>
    <w:rsid w:val="00BA25A7"/>
    <w:rsid w:val="00D075A3"/>
    <w:rsid w:val="00DC0207"/>
    <w:rsid w:val="00E36A5C"/>
    <w:rsid w:val="00F4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CB063"/>
  <w15:chartTrackingRefBased/>
  <w15:docId w15:val="{1605096C-76C7-49A4-89D1-1645FED3C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06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Manippa</dc:creator>
  <cp:keywords/>
  <dc:description/>
  <cp:lastModifiedBy>Valerio Manippa</cp:lastModifiedBy>
  <cp:revision>4</cp:revision>
  <dcterms:created xsi:type="dcterms:W3CDTF">2021-03-31T08:25:00Z</dcterms:created>
  <dcterms:modified xsi:type="dcterms:W3CDTF">2021-03-31T08:47:00Z</dcterms:modified>
</cp:coreProperties>
</file>