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1E776" w14:textId="77777777" w:rsidR="00480EB6" w:rsidRDefault="00480EB6" w:rsidP="00480EB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Supplementary Table </w:t>
      </w:r>
    </w:p>
    <w:p w14:paraId="084374AF" w14:textId="5F1AD31D" w:rsidR="00480EB6" w:rsidRPr="008B1562" w:rsidRDefault="00480EB6" w:rsidP="00480EB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Table 1</w:t>
      </w:r>
      <w:r w:rsidRPr="008B1562">
        <w:rPr>
          <w:rFonts w:ascii="Arial" w:hAnsi="Arial" w:cs="Arial"/>
          <w:b/>
          <w:bCs/>
          <w:sz w:val="20"/>
        </w:rPr>
        <w:t>: Consumption of various food groups among Rich and Poor Women (annexure)</w:t>
      </w:r>
    </w:p>
    <w:tbl>
      <w:tblPr>
        <w:tblW w:w="9031" w:type="dxa"/>
        <w:tblInd w:w="-5" w:type="dxa"/>
        <w:tblLook w:val="04A0" w:firstRow="1" w:lastRow="0" w:firstColumn="1" w:lastColumn="0" w:noHBand="0" w:noVBand="1"/>
      </w:tblPr>
      <w:tblGrid>
        <w:gridCol w:w="2283"/>
        <w:gridCol w:w="1986"/>
        <w:gridCol w:w="1578"/>
        <w:gridCol w:w="1986"/>
        <w:gridCol w:w="1198"/>
      </w:tblGrid>
      <w:tr w:rsidR="00480EB6" w:rsidRPr="007F4E8E" w14:paraId="6C0DDC8A" w14:textId="77777777" w:rsidTr="00480EB6">
        <w:trPr>
          <w:trHeight w:val="5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1E3D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DAA3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Poorest</w:t>
            </w:r>
          </w:p>
        </w:tc>
        <w:tc>
          <w:tcPr>
            <w:tcW w:w="31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55D6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Richest</w:t>
            </w:r>
          </w:p>
        </w:tc>
      </w:tr>
      <w:tr w:rsidR="00480EB6" w:rsidRPr="007F4E8E" w14:paraId="66FF1B44" w14:textId="77777777" w:rsidTr="00480EB6">
        <w:trPr>
          <w:trHeight w:val="5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8641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Food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Groups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49A6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Diverse Diet (%)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3DA6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Diverse Diet (%)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C2B4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Not Diverse Diet (%)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2C1D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Diverse Diet (%)</w:t>
            </w:r>
          </w:p>
        </w:tc>
      </w:tr>
      <w:tr w:rsidR="00480EB6" w:rsidRPr="007F4E8E" w14:paraId="0EA1283D" w14:textId="77777777" w:rsidTr="00480EB6">
        <w:trPr>
          <w:trHeight w:val="3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EB86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Grains, white </w:t>
            </w:r>
            <w:r w:rsidRPr="007F4E8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roots and</w:t>
            </w: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tubers, and plantains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5C2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99.2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3FC6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43FB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94.5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BEBC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99.9</w:t>
            </w:r>
          </w:p>
        </w:tc>
      </w:tr>
      <w:tr w:rsidR="00480EB6" w:rsidRPr="007F4E8E" w14:paraId="5F448BA0" w14:textId="77777777" w:rsidTr="00480EB6">
        <w:trPr>
          <w:trHeight w:val="22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5BE3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Pulses (beans, </w:t>
            </w:r>
            <w:proofErr w:type="gramStart"/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peas</w:t>
            </w:r>
            <w:proofErr w:type="gramEnd"/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and lentils)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0859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80.1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4C52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99.0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C7B8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52.4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6C73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92.8</w:t>
            </w:r>
          </w:p>
        </w:tc>
      </w:tr>
      <w:tr w:rsidR="00480EB6" w:rsidRPr="007F4E8E" w14:paraId="38329327" w14:textId="77777777" w:rsidTr="00480EB6">
        <w:trPr>
          <w:trHeight w:val="11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5762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Nuts and Seeds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37C7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735C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4E63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0E1F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13.5</w:t>
            </w:r>
          </w:p>
        </w:tc>
      </w:tr>
      <w:tr w:rsidR="00480EB6" w:rsidRPr="007F4E8E" w14:paraId="704F33C4" w14:textId="77777777" w:rsidTr="00480EB6">
        <w:trPr>
          <w:trHeight w:val="2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1B7C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Dark green leafy vegetables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0F2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4FD6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78.8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9F54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17.4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4A82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64.6</w:t>
            </w:r>
          </w:p>
        </w:tc>
      </w:tr>
      <w:tr w:rsidR="00480EB6" w:rsidRPr="007F4E8E" w14:paraId="6A5FB4C7" w14:textId="77777777" w:rsidTr="00480EB6">
        <w:trPr>
          <w:trHeight w:val="16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DE8A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Other Vegetables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232E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85.3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8DC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99.4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EA45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82.9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4C0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99.6</w:t>
            </w:r>
          </w:p>
        </w:tc>
      </w:tr>
      <w:tr w:rsidR="00480EB6" w:rsidRPr="007F4E8E" w14:paraId="0AFA0C44" w14:textId="77777777" w:rsidTr="00480EB6">
        <w:trPr>
          <w:trHeight w:val="3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1E24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Other Vitamin A-rich fruits and vegetables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C41D7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14.1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AB34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77.8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920D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14.4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E45A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70.0</w:t>
            </w:r>
          </w:p>
        </w:tc>
      </w:tr>
      <w:tr w:rsidR="00480EB6" w:rsidRPr="007F4E8E" w14:paraId="093E413A" w14:textId="77777777" w:rsidTr="00480EB6">
        <w:trPr>
          <w:trHeight w:val="11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4FB1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Other Fruits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FB9E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10.3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865C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81.3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4679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24.1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5BA3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77.7</w:t>
            </w:r>
          </w:p>
        </w:tc>
      </w:tr>
      <w:tr w:rsidR="00480EB6" w:rsidRPr="007F4E8E" w14:paraId="6D9224AC" w14:textId="77777777" w:rsidTr="00480EB6">
        <w:trPr>
          <w:trHeight w:val="5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CB6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Dairy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7643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25.6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C18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80.2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518C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57.8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3FFA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89.4</w:t>
            </w:r>
          </w:p>
        </w:tc>
      </w:tr>
      <w:tr w:rsidR="00480EB6" w:rsidRPr="007F4E8E" w14:paraId="6D78C760" w14:textId="77777777" w:rsidTr="00480EB6">
        <w:trPr>
          <w:trHeight w:val="16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C5EF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Meat, </w:t>
            </w:r>
            <w:proofErr w:type="gramStart"/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Poultry</w:t>
            </w:r>
            <w:proofErr w:type="gramEnd"/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and fish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2794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5D17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0CCE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FF52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0.2</w:t>
            </w:r>
          </w:p>
        </w:tc>
      </w:tr>
      <w:tr w:rsidR="00480EB6" w:rsidRPr="007F4E8E" w14:paraId="4A75BF83" w14:textId="77777777" w:rsidTr="00480EB6">
        <w:trPr>
          <w:trHeight w:val="5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9EDE" w14:textId="77777777" w:rsidR="00480EB6" w:rsidRPr="008B1562" w:rsidRDefault="00480EB6" w:rsidP="00EE36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Eggs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C8131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06C6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5.6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A8D5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B11F" w14:textId="77777777" w:rsidR="00480EB6" w:rsidRPr="008B1562" w:rsidRDefault="00480EB6" w:rsidP="00EE36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B156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3.0</w:t>
            </w:r>
          </w:p>
        </w:tc>
      </w:tr>
    </w:tbl>
    <w:p w14:paraId="2240E8D9" w14:textId="77777777" w:rsidR="00480EB6" w:rsidRDefault="00480EB6" w:rsidP="00480EB6"/>
    <w:p w14:paraId="17B2260B" w14:textId="77777777" w:rsidR="00480EB6" w:rsidRDefault="00480EB6"/>
    <w:sectPr w:rsidR="00480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B6"/>
    <w:rsid w:val="000E5AD2"/>
    <w:rsid w:val="00480EB6"/>
    <w:rsid w:val="00A76E81"/>
    <w:rsid w:val="00EF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16C6"/>
  <w15:chartTrackingRefBased/>
  <w15:docId w15:val="{41ABA667-1527-4F33-9E24-F0081E43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E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E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E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E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E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E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E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EB6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EB6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EB6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E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E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E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E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E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E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480EB6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E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480EB6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48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EB6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E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E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EB6"/>
    <w:rPr>
      <w:rFonts w:cs="Mang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E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Anshita Sharma</dc:creator>
  <cp:keywords/>
  <dc:description/>
  <cp:lastModifiedBy>Anshita Sharma</cp:lastModifiedBy>
  <cp:revision>2</cp:revision>
  <dcterms:created xsi:type="dcterms:W3CDTF">2024-01-22T06:59:00Z</dcterms:created>
  <dcterms:modified xsi:type="dcterms:W3CDTF">2024-01-22T08:23:00Z</dcterms:modified>
</cp:coreProperties>
</file>