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A5F" w:rsidRPr="00970A5F" w:rsidRDefault="00970A5F" w:rsidP="00970A5F">
      <w:pPr>
        <w:rPr>
          <w:rFonts w:ascii="Times New Roman Bold" w:hAnsi="Times New Roman Bold" w:cs="Times New Roman Bold" w:hint="eastAsia"/>
          <w:b/>
          <w:bCs/>
          <w:sz w:val="24"/>
          <w:szCs w:val="24"/>
          <w:lang w:eastAsia="zh-Hans"/>
        </w:rPr>
      </w:pPr>
      <w:r w:rsidRPr="00631A88">
        <w:rPr>
          <w:rFonts w:cs="Times New Roman"/>
          <w:b/>
          <w:bCs/>
          <w:sz w:val="24"/>
          <w:szCs w:val="24"/>
          <w:lang w:eastAsia="zh-Hans"/>
        </w:rPr>
        <w:t xml:space="preserve">Supplementary </w:t>
      </w:r>
      <w:r>
        <w:rPr>
          <w:rFonts w:ascii="Times New Roman Bold" w:hAnsi="Times New Roman Bold" w:cs="Times New Roman Bold"/>
          <w:b/>
          <w:bCs/>
          <w:sz w:val="24"/>
          <w:szCs w:val="24"/>
          <w:lang w:eastAsia="zh-Hans"/>
        </w:rPr>
        <w:t xml:space="preserve">Table </w:t>
      </w:r>
      <w:r>
        <w:rPr>
          <w:rFonts w:ascii="Times New Roman Bold" w:hAnsi="Times New Roman Bold" w:cs="Times New Roman Bold" w:hint="eastAsia"/>
          <w:b/>
          <w:bCs/>
          <w:sz w:val="24"/>
          <w:szCs w:val="24"/>
        </w:rPr>
        <w:t>1</w:t>
      </w:r>
      <w:r w:rsidRPr="00631A88">
        <w:rPr>
          <w:rFonts w:ascii="Times New Roman Bold" w:hAnsi="Times New Roman Bold" w:cs="Times New Roman Bold"/>
          <w:b/>
          <w:bCs/>
          <w:sz w:val="24"/>
          <w:szCs w:val="24"/>
          <w:lang w:eastAsia="zh-Hans"/>
        </w:rPr>
        <w:t xml:space="preserve">. Attitude distribution among </w:t>
      </w:r>
      <w:r w:rsidRPr="00631A88">
        <w:rPr>
          <w:rFonts w:ascii="Times New Roman Bold" w:hAnsi="Times New Roman Bold" w:cs="Times New Roman Bold" w:hint="eastAsia"/>
          <w:b/>
          <w:bCs/>
          <w:sz w:val="24"/>
          <w:szCs w:val="24"/>
          <w:lang w:eastAsia="zh-Hans"/>
        </w:rPr>
        <w:t>g</w:t>
      </w:r>
      <w:r w:rsidRPr="00631A88">
        <w:rPr>
          <w:rFonts w:ascii="Times New Roman Bold" w:hAnsi="Times New Roman Bold" w:cs="Times New Roman Bold"/>
          <w:b/>
          <w:bCs/>
          <w:sz w:val="24"/>
          <w:szCs w:val="24"/>
          <w:lang w:eastAsia="zh-Hans"/>
        </w:rPr>
        <w:t>uardians of children diagnosed/undiagnosed with CP and the total participants</w:t>
      </w:r>
    </w:p>
    <w:tbl>
      <w:tblPr>
        <w:tblW w:w="14619" w:type="dxa"/>
        <w:tblLayout w:type="fixed"/>
        <w:tblLook w:val="04A0" w:firstRow="1" w:lastRow="0" w:firstColumn="1" w:lastColumn="0" w:noHBand="0" w:noVBand="1"/>
      </w:tblPr>
      <w:tblGrid>
        <w:gridCol w:w="750"/>
        <w:gridCol w:w="894"/>
        <w:gridCol w:w="926"/>
        <w:gridCol w:w="938"/>
        <w:gridCol w:w="938"/>
        <w:gridCol w:w="914"/>
        <w:gridCol w:w="901"/>
        <w:gridCol w:w="899"/>
        <w:gridCol w:w="946"/>
        <w:gridCol w:w="1056"/>
        <w:gridCol w:w="938"/>
        <w:gridCol w:w="815"/>
        <w:gridCol w:w="901"/>
        <w:gridCol w:w="1018"/>
        <w:gridCol w:w="976"/>
        <w:gridCol w:w="809"/>
      </w:tblGrid>
      <w:tr w:rsidR="00970A5F" w:rsidRPr="00631A88" w:rsidTr="008C3485">
        <w:trPr>
          <w:trHeight w:val="191"/>
        </w:trPr>
        <w:tc>
          <w:tcPr>
            <w:tcW w:w="75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Strongly agree N (%)</w:t>
            </w:r>
          </w:p>
        </w:tc>
        <w:tc>
          <w:tcPr>
            <w:tcW w:w="27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Agree N (%)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Neutral N (%)</w:t>
            </w:r>
          </w:p>
        </w:tc>
        <w:tc>
          <w:tcPr>
            <w:tcW w:w="26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Disagree N (%)</w:t>
            </w:r>
          </w:p>
        </w:tc>
        <w:tc>
          <w:tcPr>
            <w:tcW w:w="28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Strongly disagree N (%)</w:t>
            </w:r>
          </w:p>
        </w:tc>
      </w:tr>
      <w:tr w:rsidR="00970A5F" w:rsidRPr="00631A88" w:rsidTr="008C3485">
        <w:trPr>
          <w:trHeight w:val="380"/>
        </w:trPr>
        <w:tc>
          <w:tcPr>
            <w:tcW w:w="75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undiagnosed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diagnosed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total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undiagnosed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diagnosed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total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undiagnosed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diagnosed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total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undiagnosed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diagnosed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total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undiagnosed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diagnosed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total</w:t>
            </w:r>
          </w:p>
        </w:tc>
      </w:tr>
      <w:tr w:rsidR="00970A5F" w:rsidRPr="00631A88" w:rsidTr="008C3485">
        <w:trPr>
          <w:trHeight w:val="566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A1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110 (31.61)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 (36.96)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127 (32.23)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188 (54.02)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25 (54.35)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213 (54.06)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48 (13.79)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 (2.17)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49 (12.44)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 (0.57)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 (6.52)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 (1.27)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 (0.00)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 (0.00)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 (0.00)</w:t>
            </w:r>
          </w:p>
        </w:tc>
      </w:tr>
      <w:tr w:rsidR="00970A5F" w:rsidRPr="00631A88" w:rsidTr="008C3485">
        <w:trPr>
          <w:trHeight w:val="561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A2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104 (29.89)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 (30.43)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118 (29.95)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196 (56.32)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30 (65.22)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226 (57.36)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41 (11.78)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 (2.17)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42 (10.66)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 (2.01)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 (2.17)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 (2.03)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 (0.00)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 (0.00)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 (0.00)</w:t>
            </w:r>
          </w:p>
        </w:tc>
      </w:tr>
      <w:tr w:rsidR="00970A5F" w:rsidRPr="00631A88" w:rsidTr="008C3485">
        <w:trPr>
          <w:trHeight w:val="561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A3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127 (36.49)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 (39.13)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145 (36.80)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189 (54.31)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23 (50.00)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212 (53.81)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29 (8.33)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 (6.52)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32 (8.12)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 (0.86)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 (4.35)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 (1.27)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 (0.00)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 (0.00)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 (0.00)</w:t>
            </w:r>
          </w:p>
        </w:tc>
      </w:tr>
      <w:tr w:rsidR="00970A5F" w:rsidRPr="00631A88" w:rsidTr="008C3485">
        <w:trPr>
          <w:trHeight w:val="561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A4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 (5.46)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 (0.00)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 (4.82)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66 (18.97)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 (23.91)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77 (19.54)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71 (20.40)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 (15.22)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78 (19.80)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143 (41.09)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22 (47.83)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165 (41.88)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49 (14.08)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 (13.04)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55 (13.96)</w:t>
            </w:r>
          </w:p>
        </w:tc>
      </w:tr>
      <w:tr w:rsidR="00970A5F" w:rsidRPr="00631A88" w:rsidTr="008C3485">
        <w:trPr>
          <w:trHeight w:val="561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A5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176 (50.57)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25 (54.35)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201 (51.02)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153 (43.97)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 (39.13)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171 (43.40)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 (4.60)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 (2.17)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 (4.31)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 (0.86)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 (4.35)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 (1.27)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 (0.00)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 (0.00)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 (0.00)</w:t>
            </w:r>
          </w:p>
        </w:tc>
      </w:tr>
      <w:tr w:rsidR="00970A5F" w:rsidRPr="00631A88" w:rsidTr="008C3485">
        <w:trPr>
          <w:trHeight w:val="561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A6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148 (42.53)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 (43.48)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168 (42.64)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180 (51.72)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25 (54.35)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205 (52.03)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 (5.46)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 (2.17)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 (5.08)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 (0.29)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 (0.00)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 (0.25)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 (0.00)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 (0.00)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 (0.00)</w:t>
            </w:r>
          </w:p>
        </w:tc>
      </w:tr>
      <w:tr w:rsidR="00970A5F" w:rsidRPr="00631A88" w:rsidTr="008C3485">
        <w:trPr>
          <w:trHeight w:val="561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A7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197 (56.61)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28 (60.87)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225 (57.11)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141 (40.52)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 (36.96)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158 (40.10)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 (2.59)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 (2.17)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 (2.54)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 (0.00)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 (0.00)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 (0.00)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 (0.29)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 (0.00)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 (0.25)</w:t>
            </w:r>
          </w:p>
        </w:tc>
      </w:tr>
      <w:tr w:rsidR="00970A5F" w:rsidRPr="00631A88" w:rsidTr="008C3485">
        <w:trPr>
          <w:trHeight w:val="561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A8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110 (31.61)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 (30.43)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124 (31.47)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198 (56.90)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26 (56.52)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224 (56.85)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34 (9.77)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 (4.35)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36 (9.14)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 (1.15)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 (8.70)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 (2.03)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 (0.57)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 (0.00)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 (0.51)</w:t>
            </w:r>
          </w:p>
        </w:tc>
      </w:tr>
      <w:tr w:rsidR="00970A5F" w:rsidRPr="00631A88" w:rsidTr="008C3485">
        <w:trPr>
          <w:trHeight w:val="566"/>
        </w:trPr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20"/>
                <w:szCs w:val="20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A9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171 (49.14)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26 (56.52)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197 (50.00)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163 (46.84)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 (39.13)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181 (45.94)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 (3.74)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 (2.17)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 (3.55)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 (0.29)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 (2.17)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 (0.51)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 (0.00)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 (0.00)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 (0.00)</w:t>
            </w:r>
          </w:p>
        </w:tc>
      </w:tr>
    </w:tbl>
    <w:p w:rsidR="00970A5F" w:rsidRPr="00631A88" w:rsidRDefault="00970A5F" w:rsidP="00970A5F">
      <w:pPr>
        <w:rPr>
          <w:rFonts w:cs="Times New Roman"/>
          <w:sz w:val="24"/>
          <w:szCs w:val="24"/>
        </w:rPr>
      </w:pPr>
    </w:p>
    <w:p w:rsidR="00970A5F" w:rsidRPr="00631A88" w:rsidRDefault="00970A5F" w:rsidP="00970A5F">
      <w:pPr>
        <w:rPr>
          <w:rFonts w:ascii="Times New Roman Bold" w:hAnsi="Times New Roman Bold" w:cs="Times New Roman Bold" w:hint="eastAsia"/>
          <w:b/>
          <w:bCs/>
          <w:sz w:val="24"/>
          <w:szCs w:val="24"/>
        </w:rPr>
      </w:pPr>
      <w:r w:rsidRPr="00631A88">
        <w:rPr>
          <w:rFonts w:cs="Times New Roman"/>
          <w:sz w:val="24"/>
          <w:szCs w:val="24"/>
        </w:rPr>
        <w:br w:type="page"/>
      </w:r>
      <w:r w:rsidRPr="00631A88">
        <w:rPr>
          <w:rFonts w:cs="Times New Roman"/>
          <w:b/>
          <w:bCs/>
          <w:sz w:val="24"/>
          <w:szCs w:val="24"/>
          <w:lang w:eastAsia="zh-Hans"/>
        </w:rPr>
        <w:lastRenderedPageBreak/>
        <w:t>Supplementary</w:t>
      </w:r>
      <w:r w:rsidRPr="00631A88">
        <w:rPr>
          <w:rFonts w:ascii="Times New Roman Bold" w:hAnsi="Times New Roman Bold" w:cs="Times New Roman Bold"/>
          <w:b/>
          <w:bCs/>
          <w:sz w:val="24"/>
          <w:szCs w:val="24"/>
          <w:lang w:eastAsia="zh-Hans"/>
        </w:rPr>
        <w:t xml:space="preserve"> </w:t>
      </w:r>
      <w:r>
        <w:rPr>
          <w:rFonts w:ascii="Times New Roman Bold" w:hAnsi="Times New Roman Bold" w:cs="Times New Roman Bold"/>
          <w:b/>
          <w:bCs/>
          <w:sz w:val="24"/>
          <w:szCs w:val="24"/>
          <w:lang w:eastAsia="zh-Hans"/>
        </w:rPr>
        <w:t xml:space="preserve">Table </w:t>
      </w:r>
      <w:r>
        <w:rPr>
          <w:rFonts w:ascii="Times New Roman Bold" w:hAnsi="Times New Roman Bold" w:cs="Times New Roman Bold" w:hint="eastAsia"/>
          <w:b/>
          <w:bCs/>
          <w:sz w:val="24"/>
          <w:szCs w:val="24"/>
        </w:rPr>
        <w:t>2</w:t>
      </w:r>
      <w:r w:rsidRPr="00631A88">
        <w:rPr>
          <w:rFonts w:ascii="Times New Roman Bold" w:hAnsi="Times New Roman Bold" w:cs="Times New Roman Bold"/>
          <w:b/>
          <w:bCs/>
          <w:sz w:val="24"/>
          <w:szCs w:val="24"/>
          <w:lang w:eastAsia="zh-Hans"/>
        </w:rPr>
        <w:t>.</w:t>
      </w:r>
      <w:r>
        <w:rPr>
          <w:rFonts w:ascii="Times New Roman Bold" w:hAnsi="Times New Roman Bold" w:cs="Times New Roman Bold" w:hint="eastAsia"/>
          <w:b/>
          <w:bCs/>
          <w:sz w:val="24"/>
          <w:szCs w:val="24"/>
        </w:rPr>
        <w:t xml:space="preserve"> </w:t>
      </w:r>
      <w:r w:rsidRPr="00631A88">
        <w:rPr>
          <w:rFonts w:ascii="Times New Roman Bold" w:hAnsi="Times New Roman Bold" w:cs="Times New Roman Bold"/>
          <w:b/>
          <w:bCs/>
          <w:sz w:val="24"/>
          <w:szCs w:val="24"/>
          <w:lang w:eastAsia="zh-Hans"/>
        </w:rPr>
        <w:t>Practice distribution among guardians of children diagnosed with/undiagnosed and the total participants</w:t>
      </w:r>
    </w:p>
    <w:tbl>
      <w:tblPr>
        <w:tblW w:w="14358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623"/>
        <w:gridCol w:w="883"/>
        <w:gridCol w:w="852"/>
        <w:gridCol w:w="864"/>
        <w:gridCol w:w="889"/>
        <w:gridCol w:w="975"/>
        <w:gridCol w:w="840"/>
        <w:gridCol w:w="926"/>
        <w:gridCol w:w="901"/>
        <w:gridCol w:w="951"/>
        <w:gridCol w:w="1000"/>
        <w:gridCol w:w="1024"/>
        <w:gridCol w:w="902"/>
        <w:gridCol w:w="926"/>
        <w:gridCol w:w="802"/>
        <w:gridCol w:w="1000"/>
      </w:tblGrid>
      <w:tr w:rsidR="00970A5F" w:rsidRPr="00631A88" w:rsidTr="008C3485">
        <w:trPr>
          <w:trHeight w:val="346"/>
        </w:trPr>
        <w:tc>
          <w:tcPr>
            <w:tcW w:w="62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Always N (%)</w:t>
            </w:r>
          </w:p>
        </w:tc>
        <w:tc>
          <w:tcPr>
            <w:tcW w:w="27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Often N (%)</w:t>
            </w:r>
          </w:p>
        </w:tc>
        <w:tc>
          <w:tcPr>
            <w:tcW w:w="277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Sometimes N (%)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Occasionally N (%)</w:t>
            </w:r>
          </w:p>
        </w:tc>
        <w:tc>
          <w:tcPr>
            <w:tcW w:w="27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Never N (%)</w:t>
            </w:r>
          </w:p>
        </w:tc>
      </w:tr>
      <w:tr w:rsidR="00970A5F" w:rsidRPr="00631A88" w:rsidTr="008C3485">
        <w:trPr>
          <w:trHeight w:val="691"/>
        </w:trPr>
        <w:tc>
          <w:tcPr>
            <w:tcW w:w="62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undiagnosed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diagnosed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total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undiagnosed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diagnosed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total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undiagnosed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diagnosed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total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undiagnosed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diagnosed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total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undiagnosed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diagnosed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total</w:t>
            </w:r>
          </w:p>
        </w:tc>
      </w:tr>
      <w:tr w:rsidR="00970A5F" w:rsidRPr="00631A88" w:rsidTr="008C3485">
        <w:trPr>
          <w:trHeight w:val="691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P1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13 (3.74)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6 (13.04)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19 (4.82)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18 (5.17)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12 (26.09)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30 (7.61)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68 (19.54)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10 (21.74)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78 (19.80)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101 (29.02)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16 (34.78)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117 (29.69)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148 (42.53)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 (4.35)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150 (38.07)</w:t>
            </w:r>
          </w:p>
        </w:tc>
      </w:tr>
      <w:tr w:rsidR="00970A5F" w:rsidRPr="00631A88" w:rsidTr="008C3485">
        <w:trPr>
          <w:trHeight w:val="681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P2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13 (3.74)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 (2.17)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14 (3.55)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30 (8.62)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 (6.52)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33 (8.38)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66 (18.97)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17 (36.96)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83 (21.07)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136 (39.08)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23 (50)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159 (40.36)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103 (29.6)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 (4.35)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105 (26.65)</w:t>
            </w:r>
          </w:p>
        </w:tc>
      </w:tr>
      <w:tr w:rsidR="00970A5F" w:rsidRPr="00631A88" w:rsidTr="008C3485">
        <w:trPr>
          <w:trHeight w:val="681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P3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7 (2.01)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 (2.17)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8 (2.03)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11 (3.16)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6 (13.04)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17 (4.31)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32 (9.2)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6 (13.04)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38 (9.64)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78 (22.41)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17 (36.96)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95 (24.11)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220 (63.22)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16 (34.78)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236 (59.90)</w:t>
            </w:r>
          </w:p>
        </w:tc>
      </w:tr>
      <w:tr w:rsidR="00970A5F" w:rsidRPr="00631A88" w:rsidTr="008C3485">
        <w:trPr>
          <w:trHeight w:val="681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P4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23 (6.61)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8 (17.39)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31 (7.87)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60 (17.24)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10 (21.74)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70 (17.77)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76 (21.84)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14 (30.43)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90 (22.84)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102 (29.31)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13 (28.26)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115 (29.19)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87 (25)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 (2.17)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88 (22.34)</w:t>
            </w:r>
          </w:p>
        </w:tc>
      </w:tr>
      <w:tr w:rsidR="00970A5F" w:rsidRPr="00631A88" w:rsidTr="008C3485">
        <w:trPr>
          <w:trHeight w:val="681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P5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33 (9.48)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10 (21.74)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43 (10.92)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79 (22.7)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11 (23.91)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90 (22.84)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96 (27.59)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15 (32.61)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111 (28.17)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92 (26.44)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10 (21.74)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102 (25.89)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48 (13.79)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 (0)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48 (12.18)</w:t>
            </w:r>
          </w:p>
        </w:tc>
      </w:tr>
      <w:tr w:rsidR="00970A5F" w:rsidRPr="00631A88" w:rsidTr="008C3485">
        <w:trPr>
          <w:trHeight w:val="681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P6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11 (3.16)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 (6.52)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14 (3.55)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34 (9.77)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7 (15.22)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41 (10.41)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82 (23.56)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13 (28.26)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95 (24.11)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107 (30.75)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13 (28.26)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120 (30.46)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114 (32.76)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10 (21.74)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124 (31.47)</w:t>
            </w:r>
          </w:p>
        </w:tc>
      </w:tr>
      <w:tr w:rsidR="00970A5F" w:rsidRPr="00631A88" w:rsidTr="008C3485">
        <w:trPr>
          <w:trHeight w:val="62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P7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52 (14.94)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12 (26.09)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64 (16.24)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94 (27.01)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13 (28.26)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107 (27.16)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89 (25.57)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11 (23.91)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100 (25.38)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71 (20.4)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 (19.57)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80 (20.30)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42 (12.07)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 (2.17)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43 (10.92)</w:t>
            </w:r>
          </w:p>
        </w:tc>
      </w:tr>
      <w:tr w:rsidR="00970A5F" w:rsidRPr="00631A88" w:rsidTr="008C3485">
        <w:trPr>
          <w:trHeight w:val="681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P8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70 (20.11)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12 (26.09)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82 (20.81)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117 (33.62)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16 (34.78)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133 (33.76)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81 (23.28)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7 (15.22)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88 (22.34)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44 (12.64)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8 (17.39)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52 (13.20)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36 (10.34)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 (6.52)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39 (9.90)</w:t>
            </w:r>
          </w:p>
        </w:tc>
      </w:tr>
      <w:tr w:rsidR="00970A5F" w:rsidTr="008C3485">
        <w:trPr>
          <w:trHeight w:val="691"/>
        </w:trPr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P9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22 (6.32)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 (6.52)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25 (6.35)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50 (14.37)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 (10.87)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55 (13.96)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112 (32.18)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18 (39.13)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130 (32.99)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119 (34.2)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16 (34.78)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135 (34.26)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45 (12.93)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Pr="00631A88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4 (8.7)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0A5F" w:rsidRDefault="00970A5F" w:rsidP="008C3485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31A88"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49 (12.44)</w:t>
            </w:r>
          </w:p>
        </w:tc>
      </w:tr>
    </w:tbl>
    <w:p w:rsidR="00932FA9" w:rsidRDefault="00932FA9"/>
    <w:p w:rsidR="00932FA9" w:rsidRDefault="00932FA9">
      <w:pPr>
        <w:jc w:val="left"/>
      </w:pPr>
      <w:r>
        <w:br w:type="page"/>
      </w:r>
    </w:p>
    <w:p w:rsidR="00932FA9" w:rsidRPr="00406E34" w:rsidRDefault="00932FA9" w:rsidP="00932FA9">
      <w:pPr>
        <w:rPr>
          <w:rFonts w:cs="Times New Roman"/>
          <w:b/>
          <w:bCs/>
          <w:sz w:val="24"/>
          <w:szCs w:val="24"/>
          <w:lang w:eastAsia="zh-Hans"/>
        </w:rPr>
      </w:pPr>
      <w:r w:rsidRPr="00631A88">
        <w:rPr>
          <w:rFonts w:cs="Times New Roman"/>
          <w:b/>
          <w:bCs/>
          <w:sz w:val="24"/>
          <w:szCs w:val="24"/>
          <w:lang w:eastAsia="zh-Hans"/>
        </w:rPr>
        <w:lastRenderedPageBreak/>
        <w:t>Supplementary</w:t>
      </w:r>
      <w:r w:rsidRPr="00631A88">
        <w:rPr>
          <w:rFonts w:ascii="Times New Roman Bold" w:hAnsi="Times New Roman Bold" w:cs="Times New Roman Bold"/>
          <w:b/>
          <w:bCs/>
          <w:sz w:val="24"/>
          <w:szCs w:val="24"/>
          <w:lang w:eastAsia="zh-Hans"/>
        </w:rPr>
        <w:t xml:space="preserve"> </w:t>
      </w:r>
      <w:r>
        <w:rPr>
          <w:rFonts w:ascii="Times New Roman Bold" w:hAnsi="Times New Roman Bold" w:cs="Times New Roman Bold"/>
          <w:b/>
          <w:bCs/>
          <w:sz w:val="24"/>
          <w:szCs w:val="24"/>
          <w:lang w:eastAsia="zh-Hans"/>
        </w:rPr>
        <w:t>Table</w:t>
      </w:r>
      <w:r>
        <w:rPr>
          <w:rFonts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>
        <w:rPr>
          <w:rFonts w:cs="Times New Roman"/>
          <w:b/>
          <w:bCs/>
          <w:sz w:val="24"/>
          <w:szCs w:val="24"/>
        </w:rPr>
        <w:t>3</w:t>
      </w:r>
      <w:r w:rsidRPr="00406E34">
        <w:rPr>
          <w:rFonts w:cs="Times New Roman"/>
          <w:b/>
          <w:bCs/>
          <w:sz w:val="24"/>
          <w:szCs w:val="24"/>
          <w:lang w:eastAsia="zh-Hans"/>
        </w:rPr>
        <w:t xml:space="preserve">. </w:t>
      </w:r>
      <w:r w:rsidRPr="00406E34">
        <w:rPr>
          <w:rFonts w:cs="Times New Roman" w:hint="eastAsia"/>
          <w:b/>
          <w:bCs/>
          <w:sz w:val="24"/>
          <w:szCs w:val="24"/>
          <w:lang w:eastAsia="zh-Hans"/>
        </w:rPr>
        <w:t>Test results of the hypothesis.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6"/>
        <w:gridCol w:w="2679"/>
        <w:gridCol w:w="2071"/>
        <w:gridCol w:w="1334"/>
      </w:tblGrid>
      <w:tr w:rsidR="00932FA9" w:rsidRPr="00406E34" w:rsidTr="00006A96">
        <w:tc>
          <w:tcPr>
            <w:tcW w:w="19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</w:p>
        </w:tc>
        <w:tc>
          <w:tcPr>
            <w:tcW w:w="267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Hypothesis</w:t>
            </w:r>
          </w:p>
        </w:tc>
        <w:tc>
          <w:tcPr>
            <w:tcW w:w="20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Beta (95% CI)</w:t>
            </w:r>
          </w:p>
        </w:tc>
        <w:tc>
          <w:tcPr>
            <w:tcW w:w="13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P-value</w:t>
            </w:r>
          </w:p>
        </w:tc>
      </w:tr>
      <w:tr w:rsidR="00932FA9" w:rsidRPr="00406E34" w:rsidTr="00006A96">
        <w:tc>
          <w:tcPr>
            <w:tcW w:w="19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Hypothesis 1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left"/>
            </w:pPr>
            <w:r w:rsidRPr="00406E34">
              <w:t>Knowledge---&gt; Attitude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0.63 (0.47, 0.79)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&lt;0.001</w:t>
            </w:r>
          </w:p>
        </w:tc>
      </w:tr>
      <w:tr w:rsidR="00932FA9" w:rsidRPr="00406E34" w:rsidTr="00006A96"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Hypothesis 2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left"/>
            </w:pPr>
            <w:r w:rsidRPr="00406E34">
              <w:t>Attitude---&gt; Practice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0.43 (0.23, 0.64)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&lt;0.001</w:t>
            </w:r>
          </w:p>
        </w:tc>
      </w:tr>
      <w:tr w:rsidR="00932FA9" w:rsidRPr="00406E34" w:rsidTr="00006A96"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Hypothesis 3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left"/>
            </w:pPr>
            <w:r w:rsidRPr="00406E34">
              <w:t>Knowledge---&gt; Practice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0.81 (0.44, 1.17)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&lt;0.001</w:t>
            </w:r>
          </w:p>
        </w:tc>
      </w:tr>
      <w:tr w:rsidR="00932FA9" w:rsidRPr="00406E34" w:rsidTr="00006A96"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Hypothesis 4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left"/>
            </w:pPr>
            <w:r w:rsidRPr="00406E34">
              <w:rPr>
                <w:rFonts w:hint="eastAsia"/>
              </w:rPr>
              <w:t>Jo</w:t>
            </w:r>
            <w:r w:rsidRPr="00406E34">
              <w:t>b---&gt; Practice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0.28 (-0.56, 1.12)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0.511</w:t>
            </w:r>
          </w:p>
        </w:tc>
      </w:tr>
      <w:tr w:rsidR="00932FA9" w:rsidRPr="00406E34" w:rsidTr="00006A96"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Hypothesis 5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left"/>
            </w:pPr>
            <w:r w:rsidRPr="00406E34">
              <w:t>Location---&gt; Attitude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-1.18 (-2.01, -0.35)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0.006</w:t>
            </w:r>
          </w:p>
        </w:tc>
      </w:tr>
      <w:tr w:rsidR="00932FA9" w:rsidRPr="00406E34" w:rsidTr="00006A96"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Hypothesis 6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left"/>
            </w:pPr>
            <w:r w:rsidRPr="00406E34">
              <w:t>Diagnosis---&gt; Practice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3.00 (0.98, 5.02)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0.004</w:t>
            </w:r>
          </w:p>
        </w:tc>
      </w:tr>
      <w:tr w:rsidR="00932FA9" w:rsidRPr="00406E34" w:rsidTr="00006A96">
        <w:trPr>
          <w:trHeight w:val="195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Hypothesis 7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left"/>
            </w:pPr>
            <w:r w:rsidRPr="00406E34">
              <w:t>Knowledge---&gt; Job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-0.03 (-0.06, -0.01)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0.009</w:t>
            </w:r>
          </w:p>
        </w:tc>
      </w:tr>
      <w:tr w:rsidR="00932FA9" w:rsidRPr="00406E34" w:rsidTr="00006A96"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Hypothesis 8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left"/>
            </w:pPr>
            <w:r w:rsidRPr="00406E34">
              <w:t>Attitude---&gt; Job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-0.09 (-0.13, -0.05)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&lt;0.001</w:t>
            </w:r>
          </w:p>
        </w:tc>
      </w:tr>
      <w:tr w:rsidR="00932FA9" w:rsidRPr="00406E34" w:rsidTr="00006A96">
        <w:tc>
          <w:tcPr>
            <w:tcW w:w="19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Hypothesis 9</w:t>
            </w:r>
          </w:p>
        </w:tc>
        <w:tc>
          <w:tcPr>
            <w:tcW w:w="267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left"/>
            </w:pPr>
            <w:r w:rsidRPr="00406E34">
              <w:t>Knowledge---&gt; Location</w:t>
            </w:r>
          </w:p>
        </w:tc>
        <w:tc>
          <w:tcPr>
            <w:tcW w:w="207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-0.04 (-0.06, -0.03)</w:t>
            </w:r>
          </w:p>
        </w:tc>
        <w:tc>
          <w:tcPr>
            <w:tcW w:w="13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32FA9" w:rsidRPr="00406E34" w:rsidRDefault="00932FA9" w:rsidP="00006A96">
            <w:pPr>
              <w:jc w:val="center"/>
            </w:pPr>
            <w:r w:rsidRPr="00406E34">
              <w:t>&lt;0.001</w:t>
            </w:r>
          </w:p>
        </w:tc>
      </w:tr>
    </w:tbl>
    <w:p w:rsidR="00095B20" w:rsidRDefault="00095B20"/>
    <w:sectPr w:rsidR="00095B2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ED2" w:rsidRDefault="004C6ED2" w:rsidP="00932FA9">
      <w:r>
        <w:separator/>
      </w:r>
    </w:p>
  </w:endnote>
  <w:endnote w:type="continuationSeparator" w:id="0">
    <w:p w:rsidR="004C6ED2" w:rsidRDefault="004C6ED2" w:rsidP="00932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panose1 w:val="02020803070505020304"/>
    <w:charset w:val="00"/>
    <w:family w:val="auto"/>
    <w:pitch w:val="default"/>
  </w:font>
  <w:font w:name="Times New Roman Regula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ED2" w:rsidRDefault="004C6ED2" w:rsidP="00932FA9">
      <w:r>
        <w:separator/>
      </w:r>
    </w:p>
  </w:footnote>
  <w:footnote w:type="continuationSeparator" w:id="0">
    <w:p w:rsidR="004C6ED2" w:rsidRDefault="004C6ED2" w:rsidP="00932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A5F"/>
    <w:rsid w:val="00095B20"/>
    <w:rsid w:val="004C6ED2"/>
    <w:rsid w:val="00932FA9"/>
    <w:rsid w:val="0097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231AE6-30E1-4B13-8727-24B640A4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A5F"/>
    <w:pPr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2F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2FA9"/>
    <w:rPr>
      <w:rFonts w:ascii="Times New Roman" w:eastAsia="宋体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2F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2FA9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3612</Characters>
  <Application>Microsoft Office Word</Application>
  <DocSecurity>0</DocSecurity>
  <Lines>30</Lines>
  <Paragraphs>8</Paragraphs>
  <ScaleCrop>false</ScaleCrop>
  <Company>Microsoft</Company>
  <LinksUpToDate>false</LinksUpToDate>
  <CharactersWithSpaces>4237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WDN</dc:creator>
  <cp:keywords/>
  <dc:description/>
  <cp:lastModifiedBy>WDN</cp:lastModifiedBy>
  <cp:revision>2</cp:revision>
  <dcterms:created xsi:type="dcterms:W3CDTF">2023-09-01T08:11:00Z</dcterms:created>
  <dcterms:modified xsi:type="dcterms:W3CDTF">2023-09-06T09:00:00Z</dcterms:modified>
</cp:coreProperties>
</file>