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24C89" w:rsidRDefault="00B24C89" w:rsidP="00476E1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 material 3</w:t>
      </w:r>
    </w:p>
    <w:p w:rsidR="00E40A1C" w:rsidRPr="00476E17" w:rsidRDefault="00476E17" w:rsidP="00476E17">
      <w:pPr>
        <w:jc w:val="center"/>
        <w:rPr>
          <w:rFonts w:ascii="Arial" w:hAnsi="Arial" w:cs="Arial"/>
          <w:b/>
          <w:bCs/>
        </w:rPr>
      </w:pPr>
      <w:r w:rsidRPr="00476E17">
        <w:rPr>
          <w:rFonts w:ascii="Arial" w:hAnsi="Arial" w:cs="Arial"/>
          <w:b/>
          <w:bCs/>
        </w:rPr>
        <w:t>Cronbach's alpha coefficient for standardized questionnaires</w:t>
      </w:r>
    </w:p>
    <w:tbl>
      <w:tblPr>
        <w:tblW w:w="510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6"/>
        <w:gridCol w:w="1897"/>
      </w:tblGrid>
      <w:tr w:rsidR="006B417B" w:rsidRPr="00243AA2" w:rsidTr="00C97F36">
        <w:trPr>
          <w:trHeight w:val="115"/>
          <w:jc w:val="center"/>
        </w:trPr>
        <w:tc>
          <w:tcPr>
            <w:tcW w:w="32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6B417B" w:rsidRPr="00243AA2" w:rsidRDefault="006B417B" w:rsidP="00C97F36">
            <w:pPr>
              <w:spacing w:line="276" w:lineRule="auto"/>
              <w:rPr>
                <w:rFonts w:ascii="Calibri" w:hAnsi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color w:val="000000"/>
                <w:sz w:val="24"/>
                <w:szCs w:val="24"/>
                <w:lang w:eastAsia="pt-BR"/>
              </w:rPr>
              <w:t>QUESTIONNAIRE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B417B" w:rsidRPr="00243AA2" w:rsidRDefault="006B417B" w:rsidP="00C97F36">
            <w:pPr>
              <w:spacing w:line="276" w:lineRule="auto"/>
              <w:jc w:val="center"/>
              <w:rPr>
                <w:rFonts w:ascii="Calibri" w:hAnsi="Calibri"/>
                <w:b/>
                <w:color w:val="000000"/>
                <w:sz w:val="24"/>
                <w:szCs w:val="24"/>
                <w:lang w:eastAsia="pt-BR"/>
              </w:rPr>
            </w:pPr>
            <w:r w:rsidRPr="00243AA2">
              <w:rPr>
                <w:rFonts w:ascii="Calibri" w:hAnsi="Calibri"/>
                <w:b/>
                <w:color w:val="000000"/>
                <w:sz w:val="24"/>
                <w:szCs w:val="24"/>
                <w:lang w:eastAsia="pt-BR"/>
              </w:rPr>
              <w:t>COEF</w:t>
            </w:r>
            <w:r>
              <w:rPr>
                <w:rFonts w:ascii="Calibri" w:hAnsi="Calibri"/>
                <w:b/>
                <w:color w:val="000000"/>
                <w:sz w:val="24"/>
                <w:szCs w:val="24"/>
                <w:lang w:eastAsia="pt-BR"/>
              </w:rPr>
              <w:t>F</w:t>
            </w:r>
            <w:r w:rsidRPr="00243AA2">
              <w:rPr>
                <w:rFonts w:ascii="Calibri" w:hAnsi="Calibri"/>
                <w:b/>
                <w:color w:val="000000"/>
                <w:sz w:val="24"/>
                <w:szCs w:val="24"/>
                <w:lang w:eastAsia="pt-BR"/>
              </w:rPr>
              <w:t>ICIENT</w:t>
            </w:r>
          </w:p>
        </w:tc>
      </w:tr>
      <w:tr w:rsidR="006B417B" w:rsidRPr="009910C6" w:rsidTr="00C97F36">
        <w:trPr>
          <w:trHeight w:val="115"/>
          <w:jc w:val="center"/>
        </w:trPr>
        <w:tc>
          <w:tcPr>
            <w:tcW w:w="32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 w:rsidRPr="009910C6"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OHQ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jc w:val="center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 w:rsidRPr="009910C6"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,80</w:t>
            </w:r>
          </w:p>
        </w:tc>
      </w:tr>
      <w:tr w:rsidR="006B417B" w:rsidRPr="009910C6" w:rsidTr="00C97F36">
        <w:trPr>
          <w:trHeight w:val="115"/>
          <w:jc w:val="center"/>
        </w:trPr>
        <w:tc>
          <w:tcPr>
            <w:tcW w:w="320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STAI-STATE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jc w:val="center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0,93</w:t>
            </w:r>
          </w:p>
        </w:tc>
      </w:tr>
      <w:tr w:rsidR="006B417B" w:rsidRPr="009910C6" w:rsidTr="00C97F36">
        <w:trPr>
          <w:trHeight w:val="115"/>
          <w:jc w:val="center"/>
        </w:trPr>
        <w:tc>
          <w:tcPr>
            <w:tcW w:w="320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STAI-TRAIT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jc w:val="center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 w:rsidRPr="009910C6"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,88</w:t>
            </w:r>
          </w:p>
        </w:tc>
      </w:tr>
      <w:tr w:rsidR="006B417B" w:rsidRPr="009910C6" w:rsidTr="00C97F36">
        <w:trPr>
          <w:trHeight w:val="115"/>
          <w:jc w:val="center"/>
        </w:trPr>
        <w:tc>
          <w:tcPr>
            <w:tcW w:w="320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BDI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jc w:val="center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0,</w:t>
            </w:r>
            <w:r w:rsidRPr="009910C6"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82</w:t>
            </w:r>
          </w:p>
        </w:tc>
      </w:tr>
      <w:tr w:rsidR="006B417B" w:rsidRPr="009910C6" w:rsidTr="00C97F36">
        <w:trPr>
          <w:trHeight w:val="115"/>
          <w:jc w:val="center"/>
        </w:trPr>
        <w:tc>
          <w:tcPr>
            <w:tcW w:w="320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 w:rsidRPr="009910C6"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VERAS-Q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B417B" w:rsidRPr="009910C6" w:rsidRDefault="006B417B" w:rsidP="00C97F36">
            <w:pPr>
              <w:spacing w:line="276" w:lineRule="auto"/>
              <w:jc w:val="center"/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</w:pPr>
            <w:r w:rsidRPr="009910C6"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,</w:t>
            </w:r>
            <w:r w:rsidRPr="009910C6">
              <w:rPr>
                <w:rFonts w:ascii="Calibri" w:hAnsi="Calibri"/>
                <w:color w:val="000000"/>
                <w:sz w:val="24"/>
                <w:szCs w:val="24"/>
                <w:lang w:eastAsia="pt-BR"/>
              </w:rPr>
              <w:t>91</w:t>
            </w:r>
          </w:p>
        </w:tc>
      </w:tr>
    </w:tbl>
    <w:p w:rsidR="00476E17" w:rsidRDefault="00476E17">
      <w:pPr>
        <w:rPr>
          <w:rFonts w:ascii="Arial" w:hAnsi="Arial" w:cs="Arial"/>
        </w:rPr>
      </w:pPr>
    </w:p>
    <w:p w:rsidR="00476E17" w:rsidRDefault="00476E17"/>
    <w:sectPr w:rsidR="00476E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E17"/>
    <w:rsid w:val="00476E17"/>
    <w:rsid w:val="006B417B"/>
    <w:rsid w:val="00B24C89"/>
    <w:rsid w:val="00E4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EF07A"/>
  <w15:chartTrackingRefBased/>
  <w15:docId w15:val="{6F77C0CB-A68B-44E8-8B88-95328586D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Soraia Nogueira Felix</dc:creator>
  <cp:keywords/>
  <dc:description/>
  <cp:lastModifiedBy>Soraia Nogueira Felix</cp:lastModifiedBy>
  <cp:revision>3</cp:revision>
  <dcterms:created xsi:type="dcterms:W3CDTF">2023-12-11T02:05:00Z</dcterms:created>
  <dcterms:modified xsi:type="dcterms:W3CDTF">2023-12-11T02:11:00Z</dcterms:modified>
</cp:coreProperties>
</file>