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9CD1" w14:textId="77777777" w:rsidR="00107BB0" w:rsidRDefault="000077C9">
      <w:pPr>
        <w:pStyle w:val="1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Appendix</w:t>
      </w:r>
    </w:p>
    <w:p w14:paraId="25CC816E" w14:textId="77777777" w:rsidR="00A63CE7" w:rsidRPr="00A63CE7" w:rsidRDefault="00A63CE7" w:rsidP="00A63CE7"/>
    <w:p w14:paraId="0D9ADBD0" w14:textId="441411E6" w:rsidR="00107BB0" w:rsidRDefault="000077C9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4"/>
        </w:rPr>
        <w:t>Table</w:t>
      </w:r>
      <w:r w:rsidR="00810843">
        <w:rPr>
          <w:rFonts w:ascii="Times New Roman" w:hAnsi="Times New Roman" w:cs="Times New Roman"/>
          <w:b/>
          <w:bCs/>
          <w:szCs w:val="24"/>
        </w:rPr>
        <w:t xml:space="preserve"> </w:t>
      </w:r>
      <w:r w:rsidR="007E6997">
        <w:rPr>
          <w:rFonts w:ascii="Times New Roman" w:hAnsi="Times New Roman" w:cs="Times New Roman"/>
          <w:b/>
          <w:bCs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Attributes and levels for DCE</w:t>
      </w:r>
    </w:p>
    <w:tbl>
      <w:tblPr>
        <w:tblStyle w:val="12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4799"/>
        <w:gridCol w:w="1984"/>
      </w:tblGrid>
      <w:tr w:rsidR="00107BB0" w14:paraId="28FBBFA4" w14:textId="77777777"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14:paraId="08EF84E5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Attributes</w:t>
            </w:r>
          </w:p>
        </w:tc>
        <w:tc>
          <w:tcPr>
            <w:tcW w:w="4799" w:type="dxa"/>
            <w:tcBorders>
              <w:top w:val="single" w:sz="4" w:space="0" w:color="auto"/>
              <w:bottom w:val="single" w:sz="4" w:space="0" w:color="auto"/>
            </w:tcBorders>
          </w:tcPr>
          <w:p w14:paraId="67C9FFDC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Definition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B697D61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Levels</w:t>
            </w:r>
          </w:p>
        </w:tc>
      </w:tr>
      <w:tr w:rsidR="00107BB0" w14:paraId="05364FC7" w14:textId="77777777">
        <w:tc>
          <w:tcPr>
            <w:tcW w:w="1864" w:type="dxa"/>
            <w:vMerge w:val="restart"/>
            <w:tcBorders>
              <w:top w:val="single" w:sz="4" w:space="0" w:color="auto"/>
            </w:tcBorders>
            <w:vAlign w:val="center"/>
          </w:tcPr>
          <w:p w14:paraId="5CF3C267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Monthly income</w:t>
            </w:r>
          </w:p>
        </w:tc>
        <w:tc>
          <w:tcPr>
            <w:tcW w:w="4799" w:type="dxa"/>
            <w:vMerge w:val="restart"/>
            <w:tcBorders>
              <w:top w:val="single" w:sz="4" w:space="0" w:color="auto"/>
            </w:tcBorders>
            <w:vAlign w:val="center"/>
          </w:tcPr>
          <w:p w14:paraId="0E75E2BB" w14:textId="77777777" w:rsidR="00107BB0" w:rsidRDefault="000077C9">
            <w:pPr>
              <w:rPr>
                <w:szCs w:val="24"/>
              </w:rPr>
            </w:pPr>
            <w:r>
              <w:rPr>
                <w:szCs w:val="24"/>
              </w:rPr>
              <w:t>Monthly income refers to pre-tax income, including basic salary, bonuses, and various benefits.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B87D655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6000 CNY/month</w:t>
            </w:r>
          </w:p>
        </w:tc>
      </w:tr>
      <w:tr w:rsidR="00107BB0" w14:paraId="3B4DFA90" w14:textId="77777777">
        <w:tc>
          <w:tcPr>
            <w:tcW w:w="1864" w:type="dxa"/>
            <w:vMerge/>
            <w:vAlign w:val="center"/>
          </w:tcPr>
          <w:p w14:paraId="0F9F310E" w14:textId="77777777" w:rsidR="00107BB0" w:rsidRDefault="00107BB0">
            <w:pPr>
              <w:jc w:val="center"/>
              <w:rPr>
                <w:szCs w:val="24"/>
              </w:rPr>
            </w:pPr>
          </w:p>
        </w:tc>
        <w:tc>
          <w:tcPr>
            <w:tcW w:w="4799" w:type="dxa"/>
            <w:vMerge/>
            <w:vAlign w:val="center"/>
          </w:tcPr>
          <w:p w14:paraId="69299C8E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C67F5CF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9000 CNY/month</w:t>
            </w:r>
          </w:p>
        </w:tc>
      </w:tr>
      <w:tr w:rsidR="00107BB0" w14:paraId="04025DB1" w14:textId="77777777">
        <w:tc>
          <w:tcPr>
            <w:tcW w:w="1864" w:type="dxa"/>
            <w:vMerge/>
            <w:vAlign w:val="center"/>
          </w:tcPr>
          <w:p w14:paraId="39924399" w14:textId="77777777" w:rsidR="00107BB0" w:rsidRDefault="00107BB0">
            <w:pPr>
              <w:jc w:val="center"/>
              <w:rPr>
                <w:szCs w:val="24"/>
              </w:rPr>
            </w:pPr>
          </w:p>
        </w:tc>
        <w:tc>
          <w:tcPr>
            <w:tcW w:w="4799" w:type="dxa"/>
            <w:vMerge/>
            <w:vAlign w:val="center"/>
          </w:tcPr>
          <w:p w14:paraId="3B3823E4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3C5BD76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12,000 CNY/month</w:t>
            </w:r>
          </w:p>
        </w:tc>
      </w:tr>
      <w:tr w:rsidR="00107BB0" w14:paraId="0AA52C7A" w14:textId="77777777">
        <w:trPr>
          <w:trHeight w:val="312"/>
        </w:trPr>
        <w:tc>
          <w:tcPr>
            <w:tcW w:w="1864" w:type="dxa"/>
            <w:vMerge w:val="restart"/>
            <w:vAlign w:val="center"/>
          </w:tcPr>
          <w:p w14:paraId="69D112A9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Work location</w:t>
            </w:r>
          </w:p>
        </w:tc>
        <w:tc>
          <w:tcPr>
            <w:tcW w:w="4799" w:type="dxa"/>
            <w:vMerge w:val="restart"/>
            <w:vAlign w:val="center"/>
          </w:tcPr>
          <w:p w14:paraId="14C5C28D" w14:textId="77777777" w:rsidR="00107BB0" w:rsidRDefault="000077C9">
            <w:pPr>
              <w:rPr>
                <w:szCs w:val="24"/>
              </w:rPr>
            </w:pPr>
            <w:r>
              <w:rPr>
                <w:szCs w:val="24"/>
              </w:rPr>
              <w:t>Work location refers to work in various medical and health institutions in different regions.</w:t>
            </w:r>
          </w:p>
        </w:tc>
        <w:tc>
          <w:tcPr>
            <w:tcW w:w="1984" w:type="dxa"/>
            <w:vAlign w:val="center"/>
          </w:tcPr>
          <w:p w14:paraId="01C556F2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Village or township</w:t>
            </w:r>
          </w:p>
        </w:tc>
      </w:tr>
      <w:tr w:rsidR="00107BB0" w14:paraId="2415FF8C" w14:textId="77777777">
        <w:trPr>
          <w:trHeight w:val="312"/>
        </w:trPr>
        <w:tc>
          <w:tcPr>
            <w:tcW w:w="1864" w:type="dxa"/>
            <w:vMerge/>
            <w:vAlign w:val="center"/>
          </w:tcPr>
          <w:p w14:paraId="7DA7FE63" w14:textId="77777777" w:rsidR="00107BB0" w:rsidRDefault="00107BB0">
            <w:pPr>
              <w:jc w:val="center"/>
              <w:rPr>
                <w:szCs w:val="24"/>
              </w:rPr>
            </w:pPr>
          </w:p>
        </w:tc>
        <w:tc>
          <w:tcPr>
            <w:tcW w:w="4799" w:type="dxa"/>
            <w:vMerge/>
            <w:vAlign w:val="center"/>
          </w:tcPr>
          <w:p w14:paraId="30D72A65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823AC9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County</w:t>
            </w:r>
          </w:p>
        </w:tc>
      </w:tr>
      <w:tr w:rsidR="00107BB0" w14:paraId="75586754" w14:textId="77777777">
        <w:trPr>
          <w:trHeight w:val="312"/>
        </w:trPr>
        <w:tc>
          <w:tcPr>
            <w:tcW w:w="1864" w:type="dxa"/>
            <w:vMerge/>
            <w:vAlign w:val="center"/>
          </w:tcPr>
          <w:p w14:paraId="7AF95F1E" w14:textId="77777777" w:rsidR="00107BB0" w:rsidRDefault="00107BB0">
            <w:pPr>
              <w:jc w:val="center"/>
              <w:rPr>
                <w:szCs w:val="24"/>
              </w:rPr>
            </w:pPr>
          </w:p>
        </w:tc>
        <w:tc>
          <w:tcPr>
            <w:tcW w:w="4799" w:type="dxa"/>
            <w:vMerge/>
            <w:vAlign w:val="center"/>
          </w:tcPr>
          <w:p w14:paraId="4BC30A1E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468036F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City</w:t>
            </w:r>
          </w:p>
        </w:tc>
      </w:tr>
      <w:tr w:rsidR="00107BB0" w14:paraId="43D49D04" w14:textId="77777777">
        <w:trPr>
          <w:trHeight w:val="416"/>
        </w:trPr>
        <w:tc>
          <w:tcPr>
            <w:tcW w:w="1864" w:type="dxa"/>
            <w:vMerge w:val="restart"/>
            <w:vAlign w:val="center"/>
          </w:tcPr>
          <w:p w14:paraId="5B80EF95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Work environment</w:t>
            </w:r>
          </w:p>
        </w:tc>
        <w:tc>
          <w:tcPr>
            <w:tcW w:w="4799" w:type="dxa"/>
            <w:vMerge w:val="restart"/>
            <w:vAlign w:val="center"/>
          </w:tcPr>
          <w:p w14:paraId="7C7420E2" w14:textId="77777777" w:rsidR="00107BB0" w:rsidRDefault="000077C9">
            <w:pPr>
              <w:rPr>
                <w:szCs w:val="24"/>
              </w:rPr>
            </w:pPr>
            <w:r>
              <w:rPr>
                <w:szCs w:val="24"/>
              </w:rPr>
              <w:t>Work environment includes access to needed equipment and supplies, such as medications, and support from management, amenities, and positive interpersonal relationships.</w:t>
            </w:r>
          </w:p>
        </w:tc>
        <w:tc>
          <w:tcPr>
            <w:tcW w:w="1984" w:type="dxa"/>
            <w:vAlign w:val="center"/>
          </w:tcPr>
          <w:p w14:paraId="0E1E84AD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</w:tr>
      <w:tr w:rsidR="00107BB0" w14:paraId="05506244" w14:textId="77777777">
        <w:trPr>
          <w:trHeight w:val="416"/>
        </w:trPr>
        <w:tc>
          <w:tcPr>
            <w:tcW w:w="1864" w:type="dxa"/>
            <w:vMerge/>
            <w:vAlign w:val="center"/>
          </w:tcPr>
          <w:p w14:paraId="4E9876D2" w14:textId="77777777" w:rsidR="00107BB0" w:rsidRDefault="00107BB0">
            <w:pPr>
              <w:jc w:val="center"/>
              <w:rPr>
                <w:szCs w:val="24"/>
              </w:rPr>
            </w:pPr>
          </w:p>
        </w:tc>
        <w:tc>
          <w:tcPr>
            <w:tcW w:w="4799" w:type="dxa"/>
            <w:vMerge/>
            <w:vAlign w:val="center"/>
          </w:tcPr>
          <w:p w14:paraId="4A13445C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03250BE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Common</w:t>
            </w:r>
          </w:p>
        </w:tc>
      </w:tr>
      <w:tr w:rsidR="00107BB0" w14:paraId="1BD8151F" w14:textId="77777777">
        <w:trPr>
          <w:trHeight w:val="66"/>
        </w:trPr>
        <w:tc>
          <w:tcPr>
            <w:tcW w:w="1864" w:type="dxa"/>
            <w:vMerge/>
            <w:vAlign w:val="center"/>
          </w:tcPr>
          <w:p w14:paraId="77D68AFD" w14:textId="77777777" w:rsidR="00107BB0" w:rsidRDefault="00107BB0">
            <w:pPr>
              <w:jc w:val="center"/>
              <w:rPr>
                <w:szCs w:val="24"/>
              </w:rPr>
            </w:pPr>
          </w:p>
        </w:tc>
        <w:tc>
          <w:tcPr>
            <w:tcW w:w="4799" w:type="dxa"/>
            <w:vMerge/>
            <w:vAlign w:val="center"/>
          </w:tcPr>
          <w:p w14:paraId="7C9F0644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BC0505E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Excellent</w:t>
            </w:r>
          </w:p>
        </w:tc>
      </w:tr>
      <w:tr w:rsidR="00107BB0" w14:paraId="4A44A582" w14:textId="77777777">
        <w:trPr>
          <w:trHeight w:val="416"/>
        </w:trPr>
        <w:tc>
          <w:tcPr>
            <w:tcW w:w="1864" w:type="dxa"/>
            <w:vMerge w:val="restart"/>
            <w:vAlign w:val="center"/>
          </w:tcPr>
          <w:p w14:paraId="4BAEFA30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Training and career development opportunities</w:t>
            </w:r>
          </w:p>
        </w:tc>
        <w:tc>
          <w:tcPr>
            <w:tcW w:w="4799" w:type="dxa"/>
            <w:vMerge w:val="restart"/>
            <w:vAlign w:val="center"/>
          </w:tcPr>
          <w:p w14:paraId="12C0D88F" w14:textId="77777777" w:rsidR="00107BB0" w:rsidRDefault="000077C9">
            <w:pPr>
              <w:rPr>
                <w:szCs w:val="24"/>
              </w:rPr>
            </w:pPr>
            <w:r>
              <w:rPr>
                <w:szCs w:val="24"/>
              </w:rPr>
              <w:t>Training and career development opportunities refer to professional title assessment, career promotion, short-term training, and long-term continuing education.</w:t>
            </w:r>
          </w:p>
        </w:tc>
        <w:tc>
          <w:tcPr>
            <w:tcW w:w="1984" w:type="dxa"/>
            <w:vAlign w:val="center"/>
          </w:tcPr>
          <w:p w14:paraId="0B40A69E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Insufficient</w:t>
            </w:r>
          </w:p>
        </w:tc>
      </w:tr>
      <w:tr w:rsidR="00107BB0" w14:paraId="743A0A72" w14:textId="77777777">
        <w:trPr>
          <w:trHeight w:val="416"/>
        </w:trPr>
        <w:tc>
          <w:tcPr>
            <w:tcW w:w="1864" w:type="dxa"/>
            <w:vMerge/>
            <w:vAlign w:val="center"/>
          </w:tcPr>
          <w:p w14:paraId="468E4936" w14:textId="77777777" w:rsidR="00107BB0" w:rsidRDefault="00107BB0">
            <w:pPr>
              <w:jc w:val="center"/>
              <w:rPr>
                <w:szCs w:val="24"/>
              </w:rPr>
            </w:pPr>
          </w:p>
        </w:tc>
        <w:tc>
          <w:tcPr>
            <w:tcW w:w="4799" w:type="dxa"/>
            <w:vMerge/>
            <w:vAlign w:val="center"/>
          </w:tcPr>
          <w:p w14:paraId="5B9B866A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807CA0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General</w:t>
            </w:r>
          </w:p>
        </w:tc>
      </w:tr>
      <w:tr w:rsidR="00107BB0" w14:paraId="122F74D1" w14:textId="77777777">
        <w:trPr>
          <w:trHeight w:val="416"/>
        </w:trPr>
        <w:tc>
          <w:tcPr>
            <w:tcW w:w="1864" w:type="dxa"/>
            <w:vMerge/>
            <w:vAlign w:val="center"/>
          </w:tcPr>
          <w:p w14:paraId="71AFAF39" w14:textId="77777777" w:rsidR="00107BB0" w:rsidRDefault="00107BB0">
            <w:pPr>
              <w:jc w:val="center"/>
              <w:rPr>
                <w:szCs w:val="24"/>
              </w:rPr>
            </w:pPr>
          </w:p>
        </w:tc>
        <w:tc>
          <w:tcPr>
            <w:tcW w:w="4799" w:type="dxa"/>
            <w:vMerge/>
            <w:vAlign w:val="center"/>
          </w:tcPr>
          <w:p w14:paraId="7BE208A0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971EA1F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Sufficient</w:t>
            </w:r>
          </w:p>
        </w:tc>
      </w:tr>
      <w:tr w:rsidR="00107BB0" w14:paraId="77443268" w14:textId="77777777">
        <w:tc>
          <w:tcPr>
            <w:tcW w:w="1864" w:type="dxa"/>
            <w:vMerge w:val="restart"/>
            <w:vAlign w:val="center"/>
          </w:tcPr>
          <w:p w14:paraId="41A12954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Workload</w:t>
            </w:r>
          </w:p>
        </w:tc>
        <w:tc>
          <w:tcPr>
            <w:tcW w:w="4799" w:type="dxa"/>
            <w:vMerge w:val="restart"/>
            <w:vAlign w:val="center"/>
          </w:tcPr>
          <w:p w14:paraId="5EBB4638" w14:textId="77777777" w:rsidR="00107BB0" w:rsidRDefault="000077C9">
            <w:pPr>
              <w:rPr>
                <w:szCs w:val="24"/>
              </w:rPr>
            </w:pPr>
            <w:r>
              <w:rPr>
                <w:szCs w:val="24"/>
              </w:rPr>
              <w:t>Workload includes daily workload, overtime, on-duty hours, and night shifts.</w:t>
            </w:r>
          </w:p>
        </w:tc>
        <w:tc>
          <w:tcPr>
            <w:tcW w:w="1984" w:type="dxa"/>
            <w:vAlign w:val="center"/>
          </w:tcPr>
          <w:p w14:paraId="5181AFDA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60 h/week</w:t>
            </w:r>
          </w:p>
        </w:tc>
      </w:tr>
      <w:tr w:rsidR="00107BB0" w14:paraId="3BEC82DD" w14:textId="77777777">
        <w:tc>
          <w:tcPr>
            <w:tcW w:w="1864" w:type="dxa"/>
            <w:vMerge/>
            <w:vAlign w:val="center"/>
          </w:tcPr>
          <w:p w14:paraId="0E4EB56C" w14:textId="77777777" w:rsidR="00107BB0" w:rsidRDefault="00107BB0">
            <w:pPr>
              <w:jc w:val="center"/>
              <w:rPr>
                <w:szCs w:val="24"/>
              </w:rPr>
            </w:pPr>
          </w:p>
        </w:tc>
        <w:tc>
          <w:tcPr>
            <w:tcW w:w="4799" w:type="dxa"/>
            <w:vMerge/>
            <w:vAlign w:val="center"/>
          </w:tcPr>
          <w:p w14:paraId="7C92AA9A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1A7C2E5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 h/week</w:t>
            </w:r>
          </w:p>
        </w:tc>
      </w:tr>
      <w:tr w:rsidR="00107BB0" w14:paraId="597081E9" w14:textId="77777777">
        <w:tc>
          <w:tcPr>
            <w:tcW w:w="1864" w:type="dxa"/>
            <w:vMerge/>
            <w:vAlign w:val="center"/>
          </w:tcPr>
          <w:p w14:paraId="7B65308C" w14:textId="77777777" w:rsidR="00107BB0" w:rsidRDefault="00107BB0">
            <w:pPr>
              <w:jc w:val="center"/>
              <w:rPr>
                <w:szCs w:val="24"/>
              </w:rPr>
            </w:pPr>
          </w:p>
        </w:tc>
        <w:tc>
          <w:tcPr>
            <w:tcW w:w="4799" w:type="dxa"/>
            <w:vMerge/>
            <w:vAlign w:val="center"/>
          </w:tcPr>
          <w:p w14:paraId="74046A03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863D85E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 h/week</w:t>
            </w:r>
          </w:p>
        </w:tc>
      </w:tr>
      <w:tr w:rsidR="00107BB0" w14:paraId="0A7314ED" w14:textId="77777777">
        <w:tc>
          <w:tcPr>
            <w:tcW w:w="1864" w:type="dxa"/>
            <w:vMerge w:val="restart"/>
            <w:vAlign w:val="center"/>
          </w:tcPr>
          <w:p w14:paraId="4C34B9D6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Professional recognition</w:t>
            </w:r>
          </w:p>
        </w:tc>
        <w:tc>
          <w:tcPr>
            <w:tcW w:w="4799" w:type="dxa"/>
            <w:vMerge w:val="restart"/>
            <w:vAlign w:val="center"/>
          </w:tcPr>
          <w:p w14:paraId="1DCA19B1" w14:textId="77777777" w:rsidR="00107BB0" w:rsidRDefault="000077C9">
            <w:pPr>
              <w:rPr>
                <w:szCs w:val="24"/>
              </w:rPr>
            </w:pPr>
            <w:r>
              <w:rPr>
                <w:szCs w:val="24"/>
              </w:rPr>
              <w:t>Professional recognition refers to the degree of recognition of the valued placed on their jobs by the general public, patients, and families.</w:t>
            </w:r>
          </w:p>
        </w:tc>
        <w:tc>
          <w:tcPr>
            <w:tcW w:w="1984" w:type="dxa"/>
            <w:vAlign w:val="center"/>
          </w:tcPr>
          <w:p w14:paraId="6D4851B2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Low</w:t>
            </w:r>
          </w:p>
        </w:tc>
      </w:tr>
      <w:tr w:rsidR="00107BB0" w14:paraId="404988CA" w14:textId="77777777">
        <w:tc>
          <w:tcPr>
            <w:tcW w:w="1864" w:type="dxa"/>
            <w:vMerge/>
          </w:tcPr>
          <w:p w14:paraId="7BF673ED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4799" w:type="dxa"/>
            <w:vMerge/>
          </w:tcPr>
          <w:p w14:paraId="38CA5544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535E972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Normal</w:t>
            </w:r>
          </w:p>
        </w:tc>
      </w:tr>
      <w:tr w:rsidR="00107BB0" w14:paraId="018BC750" w14:textId="77777777">
        <w:tc>
          <w:tcPr>
            <w:tcW w:w="1864" w:type="dxa"/>
            <w:vMerge/>
            <w:tcBorders>
              <w:bottom w:val="single" w:sz="4" w:space="0" w:color="auto"/>
            </w:tcBorders>
          </w:tcPr>
          <w:p w14:paraId="60118712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4799" w:type="dxa"/>
            <w:vMerge/>
            <w:tcBorders>
              <w:bottom w:val="single" w:sz="4" w:space="0" w:color="auto"/>
            </w:tcBorders>
          </w:tcPr>
          <w:p w14:paraId="1B77A7A4" w14:textId="77777777" w:rsidR="00107BB0" w:rsidRDefault="00107BB0">
            <w:pPr>
              <w:rPr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866F9D8" w14:textId="77777777" w:rsidR="00107BB0" w:rsidRDefault="000077C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High</w:t>
            </w:r>
          </w:p>
        </w:tc>
      </w:tr>
    </w:tbl>
    <w:p w14:paraId="6A69F47E" w14:textId="77777777" w:rsidR="00107BB0" w:rsidRDefault="000077C9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br w:type="page"/>
      </w:r>
    </w:p>
    <w:p w14:paraId="7DD57AF6" w14:textId="261EB978" w:rsidR="00107BB0" w:rsidRDefault="000077C9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lastRenderedPageBreak/>
        <w:t xml:space="preserve">Table </w:t>
      </w:r>
      <w:r w:rsidR="007E6997">
        <w:rPr>
          <w:rFonts w:ascii="Times New Roman" w:eastAsia="宋体" w:hAnsi="Times New Roman" w:cs="Times New Roman"/>
          <w:b/>
          <w:bCs/>
          <w:szCs w:val="21"/>
        </w:rPr>
        <w:t xml:space="preserve">2 </w:t>
      </w:r>
      <w:r>
        <w:rPr>
          <w:rFonts w:ascii="Times New Roman" w:eastAsia="宋体" w:hAnsi="Times New Roman" w:cs="Times New Roman"/>
          <w:bCs/>
          <w:szCs w:val="21"/>
        </w:rPr>
        <w:t>An example of one DCE choice set</w:t>
      </w:r>
    </w:p>
    <w:tbl>
      <w:tblPr>
        <w:tblStyle w:val="ad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192"/>
        <w:gridCol w:w="2219"/>
      </w:tblGrid>
      <w:tr w:rsidR="00107BB0" w14:paraId="1B0EA096" w14:textId="77777777">
        <w:trPr>
          <w:trHeight w:val="90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DB17F9" w14:textId="77777777" w:rsidR="00107BB0" w:rsidRDefault="000077C9">
            <w:pPr>
              <w:autoSpaceDE w:val="0"/>
              <w:spacing w:line="240" w:lineRule="atLeast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Attributes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334E73" w14:textId="77777777" w:rsidR="00107BB0" w:rsidRDefault="000077C9">
            <w:pPr>
              <w:autoSpaceDE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Job A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5564F3" w14:textId="77777777" w:rsidR="00107BB0" w:rsidRDefault="000077C9">
            <w:pPr>
              <w:autoSpaceDE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Job B</w:t>
            </w:r>
          </w:p>
        </w:tc>
      </w:tr>
      <w:tr w:rsidR="00107BB0" w14:paraId="6631A1E2" w14:textId="77777777">
        <w:trPr>
          <w:trHeight w:val="9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3359F6" w14:textId="77777777" w:rsidR="00107BB0" w:rsidRDefault="000077C9">
            <w:pPr>
              <w:autoSpaceDE w:val="0"/>
              <w:spacing w:line="240" w:lineRule="atLeast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Monthly income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0EE013" w14:textId="77777777" w:rsidR="00107BB0" w:rsidRDefault="000077C9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12,000 CNY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B70B1A" w14:textId="50AE4D01" w:rsidR="00107BB0" w:rsidRDefault="003D3CD5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9</w:t>
            </w:r>
            <w:r w:rsidR="000077C9">
              <w:rPr>
                <w:rFonts w:ascii="Times New Roman" w:eastAsia="Times New Roman" w:hAnsi="Times New Roman" w:cs="Times New Roman"/>
                <w:szCs w:val="21"/>
              </w:rPr>
              <w:t>000 CNY</w:t>
            </w:r>
          </w:p>
        </w:tc>
      </w:tr>
      <w:tr w:rsidR="00107BB0" w14:paraId="46722AE1" w14:textId="77777777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C5936" w14:textId="77777777" w:rsidR="00107BB0" w:rsidRDefault="000077C9">
            <w:pPr>
              <w:autoSpaceDE w:val="0"/>
              <w:spacing w:line="240" w:lineRule="atLeast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Work location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72BA1" w14:textId="77777777" w:rsidR="00107BB0" w:rsidRDefault="000077C9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Village or township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1B67A" w14:textId="77777777" w:rsidR="00107BB0" w:rsidRDefault="000077C9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City</w:t>
            </w:r>
          </w:p>
        </w:tc>
      </w:tr>
      <w:tr w:rsidR="00107BB0" w14:paraId="329C4260" w14:textId="77777777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3DB4C" w14:textId="77777777" w:rsidR="00107BB0" w:rsidRDefault="000077C9">
            <w:pPr>
              <w:autoSpaceDE w:val="0"/>
              <w:spacing w:line="240" w:lineRule="atLeast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Work environment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0B91E" w14:textId="3EF0DA0F" w:rsidR="00107BB0" w:rsidRDefault="003D3CD5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Poor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A8AD1" w14:textId="6C096191" w:rsidR="00107BB0" w:rsidRDefault="003D3CD5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Excellent</w:t>
            </w:r>
          </w:p>
        </w:tc>
      </w:tr>
      <w:tr w:rsidR="00107BB0" w14:paraId="6039C7A0" w14:textId="77777777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B3D89" w14:textId="77777777" w:rsidR="00107BB0" w:rsidRDefault="000077C9">
            <w:pPr>
              <w:autoSpaceDE w:val="0"/>
              <w:spacing w:line="240" w:lineRule="atLeast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Training and career development opportunities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47062" w14:textId="77777777" w:rsidR="00107BB0" w:rsidRDefault="000077C9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Insufficient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8419C" w14:textId="77777777" w:rsidR="00107BB0" w:rsidRDefault="000077C9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General</w:t>
            </w:r>
          </w:p>
        </w:tc>
      </w:tr>
      <w:tr w:rsidR="00107BB0" w14:paraId="71F09B6B" w14:textId="77777777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C29AE" w14:textId="77777777" w:rsidR="00107BB0" w:rsidRDefault="000077C9">
            <w:pPr>
              <w:autoSpaceDE w:val="0"/>
              <w:spacing w:line="240" w:lineRule="atLeast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Workload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7C8E9" w14:textId="77777777" w:rsidR="00107BB0" w:rsidRDefault="000077C9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50 h/week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5E2B" w14:textId="77777777" w:rsidR="00107BB0" w:rsidRDefault="000077C9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40 h/week</w:t>
            </w:r>
          </w:p>
        </w:tc>
      </w:tr>
      <w:tr w:rsidR="00107BB0" w14:paraId="4E7142EA" w14:textId="77777777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74531" w14:textId="77777777" w:rsidR="00107BB0" w:rsidRDefault="000077C9">
            <w:pPr>
              <w:autoSpaceDE w:val="0"/>
              <w:spacing w:line="240" w:lineRule="atLeast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Professional recognition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6433C" w14:textId="77777777" w:rsidR="00107BB0" w:rsidRDefault="000077C9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High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E5E38" w14:textId="77777777" w:rsidR="00107BB0" w:rsidRDefault="000077C9">
            <w:pPr>
              <w:widowControl/>
              <w:jc w:val="center"/>
              <w:textAlignment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Normal</w:t>
            </w:r>
          </w:p>
        </w:tc>
      </w:tr>
      <w:tr w:rsidR="00107BB0" w14:paraId="50A07A3C" w14:textId="77777777">
        <w:trPr>
          <w:trHeight w:val="9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0EA2A" w14:textId="77777777" w:rsidR="00107BB0" w:rsidRDefault="000077C9">
            <w:pPr>
              <w:autoSpaceDE w:val="0"/>
              <w:spacing w:line="240" w:lineRule="atLeast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Job preference</w:t>
            </w: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44153" w14:textId="77777777" w:rsidR="00107BB0" w:rsidRDefault="000077C9">
            <w:pPr>
              <w:autoSpaceDE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</w:rPr>
              <w:t></w:t>
            </w: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ACE7E" w14:textId="77777777" w:rsidR="00107BB0" w:rsidRDefault="000077C9">
            <w:pPr>
              <w:autoSpaceDE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</w:rPr>
              <w:t></w:t>
            </w:r>
          </w:p>
        </w:tc>
      </w:tr>
      <w:tr w:rsidR="00107BB0" w14:paraId="39EA74B3" w14:textId="77777777">
        <w:trPr>
          <w:trHeight w:val="90"/>
        </w:trPr>
        <w:tc>
          <w:tcPr>
            <w:tcW w:w="41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7E2E0F" w14:textId="77777777" w:rsidR="00107BB0" w:rsidRDefault="000077C9">
            <w:pPr>
              <w:autoSpaceDE w:val="0"/>
              <w:spacing w:line="240" w:lineRule="atLeast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Job preference in real-life situation</w:t>
            </w:r>
          </w:p>
        </w:tc>
        <w:tc>
          <w:tcPr>
            <w:tcW w:w="44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9D342" w14:textId="77777777" w:rsidR="00107BB0" w:rsidRDefault="000077C9">
            <w:pPr>
              <w:autoSpaceDE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</w:rPr>
              <w:t></w:t>
            </w:r>
            <w:r>
              <w:rPr>
                <w:rFonts w:ascii="Times New Roman" w:eastAsia="Times New Roman" w:hAnsi="Times New Roman" w:cs="Times New Roman"/>
                <w:szCs w:val="21"/>
              </w:rPr>
              <w:t xml:space="preserve"> Yes</w:t>
            </w:r>
          </w:p>
        </w:tc>
      </w:tr>
      <w:tr w:rsidR="00107BB0" w14:paraId="244050B6" w14:textId="77777777">
        <w:trPr>
          <w:trHeight w:val="90"/>
        </w:trPr>
        <w:tc>
          <w:tcPr>
            <w:tcW w:w="41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8BDC41" w14:textId="77777777" w:rsidR="00107BB0" w:rsidRDefault="00107BB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4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8D92A9" w14:textId="77777777" w:rsidR="00107BB0" w:rsidRDefault="000077C9">
            <w:pPr>
              <w:autoSpaceDE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>
              <w:rPr>
                <w:rFonts w:ascii="Times New Roman" w:hAnsi="Times New Roman"/>
              </w:rPr>
              <w:t></w:t>
            </w:r>
            <w:r>
              <w:rPr>
                <w:rFonts w:ascii="Times New Roman" w:eastAsia="Times New Roman" w:hAnsi="Times New Roman" w:cs="Times New Roman"/>
                <w:szCs w:val="21"/>
              </w:rPr>
              <w:t xml:space="preserve"> No</w:t>
            </w:r>
          </w:p>
        </w:tc>
      </w:tr>
    </w:tbl>
    <w:p w14:paraId="52651E92" w14:textId="77777777" w:rsidR="00107BB0" w:rsidRDefault="000077C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52B9AF" w14:textId="2847C82D" w:rsidR="00107BB0" w:rsidRDefault="000077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7E6997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 An example of one </w:t>
      </w:r>
      <w:r w:rsidR="00600027">
        <w:rPr>
          <w:rFonts w:ascii="Times New Roman" w:hAnsi="Times New Roman" w:cs="Times New Roman"/>
        </w:rPr>
        <w:t>experimental task</w:t>
      </w:r>
    </w:p>
    <w:tbl>
      <w:tblPr>
        <w:tblStyle w:val="ad"/>
        <w:tblW w:w="8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980"/>
        <w:gridCol w:w="1431"/>
        <w:gridCol w:w="637"/>
        <w:gridCol w:w="1165"/>
        <w:gridCol w:w="1481"/>
      </w:tblGrid>
      <w:tr w:rsidR="00107BB0" w14:paraId="63216469" w14:textId="77777777">
        <w:trPr>
          <w:trHeight w:val="23"/>
          <w:jc w:val="center"/>
        </w:trPr>
        <w:tc>
          <w:tcPr>
            <w:tcW w:w="2646" w:type="dxa"/>
            <w:tcBorders>
              <w:top w:val="single" w:sz="4" w:space="0" w:color="auto"/>
              <w:bottom w:val="single" w:sz="4" w:space="0" w:color="auto"/>
            </w:tcBorders>
          </w:tcPr>
          <w:p w14:paraId="5CAA1E9A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Medical service (Patient: 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B</w:t>
            </w:r>
            <w:r>
              <w:rPr>
                <w:rFonts w:ascii="Times New Roman" w:hAnsi="Times New Roman" w:cs="Times New Roman"/>
                <w:i/>
                <w:iCs/>
                <w:szCs w:val="21"/>
                <w:vertAlign w:val="subscript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0564E459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Quantity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</w:tcPr>
          <w:p w14:paraId="0A98DB1D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Payment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</w:tcPr>
          <w:p w14:paraId="251AA487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Cost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14:paraId="0A26A357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Profit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</w:tcPr>
          <w:p w14:paraId="07550159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Patient benefit</w:t>
            </w:r>
          </w:p>
        </w:tc>
      </w:tr>
      <w:tr w:rsidR="00107BB0" w14:paraId="76F1DFD8" w14:textId="77777777">
        <w:trPr>
          <w:trHeight w:val="90"/>
          <w:jc w:val="center"/>
        </w:trPr>
        <w:tc>
          <w:tcPr>
            <w:tcW w:w="2646" w:type="dxa"/>
            <w:tcBorders>
              <w:top w:val="single" w:sz="4" w:space="0" w:color="auto"/>
            </w:tcBorders>
          </w:tcPr>
          <w:p w14:paraId="1315E903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None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4A98DBE6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538EF27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37" w:type="dxa"/>
            <w:tcBorders>
              <w:top w:val="single" w:sz="4" w:space="0" w:color="auto"/>
            </w:tcBorders>
          </w:tcPr>
          <w:p w14:paraId="543B9AE3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14:paraId="0DB1C9A3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481" w:type="dxa"/>
            <w:tcBorders>
              <w:top w:val="single" w:sz="4" w:space="0" w:color="auto"/>
            </w:tcBorders>
          </w:tcPr>
          <w:p w14:paraId="78913D84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07BB0" w14:paraId="4E759538" w14:textId="77777777">
        <w:trPr>
          <w:trHeight w:val="23"/>
          <w:jc w:val="center"/>
        </w:trPr>
        <w:tc>
          <w:tcPr>
            <w:tcW w:w="2646" w:type="dxa"/>
          </w:tcPr>
          <w:p w14:paraId="38255B14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1</w:t>
            </w:r>
          </w:p>
        </w:tc>
        <w:tc>
          <w:tcPr>
            <w:tcW w:w="980" w:type="dxa"/>
          </w:tcPr>
          <w:p w14:paraId="0C23E09E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31" w:type="dxa"/>
          </w:tcPr>
          <w:p w14:paraId="576CB269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637" w:type="dxa"/>
          </w:tcPr>
          <w:p w14:paraId="00055C03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1165" w:type="dxa"/>
            <w:vAlign w:val="center"/>
          </w:tcPr>
          <w:p w14:paraId="68A787D9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1.9</w:t>
            </w:r>
          </w:p>
        </w:tc>
        <w:tc>
          <w:tcPr>
            <w:tcW w:w="1481" w:type="dxa"/>
          </w:tcPr>
          <w:p w14:paraId="7E1388D7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107BB0" w14:paraId="7A937C6B" w14:textId="77777777">
        <w:trPr>
          <w:trHeight w:val="182"/>
          <w:jc w:val="center"/>
        </w:trPr>
        <w:tc>
          <w:tcPr>
            <w:tcW w:w="2646" w:type="dxa"/>
          </w:tcPr>
          <w:p w14:paraId="0FEA5B97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1, Service 2</w:t>
            </w:r>
          </w:p>
        </w:tc>
        <w:tc>
          <w:tcPr>
            <w:tcW w:w="980" w:type="dxa"/>
          </w:tcPr>
          <w:p w14:paraId="2CC865F5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431" w:type="dxa"/>
          </w:tcPr>
          <w:p w14:paraId="1EFC2107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637" w:type="dxa"/>
          </w:tcPr>
          <w:p w14:paraId="498BC5C9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1165" w:type="dxa"/>
            <w:vAlign w:val="center"/>
          </w:tcPr>
          <w:p w14:paraId="122F8B5C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</w:t>
            </w:r>
          </w:p>
        </w:tc>
        <w:tc>
          <w:tcPr>
            <w:tcW w:w="1481" w:type="dxa"/>
          </w:tcPr>
          <w:p w14:paraId="45020C02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107BB0" w14:paraId="63CF3E9B" w14:textId="77777777">
        <w:trPr>
          <w:trHeight w:val="23"/>
          <w:jc w:val="center"/>
        </w:trPr>
        <w:tc>
          <w:tcPr>
            <w:tcW w:w="2646" w:type="dxa"/>
          </w:tcPr>
          <w:p w14:paraId="071910F5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1, …, Service 3</w:t>
            </w:r>
          </w:p>
        </w:tc>
        <w:tc>
          <w:tcPr>
            <w:tcW w:w="980" w:type="dxa"/>
          </w:tcPr>
          <w:p w14:paraId="67AC32AF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431" w:type="dxa"/>
          </w:tcPr>
          <w:p w14:paraId="54215FCE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637" w:type="dxa"/>
          </w:tcPr>
          <w:p w14:paraId="1F6541D2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1165" w:type="dxa"/>
            <w:vAlign w:val="center"/>
          </w:tcPr>
          <w:p w14:paraId="0A9AE2EB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5.1</w:t>
            </w:r>
          </w:p>
        </w:tc>
        <w:tc>
          <w:tcPr>
            <w:tcW w:w="1481" w:type="dxa"/>
          </w:tcPr>
          <w:p w14:paraId="73000BBD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107BB0" w14:paraId="766E4ECE" w14:textId="77777777">
        <w:trPr>
          <w:trHeight w:val="23"/>
          <w:jc w:val="center"/>
        </w:trPr>
        <w:tc>
          <w:tcPr>
            <w:tcW w:w="2646" w:type="dxa"/>
          </w:tcPr>
          <w:p w14:paraId="20A19E59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1, …, Service 4</w:t>
            </w:r>
          </w:p>
        </w:tc>
        <w:tc>
          <w:tcPr>
            <w:tcW w:w="980" w:type="dxa"/>
          </w:tcPr>
          <w:p w14:paraId="73446E3B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431" w:type="dxa"/>
          </w:tcPr>
          <w:p w14:paraId="2345CC97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637" w:type="dxa"/>
          </w:tcPr>
          <w:p w14:paraId="47C679C6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1.6</w:t>
            </w:r>
          </w:p>
        </w:tc>
        <w:tc>
          <w:tcPr>
            <w:tcW w:w="1165" w:type="dxa"/>
            <w:vAlign w:val="center"/>
          </w:tcPr>
          <w:p w14:paraId="243A6E42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6.4</w:t>
            </w:r>
          </w:p>
        </w:tc>
        <w:tc>
          <w:tcPr>
            <w:tcW w:w="1481" w:type="dxa"/>
          </w:tcPr>
          <w:p w14:paraId="70A49ED5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107BB0" w14:paraId="08A154A7" w14:textId="77777777">
        <w:trPr>
          <w:trHeight w:val="23"/>
          <w:jc w:val="center"/>
        </w:trPr>
        <w:tc>
          <w:tcPr>
            <w:tcW w:w="2646" w:type="dxa"/>
          </w:tcPr>
          <w:p w14:paraId="00D237BD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1, …, Service 5</w:t>
            </w:r>
          </w:p>
        </w:tc>
        <w:tc>
          <w:tcPr>
            <w:tcW w:w="980" w:type="dxa"/>
          </w:tcPr>
          <w:p w14:paraId="1BB10DBA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431" w:type="dxa"/>
          </w:tcPr>
          <w:p w14:paraId="726857A9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637" w:type="dxa"/>
          </w:tcPr>
          <w:p w14:paraId="27F7D17D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1165" w:type="dxa"/>
            <w:vAlign w:val="center"/>
          </w:tcPr>
          <w:p w14:paraId="692C779B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7.5</w:t>
            </w:r>
          </w:p>
        </w:tc>
        <w:tc>
          <w:tcPr>
            <w:tcW w:w="1481" w:type="dxa"/>
          </w:tcPr>
          <w:p w14:paraId="69F57549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</w:tr>
      <w:tr w:rsidR="00107BB0" w14:paraId="1B048E09" w14:textId="77777777">
        <w:trPr>
          <w:trHeight w:val="23"/>
          <w:jc w:val="center"/>
        </w:trPr>
        <w:tc>
          <w:tcPr>
            <w:tcW w:w="2646" w:type="dxa"/>
          </w:tcPr>
          <w:p w14:paraId="30394A0F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1, …, Service 6</w:t>
            </w:r>
          </w:p>
        </w:tc>
        <w:tc>
          <w:tcPr>
            <w:tcW w:w="980" w:type="dxa"/>
          </w:tcPr>
          <w:p w14:paraId="20DAEE8D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431" w:type="dxa"/>
          </w:tcPr>
          <w:p w14:paraId="09FE6D8B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</w:t>
            </w:r>
          </w:p>
        </w:tc>
        <w:tc>
          <w:tcPr>
            <w:tcW w:w="637" w:type="dxa"/>
          </w:tcPr>
          <w:p w14:paraId="00BD2A91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3.6</w:t>
            </w:r>
          </w:p>
        </w:tc>
        <w:tc>
          <w:tcPr>
            <w:tcW w:w="1165" w:type="dxa"/>
            <w:vAlign w:val="center"/>
          </w:tcPr>
          <w:p w14:paraId="7416B193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8.4</w:t>
            </w:r>
          </w:p>
        </w:tc>
        <w:tc>
          <w:tcPr>
            <w:tcW w:w="1481" w:type="dxa"/>
          </w:tcPr>
          <w:p w14:paraId="25A73763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</w:tr>
      <w:tr w:rsidR="00107BB0" w14:paraId="518F884B" w14:textId="77777777">
        <w:trPr>
          <w:trHeight w:val="23"/>
          <w:jc w:val="center"/>
        </w:trPr>
        <w:tc>
          <w:tcPr>
            <w:tcW w:w="2646" w:type="dxa"/>
          </w:tcPr>
          <w:p w14:paraId="18C9A42C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1, …, Service 7</w:t>
            </w:r>
          </w:p>
        </w:tc>
        <w:tc>
          <w:tcPr>
            <w:tcW w:w="980" w:type="dxa"/>
          </w:tcPr>
          <w:p w14:paraId="0AABE89B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431" w:type="dxa"/>
          </w:tcPr>
          <w:p w14:paraId="000733C4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637" w:type="dxa"/>
          </w:tcPr>
          <w:p w14:paraId="2F59952F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4.9</w:t>
            </w:r>
          </w:p>
        </w:tc>
        <w:tc>
          <w:tcPr>
            <w:tcW w:w="1165" w:type="dxa"/>
            <w:vAlign w:val="center"/>
          </w:tcPr>
          <w:p w14:paraId="1ABD01A5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9.1</w:t>
            </w:r>
          </w:p>
        </w:tc>
        <w:tc>
          <w:tcPr>
            <w:tcW w:w="1481" w:type="dxa"/>
          </w:tcPr>
          <w:p w14:paraId="5FF4E8B0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</w:tr>
      <w:tr w:rsidR="00107BB0" w14:paraId="4550463C" w14:textId="77777777">
        <w:trPr>
          <w:trHeight w:val="23"/>
          <w:jc w:val="center"/>
        </w:trPr>
        <w:tc>
          <w:tcPr>
            <w:tcW w:w="2646" w:type="dxa"/>
          </w:tcPr>
          <w:p w14:paraId="0A6C95B8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1, …, Service 8</w:t>
            </w:r>
          </w:p>
        </w:tc>
        <w:tc>
          <w:tcPr>
            <w:tcW w:w="980" w:type="dxa"/>
          </w:tcPr>
          <w:p w14:paraId="02B8599D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431" w:type="dxa"/>
          </w:tcPr>
          <w:p w14:paraId="75527E20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637" w:type="dxa"/>
          </w:tcPr>
          <w:p w14:paraId="78BD8444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6.4</w:t>
            </w:r>
          </w:p>
        </w:tc>
        <w:tc>
          <w:tcPr>
            <w:tcW w:w="1165" w:type="dxa"/>
            <w:vAlign w:val="center"/>
          </w:tcPr>
          <w:p w14:paraId="1988122D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9.6</w:t>
            </w:r>
          </w:p>
        </w:tc>
        <w:tc>
          <w:tcPr>
            <w:tcW w:w="1481" w:type="dxa"/>
          </w:tcPr>
          <w:p w14:paraId="142E0A5D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</w:tr>
      <w:tr w:rsidR="00107BB0" w14:paraId="7B3430C5" w14:textId="77777777">
        <w:trPr>
          <w:trHeight w:val="23"/>
          <w:jc w:val="center"/>
        </w:trPr>
        <w:tc>
          <w:tcPr>
            <w:tcW w:w="2646" w:type="dxa"/>
          </w:tcPr>
          <w:p w14:paraId="33A34B55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1, …, Service 9</w:t>
            </w:r>
          </w:p>
        </w:tc>
        <w:tc>
          <w:tcPr>
            <w:tcW w:w="980" w:type="dxa"/>
          </w:tcPr>
          <w:p w14:paraId="1A8DC60F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431" w:type="dxa"/>
          </w:tcPr>
          <w:p w14:paraId="4BF4008B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</w:t>
            </w:r>
          </w:p>
        </w:tc>
        <w:tc>
          <w:tcPr>
            <w:tcW w:w="637" w:type="dxa"/>
          </w:tcPr>
          <w:p w14:paraId="6AC5BF31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8.1</w:t>
            </w:r>
          </w:p>
        </w:tc>
        <w:tc>
          <w:tcPr>
            <w:tcW w:w="1165" w:type="dxa"/>
            <w:vAlign w:val="center"/>
          </w:tcPr>
          <w:p w14:paraId="3F44ADD1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9.9</w:t>
            </w:r>
          </w:p>
        </w:tc>
        <w:tc>
          <w:tcPr>
            <w:tcW w:w="1481" w:type="dxa"/>
          </w:tcPr>
          <w:p w14:paraId="48CCFDDF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107BB0" w14:paraId="1E27D133" w14:textId="77777777">
        <w:trPr>
          <w:trHeight w:val="23"/>
          <w:jc w:val="center"/>
        </w:trPr>
        <w:tc>
          <w:tcPr>
            <w:tcW w:w="2646" w:type="dxa"/>
          </w:tcPr>
          <w:p w14:paraId="1C3FF0D3" w14:textId="77777777" w:rsidR="00107BB0" w:rsidRDefault="000077C9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Service 1, …, Service 10</w:t>
            </w:r>
          </w:p>
        </w:tc>
        <w:tc>
          <w:tcPr>
            <w:tcW w:w="980" w:type="dxa"/>
          </w:tcPr>
          <w:p w14:paraId="5C06A0D9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431" w:type="dxa"/>
          </w:tcPr>
          <w:p w14:paraId="055588A4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637" w:type="dxa"/>
          </w:tcPr>
          <w:p w14:paraId="3D67ACF5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10.0</w:t>
            </w:r>
          </w:p>
        </w:tc>
        <w:tc>
          <w:tcPr>
            <w:tcW w:w="1165" w:type="dxa"/>
            <w:vAlign w:val="center"/>
          </w:tcPr>
          <w:p w14:paraId="4D630161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10.0</w:t>
            </w:r>
          </w:p>
        </w:tc>
        <w:tc>
          <w:tcPr>
            <w:tcW w:w="1481" w:type="dxa"/>
          </w:tcPr>
          <w:p w14:paraId="6A38BFED" w14:textId="77777777" w:rsidR="00107BB0" w:rsidRDefault="000077C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107BB0" w14:paraId="793BFB95" w14:textId="77777777">
        <w:trPr>
          <w:trHeight w:val="23"/>
          <w:jc w:val="center"/>
        </w:trPr>
        <w:tc>
          <w:tcPr>
            <w:tcW w:w="8340" w:type="dxa"/>
            <w:gridSpan w:val="6"/>
            <w:tcBorders>
              <w:bottom w:val="single" w:sz="4" w:space="0" w:color="auto"/>
            </w:tcBorders>
          </w:tcPr>
          <w:p w14:paraId="78914CCB" w14:textId="77777777" w:rsidR="00107BB0" w:rsidRDefault="000077C9">
            <w:pPr>
              <w:rPr>
                <w:rFonts w:ascii="Times New Roman" w:hAnsi="Times New Roman" w:cs="Times New Roman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Please fill in the quantity of medical services you would like to provide (0–10):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>_____________</w:t>
            </w:r>
          </w:p>
        </w:tc>
      </w:tr>
    </w:tbl>
    <w:p w14:paraId="0D2F7C71" w14:textId="77777777" w:rsidR="00107BB0" w:rsidRDefault="00107BB0">
      <w:pPr>
        <w:rPr>
          <w:rFonts w:ascii="Times New Roman" w:hAnsi="Times New Roman" w:cs="Times New Roman"/>
        </w:rPr>
      </w:pPr>
    </w:p>
    <w:p w14:paraId="71C5B185" w14:textId="77777777" w:rsidR="00107BB0" w:rsidRDefault="000077C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84CA132" w14:textId="77777777" w:rsidR="00107BB0" w:rsidRDefault="00107BB0">
      <w:pPr>
        <w:rPr>
          <w:rFonts w:ascii="Times New Roman" w:hAnsi="Times New Roman" w:cs="Times New Roman"/>
        </w:rPr>
      </w:pPr>
    </w:p>
    <w:p w14:paraId="6D4E2F74" w14:textId="0C1442FE" w:rsidR="00505086" w:rsidRDefault="00505086">
      <w:pPr>
        <w:rPr>
          <w:rFonts w:ascii="Times New Roman" w:hAnsi="Times New Roman" w:cs="Times New Roman"/>
        </w:rPr>
      </w:pPr>
      <w:r w:rsidRPr="00505086">
        <w:rPr>
          <w:rFonts w:ascii="Times New Roman" w:hAnsi="Times New Roman" w:cs="Times New Roman"/>
          <w:noProof/>
        </w:rPr>
        <w:drawing>
          <wp:inline distT="0" distB="0" distL="0" distR="0" wp14:anchorId="70A23EDD" wp14:editId="07DA01EC">
            <wp:extent cx="5278120" cy="3840480"/>
            <wp:effectExtent l="0" t="0" r="0" b="7620"/>
            <wp:docPr id="7804126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29165" w14:textId="6D43B3EF" w:rsidR="00505086" w:rsidRDefault="00505086" w:rsidP="005050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 1</w:t>
      </w:r>
      <w:r>
        <w:rPr>
          <w:rFonts w:ascii="Times New Roman" w:hAnsi="Times New Roman" w:cs="Times New Roman"/>
        </w:rPr>
        <w:t xml:space="preserve"> The experimental parameter of </w:t>
      </w:r>
      <w:r>
        <w:rPr>
          <w:rFonts w:ascii="Times New Roman" w:hAnsi="Times New Roman" w:cs="Times New Roman"/>
          <w:i/>
          <w:iCs/>
        </w:rPr>
        <w:t>B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iCs/>
        </w:rPr>
        <w:t>q</w:t>
      </w:r>
      <w:r>
        <w:rPr>
          <w:rFonts w:ascii="Times New Roman" w:hAnsi="Times New Roman" w:cs="Times New Roman"/>
        </w:rPr>
        <w:t xml:space="preserve">) and </w:t>
      </w:r>
      <w:r>
        <w:rPr>
          <w:rFonts w:ascii="Times New Roman" w:hAnsi="Times New Roman" w:cs="Times New Roman"/>
          <w:i/>
          <w:iCs/>
        </w:rPr>
        <w:t>π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  <w:iCs/>
        </w:rPr>
        <w:t>q</w:t>
      </w:r>
      <w:r>
        <w:rPr>
          <w:rFonts w:ascii="Times New Roman" w:hAnsi="Times New Roman" w:cs="Times New Roman"/>
        </w:rPr>
        <w:t>)</w:t>
      </w:r>
    </w:p>
    <w:p w14:paraId="5ED0EE67" w14:textId="77777777" w:rsidR="00107BB0" w:rsidRDefault="000077C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FD0B1A" w14:textId="2EDD9919" w:rsidR="00107BB0" w:rsidRPr="003C4A5B" w:rsidRDefault="003C4A5B" w:rsidP="003C4A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7E6997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 xml:space="preserve"> </w:t>
      </w:r>
      <w:r w:rsidRPr="003C4A5B">
        <w:rPr>
          <w:rFonts w:ascii="Times New Roman" w:hAnsi="Times New Roman" w:cs="Times New Roman"/>
        </w:rPr>
        <w:t xml:space="preserve">Standardized altruism </w:t>
      </w:r>
      <w:r w:rsidRPr="003C4A5B">
        <w:rPr>
          <w:rFonts w:ascii="Times New Roman" w:hAnsi="Times New Roman" w:cs="Times New Roman"/>
          <w:i/>
          <w:iCs/>
        </w:rPr>
        <w:t>α</w:t>
      </w:r>
      <w:r w:rsidRPr="003C4A5B">
        <w:rPr>
          <w:rFonts w:ascii="Times New Roman" w:hAnsi="Times New Roman" w:cs="Times New Roman"/>
        </w:rPr>
        <w:t xml:space="preserve"> based on the quantity choices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"/>
        <w:gridCol w:w="543"/>
        <w:gridCol w:w="592"/>
        <w:gridCol w:w="520"/>
        <w:gridCol w:w="708"/>
        <w:gridCol w:w="723"/>
        <w:gridCol w:w="693"/>
        <w:gridCol w:w="708"/>
        <w:gridCol w:w="723"/>
        <w:gridCol w:w="751"/>
        <w:gridCol w:w="736"/>
        <w:gridCol w:w="748"/>
      </w:tblGrid>
      <w:tr w:rsidR="0021012D" w:rsidRPr="0021012D" w14:paraId="0125A921" w14:textId="77777777" w:rsidTr="0021012D">
        <w:trPr>
          <w:trHeight w:val="135"/>
          <w:jc w:val="center"/>
        </w:trPr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7E3B9" w14:textId="5FC81636" w:rsidR="0021012D" w:rsidRPr="00600027" w:rsidRDefault="003C4A5B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quantity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7FFEF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D2317D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1750E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B48276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FDC3AF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48C9BF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706E90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4E83C6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220743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D885B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E4DE01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21012D" w:rsidRPr="0021012D" w14:paraId="7E24680E" w14:textId="77777777" w:rsidTr="0021012D">
        <w:trPr>
          <w:trHeight w:val="82"/>
          <w:jc w:val="center"/>
        </w:trPr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D60585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iCs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</w:t>
            </w:r>
            <w:r w:rsidRPr="00600027">
              <w:rPr>
                <w:rFonts w:ascii="Times New Roman" w:eastAsia="宋体" w:hAnsi="Times New Roman" w:cs="Times New Roman" w:hint="eastAsia"/>
                <w:i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9E9170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3E5E07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A9F6B9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6B22A6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A1D157E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0.93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CE5ECA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0.84 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1720F6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582BF9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9BC88B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0.42 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697B93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0.17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B692A4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21012D" w:rsidRPr="0021012D" w14:paraId="0D991615" w14:textId="77777777" w:rsidTr="00231CE1">
        <w:trPr>
          <w:trHeight w:val="102"/>
          <w:jc w:val="center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8D00E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iCs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</w:t>
            </w:r>
            <w:r w:rsidRPr="00600027">
              <w:rPr>
                <w:rFonts w:ascii="Times New Roman" w:eastAsia="宋体" w:hAnsi="Times New Roman" w:cs="Times New Roman" w:hint="eastAsia"/>
                <w:i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28360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6CEFF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FCD4E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3D372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39966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0C7DA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FE250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0.87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A1B77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0.71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C5635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40F04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0.21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0C52C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21012D" w:rsidRPr="0021012D" w14:paraId="4C8A6443" w14:textId="77777777" w:rsidTr="00231CE1">
        <w:trPr>
          <w:trHeight w:val="45"/>
          <w:jc w:val="center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0E916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iCs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</w:t>
            </w:r>
            <w:r w:rsidRPr="00600027">
              <w:rPr>
                <w:rFonts w:ascii="Times New Roman" w:eastAsia="宋体" w:hAnsi="Times New Roman" w:cs="Times New Roman" w:hint="eastAsia"/>
                <w:i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AD971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4A5D5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AB7CA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9B14C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3A69E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BFEE6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E8F02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0DDD9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BA86D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0.70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90D53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11E0A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21012D" w:rsidRPr="0021012D" w14:paraId="00A6C3EB" w14:textId="77777777" w:rsidTr="00231CE1">
        <w:trPr>
          <w:trHeight w:val="45"/>
          <w:jc w:val="center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53747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iCs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</w:t>
            </w:r>
            <w:r w:rsidRPr="00600027">
              <w:rPr>
                <w:rFonts w:ascii="Times New Roman" w:eastAsia="宋体" w:hAnsi="Times New Roman" w:cs="Times New Roman" w:hint="eastAsia"/>
                <w:i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68FEF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CA875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741CE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4699B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45420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0.94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C09EB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0.86 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5625A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AD256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0.64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41D90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0.49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EDB80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0.29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7B48F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21012D" w:rsidRPr="0021012D" w14:paraId="2BD719A2" w14:textId="77777777" w:rsidTr="00231CE1">
        <w:trPr>
          <w:trHeight w:val="45"/>
          <w:jc w:val="center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6CC6A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iCs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</w:t>
            </w:r>
            <w:r w:rsidRPr="00600027">
              <w:rPr>
                <w:rFonts w:ascii="Times New Roman" w:eastAsia="宋体" w:hAnsi="Times New Roman" w:cs="Times New Roman" w:hint="eastAsia"/>
                <w:i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CC145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F5356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CF58A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48D2C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882E3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21741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2FBD2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0.89 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E36DA5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0.75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2424A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0.57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5C15C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0.33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7D444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21012D" w:rsidRPr="0021012D" w14:paraId="017A87C5" w14:textId="77777777" w:rsidTr="00231CE1">
        <w:trPr>
          <w:trHeight w:val="45"/>
          <w:jc w:val="center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F2906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iCs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</w:t>
            </w:r>
            <w:r w:rsidRPr="00600027">
              <w:rPr>
                <w:rFonts w:ascii="Times New Roman" w:eastAsia="宋体" w:hAnsi="Times New Roman" w:cs="Times New Roman" w:hint="eastAsia"/>
                <w:i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5CED4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C7A67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07DA9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197BB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6CAE2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213CC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E4ED4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2ED0F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54AE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0.76 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67759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0.44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D469B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21012D" w:rsidRPr="0021012D" w14:paraId="62592B19" w14:textId="77777777" w:rsidTr="0021012D">
        <w:trPr>
          <w:trHeight w:val="45"/>
          <w:jc w:val="center"/>
        </w:trPr>
        <w:tc>
          <w:tcPr>
            <w:tcW w:w="521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54B753C7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iCs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</w:t>
            </w:r>
            <w:r w:rsidRPr="00600027">
              <w:rPr>
                <w:rFonts w:ascii="Times New Roman" w:eastAsia="宋体" w:hAnsi="Times New Roman" w:cs="Times New Roman" w:hint="eastAsia"/>
                <w:i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815D083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7ED0104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7A4CBE9B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D393D70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47F6D8B7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0.92 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3E4B507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0.83 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5801B17F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0.72 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54033AD0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0.60 </w:t>
            </w:r>
          </w:p>
        </w:tc>
        <w:tc>
          <w:tcPr>
            <w:tcW w:w="452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AF42A10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0.47 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23FE5BE4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  <w:tc>
          <w:tcPr>
            <w:tcW w:w="452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7017F684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21012D" w:rsidRPr="0021012D" w14:paraId="7C9AB4E8" w14:textId="77777777" w:rsidTr="00231CE1">
        <w:trPr>
          <w:trHeight w:val="45"/>
          <w:jc w:val="center"/>
        </w:trPr>
        <w:tc>
          <w:tcPr>
            <w:tcW w:w="521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1D755BF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iCs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</w:t>
            </w:r>
            <w:r w:rsidRPr="00600027">
              <w:rPr>
                <w:rFonts w:ascii="Times New Roman" w:eastAsia="宋体" w:hAnsi="Times New Roman" w:cs="Times New Roman" w:hint="eastAsia"/>
                <w:i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0D0136F0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02A551A9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B3A63EA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2A17BF3C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C102641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17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42987410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DA96BBE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0.87 </w:t>
            </w: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17974160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0.73 </w:t>
            </w:r>
          </w:p>
        </w:tc>
        <w:tc>
          <w:tcPr>
            <w:tcW w:w="452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20B3C257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0.56 </w:t>
            </w:r>
          </w:p>
        </w:tc>
        <w:tc>
          <w:tcPr>
            <w:tcW w:w="443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2B333B81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0.37 </w:t>
            </w:r>
          </w:p>
        </w:tc>
        <w:tc>
          <w:tcPr>
            <w:tcW w:w="452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77E8AAB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  <w:tr w:rsidR="0021012D" w:rsidRPr="0021012D" w14:paraId="501E9410" w14:textId="77777777" w:rsidTr="0021012D">
        <w:trPr>
          <w:trHeight w:val="45"/>
          <w:jc w:val="center"/>
        </w:trPr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1B32F9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iCs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</w:t>
            </w:r>
            <w:r w:rsidRPr="00600027">
              <w:rPr>
                <w:rFonts w:ascii="Times New Roman" w:eastAsia="宋体" w:hAnsi="Times New Roman" w:cs="Times New Roman" w:hint="eastAsia"/>
                <w:i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7F5CB0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13AACB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C2C74" w14:textId="77777777" w:rsidR="0021012D" w:rsidRPr="00600027" w:rsidRDefault="0021012D" w:rsidP="0021012D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92179C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0A1BA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691F2F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E13E8" w14:textId="77777777" w:rsidR="0021012D" w:rsidRPr="00600027" w:rsidRDefault="0021012D" w:rsidP="0021012D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‒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E9BB6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98710F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0.77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35FB0D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0.50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D212E" w14:textId="77777777" w:rsidR="0021012D" w:rsidRPr="00600027" w:rsidRDefault="0021012D" w:rsidP="0021012D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 w:val="18"/>
                <w:szCs w:val="18"/>
              </w:rPr>
            </w:pPr>
            <w:r w:rsidRPr="00600027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</w:tr>
    </w:tbl>
    <w:p w14:paraId="21077A64" w14:textId="77777777" w:rsidR="0021012D" w:rsidRDefault="0021012D">
      <w:pPr>
        <w:widowControl/>
        <w:jc w:val="left"/>
        <w:rPr>
          <w:rFonts w:ascii="Times New Roman" w:hAnsi="Times New Roman"/>
        </w:rPr>
      </w:pPr>
    </w:p>
    <w:p w14:paraId="349F92C1" w14:textId="77777777" w:rsidR="00107BB0" w:rsidRDefault="000077C9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bookmarkStart w:id="0" w:name="OLE_LINK1"/>
    </w:p>
    <w:p w14:paraId="0FBA5972" w14:textId="3272534D" w:rsidR="00546953" w:rsidRPr="00546953" w:rsidRDefault="00546953" w:rsidP="00546953">
      <w:pPr>
        <w:autoSpaceDE w:val="0"/>
        <w:autoSpaceDN w:val="0"/>
        <w:adjustRightInd w:val="0"/>
        <w:spacing w:line="360" w:lineRule="auto"/>
        <w:jc w:val="left"/>
        <w:outlineLvl w:val="3"/>
        <w:rPr>
          <w:rFonts w:ascii="Times New Roman" w:eastAsia="宋体" w:hAnsi="Times New Roman" w:cs="Times New Roman"/>
          <w:bCs/>
          <w:szCs w:val="24"/>
        </w:rPr>
      </w:pPr>
      <w:r w:rsidRPr="00546953">
        <w:rPr>
          <w:rFonts w:ascii="Times New Roman" w:eastAsia="宋体" w:hAnsi="Times New Roman" w:cs="Times New Roman"/>
          <w:b/>
          <w:bCs/>
        </w:rPr>
        <w:lastRenderedPageBreak/>
        <w:t xml:space="preserve">Table </w:t>
      </w:r>
      <w:r w:rsidR="00D56A52">
        <w:rPr>
          <w:rFonts w:ascii="Times New Roman" w:eastAsia="宋体" w:hAnsi="Times New Roman" w:cs="Times New Roman"/>
          <w:b/>
          <w:bCs/>
        </w:rPr>
        <w:t>5</w:t>
      </w:r>
      <w:r w:rsidRPr="00546953">
        <w:rPr>
          <w:rFonts w:ascii="Times New Roman" w:eastAsia="宋体" w:hAnsi="Times New Roman" w:cs="Times New Roman"/>
          <w:b/>
          <w:bCs/>
        </w:rPr>
        <w:t xml:space="preserve"> </w:t>
      </w:r>
      <w:r w:rsidRPr="00546953">
        <w:rPr>
          <w:rFonts w:ascii="Times New Roman" w:eastAsia="等线" w:hAnsi="Times New Roman" w:cs="Times New Roman"/>
          <w:szCs w:val="24"/>
          <w:lang w:eastAsia="en-US"/>
        </w:rPr>
        <w:t>Estimation</w:t>
      </w:r>
      <w:r>
        <w:rPr>
          <w:rFonts w:ascii="Times New Roman" w:eastAsia="等线" w:hAnsi="Times New Roman" w:cs="Times New Roman"/>
          <w:szCs w:val="24"/>
          <w:lang w:eastAsia="en-US"/>
        </w:rPr>
        <w:t xml:space="preserve"> </w:t>
      </w:r>
      <w:r>
        <w:rPr>
          <w:rFonts w:ascii="Times New Roman" w:hAnsi="Times New Roman"/>
        </w:rPr>
        <w:t>of mixed logit model</w:t>
      </w:r>
      <w:r w:rsidRPr="00546953">
        <w:rPr>
          <w:rFonts w:ascii="Times New Roman" w:eastAsia="等线" w:hAnsi="Times New Roman" w:cs="Times New Roman"/>
          <w:szCs w:val="24"/>
          <w:lang w:eastAsia="en-US"/>
        </w:rPr>
        <w:t xml:space="preserve"> for </w:t>
      </w:r>
      <w:r w:rsidRPr="00546953">
        <w:rPr>
          <w:rFonts w:ascii="Times New Roman" w:eastAsia="等线" w:hAnsi="Times New Roman" w:cs="Times New Roman" w:hint="eastAsia"/>
          <w:szCs w:val="24"/>
        </w:rPr>
        <w:t>employment</w:t>
      </w:r>
      <w:r w:rsidRPr="00546953">
        <w:rPr>
          <w:rFonts w:ascii="Times New Roman" w:eastAsia="等线" w:hAnsi="Times New Roman" w:cs="Times New Roman"/>
          <w:szCs w:val="24"/>
        </w:rPr>
        <w:t xml:space="preserve"> preference</w:t>
      </w:r>
    </w:p>
    <w:tbl>
      <w:tblPr>
        <w:tblW w:w="520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1034"/>
        <w:gridCol w:w="1167"/>
        <w:gridCol w:w="998"/>
        <w:gridCol w:w="1076"/>
        <w:gridCol w:w="975"/>
        <w:gridCol w:w="846"/>
      </w:tblGrid>
      <w:tr w:rsidR="006D5DA9" w:rsidRPr="00546953" w14:paraId="23DE4E56" w14:textId="77777777" w:rsidTr="006D5DA9">
        <w:trPr>
          <w:trHeight w:val="23"/>
        </w:trPr>
        <w:tc>
          <w:tcPr>
            <w:tcW w:w="1475" w:type="pct"/>
            <w:tcBorders>
              <w:top w:val="single" w:sz="4" w:space="0" w:color="auto"/>
            </w:tcBorders>
            <w:vAlign w:val="center"/>
          </w:tcPr>
          <w:p w14:paraId="7B062F6B" w14:textId="77777777" w:rsidR="00546953" w:rsidRPr="00546953" w:rsidRDefault="00546953" w:rsidP="0054695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3" w:type="pct"/>
            <w:gridSpan w:val="2"/>
            <w:tcBorders>
              <w:top w:val="single" w:sz="4" w:space="0" w:color="auto"/>
            </w:tcBorders>
            <w:vAlign w:val="center"/>
          </w:tcPr>
          <w:p w14:paraId="3756273D" w14:textId="77777777" w:rsidR="00546953" w:rsidRPr="00546953" w:rsidRDefault="00546953" w:rsidP="0054695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95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(1) </w:t>
            </w:r>
            <w:r w:rsidRPr="005469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Analysis Sample</w:t>
            </w:r>
          </w:p>
        </w:tc>
        <w:tc>
          <w:tcPr>
            <w:tcW w:w="1199" w:type="pct"/>
            <w:gridSpan w:val="2"/>
            <w:tcBorders>
              <w:top w:val="single" w:sz="4" w:space="0" w:color="auto"/>
            </w:tcBorders>
            <w:vAlign w:val="center"/>
          </w:tcPr>
          <w:p w14:paraId="7F2C234D" w14:textId="77777777" w:rsidR="00546953" w:rsidRPr="00546953" w:rsidRDefault="00546953" w:rsidP="0054695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95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(2) 6000 </w:t>
            </w:r>
            <w:r w:rsidRPr="00546953"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  <w:t>vs</w:t>
            </w:r>
            <w:r w:rsidRPr="0054695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9000 CNY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</w:tcBorders>
            <w:vAlign w:val="center"/>
          </w:tcPr>
          <w:p w14:paraId="5B534080" w14:textId="77777777" w:rsidR="00546953" w:rsidRPr="00546953" w:rsidRDefault="00546953" w:rsidP="0054695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95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(3) 9000 </w:t>
            </w:r>
            <w:r w:rsidRPr="00546953">
              <w:rPr>
                <w:rFonts w:ascii="Times New Roman" w:eastAsia="宋体" w:hAnsi="Times New Roman" w:cs="Times New Roman"/>
                <w:i/>
                <w:iCs/>
                <w:color w:val="000000"/>
                <w:sz w:val="18"/>
                <w:szCs w:val="18"/>
              </w:rPr>
              <w:t>vs</w:t>
            </w:r>
            <w:r w:rsidRPr="0054695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12000 CNY</w:t>
            </w:r>
          </w:p>
        </w:tc>
      </w:tr>
      <w:tr w:rsidR="006D5DA9" w:rsidRPr="00546953" w14:paraId="5972CB2B" w14:textId="77777777" w:rsidTr="006D5DA9">
        <w:trPr>
          <w:trHeight w:val="23"/>
        </w:trPr>
        <w:tc>
          <w:tcPr>
            <w:tcW w:w="1475" w:type="pct"/>
            <w:tcBorders>
              <w:bottom w:val="single" w:sz="4" w:space="0" w:color="auto"/>
            </w:tcBorders>
            <w:vAlign w:val="center"/>
          </w:tcPr>
          <w:p w14:paraId="226FF8EF" w14:textId="77777777" w:rsidR="005428C8" w:rsidRPr="00546953" w:rsidRDefault="005428C8" w:rsidP="005428C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95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Incentive factors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3CADAB70" w14:textId="619714EF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9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Coeff.</w:t>
            </w:r>
            <w:r w:rsidRPr="005428C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(SE)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vAlign w:val="center"/>
          </w:tcPr>
          <w:p w14:paraId="6D96AD85" w14:textId="12BF03E3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28C8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SD (</w:t>
            </w:r>
            <w:r w:rsidRPr="0054695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SE</w:t>
            </w:r>
            <w:r w:rsidRPr="005428C8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488BAC3F" w14:textId="3CEBC4A1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9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Coeff.</w:t>
            </w:r>
            <w:r w:rsidRPr="005428C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(SE)</w:t>
            </w:r>
          </w:p>
        </w:tc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315BBA24" w14:textId="7B4430A3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28C8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SD (</w:t>
            </w:r>
            <w:r w:rsidRPr="0054695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SE</w:t>
            </w:r>
            <w:r w:rsidRPr="005428C8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14:paraId="2700B4F9" w14:textId="00E1CE83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695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Coeff.</w:t>
            </w:r>
            <w:r w:rsidRPr="005428C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(SE)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612B6948" w14:textId="39FB7DF3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5428C8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SD (</w:t>
            </w:r>
            <w:r w:rsidRPr="00546953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SE</w:t>
            </w:r>
            <w:r w:rsidRPr="005428C8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6D5DA9" w:rsidRPr="00546953" w14:paraId="0CFF5CF0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23E90C8F" w14:textId="77777777" w:rsidR="006D5DA9" w:rsidRPr="00546953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  <w:t>Monthly income</w:t>
            </w:r>
          </w:p>
        </w:tc>
        <w:tc>
          <w:tcPr>
            <w:tcW w:w="598" w:type="pct"/>
            <w:vAlign w:val="center"/>
          </w:tcPr>
          <w:p w14:paraId="3E939EEB" w14:textId="690C8822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0.000549***</w:t>
            </w:r>
          </w:p>
        </w:tc>
        <w:tc>
          <w:tcPr>
            <w:tcW w:w="675" w:type="pct"/>
            <w:vAlign w:val="center"/>
          </w:tcPr>
          <w:p w14:paraId="40447676" w14:textId="53051EF3" w:rsidR="006D5DA9" w:rsidRPr="00546953" w:rsidRDefault="006D5DA9" w:rsidP="006D5DA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0.000111***</w:t>
            </w:r>
          </w:p>
        </w:tc>
        <w:tc>
          <w:tcPr>
            <w:tcW w:w="577" w:type="pct"/>
            <w:vAlign w:val="center"/>
          </w:tcPr>
          <w:p w14:paraId="1D816596" w14:textId="3E99B5A6" w:rsidR="006D5DA9" w:rsidRPr="00546953" w:rsidRDefault="006D5DA9" w:rsidP="006D5D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0.000484***</w:t>
            </w:r>
          </w:p>
        </w:tc>
        <w:tc>
          <w:tcPr>
            <w:tcW w:w="622" w:type="pct"/>
            <w:vAlign w:val="center"/>
          </w:tcPr>
          <w:p w14:paraId="0822E15F" w14:textId="29DA83C3" w:rsidR="006D5DA9" w:rsidRPr="00546953" w:rsidRDefault="006D5DA9" w:rsidP="006D5D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-0.000131**</w:t>
            </w:r>
          </w:p>
        </w:tc>
        <w:tc>
          <w:tcPr>
            <w:tcW w:w="564" w:type="pct"/>
            <w:vAlign w:val="center"/>
          </w:tcPr>
          <w:p w14:paraId="3D2C9DA1" w14:textId="6D4F72BE" w:rsidR="006D5DA9" w:rsidRPr="00546953" w:rsidRDefault="006D5DA9" w:rsidP="006D5D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0.000552***</w:t>
            </w:r>
          </w:p>
        </w:tc>
        <w:tc>
          <w:tcPr>
            <w:tcW w:w="489" w:type="pct"/>
            <w:vAlign w:val="center"/>
          </w:tcPr>
          <w:p w14:paraId="73A7F217" w14:textId="1BF1E58D" w:rsidR="006D5DA9" w:rsidRPr="00546953" w:rsidRDefault="006D5DA9" w:rsidP="006D5D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-5.67e-05</w:t>
            </w:r>
          </w:p>
        </w:tc>
      </w:tr>
      <w:tr w:rsidR="006D5DA9" w:rsidRPr="005428C8" w14:paraId="154E3F03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701F8753" w14:textId="77777777" w:rsidR="006D5DA9" w:rsidRPr="005428C8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98" w:type="pct"/>
            <w:vAlign w:val="center"/>
          </w:tcPr>
          <w:p w14:paraId="04977776" w14:textId="06811F2E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(1.52e-05)</w:t>
            </w:r>
          </w:p>
        </w:tc>
        <w:tc>
          <w:tcPr>
            <w:tcW w:w="675" w:type="pct"/>
            <w:vAlign w:val="center"/>
          </w:tcPr>
          <w:p w14:paraId="41CEAA88" w14:textId="2295E574" w:rsidR="006D5DA9" w:rsidRPr="005428C8" w:rsidRDefault="006D5DA9" w:rsidP="006D5DA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(1.26e-05)</w:t>
            </w:r>
          </w:p>
        </w:tc>
        <w:tc>
          <w:tcPr>
            <w:tcW w:w="577" w:type="pct"/>
            <w:vAlign w:val="center"/>
          </w:tcPr>
          <w:p w14:paraId="3070F3E1" w14:textId="3EFD9D3E" w:rsidR="006D5DA9" w:rsidRPr="006D5DA9" w:rsidRDefault="006D5DA9" w:rsidP="006D5D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(4.28e-05)</w:t>
            </w:r>
          </w:p>
        </w:tc>
        <w:tc>
          <w:tcPr>
            <w:tcW w:w="622" w:type="pct"/>
            <w:vAlign w:val="center"/>
          </w:tcPr>
          <w:p w14:paraId="7848DBB9" w14:textId="22861F5A" w:rsidR="006D5DA9" w:rsidRPr="006D5DA9" w:rsidRDefault="006D5DA9" w:rsidP="006D5D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(3.98e-05)</w:t>
            </w:r>
          </w:p>
        </w:tc>
        <w:tc>
          <w:tcPr>
            <w:tcW w:w="564" w:type="pct"/>
            <w:vAlign w:val="center"/>
          </w:tcPr>
          <w:p w14:paraId="1E223202" w14:textId="2A0015E2" w:rsidR="006D5DA9" w:rsidRPr="006D5DA9" w:rsidRDefault="006D5DA9" w:rsidP="006D5D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(4.28e-05)</w:t>
            </w:r>
          </w:p>
        </w:tc>
        <w:tc>
          <w:tcPr>
            <w:tcW w:w="489" w:type="pct"/>
            <w:vAlign w:val="center"/>
          </w:tcPr>
          <w:p w14:paraId="20E53C7D" w14:textId="605459C3" w:rsidR="006D5DA9" w:rsidRPr="006D5DA9" w:rsidRDefault="006D5DA9" w:rsidP="006D5DA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(3.93e-05)</w:t>
            </w:r>
          </w:p>
        </w:tc>
      </w:tr>
      <w:tr w:rsidR="006D5DA9" w:rsidRPr="00546953" w14:paraId="15736CE1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3B9D0AFA" w14:textId="77777777" w:rsidR="006D5DA9" w:rsidRPr="00546953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 xml:space="preserve">Work location: </w:t>
            </w:r>
          </w:p>
          <w:p w14:paraId="12BADD9C" w14:textId="77777777" w:rsidR="006D5DA9" w:rsidRPr="00546953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village or township (ref)</w:t>
            </w:r>
          </w:p>
        </w:tc>
        <w:tc>
          <w:tcPr>
            <w:tcW w:w="598" w:type="pct"/>
            <w:vAlign w:val="center"/>
          </w:tcPr>
          <w:p w14:paraId="25D45369" w14:textId="0BE824A9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1.244***</w:t>
            </w:r>
          </w:p>
        </w:tc>
        <w:tc>
          <w:tcPr>
            <w:tcW w:w="675" w:type="pct"/>
            <w:vAlign w:val="center"/>
          </w:tcPr>
          <w:p w14:paraId="5D909D4A" w14:textId="35BD630C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0.836***</w:t>
            </w:r>
          </w:p>
        </w:tc>
        <w:tc>
          <w:tcPr>
            <w:tcW w:w="577" w:type="pct"/>
            <w:vAlign w:val="center"/>
          </w:tcPr>
          <w:p w14:paraId="0FEEF7ED" w14:textId="66ED8A18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1.103***</w:t>
            </w:r>
          </w:p>
        </w:tc>
        <w:tc>
          <w:tcPr>
            <w:tcW w:w="622" w:type="pct"/>
            <w:vAlign w:val="center"/>
          </w:tcPr>
          <w:p w14:paraId="5DAA02FB" w14:textId="41D7A950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-0.290</w:t>
            </w:r>
          </w:p>
        </w:tc>
        <w:tc>
          <w:tcPr>
            <w:tcW w:w="564" w:type="pct"/>
            <w:vAlign w:val="center"/>
          </w:tcPr>
          <w:p w14:paraId="5E4146C0" w14:textId="64494147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1.129***</w:t>
            </w:r>
          </w:p>
        </w:tc>
        <w:tc>
          <w:tcPr>
            <w:tcW w:w="489" w:type="pct"/>
            <w:vAlign w:val="center"/>
          </w:tcPr>
          <w:p w14:paraId="09441F5A" w14:textId="695A27AB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-0.466***</w:t>
            </w:r>
          </w:p>
        </w:tc>
      </w:tr>
      <w:tr w:rsidR="006D5DA9" w:rsidRPr="005428C8" w14:paraId="293F617A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3D6D9DBA" w14:textId="77777777" w:rsidR="006D5DA9" w:rsidRPr="005428C8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98" w:type="pct"/>
            <w:vAlign w:val="center"/>
          </w:tcPr>
          <w:p w14:paraId="3148C8B4" w14:textId="3D8D8320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(0.0492)</w:t>
            </w:r>
          </w:p>
        </w:tc>
        <w:tc>
          <w:tcPr>
            <w:tcW w:w="675" w:type="pct"/>
            <w:vAlign w:val="center"/>
          </w:tcPr>
          <w:p w14:paraId="50487CF4" w14:textId="78EC2C34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(0.0492)</w:t>
            </w:r>
          </w:p>
        </w:tc>
        <w:tc>
          <w:tcPr>
            <w:tcW w:w="577" w:type="pct"/>
            <w:vAlign w:val="center"/>
          </w:tcPr>
          <w:p w14:paraId="07EE7522" w14:textId="09873FCD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(0.109)</w:t>
            </w:r>
          </w:p>
        </w:tc>
        <w:tc>
          <w:tcPr>
            <w:tcW w:w="622" w:type="pct"/>
            <w:vAlign w:val="center"/>
          </w:tcPr>
          <w:p w14:paraId="621060AE" w14:textId="24A757DE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(0.207)</w:t>
            </w:r>
          </w:p>
        </w:tc>
        <w:tc>
          <w:tcPr>
            <w:tcW w:w="564" w:type="pct"/>
            <w:vAlign w:val="center"/>
          </w:tcPr>
          <w:p w14:paraId="2959F06B" w14:textId="42B0B405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(0.0739)</w:t>
            </w:r>
          </w:p>
        </w:tc>
        <w:tc>
          <w:tcPr>
            <w:tcW w:w="489" w:type="pct"/>
            <w:vAlign w:val="center"/>
          </w:tcPr>
          <w:p w14:paraId="7A690059" w14:textId="0FF7090C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(0.0865)</w:t>
            </w:r>
          </w:p>
        </w:tc>
      </w:tr>
      <w:tr w:rsidR="006D5DA9" w:rsidRPr="00546953" w14:paraId="34A3EC14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0824BB86" w14:textId="77777777" w:rsidR="006D5DA9" w:rsidRPr="00546953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Work environment: poor (ref)</w:t>
            </w:r>
          </w:p>
        </w:tc>
        <w:tc>
          <w:tcPr>
            <w:tcW w:w="598" w:type="pct"/>
            <w:vAlign w:val="center"/>
          </w:tcPr>
          <w:p w14:paraId="043AB79C" w14:textId="2F0F21FB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0.827***</w:t>
            </w:r>
          </w:p>
        </w:tc>
        <w:tc>
          <w:tcPr>
            <w:tcW w:w="675" w:type="pct"/>
            <w:vAlign w:val="center"/>
          </w:tcPr>
          <w:p w14:paraId="5BA28A6D" w14:textId="3376A7F4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0.0813</w:t>
            </w:r>
          </w:p>
        </w:tc>
        <w:tc>
          <w:tcPr>
            <w:tcW w:w="577" w:type="pct"/>
            <w:vAlign w:val="center"/>
          </w:tcPr>
          <w:p w14:paraId="05A55EA1" w14:textId="74D4A83B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0.574***</w:t>
            </w:r>
          </w:p>
        </w:tc>
        <w:tc>
          <w:tcPr>
            <w:tcW w:w="622" w:type="pct"/>
            <w:vAlign w:val="center"/>
          </w:tcPr>
          <w:p w14:paraId="342BF099" w14:textId="1D46E76E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-0.181</w:t>
            </w:r>
          </w:p>
        </w:tc>
        <w:tc>
          <w:tcPr>
            <w:tcW w:w="564" w:type="pct"/>
            <w:vAlign w:val="center"/>
          </w:tcPr>
          <w:p w14:paraId="14B9FA92" w14:textId="1041447B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1.109***</w:t>
            </w:r>
          </w:p>
        </w:tc>
        <w:tc>
          <w:tcPr>
            <w:tcW w:w="489" w:type="pct"/>
            <w:vAlign w:val="center"/>
          </w:tcPr>
          <w:p w14:paraId="3DCE767A" w14:textId="32ECED3D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-0.315+</w:t>
            </w:r>
          </w:p>
        </w:tc>
      </w:tr>
      <w:tr w:rsidR="006D5DA9" w:rsidRPr="005428C8" w14:paraId="45BF7E02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2E4A3013" w14:textId="77777777" w:rsidR="006D5DA9" w:rsidRPr="005428C8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98" w:type="pct"/>
            <w:vAlign w:val="center"/>
          </w:tcPr>
          <w:p w14:paraId="6F2323F0" w14:textId="6A1606F1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(0.0377)</w:t>
            </w:r>
          </w:p>
        </w:tc>
        <w:tc>
          <w:tcPr>
            <w:tcW w:w="675" w:type="pct"/>
            <w:vAlign w:val="center"/>
          </w:tcPr>
          <w:p w14:paraId="3226A2A1" w14:textId="6A153A71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(0.0907)</w:t>
            </w:r>
          </w:p>
        </w:tc>
        <w:tc>
          <w:tcPr>
            <w:tcW w:w="577" w:type="pct"/>
            <w:vAlign w:val="center"/>
          </w:tcPr>
          <w:p w14:paraId="0F39B875" w14:textId="44293483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(0.0784)</w:t>
            </w:r>
          </w:p>
        </w:tc>
        <w:tc>
          <w:tcPr>
            <w:tcW w:w="622" w:type="pct"/>
            <w:vAlign w:val="center"/>
          </w:tcPr>
          <w:p w14:paraId="34661C4C" w14:textId="7BD05F5A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(0.155)</w:t>
            </w:r>
          </w:p>
        </w:tc>
        <w:tc>
          <w:tcPr>
            <w:tcW w:w="564" w:type="pct"/>
            <w:vAlign w:val="center"/>
          </w:tcPr>
          <w:p w14:paraId="4C586780" w14:textId="46560CBC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(0.0965)</w:t>
            </w:r>
          </w:p>
        </w:tc>
        <w:tc>
          <w:tcPr>
            <w:tcW w:w="489" w:type="pct"/>
            <w:vAlign w:val="center"/>
          </w:tcPr>
          <w:p w14:paraId="768775CF" w14:textId="6E335E63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(0.166)</w:t>
            </w:r>
          </w:p>
        </w:tc>
      </w:tr>
      <w:tr w:rsidR="006D5DA9" w:rsidRPr="00546953" w14:paraId="6D51E464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0FA4993B" w14:textId="77777777" w:rsidR="006D5DA9" w:rsidRPr="00546953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Training and career development opportunities: insufficient (ref)</w:t>
            </w:r>
          </w:p>
        </w:tc>
        <w:tc>
          <w:tcPr>
            <w:tcW w:w="598" w:type="pct"/>
            <w:vAlign w:val="center"/>
          </w:tcPr>
          <w:p w14:paraId="3897175E" w14:textId="122AE9AC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0.697***</w:t>
            </w:r>
          </w:p>
        </w:tc>
        <w:tc>
          <w:tcPr>
            <w:tcW w:w="675" w:type="pct"/>
            <w:vAlign w:val="center"/>
          </w:tcPr>
          <w:p w14:paraId="17684E10" w14:textId="7983B642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0.722***</w:t>
            </w:r>
          </w:p>
        </w:tc>
        <w:tc>
          <w:tcPr>
            <w:tcW w:w="577" w:type="pct"/>
            <w:vAlign w:val="center"/>
          </w:tcPr>
          <w:p w14:paraId="17877848" w14:textId="651B08CC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0.748***</w:t>
            </w:r>
          </w:p>
        </w:tc>
        <w:tc>
          <w:tcPr>
            <w:tcW w:w="622" w:type="pct"/>
            <w:vAlign w:val="center"/>
          </w:tcPr>
          <w:p w14:paraId="431E2C09" w14:textId="592D5AEA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0.776***</w:t>
            </w:r>
          </w:p>
        </w:tc>
        <w:tc>
          <w:tcPr>
            <w:tcW w:w="564" w:type="pct"/>
            <w:vAlign w:val="center"/>
          </w:tcPr>
          <w:p w14:paraId="778C32DA" w14:textId="17AF6509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0.892***</w:t>
            </w:r>
          </w:p>
        </w:tc>
        <w:tc>
          <w:tcPr>
            <w:tcW w:w="489" w:type="pct"/>
            <w:vAlign w:val="center"/>
          </w:tcPr>
          <w:p w14:paraId="5887D060" w14:textId="3EC3D56C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-0.512***</w:t>
            </w:r>
          </w:p>
        </w:tc>
      </w:tr>
      <w:tr w:rsidR="006D5DA9" w:rsidRPr="005428C8" w14:paraId="30393F2D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3A251696" w14:textId="77777777" w:rsidR="006D5DA9" w:rsidRPr="005428C8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98" w:type="pct"/>
            <w:vAlign w:val="center"/>
          </w:tcPr>
          <w:p w14:paraId="3BE0412C" w14:textId="4CF3EC00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(0.0434)</w:t>
            </w:r>
          </w:p>
        </w:tc>
        <w:tc>
          <w:tcPr>
            <w:tcW w:w="675" w:type="pct"/>
            <w:vAlign w:val="center"/>
          </w:tcPr>
          <w:p w14:paraId="2531162B" w14:textId="44B196BD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(0.0481)</w:t>
            </w:r>
          </w:p>
        </w:tc>
        <w:tc>
          <w:tcPr>
            <w:tcW w:w="577" w:type="pct"/>
            <w:vAlign w:val="center"/>
          </w:tcPr>
          <w:p w14:paraId="672C39A6" w14:textId="3C05B6EC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(0.106)</w:t>
            </w:r>
          </w:p>
        </w:tc>
        <w:tc>
          <w:tcPr>
            <w:tcW w:w="622" w:type="pct"/>
            <w:vAlign w:val="center"/>
          </w:tcPr>
          <w:p w14:paraId="26AC80D4" w14:textId="42475580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(0.116)</w:t>
            </w:r>
          </w:p>
        </w:tc>
        <w:tc>
          <w:tcPr>
            <w:tcW w:w="564" w:type="pct"/>
            <w:vAlign w:val="center"/>
          </w:tcPr>
          <w:p w14:paraId="42D71198" w14:textId="79DF7130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(0.0749)</w:t>
            </w:r>
          </w:p>
        </w:tc>
        <w:tc>
          <w:tcPr>
            <w:tcW w:w="489" w:type="pct"/>
            <w:vAlign w:val="center"/>
          </w:tcPr>
          <w:p w14:paraId="4FCAC01F" w14:textId="0C06404B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(0.0827)</w:t>
            </w:r>
          </w:p>
        </w:tc>
      </w:tr>
      <w:tr w:rsidR="006D5DA9" w:rsidRPr="00546953" w14:paraId="3C3F01FF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79B3B148" w14:textId="77777777" w:rsidR="006D5DA9" w:rsidRPr="00546953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Workload: 60 h/week (ref)</w:t>
            </w:r>
          </w:p>
        </w:tc>
        <w:tc>
          <w:tcPr>
            <w:tcW w:w="598" w:type="pct"/>
            <w:vAlign w:val="center"/>
          </w:tcPr>
          <w:p w14:paraId="7DA51927" w14:textId="681A6121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0.473***</w:t>
            </w:r>
          </w:p>
        </w:tc>
        <w:tc>
          <w:tcPr>
            <w:tcW w:w="675" w:type="pct"/>
            <w:vAlign w:val="center"/>
          </w:tcPr>
          <w:p w14:paraId="41C2F311" w14:textId="2B0FB391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0.384***</w:t>
            </w:r>
          </w:p>
        </w:tc>
        <w:tc>
          <w:tcPr>
            <w:tcW w:w="577" w:type="pct"/>
            <w:vAlign w:val="center"/>
          </w:tcPr>
          <w:p w14:paraId="6EF39D6D" w14:textId="323D57EE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0.126</w:t>
            </w:r>
          </w:p>
        </w:tc>
        <w:tc>
          <w:tcPr>
            <w:tcW w:w="622" w:type="pct"/>
            <w:vAlign w:val="center"/>
          </w:tcPr>
          <w:p w14:paraId="12EB5F07" w14:textId="7663140F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-0.746***</w:t>
            </w:r>
          </w:p>
        </w:tc>
        <w:tc>
          <w:tcPr>
            <w:tcW w:w="564" w:type="pct"/>
            <w:vAlign w:val="center"/>
          </w:tcPr>
          <w:p w14:paraId="6AA94FE7" w14:textId="56E5780D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0.595***</w:t>
            </w:r>
          </w:p>
        </w:tc>
        <w:tc>
          <w:tcPr>
            <w:tcW w:w="489" w:type="pct"/>
            <w:vAlign w:val="center"/>
          </w:tcPr>
          <w:p w14:paraId="7C6B523E" w14:textId="3C3B781E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-0.223+</w:t>
            </w:r>
          </w:p>
        </w:tc>
      </w:tr>
      <w:tr w:rsidR="006D5DA9" w:rsidRPr="005428C8" w14:paraId="23197E6F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445120F1" w14:textId="77777777" w:rsidR="006D5DA9" w:rsidRPr="005428C8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98" w:type="pct"/>
            <w:vAlign w:val="center"/>
          </w:tcPr>
          <w:p w14:paraId="7769A3D3" w14:textId="146891ED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(0.0330)</w:t>
            </w:r>
          </w:p>
        </w:tc>
        <w:tc>
          <w:tcPr>
            <w:tcW w:w="675" w:type="pct"/>
            <w:vAlign w:val="center"/>
          </w:tcPr>
          <w:p w14:paraId="2ABED389" w14:textId="0AB2F92F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(0.0493)</w:t>
            </w:r>
          </w:p>
        </w:tc>
        <w:tc>
          <w:tcPr>
            <w:tcW w:w="577" w:type="pct"/>
            <w:vAlign w:val="center"/>
          </w:tcPr>
          <w:p w14:paraId="75C5E83D" w14:textId="5205720B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(0.111)</w:t>
            </w:r>
          </w:p>
        </w:tc>
        <w:tc>
          <w:tcPr>
            <w:tcW w:w="622" w:type="pct"/>
            <w:vAlign w:val="center"/>
          </w:tcPr>
          <w:p w14:paraId="446B5236" w14:textId="35F4EDBB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(0.133)</w:t>
            </w:r>
          </w:p>
        </w:tc>
        <w:tc>
          <w:tcPr>
            <w:tcW w:w="564" w:type="pct"/>
            <w:vAlign w:val="center"/>
          </w:tcPr>
          <w:p w14:paraId="643DCABD" w14:textId="507BF83B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(0.0759)</w:t>
            </w:r>
          </w:p>
        </w:tc>
        <w:tc>
          <w:tcPr>
            <w:tcW w:w="489" w:type="pct"/>
            <w:vAlign w:val="center"/>
          </w:tcPr>
          <w:p w14:paraId="3197AECB" w14:textId="3EEEC766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(0.114)</w:t>
            </w:r>
          </w:p>
        </w:tc>
      </w:tr>
      <w:tr w:rsidR="006D5DA9" w:rsidRPr="00546953" w14:paraId="463500DE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583C55A6" w14:textId="77777777" w:rsidR="006D5DA9" w:rsidRPr="00546953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Professional recognition: low (ref)</w:t>
            </w:r>
          </w:p>
        </w:tc>
        <w:tc>
          <w:tcPr>
            <w:tcW w:w="598" w:type="pct"/>
            <w:vAlign w:val="center"/>
          </w:tcPr>
          <w:p w14:paraId="1DAE9C1F" w14:textId="0D10192D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0.494***</w:t>
            </w:r>
          </w:p>
        </w:tc>
        <w:tc>
          <w:tcPr>
            <w:tcW w:w="675" w:type="pct"/>
            <w:vAlign w:val="center"/>
          </w:tcPr>
          <w:p w14:paraId="4EA80A6E" w14:textId="1FEFD4C2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0.416***</w:t>
            </w:r>
          </w:p>
        </w:tc>
        <w:tc>
          <w:tcPr>
            <w:tcW w:w="577" w:type="pct"/>
            <w:vAlign w:val="center"/>
          </w:tcPr>
          <w:p w14:paraId="1FA50E81" w14:textId="7D66EFE9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-0.00641</w:t>
            </w:r>
          </w:p>
        </w:tc>
        <w:tc>
          <w:tcPr>
            <w:tcW w:w="622" w:type="pct"/>
            <w:vAlign w:val="center"/>
          </w:tcPr>
          <w:p w14:paraId="1A2A3DF6" w14:textId="710ECC15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-0.388**</w:t>
            </w:r>
          </w:p>
        </w:tc>
        <w:tc>
          <w:tcPr>
            <w:tcW w:w="564" w:type="pct"/>
            <w:vAlign w:val="center"/>
          </w:tcPr>
          <w:p w14:paraId="6197CAB3" w14:textId="77D790B6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0.417***</w:t>
            </w:r>
          </w:p>
        </w:tc>
        <w:tc>
          <w:tcPr>
            <w:tcW w:w="489" w:type="pct"/>
            <w:vAlign w:val="center"/>
          </w:tcPr>
          <w:p w14:paraId="1748280C" w14:textId="23D78ADC" w:rsidR="006D5DA9" w:rsidRPr="00546953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0.0248</w:t>
            </w:r>
          </w:p>
        </w:tc>
      </w:tr>
      <w:tr w:rsidR="006D5DA9" w:rsidRPr="005428C8" w14:paraId="19386C65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40482A14" w14:textId="77777777" w:rsidR="006D5DA9" w:rsidRPr="005428C8" w:rsidRDefault="006D5DA9" w:rsidP="006D5DA9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98" w:type="pct"/>
            <w:vAlign w:val="center"/>
          </w:tcPr>
          <w:p w14:paraId="2B8316FC" w14:textId="4EC1CB73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(0.0361)</w:t>
            </w:r>
          </w:p>
        </w:tc>
        <w:tc>
          <w:tcPr>
            <w:tcW w:w="675" w:type="pct"/>
            <w:vAlign w:val="center"/>
          </w:tcPr>
          <w:p w14:paraId="5F159397" w14:textId="7BA6E4B9" w:rsidR="006D5DA9" w:rsidRPr="005428C8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hAnsi="Times New Roman" w:cs="Times New Roman"/>
                <w:sz w:val="18"/>
                <w:szCs w:val="18"/>
              </w:rPr>
              <w:t>(0.0569)</w:t>
            </w:r>
          </w:p>
        </w:tc>
        <w:tc>
          <w:tcPr>
            <w:tcW w:w="577" w:type="pct"/>
            <w:vAlign w:val="center"/>
          </w:tcPr>
          <w:p w14:paraId="59CC0416" w14:textId="5FB82701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(0.0894)</w:t>
            </w:r>
          </w:p>
        </w:tc>
        <w:tc>
          <w:tcPr>
            <w:tcW w:w="622" w:type="pct"/>
            <w:vAlign w:val="center"/>
          </w:tcPr>
          <w:p w14:paraId="02C59FFB" w14:textId="36BD486D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(0.126)</w:t>
            </w:r>
          </w:p>
        </w:tc>
        <w:tc>
          <w:tcPr>
            <w:tcW w:w="564" w:type="pct"/>
            <w:vAlign w:val="center"/>
          </w:tcPr>
          <w:p w14:paraId="72970771" w14:textId="1EF6CD66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(0.0678)</w:t>
            </w:r>
          </w:p>
        </w:tc>
        <w:tc>
          <w:tcPr>
            <w:tcW w:w="489" w:type="pct"/>
            <w:vAlign w:val="center"/>
          </w:tcPr>
          <w:p w14:paraId="27058127" w14:textId="7D3293B9" w:rsidR="006D5DA9" w:rsidRPr="006D5DA9" w:rsidRDefault="006D5DA9" w:rsidP="006D5DA9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6D5DA9">
              <w:rPr>
                <w:rFonts w:ascii="Times New Roman" w:hAnsi="Times New Roman" w:cs="Times New Roman"/>
                <w:sz w:val="18"/>
                <w:szCs w:val="18"/>
              </w:rPr>
              <w:t>(0.105)</w:t>
            </w:r>
          </w:p>
        </w:tc>
      </w:tr>
      <w:tr w:rsidR="006D5DA9" w:rsidRPr="00546953" w14:paraId="2A830FF9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7A6F1A70" w14:textId="77777777" w:rsidR="005428C8" w:rsidRPr="00546953" w:rsidRDefault="005428C8" w:rsidP="005428C8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1273" w:type="pct"/>
            <w:gridSpan w:val="2"/>
            <w:vAlign w:val="center"/>
          </w:tcPr>
          <w:p w14:paraId="13563A12" w14:textId="77777777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741</w:t>
            </w:r>
          </w:p>
        </w:tc>
        <w:tc>
          <w:tcPr>
            <w:tcW w:w="1199" w:type="pct"/>
            <w:gridSpan w:val="2"/>
            <w:vAlign w:val="center"/>
          </w:tcPr>
          <w:p w14:paraId="6DFE6FEC" w14:textId="77777777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741</w:t>
            </w:r>
          </w:p>
        </w:tc>
        <w:tc>
          <w:tcPr>
            <w:tcW w:w="1053" w:type="pct"/>
            <w:gridSpan w:val="2"/>
            <w:vAlign w:val="center"/>
          </w:tcPr>
          <w:p w14:paraId="55189117" w14:textId="77777777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741</w:t>
            </w:r>
          </w:p>
        </w:tc>
      </w:tr>
      <w:tr w:rsidR="006D5DA9" w:rsidRPr="00546953" w14:paraId="74C0A010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01089D86" w14:textId="77777777" w:rsidR="005428C8" w:rsidRPr="00546953" w:rsidRDefault="005428C8" w:rsidP="005428C8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Observation</w:t>
            </w:r>
          </w:p>
        </w:tc>
        <w:tc>
          <w:tcPr>
            <w:tcW w:w="1273" w:type="pct"/>
            <w:gridSpan w:val="2"/>
            <w:vAlign w:val="center"/>
          </w:tcPr>
          <w:p w14:paraId="428FDDE5" w14:textId="693B122B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26</w:t>
            </w:r>
            <w:r w:rsidRPr="005428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,</w:t>
            </w: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559</w:t>
            </w:r>
          </w:p>
        </w:tc>
        <w:tc>
          <w:tcPr>
            <w:tcW w:w="1199" w:type="pct"/>
            <w:gridSpan w:val="2"/>
            <w:vAlign w:val="center"/>
          </w:tcPr>
          <w:p w14:paraId="24406739" w14:textId="77777777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8,796</w:t>
            </w:r>
          </w:p>
        </w:tc>
        <w:tc>
          <w:tcPr>
            <w:tcW w:w="1053" w:type="pct"/>
            <w:gridSpan w:val="2"/>
            <w:vAlign w:val="center"/>
          </w:tcPr>
          <w:p w14:paraId="55C4AA28" w14:textId="77777777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8,850</w:t>
            </w:r>
          </w:p>
        </w:tc>
      </w:tr>
      <w:tr w:rsidR="006D5DA9" w:rsidRPr="00546953" w14:paraId="7594DFFD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1CC9765B" w14:textId="77777777" w:rsidR="005428C8" w:rsidRPr="00546953" w:rsidRDefault="005428C8" w:rsidP="005428C8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Log likelihood</w:t>
            </w:r>
          </w:p>
        </w:tc>
        <w:tc>
          <w:tcPr>
            <w:tcW w:w="1273" w:type="pct"/>
            <w:gridSpan w:val="2"/>
            <w:vAlign w:val="center"/>
          </w:tcPr>
          <w:p w14:paraId="77CE544D" w14:textId="02FF31B7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-6036.5841</w:t>
            </w:r>
          </w:p>
        </w:tc>
        <w:tc>
          <w:tcPr>
            <w:tcW w:w="1199" w:type="pct"/>
            <w:gridSpan w:val="2"/>
            <w:vAlign w:val="center"/>
          </w:tcPr>
          <w:p w14:paraId="4185069C" w14:textId="78CCA87E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-2234.2236</w:t>
            </w:r>
          </w:p>
        </w:tc>
        <w:tc>
          <w:tcPr>
            <w:tcW w:w="1053" w:type="pct"/>
            <w:gridSpan w:val="2"/>
            <w:vAlign w:val="center"/>
          </w:tcPr>
          <w:p w14:paraId="275B533C" w14:textId="34DE9236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-2226.5475</w:t>
            </w:r>
          </w:p>
        </w:tc>
      </w:tr>
      <w:tr w:rsidR="006D5DA9" w:rsidRPr="00546953" w14:paraId="7C9FD3E6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4AB97E90" w14:textId="77777777" w:rsidR="005428C8" w:rsidRPr="00546953" w:rsidRDefault="005428C8" w:rsidP="005428C8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LR χ</w:t>
            </w: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1273" w:type="pct"/>
            <w:gridSpan w:val="2"/>
            <w:vAlign w:val="center"/>
          </w:tcPr>
          <w:p w14:paraId="49393281" w14:textId="5FFB653C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2594.32</w:t>
            </w:r>
          </w:p>
        </w:tc>
        <w:tc>
          <w:tcPr>
            <w:tcW w:w="1199" w:type="pct"/>
            <w:gridSpan w:val="2"/>
            <w:vAlign w:val="center"/>
          </w:tcPr>
          <w:p w14:paraId="325350B0" w14:textId="4BED49F5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679.25</w:t>
            </w:r>
          </w:p>
        </w:tc>
        <w:tc>
          <w:tcPr>
            <w:tcW w:w="1053" w:type="pct"/>
            <w:gridSpan w:val="2"/>
            <w:vAlign w:val="center"/>
          </w:tcPr>
          <w:p w14:paraId="414B30E7" w14:textId="4AA9472C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294.72</w:t>
            </w:r>
          </w:p>
        </w:tc>
      </w:tr>
      <w:tr w:rsidR="006D5DA9" w:rsidRPr="00546953" w14:paraId="04E5099B" w14:textId="77777777" w:rsidTr="006D5DA9">
        <w:trPr>
          <w:trHeight w:val="23"/>
        </w:trPr>
        <w:tc>
          <w:tcPr>
            <w:tcW w:w="1475" w:type="pct"/>
            <w:vAlign w:val="center"/>
          </w:tcPr>
          <w:p w14:paraId="1A91116C" w14:textId="77777777" w:rsidR="005428C8" w:rsidRPr="00546953" w:rsidRDefault="005428C8" w:rsidP="005428C8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  <w:t>Prob &gt; χ</w:t>
            </w: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1273" w:type="pct"/>
            <w:gridSpan w:val="2"/>
            <w:vAlign w:val="center"/>
          </w:tcPr>
          <w:p w14:paraId="4A56213E" w14:textId="77777777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&lt; 0.0001</w:t>
            </w:r>
          </w:p>
        </w:tc>
        <w:tc>
          <w:tcPr>
            <w:tcW w:w="1199" w:type="pct"/>
            <w:gridSpan w:val="2"/>
            <w:vAlign w:val="center"/>
          </w:tcPr>
          <w:p w14:paraId="65462C86" w14:textId="77777777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&lt; 0.0001</w:t>
            </w:r>
          </w:p>
        </w:tc>
        <w:tc>
          <w:tcPr>
            <w:tcW w:w="1053" w:type="pct"/>
            <w:gridSpan w:val="2"/>
            <w:vAlign w:val="center"/>
          </w:tcPr>
          <w:p w14:paraId="50270B30" w14:textId="77777777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&lt; 0.0001</w:t>
            </w:r>
          </w:p>
        </w:tc>
      </w:tr>
      <w:tr w:rsidR="006D5DA9" w:rsidRPr="00546953" w14:paraId="109F2273" w14:textId="77777777" w:rsidTr="006D5DA9">
        <w:trPr>
          <w:trHeight w:val="326"/>
        </w:trPr>
        <w:tc>
          <w:tcPr>
            <w:tcW w:w="1475" w:type="pct"/>
            <w:vAlign w:val="center"/>
          </w:tcPr>
          <w:p w14:paraId="61AE38A1" w14:textId="77777777" w:rsidR="005428C8" w:rsidRPr="00546953" w:rsidRDefault="005428C8" w:rsidP="005428C8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AIC</w:t>
            </w:r>
          </w:p>
        </w:tc>
        <w:tc>
          <w:tcPr>
            <w:tcW w:w="1273" w:type="pct"/>
            <w:gridSpan w:val="2"/>
            <w:vAlign w:val="center"/>
          </w:tcPr>
          <w:p w14:paraId="73BF509A" w14:textId="0C9469D4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12101.17</w:t>
            </w:r>
          </w:p>
        </w:tc>
        <w:tc>
          <w:tcPr>
            <w:tcW w:w="1199" w:type="pct"/>
            <w:gridSpan w:val="2"/>
            <w:vAlign w:val="center"/>
          </w:tcPr>
          <w:p w14:paraId="0D84152A" w14:textId="4471454E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4496.447</w:t>
            </w:r>
          </w:p>
        </w:tc>
        <w:tc>
          <w:tcPr>
            <w:tcW w:w="1053" w:type="pct"/>
            <w:gridSpan w:val="2"/>
            <w:vAlign w:val="center"/>
          </w:tcPr>
          <w:p w14:paraId="1F2CB16B" w14:textId="614E8D67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4481.095</w:t>
            </w:r>
          </w:p>
        </w:tc>
      </w:tr>
      <w:tr w:rsidR="006D5DA9" w:rsidRPr="00546953" w14:paraId="3CC4860F" w14:textId="77777777" w:rsidTr="006D5DA9">
        <w:trPr>
          <w:trHeight w:val="23"/>
        </w:trPr>
        <w:tc>
          <w:tcPr>
            <w:tcW w:w="1475" w:type="pct"/>
            <w:tcBorders>
              <w:bottom w:val="single" w:sz="4" w:space="0" w:color="auto"/>
            </w:tcBorders>
            <w:vAlign w:val="center"/>
          </w:tcPr>
          <w:p w14:paraId="43F961AE" w14:textId="77777777" w:rsidR="005428C8" w:rsidRPr="00546953" w:rsidRDefault="005428C8" w:rsidP="005428C8">
            <w:pPr>
              <w:widowControl/>
              <w:jc w:val="left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46953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BIC</w:t>
            </w:r>
          </w:p>
        </w:tc>
        <w:tc>
          <w:tcPr>
            <w:tcW w:w="1273" w:type="pct"/>
            <w:gridSpan w:val="2"/>
            <w:tcBorders>
              <w:bottom w:val="single" w:sz="4" w:space="0" w:color="auto"/>
            </w:tcBorders>
            <w:vAlign w:val="center"/>
          </w:tcPr>
          <w:p w14:paraId="51252A20" w14:textId="4DD56520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12215.79</w:t>
            </w:r>
          </w:p>
        </w:tc>
        <w:tc>
          <w:tcPr>
            <w:tcW w:w="1199" w:type="pct"/>
            <w:gridSpan w:val="2"/>
            <w:tcBorders>
              <w:bottom w:val="single" w:sz="4" w:space="0" w:color="auto"/>
            </w:tcBorders>
            <w:vAlign w:val="center"/>
          </w:tcPr>
          <w:p w14:paraId="19CDE645" w14:textId="4356F553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4595.596</w:t>
            </w:r>
          </w:p>
        </w:tc>
        <w:tc>
          <w:tcPr>
            <w:tcW w:w="1053" w:type="pct"/>
            <w:gridSpan w:val="2"/>
            <w:tcBorders>
              <w:bottom w:val="single" w:sz="4" w:space="0" w:color="auto"/>
            </w:tcBorders>
            <w:vAlign w:val="center"/>
          </w:tcPr>
          <w:p w14:paraId="0B0793FA" w14:textId="0EDBDD6B" w:rsidR="005428C8" w:rsidRPr="00546953" w:rsidRDefault="005428C8" w:rsidP="005428C8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</w:pPr>
            <w:r w:rsidRPr="005428C8">
              <w:rPr>
                <w:rFonts w:ascii="Times New Roman" w:eastAsia="等线" w:hAnsi="Times New Roman" w:cs="Times New Roman"/>
                <w:sz w:val="18"/>
                <w:szCs w:val="18"/>
                <w:lang w:eastAsia="en-US"/>
              </w:rPr>
              <w:t>4580.329</w:t>
            </w:r>
          </w:p>
        </w:tc>
      </w:tr>
    </w:tbl>
    <w:p w14:paraId="5A57B5AE" w14:textId="3A7C0539" w:rsidR="00546953" w:rsidRPr="00546953" w:rsidRDefault="00546953" w:rsidP="00546953">
      <w:pPr>
        <w:rPr>
          <w:rFonts w:ascii="Times New Roman" w:eastAsia="宋体" w:hAnsi="Times New Roman" w:cs="Times New Roman"/>
          <w:sz w:val="18"/>
          <w:szCs w:val="18"/>
        </w:rPr>
      </w:pPr>
      <w:r w:rsidRPr="00546953">
        <w:rPr>
          <w:rFonts w:ascii="Times New Roman" w:eastAsia="等线" w:hAnsi="Times New Roman" w:cs="Times New Roman"/>
          <w:sz w:val="18"/>
          <w:szCs w:val="18"/>
          <w:vertAlign w:val="superscript"/>
          <w:lang w:eastAsia="en-US"/>
        </w:rPr>
        <w:t>***</w:t>
      </w:r>
      <w:r w:rsidRPr="00546953">
        <w:rPr>
          <w:rFonts w:ascii="Times New Roman" w:eastAsia="等线" w:hAnsi="Times New Roman" w:cs="Times New Roman"/>
          <w:i/>
          <w:sz w:val="18"/>
          <w:szCs w:val="18"/>
          <w:lang w:eastAsia="en-US"/>
        </w:rPr>
        <w:t>P</w:t>
      </w:r>
      <w:r w:rsidRPr="00546953">
        <w:rPr>
          <w:rFonts w:ascii="Times New Roman" w:eastAsia="等线" w:hAnsi="Times New Roman" w:cs="Times New Roman"/>
          <w:sz w:val="18"/>
          <w:szCs w:val="18"/>
          <w:lang w:eastAsia="en-US"/>
        </w:rPr>
        <w:t xml:space="preserve"> &lt; 0.001, </w:t>
      </w:r>
      <w:r w:rsidRPr="00546953">
        <w:rPr>
          <w:rFonts w:ascii="Times New Roman" w:eastAsia="等线" w:hAnsi="Times New Roman" w:cs="Times New Roman"/>
          <w:kern w:val="0"/>
          <w:sz w:val="18"/>
          <w:szCs w:val="18"/>
          <w:vertAlign w:val="superscript"/>
          <w:lang w:val="en-GB" w:eastAsia="en-US"/>
        </w:rPr>
        <w:t>**</w:t>
      </w:r>
      <w:r w:rsidRPr="00546953">
        <w:rPr>
          <w:rFonts w:ascii="Times New Roman" w:eastAsia="等线" w:hAnsi="Times New Roman" w:cs="Times New Roman"/>
          <w:i/>
          <w:sz w:val="18"/>
          <w:szCs w:val="18"/>
          <w:lang w:eastAsia="en-US"/>
        </w:rPr>
        <w:t xml:space="preserve"> P</w:t>
      </w:r>
      <w:r w:rsidRPr="00546953">
        <w:rPr>
          <w:rFonts w:ascii="Times New Roman" w:eastAsia="等线" w:hAnsi="Times New Roman" w:cs="Times New Roman"/>
          <w:sz w:val="18"/>
          <w:szCs w:val="18"/>
          <w:lang w:eastAsia="en-US"/>
        </w:rPr>
        <w:t xml:space="preserve"> &lt; 0.01, </w:t>
      </w:r>
      <w:r w:rsidRPr="00546953">
        <w:rPr>
          <w:rFonts w:ascii="Times New Roman" w:eastAsia="等线" w:hAnsi="Times New Roman" w:cs="Times New Roman"/>
          <w:kern w:val="0"/>
          <w:sz w:val="18"/>
          <w:szCs w:val="18"/>
          <w:vertAlign w:val="superscript"/>
          <w:lang w:val="en-GB" w:eastAsia="en-US"/>
        </w:rPr>
        <w:t>*</w:t>
      </w:r>
      <w:r w:rsidRPr="00546953">
        <w:rPr>
          <w:rFonts w:ascii="Times New Roman" w:eastAsia="等线" w:hAnsi="Times New Roman" w:cs="Times New Roman"/>
          <w:i/>
          <w:sz w:val="18"/>
          <w:szCs w:val="18"/>
          <w:lang w:eastAsia="en-US"/>
        </w:rPr>
        <w:t xml:space="preserve"> P</w:t>
      </w:r>
      <w:r w:rsidRPr="00546953">
        <w:rPr>
          <w:rFonts w:ascii="Times New Roman" w:eastAsia="等线" w:hAnsi="Times New Roman" w:cs="Times New Roman"/>
          <w:sz w:val="18"/>
          <w:szCs w:val="18"/>
          <w:lang w:eastAsia="en-US"/>
        </w:rPr>
        <w:t xml:space="preserve"> &lt; 0.1. Coeff: mean estimated coefficient; SE: standard error;</w:t>
      </w:r>
      <w:r w:rsidR="005428C8">
        <w:rPr>
          <w:rFonts w:ascii="Times New Roman" w:eastAsia="等线" w:hAnsi="Times New Roman" w:cs="Times New Roman"/>
          <w:sz w:val="18"/>
          <w:szCs w:val="18"/>
          <w:lang w:eastAsia="en-US"/>
        </w:rPr>
        <w:t xml:space="preserve"> </w:t>
      </w:r>
      <w:r w:rsidR="005428C8" w:rsidRPr="005428C8">
        <w:rPr>
          <w:rFonts w:ascii="Times New Roman" w:eastAsia="等线" w:hAnsi="Times New Roman" w:cs="Times New Roman"/>
          <w:sz w:val="18"/>
          <w:szCs w:val="18"/>
          <w:lang w:eastAsia="en-US"/>
        </w:rPr>
        <w:t>SD: standard deviation, indicating preference heterogeneity;</w:t>
      </w:r>
      <w:r w:rsidRPr="00546953">
        <w:rPr>
          <w:rFonts w:ascii="Times New Roman" w:eastAsia="等线" w:hAnsi="Times New Roman" w:cs="Times New Roman"/>
          <w:sz w:val="18"/>
          <w:szCs w:val="18"/>
          <w:lang w:eastAsia="en-US"/>
        </w:rPr>
        <w:t xml:space="preserve"> AIC: Akaike Information Criterion; BIC: Bayesian Information Criterion. Since monthly income was treated as a continuous variable, its estimated coefficient was less than 0.001.</w:t>
      </w:r>
    </w:p>
    <w:bookmarkEnd w:id="0"/>
    <w:p w14:paraId="622F2E55" w14:textId="57B12D5F" w:rsidR="00A63CE7" w:rsidRDefault="00A63CE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45A479" w14:textId="00822DB9" w:rsidR="00A63CE7" w:rsidRPr="00413FAC" w:rsidRDefault="00A63CE7" w:rsidP="00A63CE7">
      <w:pPr>
        <w:autoSpaceDE w:val="0"/>
        <w:autoSpaceDN w:val="0"/>
        <w:adjustRightInd w:val="0"/>
        <w:spacing w:line="360" w:lineRule="auto"/>
        <w:jc w:val="left"/>
        <w:outlineLvl w:val="3"/>
        <w:rPr>
          <w:rFonts w:ascii="Times New Roman" w:eastAsia="宋体" w:hAnsi="Times New Roman" w:cs="Times New Roman"/>
          <w:bCs/>
          <w:szCs w:val="24"/>
        </w:rPr>
      </w:pPr>
      <w:r w:rsidRPr="00413FAC">
        <w:rPr>
          <w:rFonts w:ascii="Times New Roman" w:eastAsia="宋体" w:hAnsi="Times New Roman" w:cs="Times New Roman"/>
          <w:b/>
          <w:bCs/>
        </w:rPr>
        <w:lastRenderedPageBreak/>
        <w:t xml:space="preserve">Table </w:t>
      </w:r>
      <w:r w:rsidR="00D56A52">
        <w:rPr>
          <w:rFonts w:ascii="Times New Roman" w:eastAsia="宋体" w:hAnsi="Times New Roman" w:cs="Times New Roman"/>
          <w:b/>
          <w:bCs/>
        </w:rPr>
        <w:t>6</w:t>
      </w:r>
      <w:r w:rsidRPr="00413FAC">
        <w:rPr>
          <w:rFonts w:ascii="Times New Roman" w:eastAsia="宋体" w:hAnsi="Times New Roman" w:cs="Times New Roman"/>
          <w:b/>
          <w:bCs/>
        </w:rPr>
        <w:t xml:space="preserve"> </w:t>
      </w:r>
      <w:r w:rsidRPr="00413FAC">
        <w:rPr>
          <w:rFonts w:ascii="Times New Roman" w:eastAsia="宋体" w:hAnsi="Times New Roman" w:cs="Times New Roman"/>
          <w:color w:val="131413"/>
          <w:kern w:val="0"/>
          <w:sz w:val="22"/>
          <w:szCs w:val="24"/>
        </w:rPr>
        <w:t>General characteristics</w:t>
      </w:r>
      <w:r w:rsidRPr="00413FAC">
        <w:rPr>
          <w:rFonts w:ascii="Times New Roman" w:eastAsia="宋体" w:hAnsi="Times New Roman" w:cs="Times New Roman"/>
          <w:szCs w:val="24"/>
        </w:rPr>
        <w:t xml:space="preserve"> for medical students (</w:t>
      </w:r>
      <w:r w:rsidRPr="00413FAC">
        <w:rPr>
          <w:rFonts w:ascii="Times New Roman" w:eastAsia="宋体" w:hAnsi="Times New Roman" w:cs="Times New Roman"/>
          <w:i/>
          <w:iCs/>
          <w:szCs w:val="24"/>
        </w:rPr>
        <w:t>N</w:t>
      </w:r>
      <w:r w:rsidRPr="00413FAC">
        <w:rPr>
          <w:rFonts w:ascii="Times New Roman" w:eastAsia="宋体" w:hAnsi="Times New Roman" w:cs="Times New Roman"/>
          <w:szCs w:val="24"/>
        </w:rPr>
        <w:t>=741)</w:t>
      </w:r>
    </w:p>
    <w:tbl>
      <w:tblPr>
        <w:tblW w:w="4355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066"/>
        <w:gridCol w:w="3174"/>
      </w:tblGrid>
      <w:tr w:rsidR="00A63CE7" w:rsidRPr="00413FAC" w14:paraId="52AE3C51" w14:textId="77777777" w:rsidTr="00515918">
        <w:trPr>
          <w:trHeight w:val="268"/>
        </w:trPr>
        <w:tc>
          <w:tcPr>
            <w:tcW w:w="280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C37F29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Demographics</w:t>
            </w:r>
          </w:p>
        </w:tc>
        <w:tc>
          <w:tcPr>
            <w:tcW w:w="219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F2337D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Analysis Sample (%)</w:t>
            </w:r>
          </w:p>
        </w:tc>
      </w:tr>
      <w:tr w:rsidR="00A63CE7" w:rsidRPr="00413FAC" w14:paraId="45FBDFA3" w14:textId="77777777" w:rsidTr="00515918">
        <w:trPr>
          <w:trHeight w:val="196"/>
        </w:trPr>
        <w:tc>
          <w:tcPr>
            <w:tcW w:w="28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CDD93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D0453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24.0 (±2.7)</w:t>
            </w:r>
          </w:p>
        </w:tc>
      </w:tr>
      <w:tr w:rsidR="00A63CE7" w:rsidRPr="00413FAC" w14:paraId="0014BFC5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F3C6A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DA44C" w14:textId="77777777" w:rsidR="00A63CE7" w:rsidRPr="00413FAC" w:rsidRDefault="00A63CE7" w:rsidP="005159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63CE7" w:rsidRPr="00413FAC" w14:paraId="15A648A2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98F9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W</w:t>
            </w:r>
            <w:r w:rsidRPr="00413FA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omen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248F9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442 (59.7)</w:t>
            </w:r>
          </w:p>
        </w:tc>
      </w:tr>
      <w:tr w:rsidR="00A63CE7" w:rsidRPr="00413FAC" w14:paraId="6DE7CCED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2FF7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M</w:t>
            </w:r>
            <w:r w:rsidRPr="00413FA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5EAA6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299 (40.3)</w:t>
            </w:r>
          </w:p>
        </w:tc>
      </w:tr>
      <w:tr w:rsidR="00A63CE7" w:rsidRPr="00413FAC" w14:paraId="263F4795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D8C37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Level of education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91E61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63CE7" w:rsidRPr="00413FAC" w14:paraId="700704EF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9D886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undergraduate 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6BC3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</w:t>
            </w: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 (31.0)</w:t>
            </w:r>
          </w:p>
        </w:tc>
      </w:tr>
      <w:tr w:rsidR="00A63CE7" w:rsidRPr="00413FAC" w14:paraId="1D2947FC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530A5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postgraduate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81277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 (68.9)</w:t>
            </w:r>
          </w:p>
        </w:tc>
      </w:tr>
      <w:tr w:rsidR="00A63CE7" w:rsidRPr="00413FAC" w14:paraId="0EB9C14E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B3F79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Birthplace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F63F" w14:textId="77777777" w:rsidR="00A63CE7" w:rsidRPr="00413FAC" w:rsidRDefault="00A63CE7" w:rsidP="005159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63CE7" w:rsidRPr="00413FAC" w14:paraId="2EB399BE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98ED4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Township or village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9050D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189 (25.5)</w:t>
            </w:r>
          </w:p>
        </w:tc>
      </w:tr>
      <w:tr w:rsidR="00A63CE7" w:rsidRPr="00413FAC" w14:paraId="0843D513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D595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County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7A84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 (16.2)</w:t>
            </w:r>
          </w:p>
        </w:tc>
      </w:tr>
      <w:tr w:rsidR="00A63CE7" w:rsidRPr="00413FAC" w14:paraId="45823FC1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1F972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City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B5615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432 (58.3)</w:t>
            </w:r>
          </w:p>
        </w:tc>
      </w:tr>
      <w:tr w:rsidR="00A63CE7" w:rsidRPr="00413FAC" w14:paraId="291A882F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A249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Single child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295D2" w14:textId="77777777" w:rsidR="00A63CE7" w:rsidRPr="00413FAC" w:rsidRDefault="00A63CE7" w:rsidP="005159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63CE7" w:rsidRPr="00413FAC" w14:paraId="5C9A4C5F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74651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8A10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293 (39.5)</w:t>
            </w:r>
          </w:p>
        </w:tc>
      </w:tr>
      <w:tr w:rsidR="00A63CE7" w:rsidRPr="00413FAC" w14:paraId="6977A246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0BA12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F0B0C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448 (60.5)</w:t>
            </w:r>
          </w:p>
        </w:tc>
      </w:tr>
      <w:tr w:rsidR="00A63CE7" w:rsidRPr="00413FAC" w14:paraId="6AFC15B0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4C3F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Strategic career planning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EC72E" w14:textId="77777777" w:rsidR="00A63CE7" w:rsidRPr="00413FAC" w:rsidRDefault="00A63CE7" w:rsidP="00515918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63CE7" w:rsidRPr="00413FAC" w14:paraId="545A9DF6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8E304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Engage in health-related work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A07D1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313 (42.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A63CE7" w:rsidRPr="00413FAC" w14:paraId="6A9C3A4F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AD9AF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Engage in non-health related work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D6F5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 (0.7)</w:t>
            </w:r>
          </w:p>
        </w:tc>
      </w:tr>
      <w:tr w:rsidR="00A63CE7" w:rsidRPr="00413FAC" w14:paraId="1D2DAE43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5E994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Continue education</w:t>
            </w:r>
          </w:p>
        </w:tc>
        <w:tc>
          <w:tcPr>
            <w:tcW w:w="2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966C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416 (56.1)</w:t>
            </w:r>
          </w:p>
        </w:tc>
      </w:tr>
      <w:tr w:rsidR="00A63CE7" w:rsidRPr="00413FAC" w14:paraId="4BB564F3" w14:textId="77777777" w:rsidTr="00515918">
        <w:trPr>
          <w:trHeight w:val="268"/>
        </w:trPr>
        <w:tc>
          <w:tcPr>
            <w:tcW w:w="28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831215" w14:textId="77777777" w:rsidR="00A63CE7" w:rsidRPr="00413FAC" w:rsidRDefault="00A63CE7" w:rsidP="00515918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Others</w:t>
            </w:r>
          </w:p>
        </w:tc>
        <w:tc>
          <w:tcPr>
            <w:tcW w:w="21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59B65A" w14:textId="77777777" w:rsidR="00A63CE7" w:rsidRPr="00413FAC" w:rsidRDefault="00A63CE7" w:rsidP="0051591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413FAC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 (0.9)</w:t>
            </w:r>
          </w:p>
        </w:tc>
      </w:tr>
    </w:tbl>
    <w:p w14:paraId="43266D8D" w14:textId="60F5174C" w:rsidR="00107BB0" w:rsidRPr="00A63CE7" w:rsidRDefault="00107BB0" w:rsidP="00BB758D">
      <w:pPr>
        <w:widowControl/>
        <w:jc w:val="left"/>
      </w:pPr>
    </w:p>
    <w:sectPr w:rsidR="00107BB0" w:rsidRPr="00A63CE7" w:rsidSect="008963B2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C0485" w14:textId="77777777" w:rsidR="008963B2" w:rsidRDefault="008963B2" w:rsidP="0044568F">
      <w:r>
        <w:separator/>
      </w:r>
    </w:p>
  </w:endnote>
  <w:endnote w:type="continuationSeparator" w:id="0">
    <w:p w14:paraId="1F3FBA52" w14:textId="77777777" w:rsidR="008963B2" w:rsidRDefault="008963B2" w:rsidP="00445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922EB" w14:textId="77777777" w:rsidR="008963B2" w:rsidRDefault="008963B2" w:rsidP="0044568F">
      <w:r>
        <w:separator/>
      </w:r>
    </w:p>
  </w:footnote>
  <w:footnote w:type="continuationSeparator" w:id="0">
    <w:p w14:paraId="124B8920" w14:textId="77777777" w:rsidR="008963B2" w:rsidRDefault="008963B2" w:rsidP="004456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E1ZmE0YmEyMjRlNjBhZTIwNGIxYjIyNDNjOWNkZjQifQ=="/>
  </w:docVars>
  <w:rsids>
    <w:rsidRoot w:val="30322845"/>
    <w:rsid w:val="000077C9"/>
    <w:rsid w:val="00022EC2"/>
    <w:rsid w:val="00033242"/>
    <w:rsid w:val="00034F34"/>
    <w:rsid w:val="00070E0B"/>
    <w:rsid w:val="000B5521"/>
    <w:rsid w:val="000B6C5D"/>
    <w:rsid w:val="000C017F"/>
    <w:rsid w:val="000E0CE5"/>
    <w:rsid w:val="000F2004"/>
    <w:rsid w:val="00107BB0"/>
    <w:rsid w:val="001354FC"/>
    <w:rsid w:val="001836C2"/>
    <w:rsid w:val="001969A6"/>
    <w:rsid w:val="001B4468"/>
    <w:rsid w:val="001B5CA5"/>
    <w:rsid w:val="001C494D"/>
    <w:rsid w:val="001D63EB"/>
    <w:rsid w:val="0021012D"/>
    <w:rsid w:val="00230244"/>
    <w:rsid w:val="00230684"/>
    <w:rsid w:val="00256FC3"/>
    <w:rsid w:val="002619EF"/>
    <w:rsid w:val="0029256C"/>
    <w:rsid w:val="002A1FF7"/>
    <w:rsid w:val="002A52D8"/>
    <w:rsid w:val="002D3B55"/>
    <w:rsid w:val="002E2091"/>
    <w:rsid w:val="003057F1"/>
    <w:rsid w:val="00322067"/>
    <w:rsid w:val="00350B98"/>
    <w:rsid w:val="003601AB"/>
    <w:rsid w:val="00373006"/>
    <w:rsid w:val="00383CC2"/>
    <w:rsid w:val="003A2441"/>
    <w:rsid w:val="003A5808"/>
    <w:rsid w:val="003C0BC2"/>
    <w:rsid w:val="003C4A5B"/>
    <w:rsid w:val="003C5293"/>
    <w:rsid w:val="003D3CD5"/>
    <w:rsid w:val="003D58B2"/>
    <w:rsid w:val="003F4FFD"/>
    <w:rsid w:val="00401270"/>
    <w:rsid w:val="00402B0B"/>
    <w:rsid w:val="00413FAC"/>
    <w:rsid w:val="004211C7"/>
    <w:rsid w:val="004244CB"/>
    <w:rsid w:val="00427A48"/>
    <w:rsid w:val="00434321"/>
    <w:rsid w:val="004424E8"/>
    <w:rsid w:val="00442869"/>
    <w:rsid w:val="0044568F"/>
    <w:rsid w:val="0044603F"/>
    <w:rsid w:val="00446C55"/>
    <w:rsid w:val="004575D5"/>
    <w:rsid w:val="0046608C"/>
    <w:rsid w:val="004674F5"/>
    <w:rsid w:val="004930E7"/>
    <w:rsid w:val="004B6E19"/>
    <w:rsid w:val="004E5862"/>
    <w:rsid w:val="00505086"/>
    <w:rsid w:val="005428C8"/>
    <w:rsid w:val="00546953"/>
    <w:rsid w:val="0057580E"/>
    <w:rsid w:val="005A3190"/>
    <w:rsid w:val="005C1061"/>
    <w:rsid w:val="005F42C2"/>
    <w:rsid w:val="005F5ED1"/>
    <w:rsid w:val="00600027"/>
    <w:rsid w:val="006266F0"/>
    <w:rsid w:val="0063205F"/>
    <w:rsid w:val="00643B62"/>
    <w:rsid w:val="006848AB"/>
    <w:rsid w:val="006D5DA9"/>
    <w:rsid w:val="006D5EB6"/>
    <w:rsid w:val="007038C7"/>
    <w:rsid w:val="00705AC5"/>
    <w:rsid w:val="007068CC"/>
    <w:rsid w:val="00721015"/>
    <w:rsid w:val="0073415E"/>
    <w:rsid w:val="00775C4D"/>
    <w:rsid w:val="007B2114"/>
    <w:rsid w:val="007C5635"/>
    <w:rsid w:val="007E6997"/>
    <w:rsid w:val="00804E1A"/>
    <w:rsid w:val="00810843"/>
    <w:rsid w:val="00822880"/>
    <w:rsid w:val="00824A06"/>
    <w:rsid w:val="0083184E"/>
    <w:rsid w:val="00846960"/>
    <w:rsid w:val="0087754D"/>
    <w:rsid w:val="008963B2"/>
    <w:rsid w:val="008A6268"/>
    <w:rsid w:val="008C4748"/>
    <w:rsid w:val="008C73A1"/>
    <w:rsid w:val="008E60C7"/>
    <w:rsid w:val="00900603"/>
    <w:rsid w:val="00915AE9"/>
    <w:rsid w:val="00923CFF"/>
    <w:rsid w:val="00925762"/>
    <w:rsid w:val="00952E15"/>
    <w:rsid w:val="009571A1"/>
    <w:rsid w:val="00976D95"/>
    <w:rsid w:val="0098553C"/>
    <w:rsid w:val="00986E51"/>
    <w:rsid w:val="009C6DF5"/>
    <w:rsid w:val="00A02226"/>
    <w:rsid w:val="00A024A6"/>
    <w:rsid w:val="00A06483"/>
    <w:rsid w:val="00A1323B"/>
    <w:rsid w:val="00A2144E"/>
    <w:rsid w:val="00A63CE7"/>
    <w:rsid w:val="00A6668A"/>
    <w:rsid w:val="00A814B9"/>
    <w:rsid w:val="00A821BE"/>
    <w:rsid w:val="00A84CF5"/>
    <w:rsid w:val="00A86001"/>
    <w:rsid w:val="00A93B49"/>
    <w:rsid w:val="00A9523B"/>
    <w:rsid w:val="00AA3738"/>
    <w:rsid w:val="00AA48DE"/>
    <w:rsid w:val="00AC09B5"/>
    <w:rsid w:val="00AC3172"/>
    <w:rsid w:val="00AE3711"/>
    <w:rsid w:val="00B12147"/>
    <w:rsid w:val="00B22AF0"/>
    <w:rsid w:val="00B23B05"/>
    <w:rsid w:val="00B3077A"/>
    <w:rsid w:val="00B44043"/>
    <w:rsid w:val="00B51C3F"/>
    <w:rsid w:val="00B90193"/>
    <w:rsid w:val="00BB758D"/>
    <w:rsid w:val="00BD5E3C"/>
    <w:rsid w:val="00BE34D8"/>
    <w:rsid w:val="00C07D8A"/>
    <w:rsid w:val="00C21447"/>
    <w:rsid w:val="00C2388B"/>
    <w:rsid w:val="00C35CAE"/>
    <w:rsid w:val="00C768A2"/>
    <w:rsid w:val="00CA10AA"/>
    <w:rsid w:val="00CA11FD"/>
    <w:rsid w:val="00CA28B9"/>
    <w:rsid w:val="00CB548E"/>
    <w:rsid w:val="00CB68DC"/>
    <w:rsid w:val="00D07EF4"/>
    <w:rsid w:val="00D14109"/>
    <w:rsid w:val="00D25ACD"/>
    <w:rsid w:val="00D4670B"/>
    <w:rsid w:val="00D50518"/>
    <w:rsid w:val="00D51C57"/>
    <w:rsid w:val="00D5271C"/>
    <w:rsid w:val="00D53556"/>
    <w:rsid w:val="00D56A52"/>
    <w:rsid w:val="00D717EF"/>
    <w:rsid w:val="00DA182D"/>
    <w:rsid w:val="00DB5872"/>
    <w:rsid w:val="00DF0521"/>
    <w:rsid w:val="00DF2045"/>
    <w:rsid w:val="00E03ACD"/>
    <w:rsid w:val="00E059CD"/>
    <w:rsid w:val="00E10116"/>
    <w:rsid w:val="00E35C2A"/>
    <w:rsid w:val="00E71269"/>
    <w:rsid w:val="00E72C88"/>
    <w:rsid w:val="00E95074"/>
    <w:rsid w:val="00EC3899"/>
    <w:rsid w:val="00ED1855"/>
    <w:rsid w:val="00ED40B7"/>
    <w:rsid w:val="00EE5B46"/>
    <w:rsid w:val="00F42C0D"/>
    <w:rsid w:val="00F46658"/>
    <w:rsid w:val="00FA7D07"/>
    <w:rsid w:val="00FB77E3"/>
    <w:rsid w:val="0DF10124"/>
    <w:rsid w:val="12137930"/>
    <w:rsid w:val="1F050F24"/>
    <w:rsid w:val="2F4D61CF"/>
    <w:rsid w:val="30322845"/>
    <w:rsid w:val="42BE5C32"/>
    <w:rsid w:val="63C84D9F"/>
    <w:rsid w:val="6D6809D4"/>
    <w:rsid w:val="747C3138"/>
    <w:rsid w:val="771B51D3"/>
    <w:rsid w:val="77D4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6B0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Pr>
      <w:sz w:val="20"/>
      <w:szCs w:val="20"/>
    </w:r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semiHidden/>
    <w:unhideWhenUsed/>
    <w:rPr>
      <w:b/>
      <w:bCs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semiHidden/>
    <w:unhideWhenUsed/>
    <w:rPr>
      <w:sz w:val="16"/>
      <w:szCs w:val="16"/>
    </w:rPr>
  </w:style>
  <w:style w:type="character" w:customStyle="1" w:styleId="a6">
    <w:name w:val="批注框文本 字符"/>
    <w:basedOn w:val="a0"/>
    <w:link w:val="a5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</w:rPr>
  </w:style>
  <w:style w:type="character" w:customStyle="1" w:styleId="a4">
    <w:name w:val="批注文字 字符"/>
    <w:basedOn w:val="a0"/>
    <w:link w:val="a3"/>
    <w:semiHidden/>
    <w:rPr>
      <w:kern w:val="2"/>
    </w:rPr>
  </w:style>
  <w:style w:type="character" w:customStyle="1" w:styleId="ac">
    <w:name w:val="批注主题 字符"/>
    <w:basedOn w:val="a4"/>
    <w:link w:val="ab"/>
    <w:semiHidden/>
    <w:rPr>
      <w:b/>
      <w:bCs/>
      <w:kern w:val="2"/>
    </w:rPr>
  </w:style>
  <w:style w:type="character" w:customStyle="1" w:styleId="aa">
    <w:name w:val="页眉 字符"/>
    <w:basedOn w:val="a0"/>
    <w:link w:val="a9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rPr>
      <w:kern w:val="2"/>
      <w:sz w:val="18"/>
      <w:szCs w:val="18"/>
    </w:rPr>
  </w:style>
  <w:style w:type="paragraph" w:customStyle="1" w:styleId="af">
    <w:name w:val="公式"/>
    <w:basedOn w:val="a"/>
    <w:link w:val="Char"/>
    <w:qFormat/>
    <w:pPr>
      <w:tabs>
        <w:tab w:val="center" w:pos="4156"/>
        <w:tab w:val="right" w:pos="10110"/>
      </w:tabs>
      <w:jc w:val="left"/>
    </w:pPr>
    <w:rPr>
      <w:rFonts w:ascii="Times New Roman" w:eastAsia="Times New Roman" w:hAnsi="Times New Roman" w:cs="Times New Roman"/>
      <w:i/>
      <w:iCs/>
    </w:rPr>
  </w:style>
  <w:style w:type="character" w:customStyle="1" w:styleId="Char">
    <w:name w:val="公式 Char"/>
    <w:basedOn w:val="a0"/>
    <w:link w:val="af"/>
    <w:rPr>
      <w:rFonts w:ascii="Times New Roman" w:eastAsia="Times New Roman" w:hAnsi="Times New Roman" w:cs="Times New Roman"/>
      <w:i/>
      <w:iCs/>
      <w:kern w:val="2"/>
      <w:sz w:val="21"/>
      <w:szCs w:val="22"/>
    </w:rPr>
  </w:style>
  <w:style w:type="paragraph" w:customStyle="1" w:styleId="11">
    <w:name w:val="修订1"/>
    <w:hidden/>
    <w:uiPriority w:val="99"/>
    <w:semiHidden/>
    <w:rPr>
      <w:kern w:val="2"/>
      <w:sz w:val="21"/>
      <w:szCs w:val="22"/>
    </w:rPr>
  </w:style>
  <w:style w:type="table" w:customStyle="1" w:styleId="12">
    <w:name w:val="网格型1"/>
    <w:basedOn w:val="a1"/>
    <w:uiPriority w:val="99"/>
    <w:unhideWhenUsed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44568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1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1E3B7-09CC-49D4-BC44-AE113DBE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738</Words>
  <Characters>4210</Characters>
  <Application>Microsoft Office Word</Application>
  <DocSecurity>0</DocSecurity>
  <Lines>35</Lines>
  <Paragraphs>9</Paragraphs>
  <ScaleCrop>false</ScaleCrop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2023-12-27T03:52:00Z</dcterms:created>
  <dcterms:modified xsi:type="dcterms:W3CDTF">2024-01-17T13:48:00Z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4BFA60116E864BB692249056B43D79CE</vt:lpwstr>
  </property>
</Properties>
</file>