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1B41B0" w14:textId="573B7E21" w:rsidR="00F2215E" w:rsidRPr="00E04113" w:rsidRDefault="00F2215E" w:rsidP="00615E24">
      <w:pPr>
        <w:jc w:val="center"/>
        <w:rPr>
          <w:rFonts w:ascii="Times New Roman" w:hAnsi="Times New Roman" w:cs="Times New Roman"/>
          <w:b/>
          <w:bCs/>
          <w:sz w:val="32"/>
          <w:szCs w:val="32"/>
        </w:rPr>
      </w:pPr>
      <w:r w:rsidRPr="00E04113">
        <w:rPr>
          <w:rFonts w:ascii="Times New Roman" w:hAnsi="Times New Roman" w:cs="Times New Roman"/>
          <w:b/>
          <w:bCs/>
          <w:sz w:val="32"/>
          <w:szCs w:val="32"/>
        </w:rPr>
        <w:t>Supplementary Appendix</w:t>
      </w:r>
    </w:p>
    <w:p w14:paraId="1B987C15" w14:textId="77777777" w:rsidR="00615E24" w:rsidRDefault="00615E24" w:rsidP="00F2215E">
      <w:pPr>
        <w:autoSpaceDE w:val="0"/>
        <w:autoSpaceDN w:val="0"/>
        <w:adjustRightInd w:val="0"/>
        <w:rPr>
          <w:rFonts w:ascii="Times New Roman" w:hAnsi="Times New Roman" w:cs="Times New Roman"/>
          <w:b/>
          <w:bCs/>
          <w:sz w:val="24"/>
          <w:szCs w:val="24"/>
        </w:rPr>
      </w:pPr>
      <w:bookmarkStart w:id="0" w:name="OLE_LINK12"/>
    </w:p>
    <w:bookmarkEnd w:id="0"/>
    <w:p w14:paraId="16217143" w14:textId="1637C1DF" w:rsidR="00284DDC" w:rsidRDefault="00605437" w:rsidP="00284DDC">
      <w:pPr>
        <w:autoSpaceDE w:val="0"/>
        <w:autoSpaceDN w:val="0"/>
        <w:adjustRightInd w:val="0"/>
        <w:spacing w:line="360" w:lineRule="auto"/>
        <w:rPr>
          <w:rFonts w:ascii="Times New Roman" w:hAnsi="Times New Roman" w:cs="Times New Roman"/>
          <w:b/>
          <w:bCs/>
          <w:sz w:val="28"/>
          <w:szCs w:val="28"/>
        </w:rPr>
      </w:pPr>
      <w:r w:rsidRPr="00605437">
        <w:rPr>
          <w:rFonts w:ascii="Times New Roman" w:hAnsi="Times New Roman" w:cs="Times New Roman"/>
          <w:b/>
          <w:bCs/>
          <w:sz w:val="28"/>
          <w:szCs w:val="28"/>
        </w:rPr>
        <w:t>Bronchoalveolar Lavage Fluid Metagenomics Enables the Differential Diagnosis Between Lung Cancer and Pulmonary Infections</w:t>
      </w:r>
    </w:p>
    <w:p w14:paraId="709D394A" w14:textId="77777777" w:rsidR="00605437" w:rsidRPr="003E7F90" w:rsidRDefault="00605437" w:rsidP="00284DDC">
      <w:pPr>
        <w:autoSpaceDE w:val="0"/>
        <w:autoSpaceDN w:val="0"/>
        <w:adjustRightInd w:val="0"/>
        <w:spacing w:line="360" w:lineRule="auto"/>
        <w:rPr>
          <w:rFonts w:ascii="Times New Roman" w:hAnsi="Times New Roman" w:cs="Times New Roman"/>
          <w:b/>
          <w:bCs/>
          <w:sz w:val="24"/>
          <w:szCs w:val="24"/>
        </w:rPr>
      </w:pPr>
    </w:p>
    <w:p w14:paraId="62D44BD4" w14:textId="11C74BBE" w:rsidR="00892543" w:rsidRPr="006771B7" w:rsidRDefault="00892543" w:rsidP="00892543">
      <w:pPr>
        <w:autoSpaceDE w:val="0"/>
        <w:autoSpaceDN w:val="0"/>
        <w:adjustRightInd w:val="0"/>
        <w:spacing w:line="360" w:lineRule="auto"/>
        <w:rPr>
          <w:i/>
        </w:rPr>
      </w:pPr>
      <w:bookmarkStart w:id="1" w:name="_Hlk153758743"/>
      <w:r w:rsidRPr="00180B4A">
        <w:rPr>
          <w:rFonts w:ascii="Times New Roman" w:hAnsi="Times New Roman" w:cs="Times New Roman" w:hint="eastAsia"/>
          <w:sz w:val="24"/>
          <w:szCs w:val="24"/>
        </w:rPr>
        <w:t>Dongsheng</w:t>
      </w:r>
      <w:r w:rsidRPr="00180B4A">
        <w:rPr>
          <w:rFonts w:ascii="Times New Roman" w:hAnsi="Times New Roman" w:cs="Times New Roman"/>
          <w:sz w:val="24"/>
          <w:szCs w:val="24"/>
        </w:rPr>
        <w:t xml:space="preserve"> </w:t>
      </w:r>
      <w:proofErr w:type="spellStart"/>
      <w:r w:rsidRPr="00180B4A">
        <w:rPr>
          <w:rFonts w:ascii="Times New Roman" w:hAnsi="Times New Roman" w:cs="Times New Roman"/>
          <w:sz w:val="24"/>
          <w:szCs w:val="24"/>
        </w:rPr>
        <w:t>H</w:t>
      </w:r>
      <w:r w:rsidRPr="00180B4A">
        <w:rPr>
          <w:rFonts w:ascii="Times New Roman" w:hAnsi="Times New Roman" w:cs="Times New Roman" w:hint="eastAsia"/>
          <w:sz w:val="24"/>
          <w:szCs w:val="24"/>
        </w:rPr>
        <w:t>an</w:t>
      </w:r>
      <w:r w:rsidRPr="00180B4A">
        <w:rPr>
          <w:rFonts w:ascii="Times New Roman" w:hAnsi="Times New Roman" w:cs="Times New Roman"/>
          <w:sz w:val="24"/>
          <w:szCs w:val="24"/>
          <w:vertAlign w:val="superscript"/>
        </w:rPr>
        <w:t>1</w:t>
      </w:r>
      <w:r>
        <w:rPr>
          <w:rFonts w:ascii="Times New Roman" w:hAnsi="Times New Roman" w:cs="Times New Roman"/>
          <w:sz w:val="24"/>
          <w:szCs w:val="24"/>
          <w:vertAlign w:val="superscript"/>
        </w:rPr>
        <w:t>,2,3</w:t>
      </w:r>
      <w:proofErr w:type="spellEnd"/>
      <w:r w:rsidRPr="00180B4A">
        <w:rPr>
          <w:rFonts w:ascii="Times New Roman" w:hAnsi="Times New Roman" w:cs="Times New Roman"/>
          <w:sz w:val="24"/>
          <w:szCs w:val="24"/>
        </w:rPr>
        <w:t xml:space="preserve">, Fei </w:t>
      </w:r>
      <w:proofErr w:type="spellStart"/>
      <w:r w:rsidRPr="00180B4A">
        <w:rPr>
          <w:rFonts w:ascii="Times New Roman" w:hAnsi="Times New Roman" w:cs="Times New Roman"/>
          <w:sz w:val="24"/>
          <w:szCs w:val="24"/>
        </w:rPr>
        <w:t>Yu</w:t>
      </w:r>
      <w:r w:rsidRPr="00180B4A">
        <w:rPr>
          <w:rFonts w:ascii="Times New Roman" w:hAnsi="Times New Roman" w:cs="Times New Roman"/>
          <w:sz w:val="24"/>
          <w:szCs w:val="24"/>
          <w:vertAlign w:val="superscript"/>
        </w:rPr>
        <w:t>1</w:t>
      </w:r>
      <w:r>
        <w:rPr>
          <w:rFonts w:ascii="Times New Roman" w:hAnsi="Times New Roman" w:cs="Times New Roman"/>
          <w:sz w:val="24"/>
          <w:szCs w:val="24"/>
          <w:vertAlign w:val="superscript"/>
        </w:rPr>
        <w:t>,2,3</w:t>
      </w:r>
      <w:proofErr w:type="spellEnd"/>
      <w:r w:rsidRPr="00180B4A">
        <w:rPr>
          <w:rFonts w:ascii="Times New Roman" w:hAnsi="Times New Roman" w:cs="Times New Roman"/>
          <w:sz w:val="24"/>
          <w:szCs w:val="24"/>
        </w:rPr>
        <w:t>, B</w:t>
      </w:r>
      <w:r w:rsidRPr="00180B4A">
        <w:rPr>
          <w:rFonts w:ascii="Times New Roman" w:hAnsi="Times New Roman" w:cs="Times New Roman" w:hint="eastAsia"/>
          <w:sz w:val="24"/>
          <w:szCs w:val="24"/>
        </w:rPr>
        <w:t>in</w:t>
      </w:r>
      <w:r w:rsidRPr="00180B4A">
        <w:rPr>
          <w:rFonts w:ascii="Times New Roman" w:hAnsi="Times New Roman" w:cs="Times New Roman"/>
          <w:sz w:val="24"/>
          <w:szCs w:val="24"/>
        </w:rPr>
        <w:t xml:space="preserve"> </w:t>
      </w:r>
      <w:proofErr w:type="spellStart"/>
      <w:r w:rsidRPr="00180B4A">
        <w:rPr>
          <w:rFonts w:ascii="Times New Roman" w:hAnsi="Times New Roman" w:cs="Times New Roman"/>
          <w:sz w:val="24"/>
          <w:szCs w:val="24"/>
        </w:rPr>
        <w:t>Yang</w:t>
      </w:r>
      <w:r w:rsidRPr="00180B4A">
        <w:rPr>
          <w:rFonts w:ascii="Times New Roman" w:hAnsi="Times New Roman" w:cs="Times New Roman"/>
          <w:sz w:val="24"/>
          <w:szCs w:val="24"/>
          <w:vertAlign w:val="superscript"/>
        </w:rPr>
        <w:t>2</w:t>
      </w:r>
      <w:proofErr w:type="spellEnd"/>
      <w:r w:rsidRPr="00180B4A">
        <w:rPr>
          <w:rFonts w:ascii="Times New Roman" w:hAnsi="Times New Roman" w:cs="Times New Roman"/>
          <w:sz w:val="24"/>
          <w:szCs w:val="24"/>
        </w:rPr>
        <w:t xml:space="preserve">, Huifang </w:t>
      </w:r>
      <w:proofErr w:type="spellStart"/>
      <w:r w:rsidRPr="00180B4A">
        <w:rPr>
          <w:rFonts w:ascii="Times New Roman" w:hAnsi="Times New Roman" w:cs="Times New Roman"/>
          <w:sz w:val="24"/>
          <w:szCs w:val="24"/>
        </w:rPr>
        <w:t>Liu</w:t>
      </w:r>
      <w:r w:rsidRPr="00180B4A">
        <w:rPr>
          <w:rFonts w:ascii="Times New Roman" w:hAnsi="Times New Roman" w:cs="Times New Roman"/>
          <w:sz w:val="24"/>
          <w:szCs w:val="24"/>
          <w:vertAlign w:val="superscript"/>
        </w:rPr>
        <w:t>2</w:t>
      </w:r>
      <w:proofErr w:type="spellEnd"/>
      <w:r w:rsidRPr="00180B4A">
        <w:rPr>
          <w:rFonts w:ascii="Times New Roman" w:hAnsi="Times New Roman" w:cs="Times New Roman"/>
          <w:sz w:val="24"/>
          <w:szCs w:val="24"/>
        </w:rPr>
        <w:t>, B</w:t>
      </w:r>
      <w:r w:rsidRPr="00180B4A">
        <w:rPr>
          <w:rFonts w:ascii="Times New Roman" w:hAnsi="Times New Roman" w:cs="Times New Roman" w:hint="eastAsia"/>
          <w:sz w:val="24"/>
          <w:szCs w:val="24"/>
        </w:rPr>
        <w:t>in</w:t>
      </w:r>
      <w:r w:rsidRPr="00180B4A">
        <w:rPr>
          <w:rFonts w:ascii="Times New Roman" w:hAnsi="Times New Roman" w:cs="Times New Roman"/>
          <w:sz w:val="24"/>
          <w:szCs w:val="24"/>
        </w:rPr>
        <w:t xml:space="preserve"> </w:t>
      </w:r>
      <w:proofErr w:type="spellStart"/>
      <w:r w:rsidRPr="00180B4A">
        <w:rPr>
          <w:rFonts w:ascii="Times New Roman" w:hAnsi="Times New Roman" w:cs="Times New Roman"/>
          <w:sz w:val="24"/>
          <w:szCs w:val="24"/>
        </w:rPr>
        <w:t>L</w:t>
      </w:r>
      <w:r w:rsidRPr="00180B4A">
        <w:rPr>
          <w:rFonts w:ascii="Times New Roman" w:hAnsi="Times New Roman" w:cs="Times New Roman" w:hint="eastAsia"/>
          <w:sz w:val="24"/>
          <w:szCs w:val="24"/>
        </w:rPr>
        <w:t>ou</w:t>
      </w:r>
      <w:r w:rsidRPr="00180B4A">
        <w:rPr>
          <w:rFonts w:ascii="Times New Roman" w:hAnsi="Times New Roman" w:cs="Times New Roman"/>
          <w:sz w:val="24"/>
          <w:szCs w:val="24"/>
          <w:vertAlign w:val="superscript"/>
        </w:rPr>
        <w:t>1</w:t>
      </w:r>
      <w:r>
        <w:rPr>
          <w:rFonts w:ascii="Times New Roman" w:hAnsi="Times New Roman" w:cs="Times New Roman"/>
          <w:sz w:val="24"/>
          <w:szCs w:val="24"/>
          <w:vertAlign w:val="superscript"/>
        </w:rPr>
        <w:t>,2,3</w:t>
      </w:r>
      <w:proofErr w:type="spellEnd"/>
      <w:r w:rsidRPr="00180B4A">
        <w:rPr>
          <w:rFonts w:ascii="Times New Roman" w:hAnsi="Times New Roman" w:cs="Times New Roman"/>
          <w:sz w:val="24"/>
          <w:szCs w:val="24"/>
        </w:rPr>
        <w:t>, Kanagavel Murugesan, Dan Z</w:t>
      </w:r>
      <w:r w:rsidRPr="00180B4A">
        <w:rPr>
          <w:rFonts w:ascii="Times New Roman" w:hAnsi="Times New Roman" w:cs="Times New Roman" w:hint="eastAsia"/>
          <w:sz w:val="24"/>
          <w:szCs w:val="24"/>
        </w:rPr>
        <w:t>hang</w:t>
      </w:r>
      <w:r w:rsidRPr="00180B4A">
        <w:rPr>
          <w:rFonts w:ascii="Times New Roman" w:hAnsi="Times New Roman" w:cs="Times New Roman"/>
          <w:sz w:val="24"/>
          <w:szCs w:val="24"/>
        </w:rPr>
        <w:t>, …</w:t>
      </w:r>
    </w:p>
    <w:p w14:paraId="4D80D766" w14:textId="77777777" w:rsidR="00892543" w:rsidRPr="00BF088E" w:rsidRDefault="00892543" w:rsidP="00284DDC">
      <w:pPr>
        <w:autoSpaceDE w:val="0"/>
        <w:autoSpaceDN w:val="0"/>
        <w:adjustRightInd w:val="0"/>
        <w:spacing w:line="360" w:lineRule="auto"/>
        <w:rPr>
          <w:i/>
        </w:rPr>
      </w:pPr>
    </w:p>
    <w:p w14:paraId="7F53B91D" w14:textId="77777777" w:rsidR="00A862C5" w:rsidRDefault="00284DDC" w:rsidP="00284DDC">
      <w:pPr>
        <w:pStyle w:val="AuthorsFull"/>
        <w:numPr>
          <w:ilvl w:val="0"/>
          <w:numId w:val="1"/>
        </w:numPr>
        <w:spacing w:line="360" w:lineRule="auto"/>
        <w:jc w:val="both"/>
        <w:rPr>
          <w:rFonts w:eastAsiaTheme="minorEastAsia"/>
          <w:i w:val="0"/>
          <w:kern w:val="2"/>
          <w:lang w:eastAsia="zh-CN"/>
        </w:rPr>
      </w:pPr>
      <w:r w:rsidRPr="00BF088E">
        <w:rPr>
          <w:rFonts w:eastAsiaTheme="minorEastAsia"/>
          <w:i w:val="0"/>
          <w:kern w:val="2"/>
          <w:lang w:eastAsia="zh-CN"/>
        </w:rPr>
        <w:t xml:space="preserve">Department of Laboratory Medicine, the First Affiliated Hospital, Zhejiang University School of Medicine, Hangzhou, China; </w:t>
      </w:r>
    </w:p>
    <w:p w14:paraId="7BB208DF" w14:textId="77777777" w:rsidR="00A862C5" w:rsidRDefault="00284DDC" w:rsidP="00284DDC">
      <w:pPr>
        <w:pStyle w:val="AuthorsFull"/>
        <w:numPr>
          <w:ilvl w:val="0"/>
          <w:numId w:val="1"/>
        </w:numPr>
        <w:spacing w:line="360" w:lineRule="auto"/>
        <w:jc w:val="both"/>
        <w:rPr>
          <w:rFonts w:eastAsiaTheme="minorEastAsia"/>
          <w:i w:val="0"/>
          <w:kern w:val="2"/>
          <w:lang w:eastAsia="zh-CN"/>
        </w:rPr>
      </w:pPr>
      <w:r w:rsidRPr="00BF088E">
        <w:rPr>
          <w:rFonts w:eastAsiaTheme="minorEastAsia"/>
          <w:i w:val="0"/>
          <w:kern w:val="2"/>
          <w:lang w:eastAsia="zh-CN"/>
        </w:rPr>
        <w:t xml:space="preserve">Key Laboratory of Clinical In Vitro Diagnostic Techniques of Zhejiang Province, Hangzhou, China; </w:t>
      </w:r>
    </w:p>
    <w:p w14:paraId="318A8CD7" w14:textId="54166F20" w:rsidR="00284DDC" w:rsidRDefault="00284DDC" w:rsidP="00284DDC">
      <w:pPr>
        <w:pStyle w:val="AuthorsFull"/>
        <w:numPr>
          <w:ilvl w:val="0"/>
          <w:numId w:val="1"/>
        </w:numPr>
        <w:spacing w:line="360" w:lineRule="auto"/>
        <w:jc w:val="both"/>
        <w:rPr>
          <w:rFonts w:eastAsiaTheme="minorEastAsia"/>
          <w:i w:val="0"/>
          <w:kern w:val="2"/>
          <w:lang w:eastAsia="zh-CN"/>
        </w:rPr>
      </w:pPr>
      <w:r w:rsidRPr="00BF088E">
        <w:rPr>
          <w:rFonts w:eastAsiaTheme="minorEastAsia"/>
          <w:i w:val="0"/>
          <w:kern w:val="2"/>
          <w:lang w:eastAsia="zh-CN"/>
        </w:rPr>
        <w:t>3. Institute of Laboratory Medicine, Zhejiang University, Hangzhou, China</w:t>
      </w:r>
    </w:p>
    <w:p w14:paraId="2B49EE19" w14:textId="77777777" w:rsidR="00284DDC" w:rsidRPr="00702351" w:rsidRDefault="00284DDC" w:rsidP="00284DDC">
      <w:pPr>
        <w:pStyle w:val="AuthorsFull"/>
        <w:numPr>
          <w:ilvl w:val="0"/>
          <w:numId w:val="1"/>
        </w:numPr>
        <w:spacing w:line="360" w:lineRule="auto"/>
        <w:jc w:val="both"/>
        <w:rPr>
          <w:i w:val="0"/>
          <w:iCs/>
        </w:rPr>
      </w:pPr>
      <w:r w:rsidRPr="00702351">
        <w:rPr>
          <w:i w:val="0"/>
          <w:iCs/>
        </w:rPr>
        <w:t xml:space="preserve">Vision Medicals Co., Ltd, </w:t>
      </w:r>
      <w:proofErr w:type="spellStart"/>
      <w:r w:rsidRPr="00702351">
        <w:rPr>
          <w:i w:val="0"/>
          <w:iCs/>
        </w:rPr>
        <w:t>G10</w:t>
      </w:r>
      <w:proofErr w:type="spellEnd"/>
      <w:r w:rsidRPr="00702351">
        <w:rPr>
          <w:i w:val="0"/>
          <w:iCs/>
        </w:rPr>
        <w:t xml:space="preserve"> BLDG, </w:t>
      </w:r>
      <w:proofErr w:type="spellStart"/>
      <w:r w:rsidRPr="00702351">
        <w:rPr>
          <w:i w:val="0"/>
          <w:iCs/>
        </w:rPr>
        <w:t>Huaxin</w:t>
      </w:r>
      <w:proofErr w:type="spellEnd"/>
      <w:r w:rsidRPr="00702351">
        <w:rPr>
          <w:i w:val="0"/>
          <w:iCs/>
        </w:rPr>
        <w:t xml:space="preserve"> Park, 31 </w:t>
      </w:r>
      <w:proofErr w:type="spellStart"/>
      <w:r w:rsidRPr="00702351">
        <w:rPr>
          <w:i w:val="0"/>
          <w:iCs/>
        </w:rPr>
        <w:t>Kefeng</w:t>
      </w:r>
      <w:proofErr w:type="spellEnd"/>
      <w:r w:rsidRPr="00702351">
        <w:rPr>
          <w:i w:val="0"/>
          <w:iCs/>
        </w:rPr>
        <w:t xml:space="preserve"> Ave, </w:t>
      </w:r>
      <w:proofErr w:type="spellStart"/>
      <w:r w:rsidRPr="00702351">
        <w:rPr>
          <w:i w:val="0"/>
          <w:iCs/>
        </w:rPr>
        <w:t>Gaungzhou</w:t>
      </w:r>
      <w:proofErr w:type="spellEnd"/>
      <w:r w:rsidRPr="00702351">
        <w:rPr>
          <w:i w:val="0"/>
          <w:iCs/>
        </w:rPr>
        <w:t>, 510000, China.</w:t>
      </w:r>
    </w:p>
    <w:bookmarkEnd w:id="1"/>
    <w:p w14:paraId="00241F11" w14:textId="77777777" w:rsidR="00F2215E" w:rsidRPr="00284DDC" w:rsidRDefault="00F2215E" w:rsidP="00F2215E">
      <w:pPr>
        <w:rPr>
          <w:szCs w:val="28"/>
        </w:rPr>
      </w:pPr>
    </w:p>
    <w:p w14:paraId="639568D5" w14:textId="77777777" w:rsidR="00F2215E" w:rsidRDefault="00F2215E">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4F5DDBC9" w14:textId="75677357" w:rsidR="00B70ED6" w:rsidRPr="003469D6" w:rsidRDefault="0031419A" w:rsidP="00F2215E">
      <w:pPr>
        <w:widowControl/>
        <w:jc w:val="left"/>
        <w:rPr>
          <w:rFonts w:ascii="Times New Roman" w:hAnsi="Times New Roman" w:cs="Times New Roman"/>
          <w:sz w:val="24"/>
          <w:szCs w:val="24"/>
        </w:rPr>
      </w:pPr>
      <w:r>
        <w:rPr>
          <w:noProof/>
        </w:rPr>
        <w:lastRenderedPageBreak/>
        <w:drawing>
          <wp:inline distT="0" distB="0" distL="0" distR="0" wp14:anchorId="1BA8EB6F" wp14:editId="1753D335">
            <wp:extent cx="5305425" cy="1822343"/>
            <wp:effectExtent l="0" t="0" r="0" b="6985"/>
            <wp:docPr id="4533890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22123" cy="1828079"/>
                    </a:xfrm>
                    <a:prstGeom prst="rect">
                      <a:avLst/>
                    </a:prstGeom>
                    <a:noFill/>
                    <a:ln>
                      <a:noFill/>
                    </a:ln>
                  </pic:spPr>
                </pic:pic>
              </a:graphicData>
            </a:graphic>
          </wp:inline>
        </w:drawing>
      </w:r>
    </w:p>
    <w:p w14:paraId="2F7CAABE" w14:textId="44AE76C9" w:rsidR="004D0307" w:rsidRDefault="004D0307" w:rsidP="00645758">
      <w:pPr>
        <w:spacing w:line="360" w:lineRule="auto"/>
        <w:rPr>
          <w:rFonts w:ascii="Times New Roman" w:hAnsi="Times New Roman" w:cs="Times New Roman"/>
          <w:sz w:val="24"/>
          <w:szCs w:val="24"/>
        </w:rPr>
      </w:pPr>
      <w:r w:rsidRPr="00D16F00">
        <w:rPr>
          <w:rFonts w:ascii="Times New Roman" w:hAnsi="Times New Roman" w:cs="Times New Roman"/>
          <w:b/>
          <w:bCs/>
          <w:sz w:val="24"/>
          <w:szCs w:val="24"/>
        </w:rPr>
        <w:t>Extended Data Figure 1</w:t>
      </w:r>
      <w:r w:rsidR="00797EA8" w:rsidRPr="00D16F00">
        <w:rPr>
          <w:rFonts w:ascii="Times New Roman" w:hAnsi="Times New Roman" w:cs="Times New Roman"/>
          <w:b/>
          <w:bCs/>
          <w:sz w:val="24"/>
          <w:szCs w:val="24"/>
        </w:rPr>
        <w:t>.</w:t>
      </w:r>
      <w:r w:rsidRPr="00D16F00">
        <w:rPr>
          <w:rFonts w:ascii="Times New Roman" w:hAnsi="Times New Roman" w:cs="Times New Roman"/>
          <w:sz w:val="24"/>
          <w:szCs w:val="24"/>
        </w:rPr>
        <w:t xml:space="preserve"> </w:t>
      </w:r>
      <w:r w:rsidR="00F200EC" w:rsidRPr="00F200EC">
        <w:rPr>
          <w:rFonts w:ascii="Times New Roman" w:hAnsi="Times New Roman" w:cs="Times New Roman"/>
          <w:sz w:val="24"/>
          <w:szCs w:val="24"/>
        </w:rPr>
        <w:t xml:space="preserve">Microorganisms found in NC samples and their relative abundance in different patient groups (lung cancer, infection and </w:t>
      </w:r>
      <w:proofErr w:type="spellStart"/>
      <w:r w:rsidR="00F200EC" w:rsidRPr="00F200EC">
        <w:rPr>
          <w:rFonts w:ascii="Times New Roman" w:hAnsi="Times New Roman" w:cs="Times New Roman"/>
          <w:sz w:val="24"/>
          <w:szCs w:val="24"/>
        </w:rPr>
        <w:t>NCs</w:t>
      </w:r>
      <w:proofErr w:type="spellEnd"/>
      <w:r w:rsidR="00F200EC" w:rsidRPr="00F200EC">
        <w:rPr>
          <w:rFonts w:ascii="Times New Roman" w:hAnsi="Times New Roman" w:cs="Times New Roman"/>
          <w:sz w:val="24"/>
          <w:szCs w:val="24"/>
        </w:rPr>
        <w:t>)</w:t>
      </w:r>
      <w:r w:rsidR="00F200EC">
        <w:rPr>
          <w:rFonts w:ascii="Times New Roman" w:hAnsi="Times New Roman" w:cs="Times New Roman"/>
          <w:sz w:val="24"/>
          <w:szCs w:val="24"/>
        </w:rPr>
        <w:t>.</w:t>
      </w:r>
      <w:r w:rsidR="001A6AE0">
        <w:rPr>
          <w:rFonts w:ascii="Times New Roman" w:hAnsi="Times New Roman" w:cs="Times New Roman"/>
          <w:sz w:val="24"/>
          <w:szCs w:val="24"/>
        </w:rPr>
        <w:t xml:space="preserve"> </w:t>
      </w:r>
      <w:r w:rsidR="001A6AE0" w:rsidRPr="001A6AE0">
        <w:rPr>
          <w:rFonts w:ascii="Times New Roman" w:hAnsi="Times New Roman" w:cs="Times New Roman"/>
          <w:sz w:val="24"/>
          <w:szCs w:val="24"/>
        </w:rPr>
        <w:t xml:space="preserve">The heat map displays the </w:t>
      </w:r>
      <w:proofErr w:type="spellStart"/>
      <w:r w:rsidR="001A6AE0" w:rsidRPr="001A6AE0">
        <w:rPr>
          <w:rFonts w:ascii="Times New Roman" w:hAnsi="Times New Roman" w:cs="Times New Roman"/>
          <w:sz w:val="24"/>
          <w:szCs w:val="24"/>
        </w:rPr>
        <w:t>log10</w:t>
      </w:r>
      <w:proofErr w:type="spellEnd"/>
      <w:r w:rsidR="001A6AE0" w:rsidRPr="001A6AE0">
        <w:rPr>
          <w:rFonts w:ascii="Times New Roman" w:hAnsi="Times New Roman" w:cs="Times New Roman"/>
          <w:sz w:val="24"/>
          <w:szCs w:val="24"/>
        </w:rPr>
        <w:t>-transformed relative abundance of microorganisms. The differential microorganisms identified in Figure 2 do not correspond entirely to these microorganisms, indicating the reliability of the lung disease-specific microorganisms we have discovered.</w:t>
      </w:r>
    </w:p>
    <w:p w14:paraId="55D300AF" w14:textId="77777777" w:rsidR="004D0307" w:rsidRPr="003469D6" w:rsidRDefault="004D0307" w:rsidP="004D0307">
      <w:pPr>
        <w:spacing w:line="360" w:lineRule="auto"/>
        <w:rPr>
          <w:rFonts w:ascii="Times New Roman" w:hAnsi="Times New Roman" w:cs="Times New Roman"/>
          <w:sz w:val="24"/>
          <w:szCs w:val="24"/>
        </w:rPr>
      </w:pPr>
      <w:r>
        <w:rPr>
          <w:noProof/>
        </w:rPr>
        <w:drawing>
          <wp:inline distT="0" distB="0" distL="0" distR="0" wp14:anchorId="79A909DE" wp14:editId="64EC7911">
            <wp:extent cx="5274310" cy="4013835"/>
            <wp:effectExtent l="0" t="0" r="2540" b="5715"/>
            <wp:docPr id="191384074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4013835"/>
                    </a:xfrm>
                    <a:prstGeom prst="rect">
                      <a:avLst/>
                    </a:prstGeom>
                    <a:noFill/>
                    <a:ln>
                      <a:noFill/>
                    </a:ln>
                  </pic:spPr>
                </pic:pic>
              </a:graphicData>
            </a:graphic>
          </wp:inline>
        </w:drawing>
      </w:r>
    </w:p>
    <w:p w14:paraId="1ACE2ED7" w14:textId="36FD3C53" w:rsidR="006C2F58" w:rsidRPr="00D16F00" w:rsidRDefault="004D0307" w:rsidP="004D0307">
      <w:pPr>
        <w:spacing w:line="360" w:lineRule="auto"/>
        <w:rPr>
          <w:rFonts w:ascii="Times New Roman" w:hAnsi="Times New Roman" w:cs="Times New Roman"/>
          <w:sz w:val="24"/>
          <w:szCs w:val="24"/>
        </w:rPr>
      </w:pPr>
      <w:r w:rsidRPr="00D16F00">
        <w:rPr>
          <w:rFonts w:ascii="Times New Roman" w:hAnsi="Times New Roman" w:cs="Times New Roman"/>
          <w:b/>
          <w:bCs/>
          <w:sz w:val="24"/>
          <w:szCs w:val="24"/>
        </w:rPr>
        <w:t>Extended Data Fig</w:t>
      </w:r>
      <w:r w:rsidR="00DF057A" w:rsidRPr="00D16F00">
        <w:rPr>
          <w:rFonts w:ascii="Times New Roman" w:hAnsi="Times New Roman" w:cs="Times New Roman"/>
          <w:b/>
          <w:bCs/>
          <w:sz w:val="24"/>
          <w:szCs w:val="24"/>
        </w:rPr>
        <w:t>ure</w:t>
      </w:r>
      <w:r w:rsidRPr="00D16F00">
        <w:rPr>
          <w:rFonts w:ascii="Times New Roman" w:hAnsi="Times New Roman" w:cs="Times New Roman"/>
          <w:b/>
          <w:bCs/>
          <w:sz w:val="24"/>
          <w:szCs w:val="24"/>
        </w:rPr>
        <w:t xml:space="preserve"> </w:t>
      </w:r>
      <w:r w:rsidR="00272022" w:rsidRPr="00D16F00">
        <w:rPr>
          <w:rFonts w:ascii="Times New Roman" w:hAnsi="Times New Roman" w:cs="Times New Roman"/>
          <w:b/>
          <w:bCs/>
          <w:sz w:val="24"/>
          <w:szCs w:val="24"/>
        </w:rPr>
        <w:t>2.</w:t>
      </w:r>
      <w:r w:rsidRPr="00D16F00">
        <w:rPr>
          <w:rFonts w:ascii="Times New Roman" w:hAnsi="Times New Roman" w:cs="Times New Roman"/>
          <w:sz w:val="24"/>
          <w:szCs w:val="24"/>
        </w:rPr>
        <w:t xml:space="preserve"> The alpha diversity measurements of </w:t>
      </w:r>
      <w:r w:rsidR="00CE3464">
        <w:rPr>
          <w:rFonts w:ascii="Times New Roman" w:hAnsi="Times New Roman" w:cs="Times New Roman"/>
          <w:sz w:val="24"/>
          <w:szCs w:val="24"/>
        </w:rPr>
        <w:t xml:space="preserve">DNA </w:t>
      </w:r>
      <w:proofErr w:type="spellStart"/>
      <w:r w:rsidR="000F18F8">
        <w:rPr>
          <w:rFonts w:ascii="Times New Roman" w:hAnsi="Times New Roman" w:cs="Times New Roman" w:hint="eastAsia"/>
          <w:sz w:val="24"/>
          <w:szCs w:val="24"/>
        </w:rPr>
        <w:t>m</w:t>
      </w:r>
      <w:r w:rsidR="000F18F8">
        <w:rPr>
          <w:rFonts w:ascii="Times New Roman" w:hAnsi="Times New Roman" w:cs="Times New Roman"/>
          <w:sz w:val="24"/>
          <w:szCs w:val="24"/>
        </w:rPr>
        <w:t>NGS</w:t>
      </w:r>
      <w:proofErr w:type="spellEnd"/>
      <w:r w:rsidR="000F18F8">
        <w:rPr>
          <w:rFonts w:ascii="Times New Roman" w:hAnsi="Times New Roman" w:cs="Times New Roman"/>
          <w:sz w:val="24"/>
          <w:szCs w:val="24"/>
        </w:rPr>
        <w:t xml:space="preserve"> </w:t>
      </w:r>
      <w:r w:rsidR="00CE3464">
        <w:rPr>
          <w:rFonts w:ascii="Times New Roman" w:hAnsi="Times New Roman" w:cs="Times New Roman"/>
          <w:sz w:val="24"/>
          <w:szCs w:val="24"/>
        </w:rPr>
        <w:t>D</w:t>
      </w:r>
      <w:r w:rsidR="00CE3464">
        <w:rPr>
          <w:rFonts w:ascii="Times New Roman" w:hAnsi="Times New Roman" w:cs="Times New Roman" w:hint="eastAsia"/>
          <w:sz w:val="24"/>
          <w:szCs w:val="24"/>
        </w:rPr>
        <w:t>ata</w:t>
      </w:r>
      <w:r w:rsidRPr="00D16F00">
        <w:rPr>
          <w:rFonts w:ascii="Times New Roman" w:hAnsi="Times New Roman" w:cs="Times New Roman"/>
          <w:b/>
          <w:bCs/>
          <w:sz w:val="24"/>
          <w:szCs w:val="24"/>
        </w:rPr>
        <w:t xml:space="preserve"> </w:t>
      </w:r>
      <w:r w:rsidRPr="00D16F00">
        <w:rPr>
          <w:rFonts w:ascii="Times New Roman" w:hAnsi="Times New Roman" w:cs="Times New Roman"/>
          <w:sz w:val="24"/>
          <w:szCs w:val="24"/>
        </w:rPr>
        <w:t xml:space="preserve">(A) and </w:t>
      </w:r>
      <w:bookmarkStart w:id="2" w:name="_Hlk153716233"/>
      <w:r w:rsidR="00CE3464">
        <w:rPr>
          <w:rFonts w:ascii="Times New Roman" w:hAnsi="Times New Roman" w:cs="Times New Roman"/>
          <w:sz w:val="24"/>
          <w:szCs w:val="24"/>
        </w:rPr>
        <w:t>RNA</w:t>
      </w:r>
      <w:bookmarkEnd w:id="2"/>
      <w:r w:rsidR="00CE3464">
        <w:rPr>
          <w:rFonts w:ascii="Times New Roman" w:hAnsi="Times New Roman" w:cs="Times New Roman"/>
          <w:sz w:val="24"/>
          <w:szCs w:val="24"/>
        </w:rPr>
        <w:t xml:space="preserve"> </w:t>
      </w:r>
      <w:proofErr w:type="spellStart"/>
      <w:r w:rsidR="000F18F8">
        <w:rPr>
          <w:rFonts w:ascii="Times New Roman" w:hAnsi="Times New Roman" w:cs="Times New Roman" w:hint="eastAsia"/>
          <w:sz w:val="24"/>
          <w:szCs w:val="24"/>
        </w:rPr>
        <w:t>m</w:t>
      </w:r>
      <w:r w:rsidR="000F18F8">
        <w:rPr>
          <w:rFonts w:ascii="Times New Roman" w:hAnsi="Times New Roman" w:cs="Times New Roman"/>
          <w:sz w:val="24"/>
          <w:szCs w:val="24"/>
        </w:rPr>
        <w:t>NGS</w:t>
      </w:r>
      <w:proofErr w:type="spellEnd"/>
      <w:r w:rsidR="000F18F8">
        <w:rPr>
          <w:rFonts w:ascii="Times New Roman" w:hAnsi="Times New Roman" w:cs="Times New Roman"/>
          <w:sz w:val="24"/>
          <w:szCs w:val="24"/>
        </w:rPr>
        <w:t xml:space="preserve"> D</w:t>
      </w:r>
      <w:r w:rsidR="000F18F8">
        <w:rPr>
          <w:rFonts w:ascii="Times New Roman" w:hAnsi="Times New Roman" w:cs="Times New Roman" w:hint="eastAsia"/>
          <w:sz w:val="24"/>
          <w:szCs w:val="24"/>
        </w:rPr>
        <w:t>ata</w:t>
      </w:r>
      <w:r w:rsidR="000F18F8">
        <w:rPr>
          <w:rFonts w:ascii="Times New Roman" w:hAnsi="Times New Roman" w:cs="Times New Roman"/>
          <w:sz w:val="24"/>
          <w:szCs w:val="24"/>
        </w:rPr>
        <w:t xml:space="preserve"> </w:t>
      </w:r>
      <w:r w:rsidRPr="00D16F00">
        <w:rPr>
          <w:rFonts w:ascii="Times New Roman" w:hAnsi="Times New Roman" w:cs="Times New Roman"/>
          <w:sz w:val="24"/>
          <w:szCs w:val="24"/>
        </w:rPr>
        <w:t xml:space="preserve">(B) (Richness/Observed species, ACE, </w:t>
      </w:r>
      <w:proofErr w:type="spellStart"/>
      <w:r w:rsidRPr="00D16F00">
        <w:rPr>
          <w:rFonts w:ascii="Times New Roman" w:hAnsi="Times New Roman" w:cs="Times New Roman"/>
          <w:sz w:val="24"/>
          <w:szCs w:val="24"/>
        </w:rPr>
        <w:t>Chao1</w:t>
      </w:r>
      <w:proofErr w:type="spellEnd"/>
      <w:r w:rsidRPr="00D16F00">
        <w:rPr>
          <w:rFonts w:ascii="Times New Roman" w:hAnsi="Times New Roman" w:cs="Times New Roman"/>
          <w:sz w:val="24"/>
          <w:szCs w:val="24"/>
        </w:rPr>
        <w:t xml:space="preserve">, Shannon, Simpson and Evenness index) for microbial communities in Pulmonary Infection and </w:t>
      </w:r>
      <w:r w:rsidRPr="00D16F00">
        <w:rPr>
          <w:rFonts w:ascii="Times New Roman" w:hAnsi="Times New Roman" w:cs="Times New Roman"/>
          <w:sz w:val="24"/>
          <w:szCs w:val="24"/>
        </w:rPr>
        <w:lastRenderedPageBreak/>
        <w:t xml:space="preserve">Lung Cancer individuals in training cohort. The alpha diversity measurements of </w:t>
      </w:r>
      <w:r w:rsidR="00867B2D">
        <w:rPr>
          <w:rFonts w:ascii="Times New Roman" w:hAnsi="Times New Roman" w:cs="Times New Roman"/>
          <w:sz w:val="24"/>
          <w:szCs w:val="24"/>
        </w:rPr>
        <w:t xml:space="preserve">DNA </w:t>
      </w:r>
      <w:proofErr w:type="spellStart"/>
      <w:r w:rsidR="00867B2D">
        <w:rPr>
          <w:rFonts w:ascii="Times New Roman" w:hAnsi="Times New Roman" w:cs="Times New Roman" w:hint="eastAsia"/>
          <w:sz w:val="24"/>
          <w:szCs w:val="24"/>
        </w:rPr>
        <w:t>m</w:t>
      </w:r>
      <w:r w:rsidR="00867B2D">
        <w:rPr>
          <w:rFonts w:ascii="Times New Roman" w:hAnsi="Times New Roman" w:cs="Times New Roman"/>
          <w:sz w:val="24"/>
          <w:szCs w:val="24"/>
        </w:rPr>
        <w:t>NGS</w:t>
      </w:r>
      <w:proofErr w:type="spellEnd"/>
      <w:r w:rsidR="00867B2D">
        <w:rPr>
          <w:rFonts w:ascii="Times New Roman" w:hAnsi="Times New Roman" w:cs="Times New Roman"/>
          <w:sz w:val="24"/>
          <w:szCs w:val="24"/>
        </w:rPr>
        <w:t xml:space="preserve"> D</w:t>
      </w:r>
      <w:r w:rsidR="00867B2D">
        <w:rPr>
          <w:rFonts w:ascii="Times New Roman" w:hAnsi="Times New Roman" w:cs="Times New Roman" w:hint="eastAsia"/>
          <w:sz w:val="24"/>
          <w:szCs w:val="24"/>
        </w:rPr>
        <w:t>ata</w:t>
      </w:r>
      <w:r w:rsidR="00CE3464" w:rsidRPr="00D16F00">
        <w:rPr>
          <w:rFonts w:ascii="Times New Roman" w:hAnsi="Times New Roman" w:cs="Times New Roman"/>
          <w:b/>
          <w:bCs/>
          <w:sz w:val="24"/>
          <w:szCs w:val="24"/>
        </w:rPr>
        <w:t xml:space="preserve"> </w:t>
      </w:r>
      <w:r w:rsidRPr="00D16F00">
        <w:rPr>
          <w:rFonts w:ascii="Times New Roman" w:hAnsi="Times New Roman" w:cs="Times New Roman"/>
          <w:sz w:val="24"/>
          <w:szCs w:val="24"/>
        </w:rPr>
        <w:t xml:space="preserve">(C) and </w:t>
      </w:r>
      <w:r w:rsidR="00867B2D">
        <w:rPr>
          <w:rFonts w:ascii="Times New Roman" w:hAnsi="Times New Roman" w:cs="Times New Roman"/>
          <w:sz w:val="24"/>
          <w:szCs w:val="24"/>
        </w:rPr>
        <w:t xml:space="preserve">RNA </w:t>
      </w:r>
      <w:proofErr w:type="spellStart"/>
      <w:r w:rsidR="00867B2D">
        <w:rPr>
          <w:rFonts w:ascii="Times New Roman" w:hAnsi="Times New Roman" w:cs="Times New Roman" w:hint="eastAsia"/>
          <w:sz w:val="24"/>
          <w:szCs w:val="24"/>
        </w:rPr>
        <w:t>m</w:t>
      </w:r>
      <w:r w:rsidR="00867B2D">
        <w:rPr>
          <w:rFonts w:ascii="Times New Roman" w:hAnsi="Times New Roman" w:cs="Times New Roman"/>
          <w:sz w:val="24"/>
          <w:szCs w:val="24"/>
        </w:rPr>
        <w:t>NGS</w:t>
      </w:r>
      <w:proofErr w:type="spellEnd"/>
      <w:r w:rsidR="00867B2D">
        <w:rPr>
          <w:rFonts w:ascii="Times New Roman" w:hAnsi="Times New Roman" w:cs="Times New Roman"/>
          <w:sz w:val="24"/>
          <w:szCs w:val="24"/>
        </w:rPr>
        <w:t xml:space="preserve"> D</w:t>
      </w:r>
      <w:r w:rsidR="00867B2D">
        <w:rPr>
          <w:rFonts w:ascii="Times New Roman" w:hAnsi="Times New Roman" w:cs="Times New Roman" w:hint="eastAsia"/>
          <w:sz w:val="24"/>
          <w:szCs w:val="24"/>
        </w:rPr>
        <w:t>ata</w:t>
      </w:r>
      <w:r w:rsidRPr="00D16F00">
        <w:rPr>
          <w:rFonts w:ascii="Times New Roman" w:hAnsi="Times New Roman" w:cs="Times New Roman"/>
          <w:sz w:val="24"/>
          <w:szCs w:val="24"/>
        </w:rPr>
        <w:t xml:space="preserve"> (D) (Richness/Observed species, ACE, </w:t>
      </w:r>
      <w:proofErr w:type="spellStart"/>
      <w:r w:rsidRPr="00D16F00">
        <w:rPr>
          <w:rFonts w:ascii="Times New Roman" w:hAnsi="Times New Roman" w:cs="Times New Roman"/>
          <w:sz w:val="24"/>
          <w:szCs w:val="24"/>
        </w:rPr>
        <w:t>Chao1</w:t>
      </w:r>
      <w:proofErr w:type="spellEnd"/>
      <w:r w:rsidRPr="00D16F00">
        <w:rPr>
          <w:rFonts w:ascii="Times New Roman" w:hAnsi="Times New Roman" w:cs="Times New Roman"/>
          <w:sz w:val="24"/>
          <w:szCs w:val="24"/>
        </w:rPr>
        <w:t>, Shannon, Simpson and Evenness index) for microbial communities in Bacterial Infection, Fungal Infection, Pulmonary Tuberculosis and Lung Cancer individuals. P-values were obtained using Wilcoxon rank-sum test (two-sided). For the boxplots, the central line indicates the median. The lower and upper hinges indicate the first and third quartiles. The lower and upper whiskers extend from the hinge to the smallest and largest values no further than 1.5 * inter-quartile range from the hinge.</w:t>
      </w:r>
    </w:p>
    <w:p w14:paraId="056479B3" w14:textId="77777777" w:rsidR="006C2F58" w:rsidRDefault="006C2F58">
      <w:pPr>
        <w:widowControl/>
        <w:jc w:val="left"/>
        <w:rPr>
          <w:rFonts w:ascii="Times New Roman" w:hAnsi="Times New Roman" w:cs="Times New Roman"/>
          <w:szCs w:val="21"/>
        </w:rPr>
      </w:pPr>
      <w:r>
        <w:rPr>
          <w:rFonts w:ascii="Times New Roman" w:hAnsi="Times New Roman" w:cs="Times New Roman"/>
          <w:szCs w:val="21"/>
        </w:rPr>
        <w:br w:type="page"/>
      </w:r>
    </w:p>
    <w:p w14:paraId="7A9D823E" w14:textId="77777777" w:rsidR="006C2F58" w:rsidRDefault="006C2F58" w:rsidP="006C2F58">
      <w:pPr>
        <w:spacing w:line="360" w:lineRule="auto"/>
        <w:rPr>
          <w:rFonts w:ascii="Times New Roman" w:hAnsi="Times New Roman" w:cs="Times New Roman"/>
          <w:szCs w:val="21"/>
        </w:rPr>
      </w:pPr>
      <w:r>
        <w:rPr>
          <w:noProof/>
        </w:rPr>
        <w:lastRenderedPageBreak/>
        <w:drawing>
          <wp:inline distT="0" distB="0" distL="0" distR="0" wp14:anchorId="4EA8FC51" wp14:editId="43E49F5E">
            <wp:extent cx="5155565" cy="8863330"/>
            <wp:effectExtent l="0" t="0" r="6985" b="0"/>
            <wp:docPr id="76484555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155565" cy="8863330"/>
                    </a:xfrm>
                    <a:prstGeom prst="rect">
                      <a:avLst/>
                    </a:prstGeom>
                    <a:noFill/>
                    <a:ln>
                      <a:noFill/>
                    </a:ln>
                  </pic:spPr>
                </pic:pic>
              </a:graphicData>
            </a:graphic>
          </wp:inline>
        </w:drawing>
      </w:r>
    </w:p>
    <w:p w14:paraId="44D62D9C" w14:textId="0A22D108" w:rsidR="00C127F9" w:rsidRPr="00A8197D" w:rsidRDefault="006C2F58" w:rsidP="00C127F9">
      <w:pPr>
        <w:spacing w:line="360" w:lineRule="auto"/>
        <w:rPr>
          <w:rFonts w:ascii="Times New Roman" w:hAnsi="Times New Roman" w:cs="Times New Roman"/>
          <w:sz w:val="24"/>
          <w:szCs w:val="24"/>
        </w:rPr>
      </w:pPr>
      <w:r w:rsidRPr="003469D6">
        <w:rPr>
          <w:rFonts w:ascii="Times New Roman" w:hAnsi="Times New Roman" w:cs="Times New Roman"/>
          <w:b/>
          <w:bCs/>
          <w:sz w:val="24"/>
          <w:szCs w:val="24"/>
        </w:rPr>
        <w:lastRenderedPageBreak/>
        <w:t>Extended Data Fig</w:t>
      </w:r>
      <w:r>
        <w:rPr>
          <w:rFonts w:ascii="Times New Roman" w:hAnsi="Times New Roman" w:cs="Times New Roman"/>
          <w:b/>
          <w:bCs/>
          <w:sz w:val="24"/>
          <w:szCs w:val="24"/>
        </w:rPr>
        <w:t>ure</w:t>
      </w:r>
      <w:r w:rsidRPr="003469D6">
        <w:rPr>
          <w:rFonts w:ascii="Times New Roman" w:hAnsi="Times New Roman" w:cs="Times New Roman"/>
          <w:b/>
          <w:bCs/>
          <w:sz w:val="24"/>
          <w:szCs w:val="24"/>
        </w:rPr>
        <w:t xml:space="preserve"> </w:t>
      </w:r>
      <w:r>
        <w:rPr>
          <w:rFonts w:ascii="Times New Roman" w:hAnsi="Times New Roman" w:cs="Times New Roman"/>
          <w:b/>
          <w:bCs/>
          <w:sz w:val="24"/>
          <w:szCs w:val="24"/>
        </w:rPr>
        <w:t>3.</w:t>
      </w:r>
      <w:r w:rsidR="003912C0" w:rsidRPr="003912C0">
        <w:rPr>
          <w:rFonts w:ascii="Times New Roman" w:hAnsi="Times New Roman" w:cs="Times New Roman"/>
          <w:b/>
          <w:bCs/>
          <w:sz w:val="24"/>
          <w:szCs w:val="24"/>
        </w:rPr>
        <w:t xml:space="preserve"> </w:t>
      </w:r>
      <w:r w:rsidR="00C127F9" w:rsidRPr="00A3772F">
        <w:rPr>
          <w:rFonts w:ascii="Times New Roman" w:hAnsi="Times New Roman" w:cs="Times New Roman"/>
          <w:b/>
          <w:bCs/>
          <w:sz w:val="24"/>
          <w:szCs w:val="24"/>
        </w:rPr>
        <w:t>Microbial and bacteriophage composition analyses</w:t>
      </w:r>
      <w:r w:rsidR="00C127F9" w:rsidRPr="00B90483">
        <w:rPr>
          <w:rFonts w:ascii="Times New Roman" w:hAnsi="Times New Roman" w:cs="Times New Roman"/>
          <w:b/>
          <w:bCs/>
          <w:szCs w:val="21"/>
        </w:rPr>
        <w:t xml:space="preserve"> </w:t>
      </w:r>
      <w:r w:rsidR="00C127F9" w:rsidRPr="008F5DE0">
        <w:rPr>
          <w:rFonts w:ascii="Times New Roman" w:hAnsi="Times New Roman" w:cs="Times New Roman"/>
          <w:b/>
          <w:bCs/>
          <w:szCs w:val="21"/>
        </w:rPr>
        <w:t xml:space="preserve">in </w:t>
      </w:r>
      <w:proofErr w:type="spellStart"/>
      <w:r w:rsidR="00C127F9" w:rsidRPr="00EE5CF9">
        <w:rPr>
          <w:rFonts w:ascii="Times New Roman" w:hAnsi="Times New Roman" w:cs="Times New Roman"/>
          <w:b/>
          <w:bCs/>
          <w:sz w:val="24"/>
          <w:szCs w:val="24"/>
        </w:rPr>
        <w:t>BALF</w:t>
      </w:r>
      <w:proofErr w:type="spellEnd"/>
      <w:r w:rsidR="00C127F9" w:rsidRPr="00EE5CF9">
        <w:rPr>
          <w:rFonts w:ascii="Times New Roman" w:hAnsi="Times New Roman" w:cs="Times New Roman"/>
          <w:b/>
          <w:bCs/>
          <w:sz w:val="24"/>
          <w:szCs w:val="24"/>
        </w:rPr>
        <w:t xml:space="preserve"> </w:t>
      </w:r>
      <w:r w:rsidR="00C127F9">
        <w:rPr>
          <w:rFonts w:ascii="Times New Roman" w:hAnsi="Times New Roman" w:cs="Times New Roman"/>
          <w:b/>
          <w:bCs/>
          <w:sz w:val="24"/>
          <w:szCs w:val="24"/>
        </w:rPr>
        <w:t>RNA</w:t>
      </w:r>
      <w:r w:rsidR="00C127F9" w:rsidRPr="00EE5CF9">
        <w:rPr>
          <w:rFonts w:ascii="Times New Roman" w:hAnsi="Times New Roman" w:cs="Times New Roman"/>
          <w:b/>
          <w:bCs/>
          <w:sz w:val="24"/>
          <w:szCs w:val="24"/>
        </w:rPr>
        <w:t xml:space="preserve"> </w:t>
      </w:r>
      <w:proofErr w:type="spellStart"/>
      <w:r w:rsidR="00C127F9" w:rsidRPr="00EE5CF9">
        <w:rPr>
          <w:rFonts w:ascii="Times New Roman" w:hAnsi="Times New Roman" w:cs="Times New Roman" w:hint="eastAsia"/>
          <w:b/>
          <w:bCs/>
          <w:sz w:val="24"/>
          <w:szCs w:val="24"/>
        </w:rPr>
        <w:t>m</w:t>
      </w:r>
      <w:r w:rsidR="00C127F9" w:rsidRPr="00EE5CF9">
        <w:rPr>
          <w:rFonts w:ascii="Times New Roman" w:hAnsi="Times New Roman" w:cs="Times New Roman"/>
          <w:b/>
          <w:bCs/>
          <w:sz w:val="24"/>
          <w:szCs w:val="24"/>
        </w:rPr>
        <w:t>NGS</w:t>
      </w:r>
      <w:proofErr w:type="spellEnd"/>
      <w:r w:rsidR="00C127F9" w:rsidRPr="00EE5CF9">
        <w:rPr>
          <w:rFonts w:ascii="Times New Roman" w:hAnsi="Times New Roman" w:cs="Times New Roman"/>
          <w:b/>
          <w:bCs/>
          <w:sz w:val="24"/>
          <w:szCs w:val="24"/>
        </w:rPr>
        <w:t xml:space="preserve"> data</w:t>
      </w:r>
      <w:r w:rsidR="00C127F9" w:rsidRPr="00171B5F">
        <w:rPr>
          <w:rFonts w:ascii="Times New Roman" w:hAnsi="Times New Roman" w:cs="Times New Roman"/>
          <w:b/>
          <w:bCs/>
          <w:sz w:val="24"/>
          <w:szCs w:val="24"/>
        </w:rPr>
        <w:t>.</w:t>
      </w:r>
      <w:r w:rsidR="00C127F9" w:rsidRPr="00171B5F">
        <w:rPr>
          <w:rFonts w:ascii="Times New Roman" w:hAnsi="Times New Roman" w:cs="Times New Roman"/>
          <w:sz w:val="24"/>
          <w:szCs w:val="24"/>
        </w:rPr>
        <w:t xml:space="preserve"> </w:t>
      </w:r>
      <w:r w:rsidR="00C127F9" w:rsidRPr="009D43F1">
        <w:rPr>
          <w:rFonts w:ascii="Times New Roman" w:hAnsi="Times New Roman" w:cs="Times New Roman"/>
          <w:b/>
          <w:bCs/>
          <w:sz w:val="24"/>
          <w:szCs w:val="24"/>
        </w:rPr>
        <w:t>A.</w:t>
      </w:r>
      <w:r w:rsidR="00C127F9" w:rsidRPr="00171B5F">
        <w:rPr>
          <w:rFonts w:hAnsi="等线"/>
          <w:color w:val="000000" w:themeColor="text1"/>
          <w:kern w:val="24"/>
          <w:sz w:val="24"/>
          <w:szCs w:val="24"/>
        </w:rPr>
        <w:t xml:space="preserve"> </w:t>
      </w:r>
      <w:proofErr w:type="spellStart"/>
      <w:r w:rsidR="00C127F9" w:rsidRPr="00171B5F">
        <w:rPr>
          <w:rFonts w:ascii="Times New Roman" w:hAnsi="Times New Roman" w:cs="Times New Roman"/>
          <w:sz w:val="24"/>
          <w:szCs w:val="24"/>
        </w:rPr>
        <w:t>PCoA</w:t>
      </w:r>
      <w:proofErr w:type="spellEnd"/>
      <w:r w:rsidR="00C127F9" w:rsidRPr="00171B5F">
        <w:rPr>
          <w:rFonts w:ascii="Times New Roman" w:hAnsi="Times New Roman" w:cs="Times New Roman"/>
          <w:sz w:val="24"/>
          <w:szCs w:val="24"/>
        </w:rPr>
        <w:t xml:space="preserve"> based on Bray</w:t>
      </w:r>
      <w:r w:rsidR="00C127F9" w:rsidRPr="00171B5F">
        <w:rPr>
          <w:rFonts w:ascii="Times New Roman" w:hAnsi="Times New Roman" w:cs="Times New Roman" w:hint="eastAsia"/>
          <w:sz w:val="24"/>
          <w:szCs w:val="24"/>
        </w:rPr>
        <w:t>–</w:t>
      </w:r>
      <w:r w:rsidR="00C127F9" w:rsidRPr="00171B5F">
        <w:rPr>
          <w:rFonts w:ascii="Times New Roman" w:hAnsi="Times New Roman" w:cs="Times New Roman"/>
          <w:sz w:val="24"/>
          <w:szCs w:val="24"/>
        </w:rPr>
        <w:t xml:space="preserve">Curtis dissimilarity index of </w:t>
      </w:r>
      <w:r w:rsidR="00C127F9">
        <w:rPr>
          <w:rFonts w:ascii="Times New Roman" w:hAnsi="Times New Roman" w:cs="Times New Roman"/>
          <w:sz w:val="24"/>
          <w:szCs w:val="24"/>
        </w:rPr>
        <w:t>m</w:t>
      </w:r>
      <w:r w:rsidR="00C127F9" w:rsidRPr="00EE5CF9">
        <w:rPr>
          <w:rFonts w:ascii="Times New Roman" w:hAnsi="Times New Roman" w:cs="Times New Roman"/>
          <w:sz w:val="24"/>
          <w:szCs w:val="24"/>
        </w:rPr>
        <w:t>icrobial and bacteriophage composition</w:t>
      </w:r>
      <w:r w:rsidR="00C127F9" w:rsidRPr="00171B5F">
        <w:rPr>
          <w:rFonts w:ascii="Times New Roman" w:hAnsi="Times New Roman" w:cs="Times New Roman"/>
          <w:sz w:val="24"/>
          <w:szCs w:val="24"/>
        </w:rPr>
        <w:t xml:space="preserve"> </w:t>
      </w:r>
      <w:r w:rsidR="00C127F9">
        <w:rPr>
          <w:rFonts w:ascii="Times New Roman" w:hAnsi="Times New Roman" w:cs="Times New Roman"/>
          <w:sz w:val="24"/>
          <w:szCs w:val="24"/>
        </w:rPr>
        <w:t xml:space="preserve">in </w:t>
      </w:r>
      <w:r w:rsidR="00C127F9" w:rsidRPr="00171B5F">
        <w:rPr>
          <w:rFonts w:ascii="Times New Roman" w:hAnsi="Times New Roman" w:cs="Times New Roman"/>
          <w:sz w:val="24"/>
          <w:szCs w:val="24"/>
        </w:rPr>
        <w:t xml:space="preserve">comparing lung cancer and pulmonary infection (single-variable </w:t>
      </w:r>
      <w:proofErr w:type="spellStart"/>
      <w:r w:rsidR="00C127F9" w:rsidRPr="00171B5F">
        <w:rPr>
          <w:rFonts w:ascii="Times New Roman" w:hAnsi="Times New Roman" w:cs="Times New Roman"/>
          <w:sz w:val="24"/>
          <w:szCs w:val="24"/>
        </w:rPr>
        <w:t>PERMANOVA</w:t>
      </w:r>
      <w:proofErr w:type="spellEnd"/>
      <w:r w:rsidR="00C127F9">
        <w:rPr>
          <w:rFonts w:ascii="Times New Roman" w:hAnsi="Times New Roman" w:cs="Times New Roman"/>
          <w:sz w:val="24"/>
          <w:szCs w:val="24"/>
        </w:rPr>
        <w:t xml:space="preserve">, </w:t>
      </w:r>
      <w:r w:rsidR="00C127F9" w:rsidRPr="00171B5F">
        <w:rPr>
          <w:rFonts w:ascii="Times New Roman" w:hAnsi="Times New Roman" w:cs="Times New Roman"/>
          <w:sz w:val="24"/>
          <w:szCs w:val="24"/>
        </w:rPr>
        <w:t xml:space="preserve">P value). </w:t>
      </w:r>
      <w:proofErr w:type="spellStart"/>
      <w:r w:rsidR="00C127F9" w:rsidRPr="00171B5F">
        <w:rPr>
          <w:rFonts w:ascii="Times New Roman" w:hAnsi="Times New Roman" w:cs="Times New Roman"/>
          <w:sz w:val="24"/>
          <w:szCs w:val="24"/>
        </w:rPr>
        <w:t>PCoA1</w:t>
      </w:r>
      <w:proofErr w:type="spellEnd"/>
      <w:r w:rsidR="00C127F9" w:rsidRPr="00171B5F">
        <w:rPr>
          <w:rFonts w:ascii="Times New Roman" w:hAnsi="Times New Roman" w:cs="Times New Roman"/>
          <w:sz w:val="24"/>
          <w:szCs w:val="24"/>
        </w:rPr>
        <w:t xml:space="preserve">, principal component 1; </w:t>
      </w:r>
      <w:proofErr w:type="spellStart"/>
      <w:r w:rsidR="00C127F9" w:rsidRPr="00171B5F">
        <w:rPr>
          <w:rFonts w:ascii="Times New Roman" w:hAnsi="Times New Roman" w:cs="Times New Roman"/>
          <w:sz w:val="24"/>
          <w:szCs w:val="24"/>
        </w:rPr>
        <w:t>PCoA2</w:t>
      </w:r>
      <w:proofErr w:type="spellEnd"/>
      <w:r w:rsidR="00C127F9" w:rsidRPr="00171B5F">
        <w:rPr>
          <w:rFonts w:ascii="Times New Roman" w:hAnsi="Times New Roman" w:cs="Times New Roman"/>
          <w:sz w:val="24"/>
          <w:szCs w:val="24"/>
        </w:rPr>
        <w:t xml:space="preserve">, principal component 2. </w:t>
      </w:r>
      <w:r w:rsidR="00C127F9" w:rsidRPr="009D43F1">
        <w:rPr>
          <w:rFonts w:ascii="Times New Roman" w:hAnsi="Times New Roman" w:cs="Times New Roman"/>
          <w:b/>
          <w:bCs/>
          <w:sz w:val="24"/>
          <w:szCs w:val="24"/>
        </w:rPr>
        <w:t>B.</w:t>
      </w:r>
      <w:r w:rsidR="00C127F9" w:rsidRPr="00171B5F">
        <w:rPr>
          <w:rFonts w:ascii="Times New Roman" w:hAnsi="Times New Roman" w:cs="Times New Roman"/>
          <w:sz w:val="24"/>
          <w:szCs w:val="24"/>
        </w:rPr>
        <w:t xml:space="preserve"> </w:t>
      </w:r>
      <w:proofErr w:type="spellStart"/>
      <w:r w:rsidR="00C127F9" w:rsidRPr="00171B5F">
        <w:rPr>
          <w:rFonts w:ascii="Times New Roman" w:hAnsi="Times New Roman" w:cs="Times New Roman"/>
          <w:sz w:val="24"/>
          <w:szCs w:val="24"/>
        </w:rPr>
        <w:t>PCoA</w:t>
      </w:r>
      <w:proofErr w:type="spellEnd"/>
      <w:r w:rsidR="00C127F9" w:rsidRPr="00171B5F">
        <w:rPr>
          <w:rFonts w:ascii="Times New Roman" w:hAnsi="Times New Roman" w:cs="Times New Roman"/>
          <w:sz w:val="24"/>
          <w:szCs w:val="24"/>
        </w:rPr>
        <w:t xml:space="preserve"> based on Bray</w:t>
      </w:r>
      <w:r w:rsidR="00C127F9" w:rsidRPr="00171B5F">
        <w:rPr>
          <w:rFonts w:ascii="Times New Roman" w:hAnsi="Times New Roman" w:cs="Times New Roman" w:hint="eastAsia"/>
          <w:sz w:val="24"/>
          <w:szCs w:val="24"/>
        </w:rPr>
        <w:t>–</w:t>
      </w:r>
      <w:r w:rsidR="00C127F9" w:rsidRPr="00171B5F">
        <w:rPr>
          <w:rFonts w:ascii="Times New Roman" w:hAnsi="Times New Roman" w:cs="Times New Roman"/>
          <w:sz w:val="24"/>
          <w:szCs w:val="24"/>
        </w:rPr>
        <w:t xml:space="preserve">Curtis dissimilarity index of </w:t>
      </w:r>
      <w:r w:rsidR="001766E1">
        <w:rPr>
          <w:rFonts w:ascii="Times New Roman" w:hAnsi="Times New Roman" w:cs="Times New Roman"/>
          <w:sz w:val="24"/>
          <w:szCs w:val="24"/>
        </w:rPr>
        <w:t>m</w:t>
      </w:r>
      <w:r w:rsidR="001766E1" w:rsidRPr="00EE5CF9">
        <w:rPr>
          <w:rFonts w:ascii="Times New Roman" w:hAnsi="Times New Roman" w:cs="Times New Roman"/>
          <w:sz w:val="24"/>
          <w:szCs w:val="24"/>
        </w:rPr>
        <w:t>icrobial and bacteriophage composition</w:t>
      </w:r>
      <w:r w:rsidR="001766E1">
        <w:rPr>
          <w:rFonts w:ascii="Times New Roman" w:hAnsi="Times New Roman" w:cs="Times New Roman"/>
          <w:sz w:val="24"/>
          <w:szCs w:val="24"/>
        </w:rPr>
        <w:t xml:space="preserve"> </w:t>
      </w:r>
      <w:r w:rsidR="00C127F9">
        <w:rPr>
          <w:rFonts w:ascii="Times New Roman" w:hAnsi="Times New Roman" w:cs="Times New Roman"/>
          <w:sz w:val="24"/>
          <w:szCs w:val="24"/>
        </w:rPr>
        <w:t xml:space="preserve">in </w:t>
      </w:r>
      <w:r w:rsidR="00C127F9" w:rsidRPr="00171B5F">
        <w:rPr>
          <w:rFonts w:ascii="Times New Roman" w:hAnsi="Times New Roman" w:cs="Times New Roman"/>
          <w:sz w:val="24"/>
          <w:szCs w:val="24"/>
        </w:rPr>
        <w:t xml:space="preserve">comparing lung cancer and infection </w:t>
      </w:r>
      <w:r w:rsidR="00C127F9">
        <w:rPr>
          <w:rFonts w:ascii="Times New Roman" w:hAnsi="Times New Roman" w:cs="Times New Roman" w:hint="eastAsia"/>
          <w:sz w:val="24"/>
          <w:szCs w:val="24"/>
        </w:rPr>
        <w:t>subgroups</w:t>
      </w:r>
      <w:r w:rsidR="00C127F9">
        <w:rPr>
          <w:rFonts w:ascii="Times New Roman" w:hAnsi="Times New Roman" w:cs="Times New Roman"/>
          <w:sz w:val="24"/>
          <w:szCs w:val="24"/>
        </w:rPr>
        <w:t xml:space="preserve"> </w:t>
      </w:r>
      <w:r w:rsidR="00C127F9" w:rsidRPr="00171B5F">
        <w:rPr>
          <w:rFonts w:ascii="Times New Roman" w:hAnsi="Times New Roman" w:cs="Times New Roman"/>
          <w:sz w:val="24"/>
          <w:szCs w:val="24"/>
        </w:rPr>
        <w:t xml:space="preserve">(single-variable </w:t>
      </w:r>
      <w:proofErr w:type="spellStart"/>
      <w:r w:rsidR="00C127F9" w:rsidRPr="00171B5F">
        <w:rPr>
          <w:rFonts w:ascii="Times New Roman" w:hAnsi="Times New Roman" w:cs="Times New Roman"/>
          <w:sz w:val="24"/>
          <w:szCs w:val="24"/>
        </w:rPr>
        <w:t>PERMANOVA</w:t>
      </w:r>
      <w:proofErr w:type="spellEnd"/>
      <w:r w:rsidR="00C127F9">
        <w:rPr>
          <w:rFonts w:ascii="Times New Roman" w:hAnsi="Times New Roman" w:cs="Times New Roman"/>
          <w:sz w:val="24"/>
          <w:szCs w:val="24"/>
        </w:rPr>
        <w:t xml:space="preserve">, </w:t>
      </w:r>
      <w:r w:rsidR="00C127F9" w:rsidRPr="00171B5F">
        <w:rPr>
          <w:rFonts w:ascii="Times New Roman" w:hAnsi="Times New Roman" w:cs="Times New Roman"/>
          <w:sz w:val="24"/>
          <w:szCs w:val="24"/>
        </w:rPr>
        <w:t xml:space="preserve">P value). </w:t>
      </w:r>
      <w:r w:rsidR="00C127F9" w:rsidRPr="00B16F54">
        <w:rPr>
          <w:rFonts w:ascii="Times New Roman" w:hAnsi="Times New Roman" w:cs="Times New Roman"/>
          <w:b/>
          <w:bCs/>
          <w:sz w:val="24"/>
          <w:szCs w:val="24"/>
        </w:rPr>
        <w:t>C.</w:t>
      </w:r>
      <w:r w:rsidR="00C127F9" w:rsidRPr="00171B5F">
        <w:rPr>
          <w:rFonts w:ascii="Times New Roman" w:hAnsi="Times New Roman" w:cs="Times New Roman"/>
          <w:sz w:val="24"/>
          <w:szCs w:val="24"/>
        </w:rPr>
        <w:t xml:space="preserve"> </w:t>
      </w:r>
      <w:r w:rsidR="00C127F9" w:rsidRPr="00A8197D">
        <w:rPr>
          <w:rFonts w:ascii="Times New Roman" w:hAnsi="Times New Roman" w:cs="Times New Roman"/>
          <w:sz w:val="24"/>
          <w:szCs w:val="24"/>
        </w:rPr>
        <w:t>Bubble plot displaying Lefse analysis results and the relative abundance of microorganisms consistently differentially enriched across various pulmonary disease groups. The size of each bubble corresponds to the median relative abundance of statistically significant findings. A red dashed line delineates positive (on the right) and negative (on the left) fold changes. Bubbles indicate statistical significance (adjusted p-value &lt; 0.05).</w:t>
      </w:r>
      <w:r w:rsidR="00C127F9">
        <w:rPr>
          <w:rFonts w:ascii="Times New Roman" w:hAnsi="Times New Roman" w:cs="Times New Roman"/>
          <w:sz w:val="24"/>
          <w:szCs w:val="24"/>
        </w:rPr>
        <w:t xml:space="preserve"> </w:t>
      </w:r>
      <w:r w:rsidR="00C127F9" w:rsidRPr="00A8197D">
        <w:rPr>
          <w:rFonts w:ascii="Times New Roman" w:hAnsi="Times New Roman" w:cs="Times New Roman"/>
          <w:sz w:val="24"/>
          <w:szCs w:val="24"/>
        </w:rPr>
        <w:t>Distinct bubble colors denote different pulmonary diseases, matching the labels atop the bubble graph, illustrating the enrichment of specific species within each pulmonary disease group.</w:t>
      </w:r>
    </w:p>
    <w:p w14:paraId="0AD716F6" w14:textId="0966DA37" w:rsidR="004D0307" w:rsidRPr="003469D6" w:rsidRDefault="004D0307" w:rsidP="004D0307">
      <w:pPr>
        <w:spacing w:line="360" w:lineRule="auto"/>
        <w:rPr>
          <w:rFonts w:ascii="Times New Roman" w:hAnsi="Times New Roman" w:cs="Times New Roman"/>
          <w:sz w:val="24"/>
          <w:szCs w:val="24"/>
        </w:rPr>
      </w:pPr>
      <w:r>
        <w:rPr>
          <w:noProof/>
        </w:rPr>
        <w:lastRenderedPageBreak/>
        <w:drawing>
          <wp:inline distT="0" distB="0" distL="0" distR="0" wp14:anchorId="5EED5EE9" wp14:editId="535EF366">
            <wp:extent cx="5001895" cy="8863330"/>
            <wp:effectExtent l="0" t="0" r="8255" b="0"/>
            <wp:docPr id="36004786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001895" cy="8863330"/>
                    </a:xfrm>
                    <a:prstGeom prst="rect">
                      <a:avLst/>
                    </a:prstGeom>
                    <a:noFill/>
                    <a:ln>
                      <a:noFill/>
                    </a:ln>
                  </pic:spPr>
                </pic:pic>
              </a:graphicData>
            </a:graphic>
          </wp:inline>
        </w:drawing>
      </w:r>
    </w:p>
    <w:p w14:paraId="78989728" w14:textId="40967E25" w:rsidR="004D0307" w:rsidRPr="003469D6" w:rsidRDefault="004D0307" w:rsidP="004D0307">
      <w:pPr>
        <w:spacing w:line="360" w:lineRule="auto"/>
        <w:rPr>
          <w:rFonts w:ascii="Times New Roman" w:hAnsi="Times New Roman" w:cs="Times New Roman"/>
          <w:sz w:val="24"/>
          <w:szCs w:val="24"/>
        </w:rPr>
      </w:pPr>
      <w:r w:rsidRPr="003469D6">
        <w:rPr>
          <w:rFonts w:ascii="Times New Roman" w:hAnsi="Times New Roman" w:cs="Times New Roman"/>
          <w:b/>
          <w:bCs/>
          <w:sz w:val="24"/>
          <w:szCs w:val="24"/>
        </w:rPr>
        <w:lastRenderedPageBreak/>
        <w:t>Extended Data Fig</w:t>
      </w:r>
      <w:r w:rsidR="00E5667C">
        <w:rPr>
          <w:rFonts w:ascii="Times New Roman" w:hAnsi="Times New Roman" w:cs="Times New Roman"/>
          <w:b/>
          <w:bCs/>
          <w:sz w:val="24"/>
          <w:szCs w:val="24"/>
        </w:rPr>
        <w:t>ure</w:t>
      </w:r>
      <w:r w:rsidRPr="003469D6">
        <w:rPr>
          <w:rFonts w:ascii="Times New Roman" w:hAnsi="Times New Roman" w:cs="Times New Roman"/>
          <w:b/>
          <w:bCs/>
          <w:sz w:val="24"/>
          <w:szCs w:val="24"/>
        </w:rPr>
        <w:t xml:space="preserve"> </w:t>
      </w:r>
      <w:r>
        <w:rPr>
          <w:rFonts w:ascii="Times New Roman" w:hAnsi="Times New Roman" w:cs="Times New Roman"/>
          <w:b/>
          <w:bCs/>
          <w:sz w:val="24"/>
          <w:szCs w:val="24"/>
        </w:rPr>
        <w:t>4</w:t>
      </w:r>
      <w:r w:rsidR="00AA41C4">
        <w:rPr>
          <w:rFonts w:ascii="Times New Roman" w:hAnsi="Times New Roman" w:cs="Times New Roman"/>
          <w:b/>
          <w:bCs/>
          <w:sz w:val="24"/>
          <w:szCs w:val="24"/>
        </w:rPr>
        <w:t>.</w:t>
      </w:r>
      <w:r w:rsidRPr="003469D6">
        <w:rPr>
          <w:rFonts w:ascii="Times New Roman" w:hAnsi="Times New Roman" w:cs="Times New Roman"/>
          <w:sz w:val="24"/>
          <w:szCs w:val="24"/>
        </w:rPr>
        <w:t xml:space="preserve"> Host transcriptomic response (A-D) and transposable elements (E-H) of BAL in patients among </w:t>
      </w:r>
      <w:r w:rsidR="00E95168">
        <w:rPr>
          <w:rFonts w:ascii="Times New Roman" w:hAnsi="Times New Roman" w:cs="Times New Roman"/>
          <w:sz w:val="24"/>
          <w:szCs w:val="24"/>
        </w:rPr>
        <w:t xml:space="preserve">Lung </w:t>
      </w:r>
      <w:r w:rsidR="00B27816">
        <w:rPr>
          <w:rFonts w:ascii="Times New Roman" w:hAnsi="Times New Roman" w:cs="Times New Roman"/>
          <w:sz w:val="24"/>
          <w:szCs w:val="24"/>
        </w:rPr>
        <w:t>C</w:t>
      </w:r>
      <w:r w:rsidRPr="003469D6">
        <w:rPr>
          <w:rFonts w:ascii="Times New Roman" w:hAnsi="Times New Roman" w:cs="Times New Roman"/>
          <w:sz w:val="24"/>
          <w:szCs w:val="24"/>
        </w:rPr>
        <w:t xml:space="preserve">ancer, Pulmonary </w:t>
      </w:r>
      <w:r w:rsidR="00B27816">
        <w:rPr>
          <w:rFonts w:ascii="Times New Roman" w:hAnsi="Times New Roman" w:cs="Times New Roman"/>
          <w:sz w:val="24"/>
          <w:szCs w:val="24"/>
        </w:rPr>
        <w:t>I</w:t>
      </w:r>
      <w:r w:rsidRPr="003469D6">
        <w:rPr>
          <w:rFonts w:ascii="Times New Roman" w:hAnsi="Times New Roman" w:cs="Times New Roman"/>
          <w:sz w:val="24"/>
          <w:szCs w:val="24"/>
        </w:rPr>
        <w:t xml:space="preserve">nfection (A) bacterial </w:t>
      </w:r>
      <w:r w:rsidR="00B27816">
        <w:rPr>
          <w:rFonts w:ascii="Times New Roman" w:hAnsi="Times New Roman" w:cs="Times New Roman"/>
          <w:sz w:val="24"/>
          <w:szCs w:val="24"/>
        </w:rPr>
        <w:t>I</w:t>
      </w:r>
      <w:r w:rsidR="003B649F">
        <w:rPr>
          <w:rFonts w:ascii="Times New Roman" w:hAnsi="Times New Roman" w:cs="Times New Roman"/>
          <w:sz w:val="24"/>
          <w:szCs w:val="24"/>
        </w:rPr>
        <w:t>nfection</w:t>
      </w:r>
      <w:r w:rsidR="003B649F" w:rsidRPr="003469D6">
        <w:rPr>
          <w:rFonts w:ascii="Times New Roman" w:hAnsi="Times New Roman" w:cs="Times New Roman"/>
          <w:sz w:val="24"/>
          <w:szCs w:val="24"/>
        </w:rPr>
        <w:t xml:space="preserve"> </w:t>
      </w:r>
      <w:r w:rsidRPr="003469D6">
        <w:rPr>
          <w:rFonts w:ascii="Times New Roman" w:hAnsi="Times New Roman" w:cs="Times New Roman"/>
          <w:sz w:val="24"/>
          <w:szCs w:val="24"/>
        </w:rPr>
        <w:t xml:space="preserve">(B), Fungal </w:t>
      </w:r>
      <w:r w:rsidR="00B27816">
        <w:rPr>
          <w:rFonts w:ascii="Times New Roman" w:hAnsi="Times New Roman" w:cs="Times New Roman"/>
          <w:sz w:val="24"/>
          <w:szCs w:val="24"/>
        </w:rPr>
        <w:t>I</w:t>
      </w:r>
      <w:r w:rsidR="00431408">
        <w:rPr>
          <w:rFonts w:ascii="Times New Roman" w:hAnsi="Times New Roman" w:cs="Times New Roman"/>
          <w:sz w:val="24"/>
          <w:szCs w:val="24"/>
        </w:rPr>
        <w:t>nf</w:t>
      </w:r>
      <w:r w:rsidR="0080105E">
        <w:rPr>
          <w:rFonts w:ascii="Times New Roman" w:hAnsi="Times New Roman" w:cs="Times New Roman"/>
          <w:sz w:val="24"/>
          <w:szCs w:val="24"/>
        </w:rPr>
        <w:t>ection</w:t>
      </w:r>
      <w:r w:rsidR="0088773B">
        <w:rPr>
          <w:rFonts w:ascii="Times New Roman" w:hAnsi="Times New Roman" w:cs="Times New Roman"/>
          <w:sz w:val="24"/>
          <w:szCs w:val="24"/>
        </w:rPr>
        <w:t xml:space="preserve"> </w:t>
      </w:r>
      <w:r w:rsidRPr="003469D6">
        <w:rPr>
          <w:rFonts w:ascii="Times New Roman" w:hAnsi="Times New Roman" w:cs="Times New Roman"/>
          <w:sz w:val="24"/>
          <w:szCs w:val="24"/>
        </w:rPr>
        <w:t xml:space="preserve">(C) and Pulmonary Tuberculosis (D). Volcano plots illustrating the differences in gene expression (integrating foldchanges and probabilities) among patients belongs to different groups. Blue dots represent significantly over-expressed genes (p-value &lt; 0.05) in Cancer groups. Horizontal dotted lines indicate the foldchange were 1.5 times either higher or lower. Red dots show significantly overexpressed genes (foldchanges were 1.5 times higher comparing with control groups) in infection group and other sub-groups. </w:t>
      </w:r>
    </w:p>
    <w:p w14:paraId="10EBD7CA" w14:textId="77777777" w:rsidR="004D0307" w:rsidRPr="003469D6" w:rsidRDefault="004D0307" w:rsidP="004D0307">
      <w:pPr>
        <w:spacing w:line="360" w:lineRule="auto"/>
        <w:rPr>
          <w:rFonts w:ascii="Times New Roman" w:hAnsi="Times New Roman" w:cs="Times New Roman"/>
          <w:sz w:val="24"/>
          <w:szCs w:val="24"/>
        </w:rPr>
      </w:pPr>
    </w:p>
    <w:p w14:paraId="39E16B34" w14:textId="17DA7605" w:rsidR="004D0307" w:rsidRDefault="0064400A" w:rsidP="0064400A">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2AE26C33" w14:textId="77777777" w:rsidR="004D0307" w:rsidRPr="003469D6" w:rsidRDefault="004D0307" w:rsidP="004D0307">
      <w:pPr>
        <w:spacing w:line="360" w:lineRule="auto"/>
        <w:rPr>
          <w:rFonts w:ascii="Times New Roman" w:hAnsi="Times New Roman" w:cs="Times New Roman"/>
          <w:sz w:val="24"/>
          <w:szCs w:val="24"/>
        </w:rPr>
      </w:pPr>
      <w:r>
        <w:rPr>
          <w:noProof/>
        </w:rPr>
        <w:lastRenderedPageBreak/>
        <w:drawing>
          <wp:inline distT="0" distB="0" distL="0" distR="0" wp14:anchorId="7CAC7953" wp14:editId="7FB76D38">
            <wp:extent cx="5274310" cy="4022090"/>
            <wp:effectExtent l="0" t="0" r="2540" b="0"/>
            <wp:docPr id="158892954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4022090"/>
                    </a:xfrm>
                    <a:prstGeom prst="rect">
                      <a:avLst/>
                    </a:prstGeom>
                    <a:noFill/>
                    <a:ln>
                      <a:noFill/>
                    </a:ln>
                  </pic:spPr>
                </pic:pic>
              </a:graphicData>
            </a:graphic>
          </wp:inline>
        </w:drawing>
      </w:r>
    </w:p>
    <w:p w14:paraId="4B5DA0E4" w14:textId="753E630C" w:rsidR="004D0307" w:rsidRPr="003469D6" w:rsidRDefault="004D0307" w:rsidP="004D0307">
      <w:pPr>
        <w:spacing w:line="360" w:lineRule="auto"/>
        <w:rPr>
          <w:rFonts w:ascii="Times New Roman" w:hAnsi="Times New Roman" w:cs="Times New Roman"/>
          <w:sz w:val="24"/>
          <w:szCs w:val="24"/>
        </w:rPr>
      </w:pPr>
      <w:r w:rsidRPr="003469D6">
        <w:rPr>
          <w:rFonts w:ascii="Times New Roman" w:hAnsi="Times New Roman" w:cs="Times New Roman"/>
          <w:b/>
          <w:bCs/>
          <w:sz w:val="24"/>
          <w:szCs w:val="24"/>
        </w:rPr>
        <w:t>Extended Data Fig</w:t>
      </w:r>
      <w:r w:rsidR="005F4C13">
        <w:rPr>
          <w:rFonts w:ascii="Times New Roman" w:hAnsi="Times New Roman" w:cs="Times New Roman"/>
          <w:b/>
          <w:bCs/>
          <w:sz w:val="24"/>
          <w:szCs w:val="24"/>
        </w:rPr>
        <w:t>ure</w:t>
      </w:r>
      <w:r w:rsidRPr="003469D6">
        <w:rPr>
          <w:rFonts w:ascii="Times New Roman" w:hAnsi="Times New Roman" w:cs="Times New Roman"/>
          <w:b/>
          <w:bCs/>
          <w:sz w:val="24"/>
          <w:szCs w:val="24"/>
        </w:rPr>
        <w:t xml:space="preserve"> </w:t>
      </w:r>
      <w:r>
        <w:rPr>
          <w:rFonts w:ascii="Times New Roman" w:hAnsi="Times New Roman" w:cs="Times New Roman"/>
          <w:b/>
          <w:bCs/>
          <w:sz w:val="24"/>
          <w:szCs w:val="24"/>
        </w:rPr>
        <w:t>5</w:t>
      </w:r>
      <w:r w:rsidR="005F4C13">
        <w:rPr>
          <w:rFonts w:ascii="Times New Roman" w:hAnsi="Times New Roman" w:cs="Times New Roman"/>
          <w:b/>
          <w:bCs/>
          <w:sz w:val="24"/>
          <w:szCs w:val="24"/>
        </w:rPr>
        <w:t>.</w:t>
      </w:r>
      <w:r w:rsidRPr="003469D6">
        <w:rPr>
          <w:rFonts w:ascii="Times New Roman" w:hAnsi="Times New Roman" w:cs="Times New Roman"/>
          <w:sz w:val="24"/>
          <w:szCs w:val="24"/>
        </w:rPr>
        <w:t xml:space="preserve"> Heatmap of 42 significantly differential expressed genes encoding cytokines, their receptors and interferon stimulated (A) and 29 significantly differential expressed transposable elements (</w:t>
      </w:r>
      <w:proofErr w:type="spellStart"/>
      <w:r w:rsidRPr="003469D6">
        <w:rPr>
          <w:rFonts w:ascii="Times New Roman" w:hAnsi="Times New Roman" w:cs="Times New Roman"/>
          <w:sz w:val="24"/>
          <w:szCs w:val="24"/>
        </w:rPr>
        <w:t>TE</w:t>
      </w:r>
      <w:proofErr w:type="spellEnd"/>
      <w:r w:rsidRPr="003469D6">
        <w:rPr>
          <w:rFonts w:ascii="Times New Roman" w:hAnsi="Times New Roman" w:cs="Times New Roman"/>
          <w:sz w:val="24"/>
          <w:szCs w:val="24"/>
        </w:rPr>
        <w:t xml:space="preserve">) (B). (Left) Heatmap of </w:t>
      </w:r>
      <w:proofErr w:type="spellStart"/>
      <w:r w:rsidRPr="003469D6">
        <w:rPr>
          <w:rFonts w:ascii="Times New Roman" w:hAnsi="Times New Roman" w:cs="Times New Roman"/>
          <w:sz w:val="24"/>
          <w:szCs w:val="24"/>
        </w:rPr>
        <w:t>DEGs</w:t>
      </w:r>
      <w:proofErr w:type="spellEnd"/>
      <w:r w:rsidRPr="003469D6">
        <w:rPr>
          <w:rFonts w:ascii="Times New Roman" w:hAnsi="Times New Roman" w:cs="Times New Roman"/>
          <w:sz w:val="24"/>
          <w:szCs w:val="24"/>
        </w:rPr>
        <w:t xml:space="preserve"> encoding cytokines, their receptors and </w:t>
      </w:r>
      <w:proofErr w:type="spellStart"/>
      <w:r w:rsidRPr="003469D6">
        <w:rPr>
          <w:rFonts w:ascii="Times New Roman" w:hAnsi="Times New Roman" w:cs="Times New Roman"/>
          <w:sz w:val="24"/>
          <w:szCs w:val="24"/>
        </w:rPr>
        <w:t>ISG</w:t>
      </w:r>
      <w:proofErr w:type="spellEnd"/>
      <w:r w:rsidRPr="003469D6">
        <w:rPr>
          <w:rFonts w:ascii="Times New Roman" w:hAnsi="Times New Roman" w:cs="Times New Roman"/>
          <w:sz w:val="24"/>
          <w:szCs w:val="24"/>
        </w:rPr>
        <w:t xml:space="preserve"> or </w:t>
      </w:r>
      <w:proofErr w:type="spellStart"/>
      <w:r w:rsidRPr="003469D6">
        <w:rPr>
          <w:rFonts w:ascii="Times New Roman" w:hAnsi="Times New Roman" w:cs="Times New Roman"/>
          <w:sz w:val="24"/>
          <w:szCs w:val="24"/>
        </w:rPr>
        <w:t>TE</w:t>
      </w:r>
      <w:proofErr w:type="spellEnd"/>
      <w:r w:rsidRPr="003469D6">
        <w:rPr>
          <w:rFonts w:ascii="Times New Roman" w:hAnsi="Times New Roman" w:cs="Times New Roman"/>
          <w:sz w:val="24"/>
          <w:szCs w:val="24"/>
        </w:rPr>
        <w:t xml:space="preserve"> on average of each group. Plus (+) indicate significant </w:t>
      </w:r>
      <w:proofErr w:type="spellStart"/>
      <w:r w:rsidRPr="003469D6">
        <w:rPr>
          <w:rFonts w:ascii="Times New Roman" w:hAnsi="Times New Roman" w:cs="Times New Roman"/>
          <w:sz w:val="24"/>
          <w:szCs w:val="24"/>
        </w:rPr>
        <w:t>DEGs</w:t>
      </w:r>
      <w:proofErr w:type="spellEnd"/>
      <w:r w:rsidRPr="003469D6">
        <w:rPr>
          <w:rFonts w:ascii="Times New Roman" w:hAnsi="Times New Roman" w:cs="Times New Roman"/>
          <w:sz w:val="24"/>
          <w:szCs w:val="24"/>
        </w:rPr>
        <w:t xml:space="preserve"> up regulated in this group. Minus (-) indicate significant </w:t>
      </w:r>
      <w:proofErr w:type="spellStart"/>
      <w:r w:rsidRPr="003469D6">
        <w:rPr>
          <w:rFonts w:ascii="Times New Roman" w:hAnsi="Times New Roman" w:cs="Times New Roman"/>
          <w:sz w:val="24"/>
          <w:szCs w:val="24"/>
        </w:rPr>
        <w:t>DEGs</w:t>
      </w:r>
      <w:proofErr w:type="spellEnd"/>
      <w:r w:rsidRPr="003469D6">
        <w:rPr>
          <w:rFonts w:ascii="Times New Roman" w:hAnsi="Times New Roman" w:cs="Times New Roman"/>
          <w:sz w:val="24"/>
          <w:szCs w:val="24"/>
        </w:rPr>
        <w:t xml:space="preserve"> down regulated in this group (p-value &lt; 0.05). (Right) Heatmap of </w:t>
      </w:r>
      <w:proofErr w:type="spellStart"/>
      <w:r w:rsidRPr="003469D6">
        <w:rPr>
          <w:rFonts w:ascii="Times New Roman" w:hAnsi="Times New Roman" w:cs="Times New Roman"/>
          <w:sz w:val="24"/>
          <w:szCs w:val="24"/>
        </w:rPr>
        <w:t>DEGs</w:t>
      </w:r>
      <w:proofErr w:type="spellEnd"/>
      <w:r w:rsidRPr="003469D6">
        <w:rPr>
          <w:rFonts w:ascii="Times New Roman" w:hAnsi="Times New Roman" w:cs="Times New Roman"/>
          <w:sz w:val="24"/>
          <w:szCs w:val="24"/>
        </w:rPr>
        <w:t xml:space="preserve"> encoding cytokines, their receptors and </w:t>
      </w:r>
      <w:proofErr w:type="spellStart"/>
      <w:r w:rsidRPr="003469D6">
        <w:rPr>
          <w:rFonts w:ascii="Times New Roman" w:hAnsi="Times New Roman" w:cs="Times New Roman"/>
          <w:sz w:val="24"/>
          <w:szCs w:val="24"/>
        </w:rPr>
        <w:t>ISG</w:t>
      </w:r>
      <w:proofErr w:type="spellEnd"/>
      <w:r w:rsidRPr="003469D6">
        <w:rPr>
          <w:rFonts w:ascii="Times New Roman" w:hAnsi="Times New Roman" w:cs="Times New Roman"/>
          <w:sz w:val="24"/>
          <w:szCs w:val="24"/>
        </w:rPr>
        <w:t xml:space="preserve"> or </w:t>
      </w:r>
      <w:proofErr w:type="spellStart"/>
      <w:r w:rsidRPr="003469D6">
        <w:rPr>
          <w:rFonts w:ascii="Times New Roman" w:hAnsi="Times New Roman" w:cs="Times New Roman"/>
          <w:sz w:val="24"/>
          <w:szCs w:val="24"/>
        </w:rPr>
        <w:t>TE</w:t>
      </w:r>
      <w:proofErr w:type="spellEnd"/>
      <w:r w:rsidRPr="003469D6">
        <w:rPr>
          <w:rFonts w:ascii="Times New Roman" w:hAnsi="Times New Roman" w:cs="Times New Roman"/>
          <w:sz w:val="24"/>
          <w:szCs w:val="24"/>
        </w:rPr>
        <w:t xml:space="preserve"> of each sample. Gene were classified by </w:t>
      </w:r>
      <w:proofErr w:type="spellStart"/>
      <w:r w:rsidRPr="003469D6">
        <w:rPr>
          <w:rFonts w:ascii="Times New Roman" w:hAnsi="Times New Roman" w:cs="Times New Roman"/>
          <w:sz w:val="24"/>
          <w:szCs w:val="24"/>
        </w:rPr>
        <w:t>ISG</w:t>
      </w:r>
      <w:proofErr w:type="spellEnd"/>
      <w:r w:rsidRPr="003469D6">
        <w:rPr>
          <w:rFonts w:ascii="Times New Roman" w:hAnsi="Times New Roman" w:cs="Times New Roman"/>
          <w:sz w:val="24"/>
          <w:szCs w:val="24"/>
        </w:rPr>
        <w:t xml:space="preserve">, Chemokines, Interleukins, Cytokines and Cytokines receptors. Red triangle represents gene were regulated with same trend in each comparison of </w:t>
      </w:r>
      <w:r w:rsidR="004A6D75">
        <w:rPr>
          <w:rFonts w:ascii="Times New Roman" w:hAnsi="Times New Roman" w:cs="Times New Roman"/>
          <w:sz w:val="24"/>
          <w:szCs w:val="24"/>
        </w:rPr>
        <w:t>L</w:t>
      </w:r>
      <w:r w:rsidR="006723B1">
        <w:rPr>
          <w:rFonts w:ascii="Times New Roman" w:hAnsi="Times New Roman" w:cs="Times New Roman"/>
          <w:sz w:val="24"/>
          <w:szCs w:val="24"/>
        </w:rPr>
        <w:t xml:space="preserve">ung </w:t>
      </w:r>
      <w:r w:rsidR="004A6D75">
        <w:rPr>
          <w:rFonts w:ascii="Times New Roman" w:hAnsi="Times New Roman" w:cs="Times New Roman"/>
          <w:sz w:val="24"/>
          <w:szCs w:val="24"/>
        </w:rPr>
        <w:t>C</w:t>
      </w:r>
      <w:r w:rsidRPr="003469D6">
        <w:rPr>
          <w:rFonts w:ascii="Times New Roman" w:hAnsi="Times New Roman" w:cs="Times New Roman"/>
          <w:sz w:val="24"/>
          <w:szCs w:val="24"/>
        </w:rPr>
        <w:t xml:space="preserve">ancer with </w:t>
      </w:r>
      <w:r w:rsidR="004A6D75">
        <w:rPr>
          <w:rFonts w:ascii="Times New Roman" w:hAnsi="Times New Roman" w:cs="Times New Roman"/>
          <w:sz w:val="24"/>
          <w:szCs w:val="24"/>
        </w:rPr>
        <w:t>P</w:t>
      </w:r>
      <w:r w:rsidR="006723B1">
        <w:rPr>
          <w:rFonts w:ascii="Times New Roman" w:hAnsi="Times New Roman" w:cs="Times New Roman"/>
          <w:sz w:val="24"/>
          <w:szCs w:val="24"/>
        </w:rPr>
        <w:t xml:space="preserve">ulmonary </w:t>
      </w:r>
      <w:r w:rsidR="004A6D75">
        <w:rPr>
          <w:rFonts w:ascii="Times New Roman" w:hAnsi="Times New Roman" w:cs="Times New Roman"/>
          <w:sz w:val="24"/>
          <w:szCs w:val="24"/>
        </w:rPr>
        <w:t>I</w:t>
      </w:r>
      <w:r w:rsidRPr="003469D6">
        <w:rPr>
          <w:rFonts w:ascii="Times New Roman" w:hAnsi="Times New Roman" w:cs="Times New Roman"/>
          <w:sz w:val="24"/>
          <w:szCs w:val="24"/>
        </w:rPr>
        <w:t xml:space="preserve">nfection, </w:t>
      </w:r>
      <w:r w:rsidR="004A6D75">
        <w:rPr>
          <w:rFonts w:ascii="Times New Roman" w:hAnsi="Times New Roman" w:cs="Times New Roman"/>
          <w:sz w:val="24"/>
          <w:szCs w:val="24"/>
        </w:rPr>
        <w:t>B</w:t>
      </w:r>
      <w:r w:rsidRPr="003469D6">
        <w:rPr>
          <w:rFonts w:ascii="Times New Roman" w:hAnsi="Times New Roman" w:cs="Times New Roman"/>
          <w:sz w:val="24"/>
          <w:szCs w:val="24"/>
        </w:rPr>
        <w:t>acteria</w:t>
      </w:r>
      <w:r w:rsidR="006723B1">
        <w:rPr>
          <w:rFonts w:ascii="Times New Roman" w:hAnsi="Times New Roman" w:cs="Times New Roman"/>
          <w:sz w:val="24"/>
          <w:szCs w:val="24"/>
        </w:rPr>
        <w:t xml:space="preserve">l </w:t>
      </w:r>
      <w:r w:rsidR="004A6D75">
        <w:rPr>
          <w:rFonts w:ascii="Times New Roman" w:hAnsi="Times New Roman" w:cs="Times New Roman"/>
          <w:sz w:val="24"/>
          <w:szCs w:val="24"/>
        </w:rPr>
        <w:t>I</w:t>
      </w:r>
      <w:r w:rsidR="006723B1">
        <w:rPr>
          <w:rFonts w:ascii="Times New Roman" w:hAnsi="Times New Roman" w:cs="Times New Roman"/>
          <w:sz w:val="24"/>
          <w:szCs w:val="24"/>
        </w:rPr>
        <w:t>nfection</w:t>
      </w:r>
      <w:r w:rsidRPr="003469D6">
        <w:rPr>
          <w:rFonts w:ascii="Times New Roman" w:hAnsi="Times New Roman" w:cs="Times New Roman"/>
          <w:sz w:val="24"/>
          <w:szCs w:val="24"/>
        </w:rPr>
        <w:t xml:space="preserve">, </w:t>
      </w:r>
      <w:r w:rsidR="004A6D75">
        <w:rPr>
          <w:rFonts w:ascii="Times New Roman" w:hAnsi="Times New Roman" w:cs="Times New Roman"/>
          <w:sz w:val="24"/>
          <w:szCs w:val="24"/>
        </w:rPr>
        <w:t>F</w:t>
      </w:r>
      <w:r w:rsidRPr="003469D6">
        <w:rPr>
          <w:rFonts w:ascii="Times New Roman" w:hAnsi="Times New Roman" w:cs="Times New Roman"/>
          <w:sz w:val="24"/>
          <w:szCs w:val="24"/>
        </w:rPr>
        <w:t>ung</w:t>
      </w:r>
      <w:r w:rsidR="006723B1">
        <w:rPr>
          <w:rFonts w:ascii="Times New Roman" w:hAnsi="Times New Roman" w:cs="Times New Roman"/>
          <w:sz w:val="24"/>
          <w:szCs w:val="24"/>
        </w:rPr>
        <w:t xml:space="preserve">al </w:t>
      </w:r>
      <w:r w:rsidR="004A6D75">
        <w:rPr>
          <w:rFonts w:ascii="Times New Roman" w:hAnsi="Times New Roman" w:cs="Times New Roman"/>
          <w:sz w:val="24"/>
          <w:szCs w:val="24"/>
        </w:rPr>
        <w:t>I</w:t>
      </w:r>
      <w:r w:rsidR="006723B1">
        <w:rPr>
          <w:rFonts w:ascii="Times New Roman" w:hAnsi="Times New Roman" w:cs="Times New Roman"/>
          <w:sz w:val="24"/>
          <w:szCs w:val="24"/>
        </w:rPr>
        <w:t>nfection</w:t>
      </w:r>
      <w:r w:rsidRPr="003469D6">
        <w:rPr>
          <w:rFonts w:ascii="Times New Roman" w:hAnsi="Times New Roman" w:cs="Times New Roman"/>
          <w:sz w:val="24"/>
          <w:szCs w:val="24"/>
        </w:rPr>
        <w:t xml:space="preserve"> and </w:t>
      </w:r>
      <w:r w:rsidR="004A6D75">
        <w:rPr>
          <w:rFonts w:ascii="Times New Roman" w:hAnsi="Times New Roman" w:cs="Times New Roman"/>
          <w:sz w:val="24"/>
          <w:szCs w:val="24"/>
        </w:rPr>
        <w:t>P</w:t>
      </w:r>
      <w:r w:rsidR="006723B1">
        <w:rPr>
          <w:rFonts w:ascii="Times New Roman" w:hAnsi="Times New Roman" w:cs="Times New Roman"/>
          <w:sz w:val="24"/>
          <w:szCs w:val="24"/>
        </w:rPr>
        <w:t xml:space="preserve">ulmonary </w:t>
      </w:r>
      <w:r w:rsidR="004A6D75">
        <w:rPr>
          <w:rFonts w:ascii="Times New Roman" w:hAnsi="Times New Roman" w:cs="Times New Roman"/>
          <w:sz w:val="24"/>
          <w:szCs w:val="24"/>
        </w:rPr>
        <w:t>T</w:t>
      </w:r>
      <w:r w:rsidR="006723B1">
        <w:rPr>
          <w:rFonts w:ascii="Times New Roman" w:hAnsi="Times New Roman" w:cs="Times New Roman"/>
          <w:sz w:val="24"/>
          <w:szCs w:val="24"/>
        </w:rPr>
        <w:t>uberculosis</w:t>
      </w:r>
      <w:r w:rsidRPr="003469D6">
        <w:rPr>
          <w:rFonts w:ascii="Times New Roman" w:hAnsi="Times New Roman" w:cs="Times New Roman"/>
          <w:sz w:val="24"/>
          <w:szCs w:val="24"/>
        </w:rPr>
        <w:t>.</w:t>
      </w:r>
    </w:p>
    <w:p w14:paraId="61F225CA" w14:textId="77777777" w:rsidR="004D0307" w:rsidRPr="003469D6" w:rsidRDefault="004D0307" w:rsidP="004D0307">
      <w:pPr>
        <w:spacing w:line="360" w:lineRule="auto"/>
        <w:rPr>
          <w:rFonts w:ascii="Times New Roman" w:hAnsi="Times New Roman" w:cs="Times New Roman"/>
          <w:sz w:val="24"/>
          <w:szCs w:val="24"/>
        </w:rPr>
      </w:pPr>
    </w:p>
    <w:p w14:paraId="21A0A3DB" w14:textId="77777777" w:rsidR="004D0307" w:rsidRDefault="004D0307" w:rsidP="004D0307">
      <w:pPr>
        <w:spacing w:line="360" w:lineRule="auto"/>
        <w:rPr>
          <w:rFonts w:ascii="Times New Roman" w:hAnsi="Times New Roman" w:cs="Times New Roman"/>
          <w:sz w:val="24"/>
          <w:szCs w:val="24"/>
        </w:rPr>
      </w:pPr>
    </w:p>
    <w:p w14:paraId="2ABACA7F" w14:textId="77777777" w:rsidR="004D0307" w:rsidRPr="003469D6" w:rsidRDefault="004D0307" w:rsidP="004D0307">
      <w:pPr>
        <w:spacing w:line="360" w:lineRule="auto"/>
        <w:rPr>
          <w:rFonts w:ascii="Times New Roman" w:hAnsi="Times New Roman" w:cs="Times New Roman"/>
          <w:sz w:val="24"/>
          <w:szCs w:val="24"/>
        </w:rPr>
      </w:pPr>
      <w:r>
        <w:rPr>
          <w:noProof/>
        </w:rPr>
        <w:lastRenderedPageBreak/>
        <w:drawing>
          <wp:inline distT="0" distB="0" distL="0" distR="0" wp14:anchorId="3AE5F827" wp14:editId="236DBEEB">
            <wp:extent cx="5274310" cy="7459980"/>
            <wp:effectExtent l="0" t="0" r="2540" b="7620"/>
            <wp:docPr id="80245953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7459980"/>
                    </a:xfrm>
                    <a:prstGeom prst="rect">
                      <a:avLst/>
                    </a:prstGeom>
                    <a:noFill/>
                    <a:ln>
                      <a:noFill/>
                    </a:ln>
                  </pic:spPr>
                </pic:pic>
              </a:graphicData>
            </a:graphic>
          </wp:inline>
        </w:drawing>
      </w:r>
    </w:p>
    <w:p w14:paraId="5AF73DFB" w14:textId="5B02FF67" w:rsidR="004D0307" w:rsidRPr="003469D6" w:rsidRDefault="004D0307" w:rsidP="004D0307">
      <w:pPr>
        <w:spacing w:line="360" w:lineRule="auto"/>
        <w:rPr>
          <w:rFonts w:ascii="Times New Roman" w:hAnsi="Times New Roman" w:cs="Times New Roman"/>
          <w:sz w:val="24"/>
          <w:szCs w:val="24"/>
        </w:rPr>
      </w:pPr>
      <w:r w:rsidRPr="003469D6">
        <w:rPr>
          <w:rFonts w:ascii="Times New Roman" w:hAnsi="Times New Roman" w:cs="Times New Roman"/>
          <w:b/>
          <w:bCs/>
          <w:sz w:val="24"/>
          <w:szCs w:val="24"/>
        </w:rPr>
        <w:t>Extend Data Fig</w:t>
      </w:r>
      <w:r w:rsidR="00D45BDE">
        <w:rPr>
          <w:rFonts w:ascii="Times New Roman" w:hAnsi="Times New Roman" w:cs="Times New Roman"/>
          <w:b/>
          <w:bCs/>
          <w:sz w:val="24"/>
          <w:szCs w:val="24"/>
        </w:rPr>
        <w:t>ure</w:t>
      </w:r>
      <w:r w:rsidRPr="003469D6">
        <w:rPr>
          <w:rFonts w:ascii="Times New Roman" w:hAnsi="Times New Roman" w:cs="Times New Roman"/>
          <w:b/>
          <w:bCs/>
          <w:sz w:val="24"/>
          <w:szCs w:val="24"/>
        </w:rPr>
        <w:t xml:space="preserve"> </w:t>
      </w:r>
      <w:r>
        <w:rPr>
          <w:rFonts w:ascii="Times New Roman" w:hAnsi="Times New Roman" w:cs="Times New Roman"/>
          <w:b/>
          <w:bCs/>
          <w:sz w:val="24"/>
          <w:szCs w:val="24"/>
        </w:rPr>
        <w:t>6</w:t>
      </w:r>
      <w:r w:rsidR="00E9419C">
        <w:rPr>
          <w:rFonts w:ascii="Times New Roman" w:hAnsi="Times New Roman" w:cs="Times New Roman"/>
          <w:b/>
          <w:bCs/>
          <w:sz w:val="24"/>
          <w:szCs w:val="24"/>
        </w:rPr>
        <w:t>.</w:t>
      </w:r>
      <w:r w:rsidRPr="003469D6">
        <w:rPr>
          <w:rFonts w:ascii="Times New Roman" w:hAnsi="Times New Roman" w:cs="Times New Roman"/>
          <w:b/>
          <w:bCs/>
          <w:sz w:val="24"/>
          <w:szCs w:val="24"/>
        </w:rPr>
        <w:t xml:space="preserve"> </w:t>
      </w:r>
      <w:r w:rsidRPr="003469D6">
        <w:rPr>
          <w:rFonts w:ascii="Times New Roman" w:hAnsi="Times New Roman" w:cs="Times New Roman"/>
          <w:sz w:val="24"/>
          <w:szCs w:val="24"/>
        </w:rPr>
        <w:t xml:space="preserve">A. </w:t>
      </w:r>
      <w:proofErr w:type="spellStart"/>
      <w:r w:rsidRPr="003469D6">
        <w:rPr>
          <w:rFonts w:ascii="Times New Roman" w:hAnsi="Times New Roman" w:cs="Times New Roman"/>
          <w:sz w:val="24"/>
          <w:szCs w:val="24"/>
        </w:rPr>
        <w:t>CNV</w:t>
      </w:r>
      <w:proofErr w:type="spellEnd"/>
      <w:r w:rsidRPr="003469D6">
        <w:rPr>
          <w:rFonts w:ascii="Times New Roman" w:hAnsi="Times New Roman" w:cs="Times New Roman"/>
          <w:sz w:val="24"/>
          <w:szCs w:val="24"/>
        </w:rPr>
        <w:t xml:space="preserve"> numbers on each chromosome called by </w:t>
      </w:r>
      <w:proofErr w:type="spellStart"/>
      <w:r w:rsidRPr="003469D6">
        <w:rPr>
          <w:rFonts w:ascii="Times New Roman" w:hAnsi="Times New Roman" w:cs="Times New Roman"/>
          <w:sz w:val="24"/>
          <w:szCs w:val="24"/>
        </w:rPr>
        <w:t>CNVkit</w:t>
      </w:r>
      <w:proofErr w:type="spellEnd"/>
      <w:r w:rsidRPr="003469D6">
        <w:rPr>
          <w:rFonts w:ascii="Times New Roman" w:hAnsi="Times New Roman" w:cs="Times New Roman"/>
          <w:sz w:val="24"/>
          <w:szCs w:val="24"/>
        </w:rPr>
        <w:t xml:space="preserve"> between </w:t>
      </w:r>
      <w:r w:rsidR="007842B9">
        <w:rPr>
          <w:rFonts w:ascii="Times New Roman" w:hAnsi="Times New Roman" w:cs="Times New Roman"/>
          <w:sz w:val="24"/>
          <w:szCs w:val="24"/>
        </w:rPr>
        <w:t xml:space="preserve">Lung </w:t>
      </w:r>
      <w:proofErr w:type="spellStart"/>
      <w:r w:rsidRPr="003469D6">
        <w:rPr>
          <w:rFonts w:ascii="Times New Roman" w:hAnsi="Times New Roman" w:cs="Times New Roman"/>
          <w:sz w:val="24"/>
          <w:szCs w:val="24"/>
        </w:rPr>
        <w:t>ancer</w:t>
      </w:r>
      <w:proofErr w:type="spellEnd"/>
      <w:r w:rsidRPr="003469D6">
        <w:rPr>
          <w:rFonts w:ascii="Times New Roman" w:hAnsi="Times New Roman" w:cs="Times New Roman"/>
          <w:sz w:val="24"/>
          <w:szCs w:val="24"/>
        </w:rPr>
        <w:t xml:space="preserve"> and </w:t>
      </w:r>
      <w:r w:rsidR="007842B9">
        <w:rPr>
          <w:rFonts w:ascii="Times New Roman" w:hAnsi="Times New Roman" w:cs="Times New Roman"/>
          <w:sz w:val="24"/>
          <w:szCs w:val="24"/>
        </w:rPr>
        <w:t>Pulmonary i</w:t>
      </w:r>
      <w:r w:rsidRPr="003469D6">
        <w:rPr>
          <w:rFonts w:ascii="Times New Roman" w:hAnsi="Times New Roman" w:cs="Times New Roman"/>
          <w:sz w:val="24"/>
          <w:szCs w:val="24"/>
        </w:rPr>
        <w:t>nfection group. Paired Wilcoxon rank sum test was used for continuous variables. *,</w:t>
      </w:r>
      <w:r w:rsidR="00F57C00">
        <w:rPr>
          <w:rFonts w:ascii="Times New Roman" w:hAnsi="Times New Roman" w:cs="Times New Roman"/>
          <w:sz w:val="24"/>
          <w:szCs w:val="24"/>
        </w:rPr>
        <w:t xml:space="preserve"> </w:t>
      </w:r>
      <w:r w:rsidRPr="003469D6">
        <w:rPr>
          <w:rFonts w:ascii="Times New Roman" w:hAnsi="Times New Roman" w:cs="Times New Roman"/>
          <w:sz w:val="24"/>
          <w:szCs w:val="24"/>
        </w:rPr>
        <w:t>**,</w:t>
      </w:r>
      <w:r w:rsidR="00F57C00">
        <w:rPr>
          <w:rFonts w:ascii="Times New Roman" w:hAnsi="Times New Roman" w:cs="Times New Roman"/>
          <w:sz w:val="24"/>
          <w:szCs w:val="24"/>
        </w:rPr>
        <w:t xml:space="preserve"> </w:t>
      </w:r>
      <w:r w:rsidRPr="003469D6">
        <w:rPr>
          <w:rFonts w:ascii="Times New Roman" w:hAnsi="Times New Roman" w:cs="Times New Roman"/>
          <w:sz w:val="24"/>
          <w:szCs w:val="24"/>
        </w:rPr>
        <w:t xml:space="preserve">*** represent significance between two groups and </w:t>
      </w:r>
      <w:proofErr w:type="spellStart"/>
      <w:r w:rsidRPr="003469D6">
        <w:rPr>
          <w:rFonts w:ascii="Times New Roman" w:hAnsi="Times New Roman" w:cs="Times New Roman"/>
          <w:sz w:val="24"/>
          <w:szCs w:val="24"/>
        </w:rPr>
        <w:t>N.S</w:t>
      </w:r>
      <w:proofErr w:type="spellEnd"/>
      <w:r w:rsidRPr="003469D6">
        <w:rPr>
          <w:rFonts w:ascii="Times New Roman" w:hAnsi="Times New Roman" w:cs="Times New Roman"/>
          <w:sz w:val="24"/>
          <w:szCs w:val="24"/>
        </w:rPr>
        <w:t xml:space="preserve">. represents no significance between two groups. B. </w:t>
      </w:r>
      <w:proofErr w:type="spellStart"/>
      <w:r w:rsidRPr="003469D6">
        <w:rPr>
          <w:rFonts w:ascii="Times New Roman" w:hAnsi="Times New Roman" w:cs="Times New Roman"/>
          <w:sz w:val="24"/>
          <w:szCs w:val="24"/>
        </w:rPr>
        <w:t>CNV</w:t>
      </w:r>
      <w:proofErr w:type="spellEnd"/>
      <w:r w:rsidRPr="003469D6">
        <w:rPr>
          <w:rFonts w:ascii="Times New Roman" w:hAnsi="Times New Roman" w:cs="Times New Roman"/>
          <w:sz w:val="24"/>
          <w:szCs w:val="24"/>
        </w:rPr>
        <w:t xml:space="preserve"> percentage on each </w:t>
      </w:r>
      <w:r w:rsidRPr="003469D6">
        <w:rPr>
          <w:rFonts w:ascii="Times New Roman" w:hAnsi="Times New Roman" w:cs="Times New Roman"/>
          <w:sz w:val="24"/>
          <w:szCs w:val="24"/>
        </w:rPr>
        <w:lastRenderedPageBreak/>
        <w:t xml:space="preserve">chromosome called by </w:t>
      </w:r>
      <w:proofErr w:type="spellStart"/>
      <w:r w:rsidRPr="003469D6">
        <w:rPr>
          <w:rFonts w:ascii="Times New Roman" w:hAnsi="Times New Roman" w:cs="Times New Roman"/>
          <w:sz w:val="24"/>
          <w:szCs w:val="24"/>
        </w:rPr>
        <w:t>CNVkit</w:t>
      </w:r>
      <w:proofErr w:type="spellEnd"/>
      <w:r w:rsidRPr="003469D6">
        <w:rPr>
          <w:rFonts w:ascii="Times New Roman" w:hAnsi="Times New Roman" w:cs="Times New Roman"/>
          <w:sz w:val="24"/>
          <w:szCs w:val="24"/>
        </w:rPr>
        <w:t xml:space="preserve"> between </w:t>
      </w:r>
      <w:r w:rsidR="00BA75D9">
        <w:rPr>
          <w:rFonts w:ascii="Times New Roman" w:hAnsi="Times New Roman" w:cs="Times New Roman"/>
          <w:sz w:val="24"/>
          <w:szCs w:val="24"/>
        </w:rPr>
        <w:t xml:space="preserve">Lung </w:t>
      </w:r>
      <w:r w:rsidR="00871F12">
        <w:rPr>
          <w:rFonts w:ascii="Times New Roman" w:hAnsi="Times New Roman" w:cs="Times New Roman"/>
          <w:sz w:val="24"/>
          <w:szCs w:val="24"/>
        </w:rPr>
        <w:t>C</w:t>
      </w:r>
      <w:r w:rsidRPr="003469D6">
        <w:rPr>
          <w:rFonts w:ascii="Times New Roman" w:hAnsi="Times New Roman" w:cs="Times New Roman"/>
          <w:sz w:val="24"/>
          <w:szCs w:val="24"/>
        </w:rPr>
        <w:t xml:space="preserve">ancer and </w:t>
      </w:r>
      <w:r w:rsidR="00240904">
        <w:rPr>
          <w:rFonts w:ascii="Times New Roman" w:hAnsi="Times New Roman" w:cs="Times New Roman"/>
          <w:sz w:val="24"/>
          <w:szCs w:val="24"/>
        </w:rPr>
        <w:t>Pulmonary</w:t>
      </w:r>
      <w:r w:rsidR="00BA75D9">
        <w:rPr>
          <w:rFonts w:ascii="Times New Roman" w:hAnsi="Times New Roman" w:cs="Times New Roman"/>
          <w:sz w:val="24"/>
          <w:szCs w:val="24"/>
        </w:rPr>
        <w:t xml:space="preserve"> </w:t>
      </w:r>
      <w:r w:rsidR="00871F12">
        <w:rPr>
          <w:rFonts w:ascii="Times New Roman" w:hAnsi="Times New Roman" w:cs="Times New Roman"/>
          <w:sz w:val="24"/>
          <w:szCs w:val="24"/>
        </w:rPr>
        <w:t>I</w:t>
      </w:r>
      <w:r w:rsidRPr="003469D6">
        <w:rPr>
          <w:rFonts w:ascii="Times New Roman" w:hAnsi="Times New Roman" w:cs="Times New Roman"/>
          <w:sz w:val="24"/>
          <w:szCs w:val="24"/>
        </w:rPr>
        <w:t>nfection group. Paired Wilcoxon rank sum test was used for continuous variables. *,</w:t>
      </w:r>
      <w:r w:rsidR="003F195F">
        <w:rPr>
          <w:rFonts w:ascii="Times New Roman" w:hAnsi="Times New Roman" w:cs="Times New Roman"/>
          <w:sz w:val="24"/>
          <w:szCs w:val="24"/>
        </w:rPr>
        <w:t xml:space="preserve"> </w:t>
      </w:r>
      <w:r w:rsidRPr="003469D6">
        <w:rPr>
          <w:rFonts w:ascii="Times New Roman" w:hAnsi="Times New Roman" w:cs="Times New Roman"/>
          <w:sz w:val="24"/>
          <w:szCs w:val="24"/>
        </w:rPr>
        <w:t>**,</w:t>
      </w:r>
      <w:r w:rsidR="003F195F">
        <w:rPr>
          <w:rFonts w:ascii="Times New Roman" w:hAnsi="Times New Roman" w:cs="Times New Roman"/>
          <w:sz w:val="24"/>
          <w:szCs w:val="24"/>
        </w:rPr>
        <w:t xml:space="preserve"> </w:t>
      </w:r>
      <w:r w:rsidRPr="003469D6">
        <w:rPr>
          <w:rFonts w:ascii="Times New Roman" w:hAnsi="Times New Roman" w:cs="Times New Roman"/>
          <w:sz w:val="24"/>
          <w:szCs w:val="24"/>
        </w:rPr>
        <w:t xml:space="preserve">*** represent significance between two groups and </w:t>
      </w:r>
      <w:proofErr w:type="spellStart"/>
      <w:r w:rsidRPr="003469D6">
        <w:rPr>
          <w:rFonts w:ascii="Times New Roman" w:hAnsi="Times New Roman" w:cs="Times New Roman"/>
          <w:sz w:val="24"/>
          <w:szCs w:val="24"/>
        </w:rPr>
        <w:t>N.S</w:t>
      </w:r>
      <w:proofErr w:type="spellEnd"/>
      <w:r w:rsidRPr="003469D6">
        <w:rPr>
          <w:rFonts w:ascii="Times New Roman" w:hAnsi="Times New Roman" w:cs="Times New Roman"/>
          <w:sz w:val="24"/>
          <w:szCs w:val="24"/>
        </w:rPr>
        <w:t xml:space="preserve">. represents no significance between two groups. C. </w:t>
      </w:r>
      <w:proofErr w:type="spellStart"/>
      <w:r w:rsidRPr="003469D6">
        <w:rPr>
          <w:rFonts w:ascii="Times New Roman" w:hAnsi="Times New Roman" w:cs="Times New Roman"/>
          <w:sz w:val="24"/>
          <w:szCs w:val="24"/>
        </w:rPr>
        <w:t>CNV</w:t>
      </w:r>
      <w:proofErr w:type="spellEnd"/>
      <w:r w:rsidRPr="003469D6">
        <w:rPr>
          <w:rFonts w:ascii="Times New Roman" w:hAnsi="Times New Roman" w:cs="Times New Roman"/>
          <w:sz w:val="24"/>
          <w:szCs w:val="24"/>
        </w:rPr>
        <w:t xml:space="preserve"> numbers on each chromosome called by </w:t>
      </w:r>
      <w:proofErr w:type="spellStart"/>
      <w:r w:rsidRPr="003469D6">
        <w:rPr>
          <w:rFonts w:ascii="Times New Roman" w:hAnsi="Times New Roman" w:cs="Times New Roman"/>
          <w:sz w:val="24"/>
          <w:szCs w:val="24"/>
        </w:rPr>
        <w:t>CNVkit</w:t>
      </w:r>
      <w:proofErr w:type="spellEnd"/>
      <w:r w:rsidRPr="003469D6">
        <w:rPr>
          <w:rFonts w:ascii="Times New Roman" w:hAnsi="Times New Roman" w:cs="Times New Roman"/>
          <w:sz w:val="24"/>
          <w:szCs w:val="24"/>
        </w:rPr>
        <w:t xml:space="preserve"> among</w:t>
      </w:r>
      <w:r w:rsidR="002800E4">
        <w:rPr>
          <w:rFonts w:ascii="Times New Roman" w:hAnsi="Times New Roman" w:cs="Times New Roman"/>
          <w:sz w:val="24"/>
          <w:szCs w:val="24"/>
        </w:rPr>
        <w:t xml:space="preserve"> </w:t>
      </w:r>
      <w:r w:rsidR="00B93FF4">
        <w:rPr>
          <w:rFonts w:ascii="Times New Roman" w:hAnsi="Times New Roman" w:cs="Times New Roman"/>
          <w:sz w:val="24"/>
          <w:szCs w:val="24"/>
        </w:rPr>
        <w:t xml:space="preserve">Lung </w:t>
      </w:r>
      <w:r w:rsidR="00871F12">
        <w:rPr>
          <w:rFonts w:ascii="Times New Roman" w:hAnsi="Times New Roman" w:cs="Times New Roman"/>
          <w:sz w:val="24"/>
          <w:szCs w:val="24"/>
        </w:rPr>
        <w:t>C</w:t>
      </w:r>
      <w:r w:rsidR="00B93FF4" w:rsidRPr="003469D6">
        <w:rPr>
          <w:rFonts w:ascii="Times New Roman" w:hAnsi="Times New Roman" w:cs="Times New Roman"/>
          <w:sz w:val="24"/>
          <w:szCs w:val="24"/>
        </w:rPr>
        <w:t>ancer, Bacterial</w:t>
      </w:r>
      <w:r w:rsidR="00B93FF4">
        <w:rPr>
          <w:rFonts w:ascii="Times New Roman" w:hAnsi="Times New Roman" w:cs="Times New Roman"/>
          <w:sz w:val="24"/>
          <w:szCs w:val="24"/>
        </w:rPr>
        <w:t xml:space="preserve"> </w:t>
      </w:r>
      <w:r w:rsidR="00871F12">
        <w:rPr>
          <w:rFonts w:ascii="Times New Roman" w:hAnsi="Times New Roman" w:cs="Times New Roman"/>
          <w:sz w:val="24"/>
          <w:szCs w:val="24"/>
        </w:rPr>
        <w:t>I</w:t>
      </w:r>
      <w:r w:rsidR="00B93FF4">
        <w:rPr>
          <w:rFonts w:ascii="Times New Roman" w:hAnsi="Times New Roman" w:cs="Times New Roman"/>
          <w:sz w:val="24"/>
          <w:szCs w:val="24"/>
        </w:rPr>
        <w:t>nfection</w:t>
      </w:r>
      <w:r w:rsidR="00B93FF4" w:rsidRPr="003469D6">
        <w:rPr>
          <w:rFonts w:ascii="Times New Roman" w:hAnsi="Times New Roman" w:cs="Times New Roman"/>
          <w:sz w:val="24"/>
          <w:szCs w:val="24"/>
        </w:rPr>
        <w:t xml:space="preserve">, Fungal </w:t>
      </w:r>
      <w:r w:rsidR="00871F12">
        <w:rPr>
          <w:rFonts w:ascii="Times New Roman" w:hAnsi="Times New Roman" w:cs="Times New Roman"/>
          <w:sz w:val="24"/>
          <w:szCs w:val="24"/>
        </w:rPr>
        <w:t>I</w:t>
      </w:r>
      <w:r w:rsidR="00B93FF4">
        <w:rPr>
          <w:rFonts w:ascii="Times New Roman" w:hAnsi="Times New Roman" w:cs="Times New Roman"/>
          <w:sz w:val="24"/>
          <w:szCs w:val="24"/>
        </w:rPr>
        <w:t>nfection</w:t>
      </w:r>
      <w:r w:rsidR="00B93FF4" w:rsidRPr="003469D6">
        <w:rPr>
          <w:rFonts w:ascii="Times New Roman" w:hAnsi="Times New Roman" w:cs="Times New Roman"/>
          <w:sz w:val="24"/>
          <w:szCs w:val="24"/>
        </w:rPr>
        <w:t xml:space="preserve"> and </w:t>
      </w:r>
      <w:r w:rsidR="00B93FF4">
        <w:rPr>
          <w:rFonts w:ascii="Times New Roman" w:hAnsi="Times New Roman" w:cs="Times New Roman"/>
          <w:sz w:val="24"/>
          <w:szCs w:val="24"/>
        </w:rPr>
        <w:t xml:space="preserve">Pulmonary </w:t>
      </w:r>
      <w:r w:rsidR="00871F12">
        <w:rPr>
          <w:rFonts w:ascii="Times New Roman" w:hAnsi="Times New Roman" w:cs="Times New Roman"/>
          <w:sz w:val="24"/>
          <w:szCs w:val="24"/>
        </w:rPr>
        <w:t>T</w:t>
      </w:r>
      <w:r w:rsidR="00B93FF4">
        <w:rPr>
          <w:rFonts w:ascii="Times New Roman" w:hAnsi="Times New Roman" w:cs="Times New Roman"/>
          <w:sz w:val="24"/>
          <w:szCs w:val="24"/>
        </w:rPr>
        <w:t>uberculosis</w:t>
      </w:r>
      <w:r w:rsidRPr="003469D6">
        <w:rPr>
          <w:rFonts w:ascii="Times New Roman" w:hAnsi="Times New Roman" w:cs="Times New Roman"/>
          <w:sz w:val="24"/>
          <w:szCs w:val="24"/>
        </w:rPr>
        <w:t>. Paired Wilcoxon rank sum test was used for continuous variables of each two-group comparison. *,</w:t>
      </w:r>
      <w:r w:rsidR="00230194">
        <w:rPr>
          <w:rFonts w:ascii="Times New Roman" w:hAnsi="Times New Roman" w:cs="Times New Roman"/>
          <w:sz w:val="24"/>
          <w:szCs w:val="24"/>
        </w:rPr>
        <w:t xml:space="preserve"> </w:t>
      </w:r>
      <w:r w:rsidRPr="003469D6">
        <w:rPr>
          <w:rFonts w:ascii="Times New Roman" w:hAnsi="Times New Roman" w:cs="Times New Roman"/>
          <w:sz w:val="24"/>
          <w:szCs w:val="24"/>
        </w:rPr>
        <w:t>**,</w:t>
      </w:r>
      <w:r w:rsidR="00230194">
        <w:rPr>
          <w:rFonts w:ascii="Times New Roman" w:hAnsi="Times New Roman" w:cs="Times New Roman"/>
          <w:sz w:val="24"/>
          <w:szCs w:val="24"/>
        </w:rPr>
        <w:t xml:space="preserve"> </w:t>
      </w:r>
      <w:r w:rsidRPr="003469D6">
        <w:rPr>
          <w:rFonts w:ascii="Times New Roman" w:hAnsi="Times New Roman" w:cs="Times New Roman"/>
          <w:sz w:val="24"/>
          <w:szCs w:val="24"/>
        </w:rPr>
        <w:t xml:space="preserve">*** represent significance between two groups and </w:t>
      </w:r>
      <w:proofErr w:type="spellStart"/>
      <w:r w:rsidRPr="003469D6">
        <w:rPr>
          <w:rFonts w:ascii="Times New Roman" w:hAnsi="Times New Roman" w:cs="Times New Roman"/>
          <w:sz w:val="24"/>
          <w:szCs w:val="24"/>
        </w:rPr>
        <w:t>N.S</w:t>
      </w:r>
      <w:proofErr w:type="spellEnd"/>
      <w:r w:rsidRPr="003469D6">
        <w:rPr>
          <w:rFonts w:ascii="Times New Roman" w:hAnsi="Times New Roman" w:cs="Times New Roman"/>
          <w:sz w:val="24"/>
          <w:szCs w:val="24"/>
        </w:rPr>
        <w:t xml:space="preserve">. represents no significance between two groups. D. </w:t>
      </w:r>
      <w:proofErr w:type="spellStart"/>
      <w:r w:rsidRPr="003469D6">
        <w:rPr>
          <w:rFonts w:ascii="Times New Roman" w:hAnsi="Times New Roman" w:cs="Times New Roman"/>
          <w:sz w:val="24"/>
          <w:szCs w:val="24"/>
        </w:rPr>
        <w:t>CNV</w:t>
      </w:r>
      <w:proofErr w:type="spellEnd"/>
      <w:r w:rsidRPr="003469D6">
        <w:rPr>
          <w:rFonts w:ascii="Times New Roman" w:hAnsi="Times New Roman" w:cs="Times New Roman"/>
          <w:sz w:val="24"/>
          <w:szCs w:val="24"/>
        </w:rPr>
        <w:t xml:space="preserve"> percentage on each chromosome called by </w:t>
      </w:r>
      <w:proofErr w:type="spellStart"/>
      <w:r w:rsidRPr="003469D6">
        <w:rPr>
          <w:rFonts w:ascii="Times New Roman" w:hAnsi="Times New Roman" w:cs="Times New Roman"/>
          <w:sz w:val="24"/>
          <w:szCs w:val="24"/>
        </w:rPr>
        <w:t>CNVkit</w:t>
      </w:r>
      <w:proofErr w:type="spellEnd"/>
      <w:r w:rsidRPr="003469D6">
        <w:rPr>
          <w:rFonts w:ascii="Times New Roman" w:hAnsi="Times New Roman" w:cs="Times New Roman"/>
          <w:sz w:val="24"/>
          <w:szCs w:val="24"/>
        </w:rPr>
        <w:t xml:space="preserve"> among </w:t>
      </w:r>
      <w:r w:rsidR="0055742E">
        <w:rPr>
          <w:rFonts w:ascii="Times New Roman" w:hAnsi="Times New Roman" w:cs="Times New Roman"/>
          <w:sz w:val="24"/>
          <w:szCs w:val="24"/>
        </w:rPr>
        <w:t xml:space="preserve">Lung </w:t>
      </w:r>
      <w:r w:rsidR="00E01748">
        <w:rPr>
          <w:rFonts w:ascii="Times New Roman" w:hAnsi="Times New Roman" w:cs="Times New Roman"/>
          <w:sz w:val="24"/>
          <w:szCs w:val="24"/>
        </w:rPr>
        <w:t>C</w:t>
      </w:r>
      <w:r w:rsidRPr="003469D6">
        <w:rPr>
          <w:rFonts w:ascii="Times New Roman" w:hAnsi="Times New Roman" w:cs="Times New Roman"/>
          <w:sz w:val="24"/>
          <w:szCs w:val="24"/>
        </w:rPr>
        <w:t>ancer, Bacterial</w:t>
      </w:r>
      <w:r w:rsidR="0055742E">
        <w:rPr>
          <w:rFonts w:ascii="Times New Roman" w:hAnsi="Times New Roman" w:cs="Times New Roman"/>
          <w:sz w:val="24"/>
          <w:szCs w:val="24"/>
        </w:rPr>
        <w:t xml:space="preserve"> </w:t>
      </w:r>
      <w:r w:rsidR="00E01748">
        <w:rPr>
          <w:rFonts w:ascii="Times New Roman" w:hAnsi="Times New Roman" w:cs="Times New Roman"/>
          <w:sz w:val="24"/>
          <w:szCs w:val="24"/>
        </w:rPr>
        <w:t>I</w:t>
      </w:r>
      <w:r w:rsidR="0055742E">
        <w:rPr>
          <w:rFonts w:ascii="Times New Roman" w:hAnsi="Times New Roman" w:cs="Times New Roman"/>
          <w:sz w:val="24"/>
          <w:szCs w:val="24"/>
        </w:rPr>
        <w:t>nfection</w:t>
      </w:r>
      <w:r w:rsidRPr="003469D6">
        <w:rPr>
          <w:rFonts w:ascii="Times New Roman" w:hAnsi="Times New Roman" w:cs="Times New Roman"/>
          <w:sz w:val="24"/>
          <w:szCs w:val="24"/>
        </w:rPr>
        <w:t xml:space="preserve">, Fungal </w:t>
      </w:r>
      <w:r w:rsidR="00E01748">
        <w:rPr>
          <w:rFonts w:ascii="Times New Roman" w:hAnsi="Times New Roman" w:cs="Times New Roman"/>
          <w:sz w:val="24"/>
          <w:szCs w:val="24"/>
        </w:rPr>
        <w:t>I</w:t>
      </w:r>
      <w:r w:rsidR="002364A5">
        <w:rPr>
          <w:rFonts w:ascii="Times New Roman" w:hAnsi="Times New Roman" w:cs="Times New Roman"/>
          <w:sz w:val="24"/>
          <w:szCs w:val="24"/>
        </w:rPr>
        <w:t>nfection</w:t>
      </w:r>
      <w:r w:rsidRPr="003469D6">
        <w:rPr>
          <w:rFonts w:ascii="Times New Roman" w:hAnsi="Times New Roman" w:cs="Times New Roman"/>
          <w:sz w:val="24"/>
          <w:szCs w:val="24"/>
        </w:rPr>
        <w:t xml:space="preserve"> and </w:t>
      </w:r>
      <w:r w:rsidR="0055742E">
        <w:rPr>
          <w:rFonts w:ascii="Times New Roman" w:hAnsi="Times New Roman" w:cs="Times New Roman"/>
          <w:sz w:val="24"/>
          <w:szCs w:val="24"/>
        </w:rPr>
        <w:t>P</w:t>
      </w:r>
      <w:r w:rsidR="002364A5">
        <w:rPr>
          <w:rFonts w:ascii="Times New Roman" w:hAnsi="Times New Roman" w:cs="Times New Roman"/>
          <w:sz w:val="24"/>
          <w:szCs w:val="24"/>
        </w:rPr>
        <w:t xml:space="preserve">ulmonary </w:t>
      </w:r>
      <w:r w:rsidR="00661EB0">
        <w:rPr>
          <w:rFonts w:ascii="Times New Roman" w:hAnsi="Times New Roman" w:cs="Times New Roman"/>
          <w:sz w:val="24"/>
          <w:szCs w:val="24"/>
        </w:rPr>
        <w:t>T</w:t>
      </w:r>
      <w:r w:rsidR="002364A5">
        <w:rPr>
          <w:rFonts w:ascii="Times New Roman" w:hAnsi="Times New Roman" w:cs="Times New Roman"/>
          <w:sz w:val="24"/>
          <w:szCs w:val="24"/>
        </w:rPr>
        <w:t>uberculosis</w:t>
      </w:r>
      <w:r w:rsidRPr="003469D6">
        <w:rPr>
          <w:rFonts w:ascii="Times New Roman" w:hAnsi="Times New Roman" w:cs="Times New Roman"/>
          <w:sz w:val="24"/>
          <w:szCs w:val="24"/>
        </w:rPr>
        <w:t>. Paired Wilcoxon rank sum test was used for continuous variables of each two-group comparison. *,</w:t>
      </w:r>
      <w:r w:rsidR="008165C5">
        <w:rPr>
          <w:rFonts w:ascii="Times New Roman" w:hAnsi="Times New Roman" w:cs="Times New Roman"/>
          <w:sz w:val="24"/>
          <w:szCs w:val="24"/>
        </w:rPr>
        <w:t xml:space="preserve"> </w:t>
      </w:r>
      <w:r w:rsidRPr="003469D6">
        <w:rPr>
          <w:rFonts w:ascii="Times New Roman" w:hAnsi="Times New Roman" w:cs="Times New Roman"/>
          <w:sz w:val="24"/>
          <w:szCs w:val="24"/>
        </w:rPr>
        <w:t>**,</w:t>
      </w:r>
      <w:r w:rsidR="008165C5">
        <w:rPr>
          <w:rFonts w:ascii="Times New Roman" w:hAnsi="Times New Roman" w:cs="Times New Roman"/>
          <w:sz w:val="24"/>
          <w:szCs w:val="24"/>
        </w:rPr>
        <w:t xml:space="preserve"> </w:t>
      </w:r>
      <w:r w:rsidRPr="003469D6">
        <w:rPr>
          <w:rFonts w:ascii="Times New Roman" w:hAnsi="Times New Roman" w:cs="Times New Roman"/>
          <w:sz w:val="24"/>
          <w:szCs w:val="24"/>
        </w:rPr>
        <w:t xml:space="preserve">*** represent significance between two groups and </w:t>
      </w:r>
      <w:proofErr w:type="spellStart"/>
      <w:r w:rsidRPr="003469D6">
        <w:rPr>
          <w:rFonts w:ascii="Times New Roman" w:hAnsi="Times New Roman" w:cs="Times New Roman"/>
          <w:sz w:val="24"/>
          <w:szCs w:val="24"/>
        </w:rPr>
        <w:t>N.S</w:t>
      </w:r>
      <w:proofErr w:type="spellEnd"/>
      <w:r w:rsidRPr="003469D6">
        <w:rPr>
          <w:rFonts w:ascii="Times New Roman" w:hAnsi="Times New Roman" w:cs="Times New Roman"/>
          <w:sz w:val="24"/>
          <w:szCs w:val="24"/>
        </w:rPr>
        <w:t>. represents no significance between two groups.</w:t>
      </w:r>
    </w:p>
    <w:p w14:paraId="72AD66E8" w14:textId="77777777" w:rsidR="004D0307" w:rsidRDefault="004D0307" w:rsidP="004D0307">
      <w:pPr>
        <w:spacing w:line="360" w:lineRule="auto"/>
        <w:rPr>
          <w:rFonts w:ascii="Times New Roman" w:hAnsi="Times New Roman" w:cs="Times New Roman"/>
          <w:sz w:val="24"/>
          <w:szCs w:val="24"/>
        </w:rPr>
      </w:pPr>
    </w:p>
    <w:p w14:paraId="0151CF44" w14:textId="77777777" w:rsidR="004D0307" w:rsidRPr="003469D6" w:rsidRDefault="004D0307" w:rsidP="004D0307">
      <w:pPr>
        <w:spacing w:line="360" w:lineRule="auto"/>
        <w:rPr>
          <w:rFonts w:ascii="Times New Roman" w:hAnsi="Times New Roman" w:cs="Times New Roman"/>
          <w:sz w:val="24"/>
          <w:szCs w:val="24"/>
        </w:rPr>
      </w:pPr>
      <w:r>
        <w:rPr>
          <w:noProof/>
        </w:rPr>
        <w:lastRenderedPageBreak/>
        <w:drawing>
          <wp:inline distT="0" distB="0" distL="0" distR="0" wp14:anchorId="4442138A" wp14:editId="35F46AA0">
            <wp:extent cx="5274310" cy="5735320"/>
            <wp:effectExtent l="0" t="0" r="2540" b="0"/>
            <wp:docPr id="82431244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5735320"/>
                    </a:xfrm>
                    <a:prstGeom prst="rect">
                      <a:avLst/>
                    </a:prstGeom>
                    <a:noFill/>
                    <a:ln>
                      <a:noFill/>
                    </a:ln>
                  </pic:spPr>
                </pic:pic>
              </a:graphicData>
            </a:graphic>
          </wp:inline>
        </w:drawing>
      </w:r>
    </w:p>
    <w:p w14:paraId="3A891648" w14:textId="16B1F50B" w:rsidR="004D0307" w:rsidRDefault="004D0307" w:rsidP="004D0307">
      <w:pPr>
        <w:spacing w:line="360" w:lineRule="auto"/>
        <w:rPr>
          <w:rFonts w:ascii="Times New Roman" w:hAnsi="Times New Roman" w:cs="Times New Roman"/>
          <w:sz w:val="24"/>
          <w:szCs w:val="24"/>
        </w:rPr>
      </w:pPr>
      <w:r w:rsidRPr="003469D6">
        <w:rPr>
          <w:rFonts w:ascii="Times New Roman" w:hAnsi="Times New Roman" w:cs="Times New Roman"/>
          <w:b/>
          <w:bCs/>
          <w:sz w:val="24"/>
          <w:szCs w:val="24"/>
        </w:rPr>
        <w:t>Extend Data Fig</w:t>
      </w:r>
      <w:r w:rsidR="00FF48C6">
        <w:rPr>
          <w:rFonts w:ascii="Times New Roman" w:hAnsi="Times New Roman" w:cs="Times New Roman"/>
          <w:b/>
          <w:bCs/>
          <w:sz w:val="24"/>
          <w:szCs w:val="24"/>
        </w:rPr>
        <w:t>ure</w:t>
      </w:r>
      <w:r w:rsidRPr="003469D6">
        <w:rPr>
          <w:rFonts w:ascii="Times New Roman" w:hAnsi="Times New Roman" w:cs="Times New Roman"/>
          <w:b/>
          <w:bCs/>
          <w:sz w:val="24"/>
          <w:szCs w:val="24"/>
        </w:rPr>
        <w:t xml:space="preserve"> </w:t>
      </w:r>
      <w:r>
        <w:rPr>
          <w:rFonts w:ascii="Times New Roman" w:hAnsi="Times New Roman" w:cs="Times New Roman"/>
          <w:b/>
          <w:bCs/>
          <w:sz w:val="24"/>
          <w:szCs w:val="24"/>
        </w:rPr>
        <w:t>7</w:t>
      </w:r>
      <w:r w:rsidR="00784BBE">
        <w:rPr>
          <w:rFonts w:ascii="Times New Roman" w:hAnsi="Times New Roman" w:cs="Times New Roman"/>
          <w:b/>
          <w:bCs/>
          <w:sz w:val="24"/>
          <w:szCs w:val="24"/>
        </w:rPr>
        <w:t>.</w:t>
      </w:r>
      <w:r w:rsidRPr="003469D6">
        <w:rPr>
          <w:rFonts w:ascii="Times New Roman" w:hAnsi="Times New Roman" w:cs="Times New Roman"/>
          <w:sz w:val="24"/>
          <w:szCs w:val="24"/>
        </w:rPr>
        <w:t xml:space="preserve"> A. The </w:t>
      </w:r>
      <w:proofErr w:type="spellStart"/>
      <w:r w:rsidRPr="003469D6">
        <w:rPr>
          <w:rFonts w:ascii="Times New Roman" w:hAnsi="Times New Roman" w:cs="Times New Roman"/>
          <w:sz w:val="24"/>
          <w:szCs w:val="24"/>
        </w:rPr>
        <w:t>ichorCNA</w:t>
      </w:r>
      <w:proofErr w:type="spellEnd"/>
      <w:r w:rsidRPr="003469D6">
        <w:rPr>
          <w:rFonts w:ascii="Times New Roman" w:hAnsi="Times New Roman" w:cs="Times New Roman"/>
          <w:sz w:val="24"/>
          <w:szCs w:val="24"/>
        </w:rPr>
        <w:t xml:space="preserve"> Tumor Fraction values between </w:t>
      </w:r>
      <w:r w:rsidR="001A4516">
        <w:rPr>
          <w:rFonts w:ascii="Times New Roman" w:hAnsi="Times New Roman" w:cs="Times New Roman"/>
          <w:sz w:val="24"/>
          <w:szCs w:val="24"/>
        </w:rPr>
        <w:t xml:space="preserve">Lung </w:t>
      </w:r>
      <w:r w:rsidRPr="003469D6">
        <w:rPr>
          <w:rFonts w:ascii="Times New Roman" w:hAnsi="Times New Roman" w:cs="Times New Roman"/>
          <w:sz w:val="24"/>
          <w:szCs w:val="24"/>
        </w:rPr>
        <w:t xml:space="preserve">Cancer and </w:t>
      </w:r>
      <w:r w:rsidR="001A4516">
        <w:rPr>
          <w:rFonts w:ascii="Times New Roman" w:hAnsi="Times New Roman" w:cs="Times New Roman"/>
          <w:sz w:val="24"/>
          <w:szCs w:val="24"/>
        </w:rPr>
        <w:t xml:space="preserve">Pulmonary </w:t>
      </w:r>
      <w:r w:rsidRPr="003469D6">
        <w:rPr>
          <w:rFonts w:ascii="Times New Roman" w:hAnsi="Times New Roman" w:cs="Times New Roman"/>
          <w:sz w:val="24"/>
          <w:szCs w:val="24"/>
        </w:rPr>
        <w:t xml:space="preserve">Infection group. Paired Wilcoxon rank sum test was used for continuous variables. B. The </w:t>
      </w:r>
      <w:proofErr w:type="spellStart"/>
      <w:r w:rsidRPr="003469D6">
        <w:rPr>
          <w:rFonts w:ascii="Times New Roman" w:hAnsi="Times New Roman" w:cs="Times New Roman"/>
          <w:sz w:val="24"/>
          <w:szCs w:val="24"/>
        </w:rPr>
        <w:t>ichorCNA</w:t>
      </w:r>
      <w:proofErr w:type="spellEnd"/>
      <w:r w:rsidRPr="003469D6">
        <w:rPr>
          <w:rFonts w:ascii="Times New Roman" w:hAnsi="Times New Roman" w:cs="Times New Roman"/>
          <w:sz w:val="24"/>
          <w:szCs w:val="24"/>
        </w:rPr>
        <w:t xml:space="preserve"> Tumor Fraction values among </w:t>
      </w:r>
      <w:r w:rsidR="00DD5BEA">
        <w:rPr>
          <w:rFonts w:ascii="Times New Roman" w:hAnsi="Times New Roman" w:cs="Times New Roman"/>
          <w:sz w:val="24"/>
          <w:szCs w:val="24"/>
        </w:rPr>
        <w:t xml:space="preserve">Lung </w:t>
      </w:r>
      <w:r w:rsidRPr="003469D6">
        <w:rPr>
          <w:rFonts w:ascii="Times New Roman" w:hAnsi="Times New Roman" w:cs="Times New Roman"/>
          <w:sz w:val="24"/>
          <w:szCs w:val="24"/>
        </w:rPr>
        <w:t xml:space="preserve">Cancer, </w:t>
      </w:r>
      <w:proofErr w:type="spellStart"/>
      <w:r w:rsidRPr="003469D6">
        <w:rPr>
          <w:rFonts w:ascii="Times New Roman" w:hAnsi="Times New Roman" w:cs="Times New Roman"/>
          <w:sz w:val="24"/>
          <w:szCs w:val="24"/>
        </w:rPr>
        <w:t>Bacterial</w:t>
      </w:r>
      <w:r w:rsidR="00DD5BEA">
        <w:rPr>
          <w:rFonts w:ascii="Times New Roman" w:hAnsi="Times New Roman" w:cs="Times New Roman"/>
          <w:sz w:val="24"/>
          <w:szCs w:val="24"/>
        </w:rPr>
        <w:t>Infection</w:t>
      </w:r>
      <w:proofErr w:type="spellEnd"/>
      <w:r w:rsidRPr="003469D6">
        <w:rPr>
          <w:rFonts w:ascii="Times New Roman" w:hAnsi="Times New Roman" w:cs="Times New Roman"/>
          <w:sz w:val="24"/>
          <w:szCs w:val="24"/>
        </w:rPr>
        <w:t xml:space="preserve">, Fungal </w:t>
      </w:r>
      <w:r w:rsidR="002B33DF">
        <w:rPr>
          <w:rFonts w:ascii="Times New Roman" w:hAnsi="Times New Roman" w:cs="Times New Roman"/>
          <w:sz w:val="24"/>
          <w:szCs w:val="24"/>
        </w:rPr>
        <w:t>Infection</w:t>
      </w:r>
      <w:r w:rsidR="004E1277">
        <w:rPr>
          <w:rFonts w:ascii="Times New Roman" w:hAnsi="Times New Roman" w:cs="Times New Roman"/>
          <w:sz w:val="24"/>
          <w:szCs w:val="24"/>
        </w:rPr>
        <w:t xml:space="preserve"> </w:t>
      </w:r>
      <w:r w:rsidRPr="003469D6">
        <w:rPr>
          <w:rFonts w:ascii="Times New Roman" w:hAnsi="Times New Roman" w:cs="Times New Roman"/>
          <w:sz w:val="24"/>
          <w:szCs w:val="24"/>
        </w:rPr>
        <w:t>and</w:t>
      </w:r>
      <w:r w:rsidR="004E1277">
        <w:rPr>
          <w:rFonts w:ascii="Times New Roman" w:hAnsi="Times New Roman" w:cs="Times New Roman"/>
          <w:sz w:val="24"/>
          <w:szCs w:val="24"/>
        </w:rPr>
        <w:t xml:space="preserve"> Pulmonary Tuberculosis</w:t>
      </w:r>
      <w:r w:rsidRPr="003469D6">
        <w:rPr>
          <w:rFonts w:ascii="Times New Roman" w:hAnsi="Times New Roman" w:cs="Times New Roman"/>
          <w:sz w:val="24"/>
          <w:szCs w:val="24"/>
        </w:rPr>
        <w:t>. Paired Wilcoxon rank sum test was used for continuous variables of each two-group comparison. C. The ESTIMATE values between</w:t>
      </w:r>
      <w:r>
        <w:rPr>
          <w:rFonts w:ascii="Times New Roman" w:hAnsi="Times New Roman" w:cs="Times New Roman"/>
          <w:sz w:val="24"/>
          <w:szCs w:val="24"/>
        </w:rPr>
        <w:t xml:space="preserve"> Lung</w:t>
      </w:r>
      <w:r w:rsidRPr="003469D6">
        <w:rPr>
          <w:rFonts w:ascii="Times New Roman" w:hAnsi="Times New Roman" w:cs="Times New Roman"/>
          <w:sz w:val="24"/>
          <w:szCs w:val="24"/>
        </w:rPr>
        <w:t xml:space="preserve"> Cancer and </w:t>
      </w:r>
      <w:r w:rsidR="005774E3">
        <w:rPr>
          <w:rFonts w:ascii="Times New Roman" w:hAnsi="Times New Roman" w:cs="Times New Roman"/>
          <w:sz w:val="24"/>
          <w:szCs w:val="24"/>
        </w:rPr>
        <w:t xml:space="preserve">Pulmonary </w:t>
      </w:r>
      <w:r w:rsidR="00045C03" w:rsidRPr="003469D6">
        <w:rPr>
          <w:rFonts w:ascii="Times New Roman" w:hAnsi="Times New Roman" w:cs="Times New Roman"/>
          <w:sz w:val="24"/>
          <w:szCs w:val="24"/>
        </w:rPr>
        <w:t>Infection.</w:t>
      </w:r>
      <w:r w:rsidRPr="003469D6">
        <w:rPr>
          <w:rFonts w:ascii="Times New Roman" w:hAnsi="Times New Roman" w:cs="Times New Roman"/>
          <w:sz w:val="24"/>
          <w:szCs w:val="24"/>
        </w:rPr>
        <w:t xml:space="preserve"> Paired Wilcoxon rank sum test was used for continuous variables. Paired Wilcoxon rank sum test was used for continuous variables. *,</w:t>
      </w:r>
      <w:r w:rsidR="00062959">
        <w:rPr>
          <w:rFonts w:ascii="Times New Roman" w:hAnsi="Times New Roman" w:cs="Times New Roman"/>
          <w:sz w:val="24"/>
          <w:szCs w:val="24"/>
        </w:rPr>
        <w:t xml:space="preserve"> </w:t>
      </w:r>
      <w:r w:rsidRPr="003469D6">
        <w:rPr>
          <w:rFonts w:ascii="Times New Roman" w:hAnsi="Times New Roman" w:cs="Times New Roman"/>
          <w:sz w:val="24"/>
          <w:szCs w:val="24"/>
        </w:rPr>
        <w:t>**,</w:t>
      </w:r>
      <w:r w:rsidR="00062959">
        <w:rPr>
          <w:rFonts w:ascii="Times New Roman" w:hAnsi="Times New Roman" w:cs="Times New Roman"/>
          <w:sz w:val="24"/>
          <w:szCs w:val="24"/>
        </w:rPr>
        <w:t xml:space="preserve"> </w:t>
      </w:r>
      <w:r w:rsidRPr="003469D6">
        <w:rPr>
          <w:rFonts w:ascii="Times New Roman" w:hAnsi="Times New Roman" w:cs="Times New Roman"/>
          <w:sz w:val="24"/>
          <w:szCs w:val="24"/>
        </w:rPr>
        <w:t xml:space="preserve">*** represent significance between two groups and </w:t>
      </w:r>
      <w:proofErr w:type="spellStart"/>
      <w:r w:rsidRPr="003469D6">
        <w:rPr>
          <w:rFonts w:ascii="Times New Roman" w:hAnsi="Times New Roman" w:cs="Times New Roman"/>
          <w:sz w:val="24"/>
          <w:szCs w:val="24"/>
        </w:rPr>
        <w:t>N.S</w:t>
      </w:r>
      <w:proofErr w:type="spellEnd"/>
      <w:r w:rsidRPr="003469D6">
        <w:rPr>
          <w:rFonts w:ascii="Times New Roman" w:hAnsi="Times New Roman" w:cs="Times New Roman"/>
          <w:sz w:val="24"/>
          <w:szCs w:val="24"/>
        </w:rPr>
        <w:t xml:space="preserve">. represents no significance between two groups. D. The ESTIMATE values among </w:t>
      </w:r>
      <w:r>
        <w:rPr>
          <w:rFonts w:ascii="Times New Roman" w:hAnsi="Times New Roman" w:cs="Times New Roman"/>
          <w:sz w:val="24"/>
          <w:szCs w:val="24"/>
        </w:rPr>
        <w:t xml:space="preserve">Lung </w:t>
      </w:r>
      <w:r w:rsidRPr="003469D6">
        <w:rPr>
          <w:rFonts w:ascii="Times New Roman" w:hAnsi="Times New Roman" w:cs="Times New Roman"/>
          <w:sz w:val="24"/>
          <w:szCs w:val="24"/>
        </w:rPr>
        <w:t xml:space="preserve">Cancer, Bacterial </w:t>
      </w:r>
      <w:r w:rsidR="00116679">
        <w:rPr>
          <w:rFonts w:ascii="Times New Roman" w:hAnsi="Times New Roman" w:cs="Times New Roman"/>
          <w:sz w:val="24"/>
          <w:szCs w:val="24"/>
        </w:rPr>
        <w:t>Infection</w:t>
      </w:r>
      <w:r w:rsidRPr="003469D6">
        <w:rPr>
          <w:rFonts w:ascii="Times New Roman" w:hAnsi="Times New Roman" w:cs="Times New Roman"/>
          <w:sz w:val="24"/>
          <w:szCs w:val="24"/>
        </w:rPr>
        <w:t xml:space="preserve">, Fungal </w:t>
      </w:r>
      <w:r w:rsidR="003525CC">
        <w:rPr>
          <w:rFonts w:ascii="Times New Roman" w:hAnsi="Times New Roman" w:cs="Times New Roman"/>
          <w:sz w:val="24"/>
          <w:szCs w:val="24"/>
        </w:rPr>
        <w:t>Infection</w:t>
      </w:r>
      <w:r w:rsidR="00276714">
        <w:rPr>
          <w:rFonts w:ascii="Times New Roman" w:hAnsi="Times New Roman" w:cs="Times New Roman"/>
          <w:sz w:val="24"/>
          <w:szCs w:val="24"/>
        </w:rPr>
        <w:t xml:space="preserve"> and Pulmonary Tuberculosis</w:t>
      </w:r>
      <w:r w:rsidRPr="003469D6">
        <w:rPr>
          <w:rFonts w:ascii="Times New Roman" w:hAnsi="Times New Roman" w:cs="Times New Roman"/>
          <w:sz w:val="24"/>
          <w:szCs w:val="24"/>
        </w:rPr>
        <w:t xml:space="preserve">. </w:t>
      </w:r>
      <w:r w:rsidRPr="003469D6">
        <w:rPr>
          <w:rFonts w:ascii="Times New Roman" w:hAnsi="Times New Roman" w:cs="Times New Roman"/>
          <w:sz w:val="24"/>
          <w:szCs w:val="24"/>
        </w:rPr>
        <w:lastRenderedPageBreak/>
        <w:t>Paired Wilcoxon rank sum test was used for continuous variables of each two-group comparison. *,</w:t>
      </w:r>
      <w:r w:rsidR="00997C30">
        <w:rPr>
          <w:rFonts w:ascii="Times New Roman" w:hAnsi="Times New Roman" w:cs="Times New Roman"/>
          <w:sz w:val="24"/>
          <w:szCs w:val="24"/>
        </w:rPr>
        <w:t xml:space="preserve"> </w:t>
      </w:r>
      <w:r w:rsidRPr="003469D6">
        <w:rPr>
          <w:rFonts w:ascii="Times New Roman" w:hAnsi="Times New Roman" w:cs="Times New Roman"/>
          <w:sz w:val="24"/>
          <w:szCs w:val="24"/>
        </w:rPr>
        <w:t>**,</w:t>
      </w:r>
      <w:r w:rsidR="00997C30">
        <w:rPr>
          <w:rFonts w:ascii="Times New Roman" w:hAnsi="Times New Roman" w:cs="Times New Roman"/>
          <w:sz w:val="24"/>
          <w:szCs w:val="24"/>
        </w:rPr>
        <w:t xml:space="preserve"> </w:t>
      </w:r>
      <w:r w:rsidRPr="003469D6">
        <w:rPr>
          <w:rFonts w:ascii="Times New Roman" w:hAnsi="Times New Roman" w:cs="Times New Roman"/>
          <w:sz w:val="24"/>
          <w:szCs w:val="24"/>
        </w:rPr>
        <w:t xml:space="preserve">*** represent significance between two groups and </w:t>
      </w:r>
      <w:proofErr w:type="spellStart"/>
      <w:r w:rsidRPr="003469D6">
        <w:rPr>
          <w:rFonts w:ascii="Times New Roman" w:hAnsi="Times New Roman" w:cs="Times New Roman"/>
          <w:sz w:val="24"/>
          <w:szCs w:val="24"/>
        </w:rPr>
        <w:t>N.S</w:t>
      </w:r>
      <w:proofErr w:type="spellEnd"/>
      <w:r w:rsidRPr="003469D6">
        <w:rPr>
          <w:rFonts w:ascii="Times New Roman" w:hAnsi="Times New Roman" w:cs="Times New Roman"/>
          <w:sz w:val="24"/>
          <w:szCs w:val="24"/>
        </w:rPr>
        <w:t>. represents no significance between two groups.</w:t>
      </w:r>
    </w:p>
    <w:p w14:paraId="382892F0" w14:textId="77777777" w:rsidR="004D0307" w:rsidRDefault="004D0307" w:rsidP="004D0307">
      <w:pPr>
        <w:spacing w:line="360" w:lineRule="auto"/>
        <w:rPr>
          <w:rFonts w:ascii="Times New Roman" w:hAnsi="Times New Roman" w:cs="Times New Roman"/>
          <w:sz w:val="24"/>
          <w:szCs w:val="24"/>
        </w:rPr>
      </w:pPr>
    </w:p>
    <w:p w14:paraId="7ED657B4" w14:textId="7FEF9125" w:rsidR="004D0307" w:rsidRDefault="0064400A" w:rsidP="0064400A">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3204A948" w14:textId="77777777" w:rsidR="004D0307" w:rsidRDefault="004D0307" w:rsidP="004D0307">
      <w:pPr>
        <w:spacing w:line="360" w:lineRule="auto"/>
        <w:rPr>
          <w:rFonts w:ascii="Times New Roman" w:hAnsi="Times New Roman" w:cs="Times New Roman"/>
          <w:sz w:val="24"/>
          <w:szCs w:val="24"/>
        </w:rPr>
      </w:pPr>
      <w:r>
        <w:rPr>
          <w:noProof/>
        </w:rPr>
        <w:lastRenderedPageBreak/>
        <w:drawing>
          <wp:inline distT="0" distB="0" distL="0" distR="0" wp14:anchorId="7CAB5FA0" wp14:editId="558085B8">
            <wp:extent cx="5274310" cy="5141595"/>
            <wp:effectExtent l="0" t="0" r="2540" b="1905"/>
            <wp:docPr id="277902793"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4310" cy="5141595"/>
                    </a:xfrm>
                    <a:prstGeom prst="rect">
                      <a:avLst/>
                    </a:prstGeom>
                    <a:noFill/>
                    <a:ln>
                      <a:noFill/>
                    </a:ln>
                  </pic:spPr>
                </pic:pic>
              </a:graphicData>
            </a:graphic>
          </wp:inline>
        </w:drawing>
      </w:r>
    </w:p>
    <w:p w14:paraId="6617BEB6" w14:textId="18AE5894" w:rsidR="007A624D" w:rsidRPr="004D0307" w:rsidRDefault="004D0307" w:rsidP="004D0307">
      <w:pPr>
        <w:spacing w:line="360" w:lineRule="auto"/>
        <w:rPr>
          <w:rFonts w:ascii="Times New Roman" w:hAnsi="Times New Roman" w:cs="Times New Roman"/>
          <w:sz w:val="24"/>
          <w:szCs w:val="24"/>
        </w:rPr>
      </w:pPr>
      <w:r w:rsidRPr="003469D6">
        <w:rPr>
          <w:rFonts w:ascii="Times New Roman" w:hAnsi="Times New Roman" w:cs="Times New Roman"/>
          <w:b/>
          <w:bCs/>
          <w:sz w:val="24"/>
          <w:szCs w:val="24"/>
        </w:rPr>
        <w:t>Extend Data Fig</w:t>
      </w:r>
      <w:r w:rsidR="00916BE0">
        <w:rPr>
          <w:rFonts w:ascii="Times New Roman" w:hAnsi="Times New Roman" w:cs="Times New Roman"/>
          <w:b/>
          <w:bCs/>
          <w:sz w:val="24"/>
          <w:szCs w:val="24"/>
        </w:rPr>
        <w:t>ure</w:t>
      </w:r>
      <w:r w:rsidRPr="003469D6">
        <w:rPr>
          <w:rFonts w:ascii="Times New Roman" w:hAnsi="Times New Roman" w:cs="Times New Roman"/>
          <w:b/>
          <w:bCs/>
          <w:sz w:val="24"/>
          <w:szCs w:val="24"/>
        </w:rPr>
        <w:t xml:space="preserve"> </w:t>
      </w:r>
      <w:r>
        <w:rPr>
          <w:rFonts w:ascii="Times New Roman" w:hAnsi="Times New Roman" w:cs="Times New Roman" w:hint="eastAsia"/>
          <w:b/>
          <w:bCs/>
          <w:sz w:val="24"/>
          <w:szCs w:val="24"/>
        </w:rPr>
        <w:t>8</w:t>
      </w:r>
      <w:r w:rsidR="00C96BDB">
        <w:rPr>
          <w:rFonts w:ascii="Times New Roman" w:hAnsi="Times New Roman" w:cs="Times New Roman"/>
          <w:b/>
          <w:bCs/>
          <w:sz w:val="24"/>
          <w:szCs w:val="24"/>
        </w:rPr>
        <w:t>.</w:t>
      </w:r>
      <w:r w:rsidRPr="003469D6">
        <w:rPr>
          <w:rFonts w:ascii="Times New Roman" w:hAnsi="Times New Roman" w:cs="Times New Roman"/>
          <w:sz w:val="24"/>
          <w:szCs w:val="24"/>
        </w:rPr>
        <w:t xml:space="preserve"> </w:t>
      </w:r>
      <w:r w:rsidR="00331312">
        <w:rPr>
          <w:rFonts w:ascii="Times New Roman" w:hAnsi="Times New Roman" w:cs="Times New Roman"/>
          <w:sz w:val="24"/>
          <w:szCs w:val="24"/>
        </w:rPr>
        <w:t>(</w:t>
      </w:r>
      <w:r w:rsidRPr="003469D6">
        <w:rPr>
          <w:rFonts w:ascii="Times New Roman" w:hAnsi="Times New Roman" w:cs="Times New Roman"/>
          <w:sz w:val="24"/>
          <w:szCs w:val="24"/>
        </w:rPr>
        <w:t>A</w:t>
      </w:r>
      <w:r>
        <w:rPr>
          <w:rFonts w:ascii="Times New Roman" w:hAnsi="Times New Roman" w:cs="Times New Roman"/>
          <w:sz w:val="24"/>
          <w:szCs w:val="24"/>
        </w:rPr>
        <w:t>-D</w:t>
      </w:r>
      <w:r w:rsidR="00331312">
        <w:rPr>
          <w:rFonts w:ascii="Times New Roman" w:hAnsi="Times New Roman" w:cs="Times New Roman"/>
          <w:sz w:val="24"/>
          <w:szCs w:val="24"/>
        </w:rPr>
        <w:t>)</w:t>
      </w:r>
      <w:r>
        <w:rPr>
          <w:rFonts w:ascii="Times New Roman" w:hAnsi="Times New Roman" w:cs="Times New Roman"/>
          <w:sz w:val="24"/>
          <w:szCs w:val="24"/>
        </w:rPr>
        <w:t xml:space="preserve"> Performance of 10 statistical models with integrating all 5 categories features (Microbial and Bacteriophage DNA/RNA relative abundances, host gene expression and immune cell composition, expression of transposable elements and </w:t>
      </w:r>
      <w:proofErr w:type="spellStart"/>
      <w:r>
        <w:rPr>
          <w:rFonts w:ascii="Times New Roman" w:hAnsi="Times New Roman" w:cs="Times New Roman"/>
          <w:sz w:val="24"/>
          <w:szCs w:val="24"/>
        </w:rPr>
        <w:t>CNV</w:t>
      </w:r>
      <w:proofErr w:type="spellEnd"/>
      <w:r>
        <w:rPr>
          <w:rFonts w:ascii="Times New Roman" w:hAnsi="Times New Roman" w:cs="Times New Roman"/>
          <w:sz w:val="24"/>
          <w:szCs w:val="24"/>
        </w:rPr>
        <w:t>-derived tumor fraction)</w:t>
      </w:r>
      <w:r w:rsidRPr="003469D6">
        <w:rPr>
          <w:rFonts w:ascii="Times New Roman" w:hAnsi="Times New Roman" w:cs="Times New Roman"/>
          <w:sz w:val="24"/>
          <w:szCs w:val="24"/>
        </w:rPr>
        <w:t>.</w:t>
      </w:r>
      <w:r>
        <w:rPr>
          <w:rFonts w:ascii="Times New Roman" w:hAnsi="Times New Roman" w:cs="Times New Roman"/>
          <w:sz w:val="24"/>
          <w:szCs w:val="24"/>
        </w:rPr>
        <w:t xml:space="preserve"> </w:t>
      </w:r>
    </w:p>
    <w:sectPr w:rsidR="007A624D" w:rsidRPr="004D0307">
      <w:footerReference w:type="default" r:id="rId1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A7DDEF" w14:textId="77777777" w:rsidR="00962CE3" w:rsidRDefault="00962CE3" w:rsidP="00C62B42">
      <w:r>
        <w:separator/>
      </w:r>
    </w:p>
  </w:endnote>
  <w:endnote w:type="continuationSeparator" w:id="0">
    <w:p w14:paraId="5997525C" w14:textId="77777777" w:rsidR="00962CE3" w:rsidRDefault="00962CE3" w:rsidP="00C62B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38914727"/>
      <w:docPartObj>
        <w:docPartGallery w:val="Page Numbers (Bottom of Page)"/>
        <w:docPartUnique/>
      </w:docPartObj>
    </w:sdtPr>
    <w:sdtEndPr>
      <w:rPr>
        <w:sz w:val="21"/>
        <w:szCs w:val="21"/>
      </w:rPr>
    </w:sdtEndPr>
    <w:sdtContent>
      <w:p w14:paraId="3EC9C63B" w14:textId="25974C19" w:rsidR="00C62B42" w:rsidRPr="00C62B42" w:rsidRDefault="00C62B42">
        <w:pPr>
          <w:pStyle w:val="a6"/>
          <w:jc w:val="right"/>
          <w:rPr>
            <w:sz w:val="21"/>
            <w:szCs w:val="21"/>
          </w:rPr>
        </w:pPr>
        <w:r w:rsidRPr="00C62B42">
          <w:rPr>
            <w:sz w:val="21"/>
            <w:szCs w:val="21"/>
          </w:rPr>
          <w:fldChar w:fldCharType="begin"/>
        </w:r>
        <w:r w:rsidRPr="00C62B42">
          <w:rPr>
            <w:sz w:val="21"/>
            <w:szCs w:val="21"/>
          </w:rPr>
          <w:instrText>PAGE   \* MERGEFORMAT</w:instrText>
        </w:r>
        <w:r w:rsidRPr="00C62B42">
          <w:rPr>
            <w:sz w:val="21"/>
            <w:szCs w:val="21"/>
          </w:rPr>
          <w:fldChar w:fldCharType="separate"/>
        </w:r>
        <w:r w:rsidRPr="00C62B42">
          <w:rPr>
            <w:sz w:val="21"/>
            <w:szCs w:val="21"/>
            <w:lang w:val="zh-CN"/>
          </w:rPr>
          <w:t>2</w:t>
        </w:r>
        <w:r w:rsidRPr="00C62B42">
          <w:rPr>
            <w:sz w:val="21"/>
            <w:szCs w:val="21"/>
          </w:rPr>
          <w:fldChar w:fldCharType="end"/>
        </w:r>
      </w:p>
    </w:sdtContent>
  </w:sdt>
  <w:p w14:paraId="2D2E59C2" w14:textId="77777777" w:rsidR="00C62B42" w:rsidRDefault="00C62B42">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DD4FF9" w14:textId="77777777" w:rsidR="00962CE3" w:rsidRDefault="00962CE3" w:rsidP="00C62B42">
      <w:r>
        <w:separator/>
      </w:r>
    </w:p>
  </w:footnote>
  <w:footnote w:type="continuationSeparator" w:id="0">
    <w:p w14:paraId="2049DFC3" w14:textId="77777777" w:rsidR="00962CE3" w:rsidRDefault="00962CE3" w:rsidP="00C62B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851C5E"/>
    <w:multiLevelType w:val="hybridMultilevel"/>
    <w:tmpl w:val="A77242CA"/>
    <w:lvl w:ilvl="0" w:tplc="EE66682A">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2140451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0307"/>
    <w:rsid w:val="00011BFA"/>
    <w:rsid w:val="00014B85"/>
    <w:rsid w:val="00045C03"/>
    <w:rsid w:val="000547D1"/>
    <w:rsid w:val="00062959"/>
    <w:rsid w:val="0008630D"/>
    <w:rsid w:val="000A72A3"/>
    <w:rsid w:val="000C611B"/>
    <w:rsid w:val="000C6F50"/>
    <w:rsid w:val="000F18F8"/>
    <w:rsid w:val="0010060E"/>
    <w:rsid w:val="00116679"/>
    <w:rsid w:val="00126935"/>
    <w:rsid w:val="001766E1"/>
    <w:rsid w:val="001A4516"/>
    <w:rsid w:val="001A6AE0"/>
    <w:rsid w:val="001D135B"/>
    <w:rsid w:val="002023A8"/>
    <w:rsid w:val="002044D9"/>
    <w:rsid w:val="00230194"/>
    <w:rsid w:val="002364A5"/>
    <w:rsid w:val="00240904"/>
    <w:rsid w:val="00252F7A"/>
    <w:rsid w:val="00272022"/>
    <w:rsid w:val="00273703"/>
    <w:rsid w:val="00276714"/>
    <w:rsid w:val="002800E4"/>
    <w:rsid w:val="00284DDC"/>
    <w:rsid w:val="002B33DF"/>
    <w:rsid w:val="002D1BA8"/>
    <w:rsid w:val="0031419A"/>
    <w:rsid w:val="00331312"/>
    <w:rsid w:val="00350A1C"/>
    <w:rsid w:val="003525CC"/>
    <w:rsid w:val="003723A2"/>
    <w:rsid w:val="003829B1"/>
    <w:rsid w:val="003847EC"/>
    <w:rsid w:val="003912C0"/>
    <w:rsid w:val="003A00FF"/>
    <w:rsid w:val="003B2092"/>
    <w:rsid w:val="003B649F"/>
    <w:rsid w:val="003E16E6"/>
    <w:rsid w:val="003F195F"/>
    <w:rsid w:val="00431408"/>
    <w:rsid w:val="004525EC"/>
    <w:rsid w:val="004A6D75"/>
    <w:rsid w:val="004D0307"/>
    <w:rsid w:val="004E1277"/>
    <w:rsid w:val="004E5833"/>
    <w:rsid w:val="0055742E"/>
    <w:rsid w:val="005774E3"/>
    <w:rsid w:val="00585168"/>
    <w:rsid w:val="005A57F6"/>
    <w:rsid w:val="005F4C13"/>
    <w:rsid w:val="00605437"/>
    <w:rsid w:val="00615E24"/>
    <w:rsid w:val="00616A40"/>
    <w:rsid w:val="0064400A"/>
    <w:rsid w:val="00645758"/>
    <w:rsid w:val="00661EB0"/>
    <w:rsid w:val="006723B1"/>
    <w:rsid w:val="006C2F58"/>
    <w:rsid w:val="00747D8B"/>
    <w:rsid w:val="00765DA2"/>
    <w:rsid w:val="007842B9"/>
    <w:rsid w:val="00784BBE"/>
    <w:rsid w:val="00797EA8"/>
    <w:rsid w:val="007A624D"/>
    <w:rsid w:val="007E5D55"/>
    <w:rsid w:val="0080105E"/>
    <w:rsid w:val="008165C5"/>
    <w:rsid w:val="00867B2D"/>
    <w:rsid w:val="00871F12"/>
    <w:rsid w:val="0088773B"/>
    <w:rsid w:val="0089131C"/>
    <w:rsid w:val="00892543"/>
    <w:rsid w:val="008E3E11"/>
    <w:rsid w:val="008E4AA1"/>
    <w:rsid w:val="008F7E6C"/>
    <w:rsid w:val="00912C84"/>
    <w:rsid w:val="00916BE0"/>
    <w:rsid w:val="00933F5B"/>
    <w:rsid w:val="0093546A"/>
    <w:rsid w:val="00962CE3"/>
    <w:rsid w:val="00967BAA"/>
    <w:rsid w:val="00992EDA"/>
    <w:rsid w:val="00997C30"/>
    <w:rsid w:val="00A44C6B"/>
    <w:rsid w:val="00A862C5"/>
    <w:rsid w:val="00AA41C4"/>
    <w:rsid w:val="00AB3F30"/>
    <w:rsid w:val="00B27816"/>
    <w:rsid w:val="00B67676"/>
    <w:rsid w:val="00B700C9"/>
    <w:rsid w:val="00B70ED6"/>
    <w:rsid w:val="00B76341"/>
    <w:rsid w:val="00B93FF4"/>
    <w:rsid w:val="00BA75D9"/>
    <w:rsid w:val="00C127F9"/>
    <w:rsid w:val="00C52C51"/>
    <w:rsid w:val="00C62B42"/>
    <w:rsid w:val="00C73AC7"/>
    <w:rsid w:val="00C96BDB"/>
    <w:rsid w:val="00CA39E3"/>
    <w:rsid w:val="00CE3464"/>
    <w:rsid w:val="00D16F00"/>
    <w:rsid w:val="00D45BDE"/>
    <w:rsid w:val="00D61C4A"/>
    <w:rsid w:val="00DD0FC0"/>
    <w:rsid w:val="00DD131D"/>
    <w:rsid w:val="00DD5BEA"/>
    <w:rsid w:val="00DE7E6E"/>
    <w:rsid w:val="00DF057A"/>
    <w:rsid w:val="00DF5216"/>
    <w:rsid w:val="00E01748"/>
    <w:rsid w:val="00E04113"/>
    <w:rsid w:val="00E5667C"/>
    <w:rsid w:val="00E9419C"/>
    <w:rsid w:val="00E95168"/>
    <w:rsid w:val="00EB4CBE"/>
    <w:rsid w:val="00EC2704"/>
    <w:rsid w:val="00EF361C"/>
    <w:rsid w:val="00F200EC"/>
    <w:rsid w:val="00F2215E"/>
    <w:rsid w:val="00F23E35"/>
    <w:rsid w:val="00F5700F"/>
    <w:rsid w:val="00F57C00"/>
    <w:rsid w:val="00FC2EA8"/>
    <w:rsid w:val="00FF2105"/>
    <w:rsid w:val="00FF48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F6901C"/>
  <w15:chartTrackingRefBased/>
  <w15:docId w15:val="{CF61C607-C2AE-4D61-B349-E60D9640A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D0307"/>
    <w:pPr>
      <w:widowControl w:val="0"/>
      <w:jc w:val="both"/>
    </w:pPr>
  </w:style>
  <w:style w:type="paragraph" w:styleId="1">
    <w:name w:val="heading 1"/>
    <w:basedOn w:val="a"/>
    <w:next w:val="a"/>
    <w:link w:val="10"/>
    <w:uiPriority w:val="9"/>
    <w:qFormat/>
    <w:rsid w:val="00765DA2"/>
    <w:pPr>
      <w:keepNext/>
      <w:keepLines/>
      <w:spacing w:before="340" w:after="330" w:line="578" w:lineRule="auto"/>
      <w:outlineLvl w:val="0"/>
    </w:pPr>
    <w:rPr>
      <w:b/>
      <w:bCs/>
      <w:kern w:val="44"/>
      <w:sz w:val="44"/>
      <w:szCs w:val="44"/>
    </w:rPr>
  </w:style>
  <w:style w:type="paragraph" w:styleId="3">
    <w:name w:val="heading 3"/>
    <w:basedOn w:val="a"/>
    <w:next w:val="a"/>
    <w:link w:val="30"/>
    <w:uiPriority w:val="9"/>
    <w:semiHidden/>
    <w:unhideWhenUsed/>
    <w:qFormat/>
    <w:rsid w:val="00765DA2"/>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2">
    <w:name w:val="toc 2"/>
    <w:basedOn w:val="a"/>
    <w:next w:val="a"/>
    <w:autoRedefine/>
    <w:uiPriority w:val="39"/>
    <w:unhideWhenUsed/>
    <w:rsid w:val="00F2215E"/>
    <w:pPr>
      <w:spacing w:line="360" w:lineRule="auto"/>
      <w:ind w:leftChars="200" w:left="420"/>
    </w:pPr>
    <w:rPr>
      <w:rFonts w:ascii="Times New Roman" w:eastAsia="Times New Roman" w:hAnsi="Times New Roman" w:cs="Times New Roman"/>
      <w:sz w:val="24"/>
    </w:rPr>
  </w:style>
  <w:style w:type="paragraph" w:styleId="TOC3">
    <w:name w:val="toc 3"/>
    <w:basedOn w:val="a"/>
    <w:next w:val="a"/>
    <w:autoRedefine/>
    <w:uiPriority w:val="39"/>
    <w:unhideWhenUsed/>
    <w:rsid w:val="00F2215E"/>
    <w:pPr>
      <w:spacing w:line="360" w:lineRule="auto"/>
      <w:ind w:leftChars="400" w:left="840"/>
    </w:pPr>
    <w:rPr>
      <w:rFonts w:ascii="Times New Roman" w:eastAsia="Times New Roman" w:hAnsi="Times New Roman" w:cs="Times New Roman"/>
      <w:sz w:val="24"/>
    </w:rPr>
  </w:style>
  <w:style w:type="character" w:styleId="a3">
    <w:name w:val="Hyperlink"/>
    <w:basedOn w:val="a0"/>
    <w:uiPriority w:val="99"/>
    <w:unhideWhenUsed/>
    <w:rsid w:val="00F2215E"/>
    <w:rPr>
      <w:color w:val="0563C1" w:themeColor="hyperlink"/>
      <w:u w:val="single"/>
    </w:rPr>
  </w:style>
  <w:style w:type="paragraph" w:styleId="TOC4">
    <w:name w:val="toc 4"/>
    <w:basedOn w:val="a"/>
    <w:next w:val="a"/>
    <w:autoRedefine/>
    <w:uiPriority w:val="39"/>
    <w:unhideWhenUsed/>
    <w:rsid w:val="00F2215E"/>
    <w:pPr>
      <w:spacing w:line="360" w:lineRule="auto"/>
      <w:ind w:leftChars="600" w:left="1260"/>
    </w:pPr>
    <w:rPr>
      <w:rFonts w:ascii="Times New Roman" w:eastAsia="Times New Roman" w:hAnsi="Times New Roman" w:cs="Times New Roman"/>
      <w:sz w:val="24"/>
    </w:rPr>
  </w:style>
  <w:style w:type="paragraph" w:customStyle="1" w:styleId="AuthorsFull">
    <w:name w:val="Authors Full"/>
    <w:basedOn w:val="a"/>
    <w:rsid w:val="00F2215E"/>
    <w:pPr>
      <w:widowControl/>
      <w:jc w:val="left"/>
    </w:pPr>
    <w:rPr>
      <w:rFonts w:ascii="Times New Roman" w:eastAsia="MS Mincho" w:hAnsi="Times New Roman" w:cs="Times New Roman"/>
      <w:i/>
      <w:kern w:val="0"/>
      <w:sz w:val="24"/>
      <w:szCs w:val="24"/>
      <w:lang w:eastAsia="ja-JP"/>
    </w:rPr>
  </w:style>
  <w:style w:type="paragraph" w:styleId="a4">
    <w:name w:val="header"/>
    <w:basedOn w:val="a"/>
    <w:link w:val="a5"/>
    <w:uiPriority w:val="99"/>
    <w:unhideWhenUsed/>
    <w:rsid w:val="00C62B42"/>
    <w:pPr>
      <w:tabs>
        <w:tab w:val="center" w:pos="4153"/>
        <w:tab w:val="right" w:pos="8306"/>
      </w:tabs>
      <w:snapToGrid w:val="0"/>
      <w:jc w:val="center"/>
    </w:pPr>
    <w:rPr>
      <w:sz w:val="18"/>
      <w:szCs w:val="18"/>
    </w:rPr>
  </w:style>
  <w:style w:type="character" w:customStyle="1" w:styleId="a5">
    <w:name w:val="页眉 字符"/>
    <w:basedOn w:val="a0"/>
    <w:link w:val="a4"/>
    <w:uiPriority w:val="99"/>
    <w:rsid w:val="00C62B42"/>
    <w:rPr>
      <w:sz w:val="18"/>
      <w:szCs w:val="18"/>
    </w:rPr>
  </w:style>
  <w:style w:type="paragraph" w:styleId="a6">
    <w:name w:val="footer"/>
    <w:basedOn w:val="a"/>
    <w:link w:val="a7"/>
    <w:uiPriority w:val="99"/>
    <w:unhideWhenUsed/>
    <w:rsid w:val="00C62B42"/>
    <w:pPr>
      <w:tabs>
        <w:tab w:val="center" w:pos="4153"/>
        <w:tab w:val="right" w:pos="8306"/>
      </w:tabs>
      <w:snapToGrid w:val="0"/>
      <w:jc w:val="left"/>
    </w:pPr>
    <w:rPr>
      <w:sz w:val="18"/>
      <w:szCs w:val="18"/>
    </w:rPr>
  </w:style>
  <w:style w:type="character" w:customStyle="1" w:styleId="a7">
    <w:name w:val="页脚 字符"/>
    <w:basedOn w:val="a0"/>
    <w:link w:val="a6"/>
    <w:uiPriority w:val="99"/>
    <w:rsid w:val="00C62B42"/>
    <w:rPr>
      <w:sz w:val="18"/>
      <w:szCs w:val="18"/>
    </w:rPr>
  </w:style>
  <w:style w:type="character" w:customStyle="1" w:styleId="10">
    <w:name w:val="标题 1 字符"/>
    <w:basedOn w:val="a0"/>
    <w:link w:val="1"/>
    <w:uiPriority w:val="9"/>
    <w:rsid w:val="00765DA2"/>
    <w:rPr>
      <w:b/>
      <w:bCs/>
      <w:kern w:val="44"/>
      <w:sz w:val="44"/>
      <w:szCs w:val="44"/>
    </w:rPr>
  </w:style>
  <w:style w:type="paragraph" w:styleId="TOC">
    <w:name w:val="TOC Heading"/>
    <w:basedOn w:val="1"/>
    <w:next w:val="a"/>
    <w:uiPriority w:val="39"/>
    <w:unhideWhenUsed/>
    <w:qFormat/>
    <w:rsid w:val="00765D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
    <w:next w:val="a"/>
    <w:autoRedefine/>
    <w:uiPriority w:val="39"/>
    <w:unhideWhenUsed/>
    <w:rsid w:val="00765DA2"/>
    <w:pPr>
      <w:widowControl/>
      <w:spacing w:after="100" w:line="259" w:lineRule="auto"/>
      <w:jc w:val="left"/>
    </w:pPr>
    <w:rPr>
      <w:rFonts w:cs="Times New Roman"/>
      <w:kern w:val="0"/>
      <w:sz w:val="22"/>
    </w:rPr>
  </w:style>
  <w:style w:type="character" w:customStyle="1" w:styleId="30">
    <w:name w:val="标题 3 字符"/>
    <w:basedOn w:val="a0"/>
    <w:link w:val="3"/>
    <w:uiPriority w:val="9"/>
    <w:semiHidden/>
    <w:rsid w:val="00765DA2"/>
    <w:rPr>
      <w:b/>
      <w:bCs/>
      <w:sz w:val="32"/>
      <w:szCs w:val="32"/>
    </w:rPr>
  </w:style>
  <w:style w:type="character" w:styleId="a8">
    <w:name w:val="annotation reference"/>
    <w:basedOn w:val="a0"/>
    <w:uiPriority w:val="99"/>
    <w:semiHidden/>
    <w:unhideWhenUsed/>
    <w:rsid w:val="0010060E"/>
    <w:rPr>
      <w:sz w:val="21"/>
      <w:szCs w:val="21"/>
    </w:rPr>
  </w:style>
  <w:style w:type="paragraph" w:styleId="a9">
    <w:name w:val="annotation text"/>
    <w:basedOn w:val="a"/>
    <w:link w:val="aa"/>
    <w:uiPriority w:val="99"/>
    <w:semiHidden/>
    <w:unhideWhenUsed/>
    <w:rsid w:val="0010060E"/>
    <w:pPr>
      <w:jc w:val="left"/>
    </w:pPr>
  </w:style>
  <w:style w:type="character" w:customStyle="1" w:styleId="aa">
    <w:name w:val="批注文字 字符"/>
    <w:basedOn w:val="a0"/>
    <w:link w:val="a9"/>
    <w:uiPriority w:val="99"/>
    <w:semiHidden/>
    <w:rsid w:val="0010060E"/>
  </w:style>
  <w:style w:type="paragraph" w:styleId="ab">
    <w:name w:val="annotation subject"/>
    <w:basedOn w:val="a9"/>
    <w:next w:val="a9"/>
    <w:link w:val="ac"/>
    <w:uiPriority w:val="99"/>
    <w:semiHidden/>
    <w:unhideWhenUsed/>
    <w:rsid w:val="0010060E"/>
    <w:rPr>
      <w:b/>
      <w:bCs/>
    </w:rPr>
  </w:style>
  <w:style w:type="character" w:customStyle="1" w:styleId="ac">
    <w:name w:val="批注主题 字符"/>
    <w:basedOn w:val="aa"/>
    <w:link w:val="ab"/>
    <w:uiPriority w:val="99"/>
    <w:semiHidden/>
    <w:rsid w:val="0010060E"/>
    <w:rPr>
      <w:b/>
      <w:bCs/>
    </w:rPr>
  </w:style>
  <w:style w:type="paragraph" w:styleId="ad">
    <w:name w:val="Revision"/>
    <w:hidden/>
    <w:uiPriority w:val="99"/>
    <w:semiHidden/>
    <w:rsid w:val="00B70ED6"/>
  </w:style>
  <w:style w:type="paragraph" w:styleId="ae">
    <w:name w:val="List Paragraph"/>
    <w:basedOn w:val="a"/>
    <w:uiPriority w:val="34"/>
    <w:qFormat/>
    <w:rsid w:val="0089254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image" Target="media/image8.tiff"/><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B921BA-54F8-447B-A6B4-D80EA9B71C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142</TotalTime>
  <Pages>1</Pages>
  <Words>1078</Words>
  <Characters>6149</Characters>
  <Application>Microsoft Office Word</Application>
  <DocSecurity>0</DocSecurity>
  <Lines>51</Lines>
  <Paragraphs>14</Paragraphs>
  <ScaleCrop>false</ScaleCrop>
  <Company/>
  <LinksUpToDate>false</LinksUpToDate>
  <CharactersWithSpaces>7213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Bin Yang</dc:creator>
  <cp:keywords/>
  <dc:description/>
  <cp:lastModifiedBy>Hands</cp:lastModifiedBy>
  <cp:revision>188</cp:revision>
  <dcterms:created xsi:type="dcterms:W3CDTF">2023-12-16T14:33:00Z</dcterms:created>
  <dcterms:modified xsi:type="dcterms:W3CDTF">2024-01-08T06:47:00Z</dcterms:modified>
</cp:coreProperties>
</file>