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7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26"/>
        <w:gridCol w:w="1560"/>
        <w:gridCol w:w="1560"/>
        <w:gridCol w:w="1560"/>
        <w:gridCol w:w="1561"/>
        <w:gridCol w:w="711"/>
        <w:gridCol w:w="107"/>
      </w:tblGrid>
      <w:tr w:rsidR="005F1222" w:rsidRPr="00C3605D" w14:paraId="505B3405" w14:textId="77777777" w:rsidTr="00C3605D">
        <w:trPr>
          <w:gridAfter w:val="1"/>
          <w:wAfter w:w="92" w:type="dxa"/>
          <w:trHeight w:val="348"/>
        </w:trPr>
        <w:tc>
          <w:tcPr>
            <w:tcW w:w="86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F99C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>Supplementary Table 1</w:t>
            </w: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. Baseline characteristics according to SAFE score categories</w:t>
            </w:r>
          </w:p>
        </w:tc>
      </w:tr>
      <w:tr w:rsidR="005F1222" w:rsidRPr="00C3605D" w14:paraId="2EE07CDB" w14:textId="77777777" w:rsidTr="00C3605D">
        <w:trPr>
          <w:gridAfter w:val="1"/>
          <w:wAfter w:w="94" w:type="dxa"/>
          <w:trHeight w:val="348"/>
        </w:trPr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7DA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67B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Total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33DC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SAFE score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EFE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</w:tr>
      <w:tr w:rsidR="005F1222" w:rsidRPr="00C3605D" w14:paraId="75D9CBFF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A98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ECDA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544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SAFE &lt; 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6AF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0 </w:t>
            </w:r>
            <w:r w:rsidRPr="00C3605D">
              <w:rPr>
                <w:rFonts w:ascii="Times New Roman" w:eastAsia="바탕" w:hAnsi="Times New Roman" w:cs="Times New Roman"/>
                <w:color w:val="000000"/>
                <w:kern w:val="0"/>
                <w:sz w:val="22"/>
                <w:lang/>
              </w:rPr>
              <w:t>≤</w:t>
            </w: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 SAFE &lt; 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D99A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SAFE ≥ 100</w:t>
            </w:r>
          </w:p>
        </w:tc>
        <w:tc>
          <w:tcPr>
            <w:tcW w:w="702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E89CF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p-value</w:t>
            </w:r>
          </w:p>
        </w:tc>
      </w:tr>
      <w:tr w:rsidR="005F1222" w:rsidRPr="00C3605D" w14:paraId="52DBE519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3FEE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6DB2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n=5,480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15A7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n=2,583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7E95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n=1,702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F4FE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n=1,195</w:t>
            </w:r>
          </w:p>
        </w:tc>
        <w:tc>
          <w:tcPr>
            <w:tcW w:w="70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B827C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</w:tr>
      <w:tr w:rsidR="005F1222" w:rsidRPr="00C3605D" w14:paraId="1EE61323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D31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Age (years)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E4A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52.0 (40.0-61.0)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C9D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44.0 (34.0-53.0)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C5F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56.0 (46.0-62.0)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BF6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62.0 (54.0-69.0)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171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5462BA07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FA6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Sex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652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7EFC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6B5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50E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850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3DBCC1F7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74A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  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5FB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3,236 (59.1)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BD4A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1,701 (65.9)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7B6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974 (57.2)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F44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561 (46.9)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4E7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</w:tr>
      <w:tr w:rsidR="005F1222" w:rsidRPr="00C3605D" w14:paraId="084B0908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EF2F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  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985F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2,244 (40.9)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342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882 (34.1)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91A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728 (42.8)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BDCF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634 (53.1)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6C6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</w:p>
        </w:tc>
      </w:tr>
      <w:tr w:rsidR="005F1222" w:rsidRPr="00C3605D" w14:paraId="525D1123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1D1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DM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247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2,118 (38.6)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31E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511 (19.8)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BBEF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822 (48.3)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C44C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785 (65.7)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76D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68BBC731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4F4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HTN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D97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1,782 (35.8)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C52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579 (23.9)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41B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662 (42.1)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9799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541 (55.3)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9B4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5631835E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841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BMI (kg/m2)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047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27.0 (24.8-29.7)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70D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26.6 (24.4-29.2)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CEE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27.2 (25.0-29.9)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561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27.7 (25.6-30.7)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A8B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058125B2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95E6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Obesity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6FD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3,959 (72.2)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A2C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1,728 (66.9)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DEE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1,271 (74.7)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B8A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960 (80.3)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BB9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71BB6EF1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BED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Total protein (g/dL)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C34F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7.3 (7.0-7.5)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68D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7.2 (7.0-7.5)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FFD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7.3 (7.0-7.5)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430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7.3 (7.0-7.6)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3E3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2EB0715B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0A0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Albumin (g/dL)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F5A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4.5 (4.3-4.7)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A67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4.6 (4.4-4.8)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15E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4.5 (4.3-4.7)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1F8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4.4 (4.2-4.6)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508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75237E30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79A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Globulin (g/dL)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4A4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2.7 (2.5-2.9)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DE3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2.6 (2.4-2.8)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A118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2.7 (2.5-3.0)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DE6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2.9 (2.6-3.2)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D03C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5FC866E8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E2F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Total bilirubin (mg/dL)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C40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0.7 (0.6-1.0)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C6C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0.7 (0.6-1.0)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039A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0.7 (0.6-1.0)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FFD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0.7 (0.6-1.0)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AD3A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0.055 </w:t>
            </w:r>
          </w:p>
        </w:tc>
      </w:tr>
      <w:tr w:rsidR="005F1222" w:rsidRPr="00C3605D" w14:paraId="0C284B72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AE25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ALT (U/L)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8F7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38.0 (23.0-64.0)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F4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37.0 (23.0-60.0)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45A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40.0 (23.0-67.0)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03F9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40.0 (24.0-74.0)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202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686F2039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19E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AST (U/L)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687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32.0 (23.0-48.0)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58A6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26.0 (20.0-36.0)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BF39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34.0 (25.0-49.0)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A08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52.0 (35.5-76.0)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7AEA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6AF31994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13E9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GGT (IU/L)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8606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42.0 (26.0-69.0)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466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39.0 (25.0-64.0)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EBE7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39.0 (25.0-64.0)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CFA4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52.0 (33.0-87.0)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8E70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5F1222" w:rsidRPr="00C3605D" w14:paraId="40F1C325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3A21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Creatinine (mg/dL)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C51A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0.8 (0.7-0.9)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4A5E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0.8 (0.7-0.9)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BC69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0.8 (0.7-0.9)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CDD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0.8 (0.7-0.9)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1502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 xml:space="preserve">0.216 </w:t>
            </w:r>
          </w:p>
        </w:tc>
      </w:tr>
      <w:tr w:rsidR="005F1222" w:rsidRPr="00C3605D" w14:paraId="7F3E70D5" w14:textId="77777777" w:rsidTr="00C3605D">
        <w:trPr>
          <w:trHeight w:val="348"/>
        </w:trPr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83EF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PLT (10</w:t>
            </w: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vertAlign w:val="superscript"/>
                <w:lang/>
              </w:rPr>
              <w:t>3</w:t>
            </w: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/uL)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4E32D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244.0 (205.0-287.0)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BED79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271.0 (237.0-310.0)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1F04F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232.0 (200.0-266.0)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CC6C3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196.0 (162.0-236.0)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20C4B" w14:textId="77777777" w:rsidR="005F1222" w:rsidRPr="00C3605D" w:rsidRDefault="005F1222" w:rsidP="005F12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&lt;0.001</w:t>
            </w:r>
          </w:p>
        </w:tc>
      </w:tr>
      <w:tr w:rsidR="00C3605D" w:rsidRPr="00C3605D" w14:paraId="064BA1B0" w14:textId="77777777" w:rsidTr="00C3605D">
        <w:trPr>
          <w:trHeight w:val="348"/>
        </w:trPr>
        <w:tc>
          <w:tcPr>
            <w:tcW w:w="8771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FCC62F" w14:textId="1E4689E4" w:rsidR="00C3605D" w:rsidRPr="00C3605D" w:rsidRDefault="00C3605D" w:rsidP="00C360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Values are n (%) or median (IQR)</w:t>
            </w:r>
          </w:p>
        </w:tc>
      </w:tr>
      <w:tr w:rsidR="00C3605D" w:rsidRPr="00C3605D" w14:paraId="505E9319" w14:textId="77777777" w:rsidTr="00C3605D">
        <w:trPr>
          <w:trHeight w:val="348"/>
        </w:trPr>
        <w:tc>
          <w:tcPr>
            <w:tcW w:w="8771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1CBBD5" w14:textId="29E7FEF4" w:rsidR="00C3605D" w:rsidRPr="00C3605D" w:rsidRDefault="00C3605D" w:rsidP="00C3605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</w:pPr>
            <w:r w:rsidRPr="00C3605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lang/>
              </w:rPr>
              <w:t xml:space="preserve">Abbreviations: </w:t>
            </w:r>
            <w:r w:rsidRPr="00C3605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/>
              </w:rPr>
              <w:t>DM, diabetes mellitus; HTN, hypertension; BMI, body mass index; AST, alanine aminotransferase; ALT, aspartate aminotransferase; GGT, gamma GT; PLT, platelet</w:t>
            </w:r>
          </w:p>
        </w:tc>
      </w:tr>
    </w:tbl>
    <w:p w14:paraId="51D91EC0" w14:textId="64D6E039" w:rsidR="009863F7" w:rsidRDefault="009863F7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9863F7" w:rsidSect="00C3605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D8CB42" w14:textId="77777777" w:rsidR="005E41F7" w:rsidRDefault="005E41F7" w:rsidP="00826F76">
      <w:pPr>
        <w:spacing w:after="0" w:line="240" w:lineRule="auto"/>
      </w:pPr>
      <w:r>
        <w:separator/>
      </w:r>
    </w:p>
  </w:endnote>
  <w:endnote w:type="continuationSeparator" w:id="0">
    <w:p w14:paraId="2B9CA8C3" w14:textId="77777777" w:rsidR="005E41F7" w:rsidRDefault="005E41F7" w:rsidP="00826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FEC1D" w14:textId="77777777" w:rsidR="005E41F7" w:rsidRDefault="005E41F7" w:rsidP="00826F76">
      <w:pPr>
        <w:spacing w:after="0" w:line="240" w:lineRule="auto"/>
      </w:pPr>
      <w:r>
        <w:separator/>
      </w:r>
    </w:p>
  </w:footnote>
  <w:footnote w:type="continuationSeparator" w:id="0">
    <w:p w14:paraId="4BDC3CC4" w14:textId="77777777" w:rsidR="005E41F7" w:rsidRDefault="005E41F7" w:rsidP="00826F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EC2"/>
    <w:rsid w:val="00031AC5"/>
    <w:rsid w:val="00034EBB"/>
    <w:rsid w:val="000757F2"/>
    <w:rsid w:val="000810B1"/>
    <w:rsid w:val="000B5FA2"/>
    <w:rsid w:val="0010117B"/>
    <w:rsid w:val="00105786"/>
    <w:rsid w:val="00122548"/>
    <w:rsid w:val="00141E3A"/>
    <w:rsid w:val="0016456B"/>
    <w:rsid w:val="001D5894"/>
    <w:rsid w:val="001D702E"/>
    <w:rsid w:val="001F7721"/>
    <w:rsid w:val="002348A7"/>
    <w:rsid w:val="0027085C"/>
    <w:rsid w:val="00295049"/>
    <w:rsid w:val="002D050C"/>
    <w:rsid w:val="002F4799"/>
    <w:rsid w:val="0030160C"/>
    <w:rsid w:val="00305030"/>
    <w:rsid w:val="00307722"/>
    <w:rsid w:val="00352B77"/>
    <w:rsid w:val="003B1FF7"/>
    <w:rsid w:val="003F200E"/>
    <w:rsid w:val="00473DE9"/>
    <w:rsid w:val="00482F46"/>
    <w:rsid w:val="0049054C"/>
    <w:rsid w:val="004C55D4"/>
    <w:rsid w:val="004E00D1"/>
    <w:rsid w:val="004E1DF7"/>
    <w:rsid w:val="004E1F50"/>
    <w:rsid w:val="005030E0"/>
    <w:rsid w:val="00505D68"/>
    <w:rsid w:val="005423CD"/>
    <w:rsid w:val="0056470B"/>
    <w:rsid w:val="005653C1"/>
    <w:rsid w:val="005C6B12"/>
    <w:rsid w:val="005D4390"/>
    <w:rsid w:val="005E41F7"/>
    <w:rsid w:val="005F0721"/>
    <w:rsid w:val="005F1222"/>
    <w:rsid w:val="006179E9"/>
    <w:rsid w:val="00621CE0"/>
    <w:rsid w:val="00644ED8"/>
    <w:rsid w:val="006566D2"/>
    <w:rsid w:val="00755C74"/>
    <w:rsid w:val="007A42DF"/>
    <w:rsid w:val="00805663"/>
    <w:rsid w:val="00826F76"/>
    <w:rsid w:val="008303B1"/>
    <w:rsid w:val="008E0DE9"/>
    <w:rsid w:val="008E242B"/>
    <w:rsid w:val="009233C4"/>
    <w:rsid w:val="009863F7"/>
    <w:rsid w:val="009D38FA"/>
    <w:rsid w:val="00A1241F"/>
    <w:rsid w:val="00A4281C"/>
    <w:rsid w:val="00AC4C4B"/>
    <w:rsid w:val="00AD264A"/>
    <w:rsid w:val="00AE0DBF"/>
    <w:rsid w:val="00AE76E3"/>
    <w:rsid w:val="00B1443F"/>
    <w:rsid w:val="00B258DD"/>
    <w:rsid w:val="00B41DE8"/>
    <w:rsid w:val="00B63F55"/>
    <w:rsid w:val="00BF209D"/>
    <w:rsid w:val="00C3605D"/>
    <w:rsid w:val="00C60E25"/>
    <w:rsid w:val="00CA6D00"/>
    <w:rsid w:val="00CC26CE"/>
    <w:rsid w:val="00D1665E"/>
    <w:rsid w:val="00D21B03"/>
    <w:rsid w:val="00D82EC2"/>
    <w:rsid w:val="00D8575D"/>
    <w:rsid w:val="00DE540A"/>
    <w:rsid w:val="00DF289F"/>
    <w:rsid w:val="00DF57A7"/>
    <w:rsid w:val="00E21D80"/>
    <w:rsid w:val="00E96E49"/>
    <w:rsid w:val="00EA411B"/>
    <w:rsid w:val="00EA6642"/>
    <w:rsid w:val="00EB77A9"/>
    <w:rsid w:val="00F00D0A"/>
    <w:rsid w:val="00F16547"/>
    <w:rsid w:val="00F33008"/>
    <w:rsid w:val="00F724FB"/>
    <w:rsid w:val="00F77802"/>
    <w:rsid w:val="00F87C86"/>
    <w:rsid w:val="00F9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827E4"/>
  <w15:chartTrackingRefBased/>
  <w15:docId w15:val="{FB3FD68D-51E4-4A3C-A7D1-5DA58DEA6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EC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F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26F76"/>
  </w:style>
  <w:style w:type="paragraph" w:styleId="a4">
    <w:name w:val="footer"/>
    <w:basedOn w:val="a"/>
    <w:link w:val="Char0"/>
    <w:uiPriority w:val="99"/>
    <w:unhideWhenUsed/>
    <w:rsid w:val="00826F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26F76"/>
  </w:style>
  <w:style w:type="table" w:styleId="a5">
    <w:name w:val="Table Grid"/>
    <w:basedOn w:val="a1"/>
    <w:uiPriority w:val="39"/>
    <w:rsid w:val="00164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6DE93457-DE13-422B-8A7E-406269E0C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이혜원(소화기내과)</dc:creator>
  <cp:keywords/>
  <dc:description/>
  <cp:lastModifiedBy>이혜원(소화기내과)</cp:lastModifiedBy>
  <cp:revision>2</cp:revision>
  <dcterms:created xsi:type="dcterms:W3CDTF">2023-12-08T09:57:00Z</dcterms:created>
  <dcterms:modified xsi:type="dcterms:W3CDTF">2023-12-08T09:57:00Z</dcterms:modified>
</cp:coreProperties>
</file>