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DE72E" w14:textId="569B3A24" w:rsidR="00165935" w:rsidRDefault="00EF3A3E" w:rsidP="005C6F61">
      <w:pPr>
        <w:spacing w:after="0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E2CF7CF" wp14:editId="7EC16245">
            <wp:extent cx="5151120" cy="4435378"/>
            <wp:effectExtent l="19050" t="19050" r="11430" b="22860"/>
            <wp:docPr id="134195550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955505" name="Picture 1341955505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666"/>
                    <a:stretch/>
                  </pic:blipFill>
                  <pic:spPr bwMode="auto">
                    <a:xfrm>
                      <a:off x="0" y="0"/>
                      <a:ext cx="5165467" cy="444773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4664D" w14:textId="3F9F9983" w:rsidR="0078196E" w:rsidRPr="00D6360A" w:rsidRDefault="005C6F61" w:rsidP="0091326A">
      <w:pPr>
        <w:spacing w:after="0"/>
        <w:jc w:val="both"/>
        <w:rPr>
          <w:sz w:val="18"/>
          <w:szCs w:val="18"/>
        </w:rPr>
      </w:pPr>
      <w:r w:rsidRPr="00D6360A">
        <w:rPr>
          <w:b/>
          <w:bCs/>
          <w:sz w:val="18"/>
          <w:szCs w:val="18"/>
        </w:rPr>
        <w:t>Supplementary Figure S</w:t>
      </w:r>
      <w:r w:rsidRPr="00AA7DDD">
        <w:rPr>
          <w:b/>
          <w:bCs/>
          <w:sz w:val="18"/>
          <w:szCs w:val="18"/>
        </w:rPr>
        <w:t xml:space="preserve">1. </w:t>
      </w:r>
      <w:r w:rsidR="006F5A57" w:rsidRPr="00AA7DDD">
        <w:rPr>
          <w:sz w:val="18"/>
          <w:szCs w:val="18"/>
        </w:rPr>
        <w:t xml:space="preserve">A) SSN obtained from radicalSAM.org at an AS of 45. </w:t>
      </w:r>
      <w:r w:rsidR="006F5A57">
        <w:rPr>
          <w:sz w:val="18"/>
          <w:szCs w:val="18"/>
        </w:rPr>
        <w:t xml:space="preserve">B) Number of sequences clustered within cluster-1-1-4:45 and number of conserved Cys residues. C) </w:t>
      </w:r>
      <w:r w:rsidRPr="00D6360A">
        <w:rPr>
          <w:sz w:val="18"/>
          <w:szCs w:val="18"/>
        </w:rPr>
        <w:t>Sequence logo from Clust</w:t>
      </w:r>
      <w:r w:rsidRPr="006F5A57">
        <w:rPr>
          <w:sz w:val="18"/>
          <w:szCs w:val="18"/>
        </w:rPr>
        <w:t>er 1-1-</w:t>
      </w:r>
      <w:r w:rsidR="004C6562" w:rsidRPr="006F5A57">
        <w:rPr>
          <w:sz w:val="18"/>
          <w:szCs w:val="18"/>
        </w:rPr>
        <w:t>4:45</w:t>
      </w:r>
      <w:r w:rsidRPr="00D6360A">
        <w:rPr>
          <w:sz w:val="18"/>
          <w:szCs w:val="18"/>
        </w:rPr>
        <w:t xml:space="preserve"> C</w:t>
      </w:r>
      <w:r w:rsidR="006F5A57">
        <w:rPr>
          <w:sz w:val="18"/>
          <w:szCs w:val="18"/>
        </w:rPr>
        <w:t>onserved c</w:t>
      </w:r>
      <w:r w:rsidRPr="00D6360A">
        <w:rPr>
          <w:sz w:val="18"/>
          <w:szCs w:val="18"/>
        </w:rPr>
        <w:t xml:space="preserve">ysteine residues are highlighted in red. </w:t>
      </w:r>
    </w:p>
    <w:p w14:paraId="23017795" w14:textId="2C2E81A3" w:rsidR="00676F32" w:rsidRPr="00676F32" w:rsidRDefault="0078196E">
      <w:r>
        <w:br w:type="page"/>
      </w:r>
    </w:p>
    <w:p w14:paraId="21460812" w14:textId="16B05177" w:rsidR="00E51A73" w:rsidRDefault="00E51A73" w:rsidP="00676F32">
      <w:pPr>
        <w:spacing w:after="0"/>
        <w:rPr>
          <w:b/>
          <w:bCs/>
          <w:sz w:val="18"/>
          <w:szCs w:val="18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0531FB2E" wp14:editId="783C6DBD">
            <wp:extent cx="5400040" cy="3037523"/>
            <wp:effectExtent l="19050" t="19050" r="10160" b="10795"/>
            <wp:docPr id="15650453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045375" name="Picture 156504537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3ABC06" w14:textId="323E9D5A" w:rsidR="00676F32" w:rsidRPr="0091326A" w:rsidRDefault="00676F32" w:rsidP="0091326A">
      <w:pPr>
        <w:spacing w:after="0"/>
        <w:jc w:val="both"/>
        <w:rPr>
          <w:sz w:val="18"/>
          <w:szCs w:val="18"/>
        </w:rPr>
      </w:pPr>
      <w:r w:rsidRPr="0091326A">
        <w:rPr>
          <w:b/>
          <w:bCs/>
          <w:sz w:val="18"/>
          <w:szCs w:val="18"/>
        </w:rPr>
        <w:t>Supplementary Figure S2.</w:t>
      </w:r>
      <w:r w:rsidRPr="0091326A">
        <w:rPr>
          <w:sz w:val="18"/>
          <w:szCs w:val="18"/>
        </w:rPr>
        <w:t xml:space="preserve"> </w:t>
      </w:r>
      <w:r w:rsidR="006F5A57" w:rsidRPr="0091326A">
        <w:rPr>
          <w:sz w:val="18"/>
          <w:szCs w:val="18"/>
        </w:rPr>
        <w:t>A) SSN obtained from radicalSAM.org at an AS of 50 with the number of sequences clustered within cluster-1-1-42:50 and number of conserved Cys residues. B) Graphic showing the number of sequences at each length. C) Sequence logo from Cluster 1-1-4:45 Conserved cysteine residues are highlighted in red.</w:t>
      </w:r>
    </w:p>
    <w:p w14:paraId="1ADE07A8" w14:textId="77777777" w:rsidR="00E51A73" w:rsidRPr="00D6360A" w:rsidRDefault="00E51A73" w:rsidP="00676F32">
      <w:pPr>
        <w:spacing w:after="0"/>
        <w:rPr>
          <w:sz w:val="18"/>
          <w:szCs w:val="18"/>
        </w:rPr>
      </w:pPr>
    </w:p>
    <w:p w14:paraId="26DF0567" w14:textId="54DF0A85" w:rsidR="00E51A73" w:rsidRDefault="00C026FE">
      <w:r>
        <w:br w:type="page"/>
      </w:r>
    </w:p>
    <w:p w14:paraId="645A192E" w14:textId="77777777" w:rsidR="00AF69FE" w:rsidRDefault="00AF69FE" w:rsidP="00AF69FE">
      <w:pPr>
        <w:spacing w:after="0" w:line="240" w:lineRule="auto"/>
        <w:jc w:val="both"/>
        <w:rPr>
          <w:rFonts w:cs="Liberation Serif"/>
        </w:rPr>
      </w:pPr>
      <w:r>
        <w:rPr>
          <w:rFonts w:cs="Liberation Serif"/>
          <w:noProof/>
        </w:rPr>
        <w:lastRenderedPageBreak/>
        <w:drawing>
          <wp:inline distT="0" distB="0" distL="0" distR="0" wp14:anchorId="5A6BE394" wp14:editId="307E9316">
            <wp:extent cx="5406992" cy="7745730"/>
            <wp:effectExtent l="19050" t="19050" r="22860" b="26670"/>
            <wp:docPr id="17408577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857797" name="Picture 174085779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5880" cy="775846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84F304" w14:textId="706263D8" w:rsidR="00AF69FE" w:rsidRPr="00C81B8D" w:rsidRDefault="00AF69FE" w:rsidP="00AF69FE">
      <w:pPr>
        <w:jc w:val="both"/>
        <w:rPr>
          <w:rFonts w:cstheme="minorHAnsi"/>
          <w:sz w:val="18"/>
          <w:szCs w:val="18"/>
        </w:rPr>
      </w:pPr>
      <w:r>
        <w:rPr>
          <w:rFonts w:cs="Liberation Serif"/>
          <w:b/>
          <w:bCs/>
          <w:sz w:val="18"/>
          <w:szCs w:val="18"/>
        </w:rPr>
        <w:t>Supplementary Figure S</w:t>
      </w:r>
      <w:r w:rsidR="00E51A73">
        <w:rPr>
          <w:rFonts w:cs="Liberation Serif"/>
          <w:b/>
          <w:bCs/>
          <w:sz w:val="18"/>
          <w:szCs w:val="18"/>
        </w:rPr>
        <w:t>3</w:t>
      </w:r>
      <w:r>
        <w:rPr>
          <w:rFonts w:cs="Liberation Serif"/>
          <w:b/>
          <w:bCs/>
          <w:sz w:val="18"/>
          <w:szCs w:val="18"/>
        </w:rPr>
        <w:t xml:space="preserve">- </w:t>
      </w:r>
      <w:bookmarkStart w:id="0" w:name="_Hlk149740809"/>
      <w:r>
        <w:rPr>
          <w:rFonts w:cs="Liberation Serif"/>
          <w:sz w:val="18"/>
          <w:szCs w:val="18"/>
        </w:rPr>
        <w:t xml:space="preserve">Muscle alignment of rSAM proteins present in cluster-1-1-556:110 grouped and sorted by pairwise identity: </w:t>
      </w:r>
      <w:r>
        <w:rPr>
          <w:rFonts w:cs="Liberation Serif"/>
          <w:i/>
          <w:iCs/>
          <w:sz w:val="18"/>
          <w:szCs w:val="18"/>
        </w:rPr>
        <w:t xml:space="preserve">B. fragilis </w:t>
      </w:r>
      <w:r>
        <w:rPr>
          <w:rFonts w:cs="Liberation Serif"/>
          <w:sz w:val="18"/>
          <w:szCs w:val="18"/>
        </w:rPr>
        <w:t xml:space="preserve">species (top), </w:t>
      </w:r>
      <w:r>
        <w:rPr>
          <w:rFonts w:cs="Liberation Serif"/>
          <w:i/>
          <w:iCs/>
          <w:sz w:val="18"/>
          <w:szCs w:val="18"/>
        </w:rPr>
        <w:t xml:space="preserve">Bacteroides sp. </w:t>
      </w:r>
      <w:r>
        <w:rPr>
          <w:rFonts w:cs="Liberation Serif"/>
          <w:sz w:val="18"/>
          <w:szCs w:val="18"/>
        </w:rPr>
        <w:t xml:space="preserve">and </w:t>
      </w:r>
      <w:r>
        <w:rPr>
          <w:rFonts w:cs="Liberation Serif"/>
          <w:i/>
          <w:iCs/>
          <w:sz w:val="18"/>
          <w:szCs w:val="18"/>
        </w:rPr>
        <w:t xml:space="preserve">B, uniformis </w:t>
      </w:r>
      <w:r>
        <w:rPr>
          <w:rFonts w:cs="Liberation Serif"/>
          <w:sz w:val="18"/>
          <w:szCs w:val="18"/>
        </w:rPr>
        <w:t xml:space="preserve">(middle), and </w:t>
      </w:r>
      <w:r>
        <w:rPr>
          <w:rFonts w:cs="Liberation Serif"/>
          <w:i/>
          <w:iCs/>
          <w:sz w:val="18"/>
          <w:szCs w:val="18"/>
        </w:rPr>
        <w:t xml:space="preserve">Parabacteroides </w:t>
      </w:r>
      <w:r>
        <w:rPr>
          <w:rFonts w:cs="Liberation Serif"/>
          <w:sz w:val="18"/>
          <w:szCs w:val="18"/>
        </w:rPr>
        <w:t xml:space="preserve">species (bottom). A) </w:t>
      </w:r>
      <w:r w:rsidR="0091326A">
        <w:rPr>
          <w:rFonts w:cs="Liberation Serif"/>
          <w:sz w:val="18"/>
          <w:szCs w:val="18"/>
        </w:rPr>
        <w:t>N-terminal r</w:t>
      </w:r>
      <w:r>
        <w:rPr>
          <w:rFonts w:cs="Liberation Serif"/>
          <w:sz w:val="18"/>
          <w:szCs w:val="18"/>
        </w:rPr>
        <w:t xml:space="preserve">egion showing </w:t>
      </w:r>
      <w:r w:rsidRPr="00B23174">
        <w:rPr>
          <w:rFonts w:cs="Liberation Serif"/>
          <w:sz w:val="18"/>
          <w:szCs w:val="18"/>
        </w:rPr>
        <w:t>CX</w:t>
      </w:r>
      <w:r w:rsidRPr="00B23174">
        <w:rPr>
          <w:rFonts w:cs="Liberation Serif"/>
          <w:sz w:val="18"/>
          <w:szCs w:val="18"/>
          <w:vertAlign w:val="superscript"/>
        </w:rPr>
        <w:t>3</w:t>
      </w:r>
      <w:r w:rsidRPr="00B23174">
        <w:rPr>
          <w:rFonts w:cs="Liberation Serif"/>
          <w:sz w:val="18"/>
          <w:szCs w:val="18"/>
        </w:rPr>
        <w:t>CX</w:t>
      </w:r>
      <w:r w:rsidRPr="00B23174">
        <w:rPr>
          <w:rFonts w:cs="Liberation Serif"/>
          <w:sz w:val="18"/>
          <w:szCs w:val="18"/>
          <w:vertAlign w:val="superscript"/>
        </w:rPr>
        <w:t>2</w:t>
      </w:r>
      <w:r w:rsidRPr="00B23174">
        <w:rPr>
          <w:rFonts w:cs="Liberation Serif"/>
          <w:sz w:val="18"/>
          <w:szCs w:val="18"/>
        </w:rPr>
        <w:t>C</w:t>
      </w:r>
      <w:r>
        <w:rPr>
          <w:rFonts w:cs="Liberation Serif"/>
          <w:sz w:val="18"/>
          <w:szCs w:val="18"/>
        </w:rPr>
        <w:t xml:space="preserve"> motif. B) </w:t>
      </w:r>
      <w:r w:rsidR="0091326A">
        <w:rPr>
          <w:rFonts w:cs="Liberation Serif"/>
          <w:sz w:val="18"/>
          <w:szCs w:val="18"/>
        </w:rPr>
        <w:t>C-terminal r</w:t>
      </w:r>
      <w:r>
        <w:rPr>
          <w:rFonts w:cs="Liberation Serif"/>
          <w:sz w:val="18"/>
          <w:szCs w:val="18"/>
        </w:rPr>
        <w:t>egion sho</w:t>
      </w:r>
      <w:r w:rsidRPr="00B23174">
        <w:rPr>
          <w:rFonts w:cs="Liberation Serif"/>
          <w:sz w:val="18"/>
          <w:szCs w:val="18"/>
        </w:rPr>
        <w:t xml:space="preserve">wing the </w:t>
      </w:r>
      <w:r w:rsidRPr="00B23174">
        <w:rPr>
          <w:rFonts w:cstheme="minorHAnsi"/>
          <w:sz w:val="18"/>
          <w:szCs w:val="18"/>
        </w:rPr>
        <w:t>C</w:t>
      </w:r>
      <w:r w:rsidRPr="00B23174">
        <w:rPr>
          <w:rFonts w:cstheme="minorHAnsi"/>
          <w:sz w:val="18"/>
          <w:szCs w:val="18"/>
          <w:vertAlign w:val="subscript"/>
        </w:rPr>
        <w:t>367</w:t>
      </w:r>
      <w:r w:rsidRPr="00B23174">
        <w:rPr>
          <w:rFonts w:cstheme="minorHAnsi"/>
          <w:sz w:val="18"/>
          <w:szCs w:val="18"/>
        </w:rPr>
        <w:t>X</w:t>
      </w:r>
      <w:r w:rsidRPr="00B23174">
        <w:rPr>
          <w:rFonts w:cstheme="minorHAnsi"/>
          <w:sz w:val="18"/>
          <w:szCs w:val="18"/>
          <w:vertAlign w:val="superscript"/>
        </w:rPr>
        <w:t>9–15</w:t>
      </w:r>
      <w:r w:rsidRPr="00B23174">
        <w:rPr>
          <w:rFonts w:cstheme="minorHAnsi"/>
          <w:sz w:val="18"/>
          <w:szCs w:val="18"/>
        </w:rPr>
        <w:t>G</w:t>
      </w:r>
      <w:r>
        <w:rPr>
          <w:rFonts w:cstheme="minorHAnsi"/>
          <w:sz w:val="18"/>
          <w:szCs w:val="18"/>
          <w:vertAlign w:val="subscript"/>
        </w:rPr>
        <w:t>380</w:t>
      </w:r>
      <w:r w:rsidRPr="00B23174">
        <w:rPr>
          <w:rFonts w:cstheme="minorHAnsi"/>
          <w:sz w:val="18"/>
          <w:szCs w:val="18"/>
        </w:rPr>
        <w:t>X</w:t>
      </w:r>
      <w:r w:rsidRPr="00B23174">
        <w:rPr>
          <w:rFonts w:cstheme="minorHAnsi"/>
          <w:sz w:val="18"/>
          <w:szCs w:val="18"/>
          <w:vertAlign w:val="superscript"/>
        </w:rPr>
        <w:t>4</w:t>
      </w:r>
      <w:r w:rsidRPr="00B23174">
        <w:rPr>
          <w:rFonts w:cstheme="minorHAnsi"/>
          <w:sz w:val="18"/>
          <w:szCs w:val="18"/>
        </w:rPr>
        <w:t>C</w:t>
      </w:r>
      <w:r>
        <w:rPr>
          <w:rFonts w:cstheme="minorHAnsi"/>
          <w:sz w:val="18"/>
          <w:szCs w:val="18"/>
          <w:vertAlign w:val="subscript"/>
        </w:rPr>
        <w:t>385</w:t>
      </w:r>
      <w:r w:rsidRPr="00B23174">
        <w:rPr>
          <w:rFonts w:cstheme="minorHAnsi"/>
          <w:sz w:val="18"/>
          <w:szCs w:val="18"/>
        </w:rPr>
        <w:t>-gap-C</w:t>
      </w:r>
      <w:r w:rsidRPr="00B23174">
        <w:rPr>
          <w:rFonts w:cstheme="minorHAnsi"/>
          <w:sz w:val="18"/>
          <w:szCs w:val="18"/>
          <w:vertAlign w:val="subscript"/>
        </w:rPr>
        <w:t>424</w:t>
      </w:r>
      <w:r w:rsidRPr="00B23174">
        <w:rPr>
          <w:rFonts w:cstheme="minorHAnsi"/>
          <w:sz w:val="18"/>
          <w:szCs w:val="18"/>
        </w:rPr>
        <w:t>X</w:t>
      </w:r>
      <w:r w:rsidRPr="00B23174">
        <w:rPr>
          <w:rFonts w:cstheme="minorHAnsi"/>
          <w:sz w:val="18"/>
          <w:szCs w:val="18"/>
          <w:vertAlign w:val="superscript"/>
        </w:rPr>
        <w:t>2</w:t>
      </w:r>
      <w:r w:rsidRPr="00B23174">
        <w:rPr>
          <w:rFonts w:cstheme="minorHAnsi"/>
          <w:sz w:val="18"/>
          <w:szCs w:val="18"/>
        </w:rPr>
        <w:t>C</w:t>
      </w:r>
      <w:r w:rsidRPr="00543BA1">
        <w:rPr>
          <w:rFonts w:cstheme="minorHAnsi"/>
          <w:sz w:val="18"/>
          <w:szCs w:val="18"/>
          <w:vertAlign w:val="subscript"/>
        </w:rPr>
        <w:t>427</w:t>
      </w:r>
      <w:r w:rsidRPr="00B23174">
        <w:rPr>
          <w:rFonts w:cstheme="minorHAnsi"/>
          <w:sz w:val="18"/>
          <w:szCs w:val="18"/>
        </w:rPr>
        <w:t>X</w:t>
      </w:r>
      <w:r w:rsidRPr="00B23174">
        <w:rPr>
          <w:rFonts w:cstheme="minorHAnsi"/>
          <w:sz w:val="18"/>
          <w:szCs w:val="18"/>
          <w:vertAlign w:val="superscript"/>
        </w:rPr>
        <w:t>5</w:t>
      </w:r>
      <w:r w:rsidRPr="00B23174">
        <w:rPr>
          <w:rFonts w:cstheme="minorHAnsi"/>
          <w:sz w:val="18"/>
          <w:szCs w:val="18"/>
        </w:rPr>
        <w:t>C</w:t>
      </w:r>
      <w:r w:rsidRPr="00543BA1">
        <w:rPr>
          <w:rFonts w:cstheme="minorHAnsi"/>
          <w:sz w:val="18"/>
          <w:szCs w:val="18"/>
          <w:vertAlign w:val="subscript"/>
        </w:rPr>
        <w:t>433</w:t>
      </w:r>
      <w:r w:rsidRPr="00B23174">
        <w:rPr>
          <w:rFonts w:cstheme="minorHAnsi"/>
          <w:sz w:val="18"/>
          <w:szCs w:val="18"/>
        </w:rPr>
        <w:t>X</w:t>
      </w:r>
      <w:r w:rsidRPr="00B23174">
        <w:rPr>
          <w:rFonts w:cstheme="minorHAnsi"/>
          <w:sz w:val="18"/>
          <w:szCs w:val="18"/>
          <w:vertAlign w:val="superscript"/>
        </w:rPr>
        <w:t>3</w:t>
      </w:r>
      <w:r w:rsidRPr="00B23174">
        <w:rPr>
          <w:rFonts w:cstheme="minorHAnsi"/>
          <w:sz w:val="18"/>
          <w:szCs w:val="18"/>
        </w:rPr>
        <w:t>C</w:t>
      </w:r>
      <w:r w:rsidRPr="00543BA1">
        <w:rPr>
          <w:rFonts w:cstheme="minorHAnsi"/>
          <w:sz w:val="18"/>
          <w:szCs w:val="18"/>
          <w:vertAlign w:val="subscript"/>
        </w:rPr>
        <w:t>436</w:t>
      </w:r>
      <w:r w:rsidRPr="00B23174">
        <w:rPr>
          <w:rFonts w:cstheme="minorHAnsi"/>
          <w:sz w:val="18"/>
          <w:szCs w:val="18"/>
        </w:rPr>
        <w:t>-gap-C</w:t>
      </w:r>
      <w:r w:rsidRPr="00543BA1">
        <w:rPr>
          <w:rFonts w:cstheme="minorHAnsi"/>
          <w:sz w:val="18"/>
          <w:szCs w:val="18"/>
          <w:vertAlign w:val="subscript"/>
        </w:rPr>
        <w:t>450</w:t>
      </w:r>
      <w:r w:rsidR="00776740">
        <w:rPr>
          <w:rFonts w:cs="Liberation Serif"/>
          <w:sz w:val="18"/>
          <w:szCs w:val="18"/>
        </w:rPr>
        <w:t xml:space="preserve"> m</w:t>
      </w:r>
      <w:r w:rsidR="00776740" w:rsidRPr="00C35C58">
        <w:rPr>
          <w:rFonts w:cstheme="minorHAnsi"/>
          <w:sz w:val="18"/>
          <w:szCs w:val="18"/>
        </w:rPr>
        <w:t>otif</w:t>
      </w:r>
      <w:r w:rsidR="00776740">
        <w:rPr>
          <w:rFonts w:cstheme="minorHAnsi"/>
          <w:sz w:val="18"/>
          <w:szCs w:val="18"/>
        </w:rPr>
        <w:t>.</w:t>
      </w:r>
      <w:r>
        <w:rPr>
          <w:rFonts w:cs="Liberation Serif"/>
          <w:sz w:val="18"/>
          <w:szCs w:val="18"/>
        </w:rPr>
        <w:t xml:space="preserve"> </w:t>
      </w:r>
      <w:r w:rsidRPr="00B23174">
        <w:rPr>
          <w:rFonts w:cs="Liberation Serif"/>
          <w:sz w:val="18"/>
          <w:szCs w:val="18"/>
        </w:rPr>
        <w:t>Rele</w:t>
      </w:r>
      <w:r>
        <w:rPr>
          <w:rFonts w:cs="Liberation Serif"/>
          <w:sz w:val="18"/>
          <w:szCs w:val="18"/>
        </w:rPr>
        <w:t>vant residues are highlighted in dark blue (Cys) and orange (Gly).</w:t>
      </w:r>
      <w:r w:rsidRPr="00542590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The highlighted sequence name (black) belongs to </w:t>
      </w:r>
      <w:r>
        <w:rPr>
          <w:rFonts w:cstheme="minorHAnsi"/>
          <w:i/>
          <w:iCs/>
          <w:sz w:val="18"/>
          <w:szCs w:val="18"/>
        </w:rPr>
        <w:t xml:space="preserve">Bacteroides sp. </w:t>
      </w:r>
      <w:r>
        <w:rPr>
          <w:rFonts w:cstheme="minorHAnsi"/>
          <w:sz w:val="18"/>
          <w:szCs w:val="18"/>
        </w:rPr>
        <w:t>4_1_36 (B6).</w:t>
      </w:r>
    </w:p>
    <w:bookmarkEnd w:id="0"/>
    <w:p w14:paraId="23FDF570" w14:textId="4703EFB9" w:rsidR="00AF69FE" w:rsidRDefault="00AF69FE">
      <w:r>
        <w:br w:type="page"/>
      </w:r>
    </w:p>
    <w:p w14:paraId="15C1F496" w14:textId="13B188F6" w:rsidR="00963462" w:rsidRDefault="0085500E" w:rsidP="00963462">
      <w:pPr>
        <w:spacing w:after="0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45D651D3" wp14:editId="7B7A02E4">
            <wp:extent cx="5365750" cy="1424940"/>
            <wp:effectExtent l="19050" t="19050" r="25400" b="22860"/>
            <wp:docPr id="5362355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235536" name="Picture 53623553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8" t="8203" r="6162"/>
                    <a:stretch/>
                  </pic:blipFill>
                  <pic:spPr bwMode="auto">
                    <a:xfrm>
                      <a:off x="0" y="0"/>
                      <a:ext cx="5369271" cy="14258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FA3FC2" w14:textId="1F9C6BFB" w:rsidR="00963462" w:rsidRDefault="00963462" w:rsidP="00963462">
      <w:pPr>
        <w:spacing w:after="0"/>
        <w:rPr>
          <w:sz w:val="18"/>
          <w:szCs w:val="18"/>
        </w:rPr>
      </w:pPr>
      <w:r>
        <w:rPr>
          <w:b/>
          <w:bCs/>
          <w:sz w:val="18"/>
          <w:szCs w:val="18"/>
        </w:rPr>
        <w:t>Supplementary Figure S</w:t>
      </w:r>
      <w:r w:rsidR="006F5A57">
        <w:rPr>
          <w:b/>
          <w:bCs/>
          <w:sz w:val="18"/>
          <w:szCs w:val="18"/>
        </w:rPr>
        <w:t>4</w:t>
      </w:r>
      <w:r>
        <w:rPr>
          <w:b/>
          <w:bCs/>
          <w:sz w:val="18"/>
          <w:szCs w:val="18"/>
        </w:rPr>
        <w:t xml:space="preserve">.- </w:t>
      </w:r>
      <w:r>
        <w:rPr>
          <w:sz w:val="18"/>
          <w:szCs w:val="18"/>
        </w:rPr>
        <w:t>Figure showing B</w:t>
      </w:r>
      <w:r w:rsidR="0091326A">
        <w:rPr>
          <w:sz w:val="18"/>
          <w:szCs w:val="18"/>
        </w:rPr>
        <w:t>GC</w:t>
      </w:r>
      <w:r>
        <w:rPr>
          <w:sz w:val="18"/>
          <w:szCs w:val="18"/>
        </w:rPr>
        <w:t>1 (left) and B</w:t>
      </w:r>
      <w:r w:rsidR="0091326A">
        <w:rPr>
          <w:sz w:val="18"/>
          <w:szCs w:val="18"/>
        </w:rPr>
        <w:t>GC</w:t>
      </w:r>
      <w:r>
        <w:rPr>
          <w:sz w:val="18"/>
          <w:szCs w:val="18"/>
        </w:rPr>
        <w:t>2 (right) connected by five ORFs involved in protein transport (middle, blue).</w:t>
      </w:r>
    </w:p>
    <w:p w14:paraId="178F4B34" w14:textId="6F44C921" w:rsidR="0097628E" w:rsidRDefault="0097628E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3CE4DC84" w14:textId="32EC9297" w:rsidR="0097628E" w:rsidRDefault="0097628E" w:rsidP="00963462">
      <w:pPr>
        <w:spacing w:after="0"/>
        <w:rPr>
          <w:sz w:val="18"/>
          <w:szCs w:val="18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38C06E24" wp14:editId="73BD8F48">
            <wp:extent cx="5400040" cy="3696802"/>
            <wp:effectExtent l="19050" t="19050" r="10160" b="18415"/>
            <wp:docPr id="8451546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154622" name="Picture 84515462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074" b="7584"/>
                    <a:stretch/>
                  </pic:blipFill>
                  <pic:spPr bwMode="auto">
                    <a:xfrm>
                      <a:off x="0" y="0"/>
                      <a:ext cx="5400040" cy="36968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CF1D23" w14:textId="5341EB07" w:rsidR="003749FA" w:rsidRPr="0091326A" w:rsidRDefault="0097628E" w:rsidP="003749FA">
      <w:pPr>
        <w:spacing w:after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Supplementary Figure S</w:t>
      </w:r>
      <w:r w:rsidR="006F5A57">
        <w:rPr>
          <w:b/>
          <w:bCs/>
          <w:sz w:val="18"/>
          <w:szCs w:val="18"/>
        </w:rPr>
        <w:t>5</w:t>
      </w:r>
      <w:r>
        <w:rPr>
          <w:b/>
          <w:bCs/>
          <w:sz w:val="18"/>
          <w:szCs w:val="18"/>
        </w:rPr>
        <w:t xml:space="preserve">.- </w:t>
      </w:r>
      <w:r w:rsidR="003749FA" w:rsidRPr="003749FA">
        <w:rPr>
          <w:b/>
          <w:bCs/>
          <w:sz w:val="18"/>
          <w:szCs w:val="18"/>
        </w:rPr>
        <w:t xml:space="preserve">A) </w:t>
      </w:r>
      <w:r w:rsidR="003749FA">
        <w:rPr>
          <w:sz w:val="18"/>
          <w:szCs w:val="18"/>
        </w:rPr>
        <w:t>Sequence tree</w:t>
      </w:r>
      <w:r w:rsidR="003749FA" w:rsidRPr="0091326A">
        <w:rPr>
          <w:sz w:val="18"/>
          <w:szCs w:val="18"/>
        </w:rPr>
        <w:t xml:space="preserve"> obtained from radicalSAM.org</w:t>
      </w:r>
      <w:r w:rsidR="003749FA">
        <w:rPr>
          <w:sz w:val="18"/>
          <w:szCs w:val="18"/>
        </w:rPr>
        <w:t xml:space="preserve"> for the</w:t>
      </w:r>
      <w:r w:rsidR="003749FA" w:rsidRPr="0091326A">
        <w:rPr>
          <w:sz w:val="18"/>
          <w:szCs w:val="18"/>
        </w:rPr>
        <w:t xml:space="preserve"> </w:t>
      </w:r>
      <w:r w:rsidR="003749FA" w:rsidRPr="003749FA">
        <w:rPr>
          <w:sz w:val="18"/>
          <w:szCs w:val="18"/>
        </w:rPr>
        <w:t>Megacluster-2-4-1: Elongator protein-like</w:t>
      </w:r>
      <w:r w:rsidR="003749FA">
        <w:rPr>
          <w:sz w:val="18"/>
          <w:szCs w:val="18"/>
        </w:rPr>
        <w:t xml:space="preserve">. </w:t>
      </w:r>
      <w:r w:rsidR="003749FA" w:rsidRPr="003749FA">
        <w:rPr>
          <w:b/>
          <w:bCs/>
          <w:sz w:val="18"/>
          <w:szCs w:val="18"/>
        </w:rPr>
        <w:t>B)</w:t>
      </w:r>
      <w:r w:rsidR="003749FA" w:rsidRPr="0091326A">
        <w:rPr>
          <w:sz w:val="18"/>
          <w:szCs w:val="18"/>
        </w:rPr>
        <w:t xml:space="preserve"> </w:t>
      </w:r>
      <w:r w:rsidR="003749FA">
        <w:rPr>
          <w:sz w:val="18"/>
          <w:szCs w:val="18"/>
        </w:rPr>
        <w:t>N</w:t>
      </w:r>
      <w:r w:rsidR="003749FA" w:rsidRPr="0091326A">
        <w:rPr>
          <w:sz w:val="18"/>
          <w:szCs w:val="18"/>
        </w:rPr>
        <w:t>umber of</w:t>
      </w:r>
      <w:r w:rsidR="003749FA">
        <w:rPr>
          <w:sz w:val="18"/>
          <w:szCs w:val="18"/>
        </w:rPr>
        <w:t xml:space="preserve"> protein sequences and</w:t>
      </w:r>
      <w:r w:rsidR="003749FA" w:rsidRPr="0091326A">
        <w:rPr>
          <w:sz w:val="18"/>
          <w:szCs w:val="18"/>
        </w:rPr>
        <w:t xml:space="preserve"> conserved Cys residues. </w:t>
      </w:r>
      <w:r w:rsidR="003749FA" w:rsidRPr="003749FA">
        <w:rPr>
          <w:b/>
          <w:bCs/>
          <w:sz w:val="18"/>
          <w:szCs w:val="18"/>
        </w:rPr>
        <w:t xml:space="preserve">C) </w:t>
      </w:r>
      <w:r w:rsidR="003749FA" w:rsidRPr="0091326A">
        <w:rPr>
          <w:sz w:val="18"/>
          <w:szCs w:val="18"/>
        </w:rPr>
        <w:t>Sequence logo from Cluster 1-1-4:45 Conserved cysteine residues are highlighted in red.</w:t>
      </w:r>
    </w:p>
    <w:p w14:paraId="043FAC28" w14:textId="2E9D8442" w:rsidR="0097628E" w:rsidRDefault="0097628E" w:rsidP="00963462">
      <w:pPr>
        <w:spacing w:after="0"/>
        <w:rPr>
          <w:b/>
          <w:bCs/>
          <w:sz w:val="18"/>
          <w:szCs w:val="18"/>
        </w:rPr>
      </w:pPr>
    </w:p>
    <w:p w14:paraId="6DB7B82C" w14:textId="77777777" w:rsidR="00B14B0C" w:rsidRDefault="00B14B0C" w:rsidP="00963462">
      <w:pPr>
        <w:spacing w:after="0"/>
        <w:rPr>
          <w:b/>
          <w:bCs/>
          <w:sz w:val="18"/>
          <w:szCs w:val="18"/>
        </w:rPr>
      </w:pPr>
    </w:p>
    <w:p w14:paraId="67BD4B7F" w14:textId="77777777" w:rsidR="00B14B0C" w:rsidRDefault="00B14B0C" w:rsidP="00963462">
      <w:pPr>
        <w:spacing w:after="0"/>
        <w:rPr>
          <w:b/>
          <w:bCs/>
          <w:sz w:val="18"/>
          <w:szCs w:val="18"/>
        </w:rPr>
      </w:pPr>
    </w:p>
    <w:p w14:paraId="5C45704F" w14:textId="6EF25CB7" w:rsidR="00B14B0C" w:rsidRDefault="00B14B0C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br w:type="page"/>
      </w:r>
    </w:p>
    <w:p w14:paraId="3E3BB82B" w14:textId="27B112FE" w:rsidR="00B14B0C" w:rsidRDefault="00D030B5" w:rsidP="00963462">
      <w:pPr>
        <w:spacing w:after="0"/>
        <w:rPr>
          <w:rFonts w:cstheme="minorHAns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4F325431" wp14:editId="684F4A1B">
            <wp:extent cx="5400040" cy="5864860"/>
            <wp:effectExtent l="19050" t="19050" r="10160" b="21590"/>
            <wp:docPr id="12463965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396579" name="Picture 124639657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8648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2DBC666" w14:textId="553F47FD" w:rsidR="00B14B0C" w:rsidRPr="00BB237B" w:rsidRDefault="00B14B0C" w:rsidP="00BB237B">
      <w:pPr>
        <w:spacing w:after="0"/>
        <w:jc w:val="both"/>
        <w:rPr>
          <w:rFonts w:cstheme="minorHAnsi"/>
        </w:rPr>
      </w:pPr>
      <w:r>
        <w:rPr>
          <w:rFonts w:cstheme="minorHAnsi"/>
          <w:b/>
          <w:bCs/>
          <w:sz w:val="18"/>
          <w:szCs w:val="18"/>
        </w:rPr>
        <w:t xml:space="preserve">Supplementary Figure S6.- </w:t>
      </w:r>
      <w:r w:rsidR="00D030B5" w:rsidRPr="00D030B5">
        <w:rPr>
          <w:rFonts w:cstheme="minorHAnsi"/>
          <w:sz w:val="18"/>
          <w:szCs w:val="18"/>
        </w:rPr>
        <w:t>Muscle alignment</w:t>
      </w:r>
      <w:r w:rsidR="00D030B5">
        <w:rPr>
          <w:rFonts w:cstheme="minorHAnsi"/>
          <w:sz w:val="18"/>
          <w:szCs w:val="18"/>
        </w:rPr>
        <w:t xml:space="preserve"> of LanC sequences from BGC3 and BGC4 (</w:t>
      </w:r>
      <w:r w:rsidR="00BB237B">
        <w:rPr>
          <w:rFonts w:cstheme="minorHAnsi"/>
          <w:sz w:val="18"/>
          <w:szCs w:val="18"/>
        </w:rPr>
        <w:t xml:space="preserve">name </w:t>
      </w:r>
      <w:r w:rsidR="00D030B5">
        <w:rPr>
          <w:rFonts w:cstheme="minorHAnsi"/>
          <w:sz w:val="18"/>
          <w:szCs w:val="18"/>
        </w:rPr>
        <w:t>highlighted in black</w:t>
      </w:r>
      <w:r w:rsidR="00BB237B">
        <w:rPr>
          <w:rFonts w:cstheme="minorHAnsi"/>
          <w:sz w:val="18"/>
          <w:szCs w:val="18"/>
        </w:rPr>
        <w:t xml:space="preserve"> and protein sequences with a dashed red line</w:t>
      </w:r>
      <w:r w:rsidR="00D030B5">
        <w:rPr>
          <w:rFonts w:cstheme="minorHAnsi"/>
          <w:sz w:val="18"/>
          <w:szCs w:val="18"/>
        </w:rPr>
        <w:t xml:space="preserve">) and selected LanC-like sequences. His residues are highlighted in light blue and Cys residues in light pink. </w:t>
      </w:r>
      <w:r w:rsidR="00BB237B">
        <w:rPr>
          <w:rFonts w:cstheme="minorHAnsi"/>
          <w:sz w:val="18"/>
          <w:szCs w:val="18"/>
        </w:rPr>
        <w:t>R</w:t>
      </w:r>
      <w:r w:rsidR="00BB237B" w:rsidRPr="00BB237B">
        <w:rPr>
          <w:rFonts w:cstheme="minorHAnsi"/>
          <w:sz w:val="18"/>
          <w:szCs w:val="18"/>
        </w:rPr>
        <w:t>esidues involved in coordinating the zinc ion</w:t>
      </w:r>
      <w:r w:rsidR="00BB237B">
        <w:rPr>
          <w:rFonts w:cstheme="minorHAnsi"/>
          <w:sz w:val="18"/>
          <w:szCs w:val="18"/>
        </w:rPr>
        <w:t xml:space="preserve"> in NisC (</w:t>
      </w:r>
      <w:r w:rsidR="00BB237B" w:rsidRPr="00BB237B">
        <w:rPr>
          <w:rFonts w:cstheme="minorHAnsi"/>
          <w:sz w:val="18"/>
          <w:szCs w:val="18"/>
        </w:rPr>
        <w:t>Cys</w:t>
      </w:r>
      <w:r w:rsidR="00BB237B" w:rsidRPr="00BB237B">
        <w:rPr>
          <w:rFonts w:cstheme="minorHAnsi"/>
          <w:sz w:val="18"/>
          <w:szCs w:val="18"/>
          <w:vertAlign w:val="subscript"/>
        </w:rPr>
        <w:t>284</w:t>
      </w:r>
      <w:r w:rsidR="00BB237B" w:rsidRPr="00BB237B">
        <w:rPr>
          <w:rFonts w:cstheme="minorHAnsi"/>
          <w:sz w:val="18"/>
          <w:szCs w:val="18"/>
        </w:rPr>
        <w:t>, Cys</w:t>
      </w:r>
      <w:r w:rsidR="00BB237B" w:rsidRPr="00BB237B">
        <w:rPr>
          <w:rFonts w:cstheme="minorHAnsi"/>
          <w:sz w:val="18"/>
          <w:szCs w:val="18"/>
          <w:vertAlign w:val="subscript"/>
        </w:rPr>
        <w:t>330</w:t>
      </w:r>
      <w:r w:rsidR="00BB237B" w:rsidRPr="00BB237B">
        <w:rPr>
          <w:rFonts w:cstheme="minorHAnsi"/>
          <w:sz w:val="18"/>
          <w:szCs w:val="18"/>
        </w:rPr>
        <w:t>, and His</w:t>
      </w:r>
      <w:r w:rsidR="00BB237B" w:rsidRPr="00BB237B">
        <w:rPr>
          <w:rFonts w:cstheme="minorHAnsi"/>
          <w:sz w:val="18"/>
          <w:szCs w:val="18"/>
          <w:vertAlign w:val="subscript"/>
        </w:rPr>
        <w:t>331</w:t>
      </w:r>
      <w:r w:rsidR="00BB237B">
        <w:rPr>
          <w:rFonts w:cstheme="minorHAnsi"/>
          <w:sz w:val="18"/>
          <w:szCs w:val="18"/>
        </w:rPr>
        <w:t xml:space="preserve">) are highlighted with a red box. NISC_LACLL: </w:t>
      </w:r>
      <w:r w:rsidR="00BB237B" w:rsidRPr="00BB237B">
        <w:rPr>
          <w:rFonts w:cstheme="minorHAnsi"/>
          <w:sz w:val="18"/>
          <w:szCs w:val="18"/>
        </w:rPr>
        <w:t>Nisin biosynthesis protein NisC</w:t>
      </w:r>
      <w:r w:rsidR="00BB237B">
        <w:rPr>
          <w:rFonts w:cstheme="minorHAnsi"/>
          <w:sz w:val="18"/>
          <w:szCs w:val="18"/>
        </w:rPr>
        <w:t xml:space="preserve">, </w:t>
      </w:r>
      <w:r w:rsidR="00BB237B" w:rsidRPr="00BB237B">
        <w:rPr>
          <w:rFonts w:cstheme="minorHAnsi"/>
          <w:i/>
          <w:iCs/>
          <w:sz w:val="18"/>
          <w:szCs w:val="18"/>
        </w:rPr>
        <w:t>Lactococcus lactis</w:t>
      </w:r>
      <w:r w:rsidR="00BB237B" w:rsidRPr="00BB237B">
        <w:rPr>
          <w:rFonts w:cstheme="minorHAnsi"/>
          <w:sz w:val="18"/>
          <w:szCs w:val="18"/>
        </w:rPr>
        <w:t xml:space="preserve"> subsp.</w:t>
      </w:r>
      <w:r w:rsidR="00BB237B" w:rsidRPr="00BB237B">
        <w:rPr>
          <w:rFonts w:cstheme="minorHAnsi"/>
          <w:i/>
          <w:iCs/>
          <w:sz w:val="18"/>
          <w:szCs w:val="18"/>
        </w:rPr>
        <w:t xml:space="preserve"> Lactis</w:t>
      </w:r>
      <w:r w:rsidR="00BB237B">
        <w:rPr>
          <w:rFonts w:cstheme="minorHAnsi"/>
          <w:sz w:val="18"/>
          <w:szCs w:val="18"/>
        </w:rPr>
        <w:t xml:space="preserve">; EPIC_STAEP: </w:t>
      </w:r>
      <w:r w:rsidR="00BB237B" w:rsidRPr="00BB237B">
        <w:rPr>
          <w:rFonts w:cstheme="minorHAnsi"/>
          <w:sz w:val="18"/>
          <w:szCs w:val="18"/>
        </w:rPr>
        <w:t>Epidermin biosynthesis protein EpiC</w:t>
      </w:r>
      <w:r w:rsidR="00BB237B">
        <w:rPr>
          <w:rFonts w:cstheme="minorHAnsi"/>
          <w:sz w:val="18"/>
          <w:szCs w:val="18"/>
        </w:rPr>
        <w:t xml:space="preserve">, </w:t>
      </w:r>
      <w:r w:rsidR="00BB237B" w:rsidRPr="00BB237B">
        <w:rPr>
          <w:rFonts w:cstheme="minorHAnsi"/>
          <w:i/>
          <w:iCs/>
          <w:sz w:val="18"/>
          <w:szCs w:val="18"/>
        </w:rPr>
        <w:t>Staphylococcus epidermidis</w:t>
      </w:r>
      <w:r w:rsidR="00BB237B">
        <w:rPr>
          <w:rFonts w:cstheme="minorHAnsi"/>
          <w:sz w:val="18"/>
          <w:szCs w:val="18"/>
        </w:rPr>
        <w:t xml:space="preserve">; SPAC_BACIU: </w:t>
      </w:r>
      <w:r w:rsidR="00BB237B" w:rsidRPr="00BB237B">
        <w:rPr>
          <w:rFonts w:cstheme="minorHAnsi"/>
          <w:sz w:val="18"/>
          <w:szCs w:val="18"/>
        </w:rPr>
        <w:t>Subtilin biosynthesis protein SpaC</w:t>
      </w:r>
      <w:r w:rsidR="00BB237B">
        <w:rPr>
          <w:rFonts w:cstheme="minorHAnsi"/>
          <w:sz w:val="18"/>
          <w:szCs w:val="18"/>
        </w:rPr>
        <w:t xml:space="preserve">, </w:t>
      </w:r>
      <w:r w:rsidR="00BB237B" w:rsidRPr="00BB237B">
        <w:rPr>
          <w:rFonts w:cstheme="minorHAnsi"/>
          <w:i/>
          <w:iCs/>
          <w:sz w:val="18"/>
          <w:szCs w:val="18"/>
        </w:rPr>
        <w:t>Bacillus subtilis</w:t>
      </w:r>
      <w:r w:rsidR="00BB237B">
        <w:rPr>
          <w:rFonts w:cstheme="minorHAnsi"/>
          <w:sz w:val="18"/>
          <w:szCs w:val="18"/>
        </w:rPr>
        <w:t xml:space="preserve">; LANC1_HUMAN: Glutathione S-transferase, </w:t>
      </w:r>
      <w:r w:rsidR="00BB237B">
        <w:rPr>
          <w:rFonts w:cstheme="minorHAnsi"/>
          <w:i/>
          <w:iCs/>
          <w:sz w:val="18"/>
          <w:szCs w:val="18"/>
        </w:rPr>
        <w:t>Homo sapiens</w:t>
      </w:r>
      <w:r w:rsidR="00BB237B">
        <w:rPr>
          <w:rFonts w:cstheme="minorHAnsi"/>
          <w:sz w:val="18"/>
          <w:szCs w:val="18"/>
        </w:rPr>
        <w:t xml:space="preserve">; GCL1_ARATH, GCL2_ARATH and GCR2_ARATH: LanC-like protein, </w:t>
      </w:r>
      <w:r w:rsidR="00BB237B" w:rsidRPr="00BB237B">
        <w:rPr>
          <w:rFonts w:cstheme="minorHAnsi"/>
          <w:i/>
          <w:iCs/>
          <w:sz w:val="18"/>
          <w:szCs w:val="18"/>
        </w:rPr>
        <w:t>Arabidopsis thaliana</w:t>
      </w:r>
      <w:r w:rsidR="00BB237B">
        <w:rPr>
          <w:rFonts w:cstheme="minorHAnsi"/>
          <w:sz w:val="18"/>
          <w:szCs w:val="18"/>
        </w:rPr>
        <w:t xml:space="preserve">; LCN2_LACLL: </w:t>
      </w:r>
      <w:r w:rsidR="00BB237B" w:rsidRPr="00BB237B">
        <w:rPr>
          <w:rFonts w:cstheme="minorHAnsi"/>
          <w:sz w:val="18"/>
          <w:szCs w:val="18"/>
        </w:rPr>
        <w:t>Lacticin 481/lactococcin biosynthesis protein LcnDR2</w:t>
      </w:r>
      <w:r w:rsidR="00BB237B">
        <w:rPr>
          <w:rFonts w:cstheme="minorHAnsi"/>
          <w:sz w:val="18"/>
          <w:szCs w:val="18"/>
        </w:rPr>
        <w:t xml:space="preserve">, </w:t>
      </w:r>
      <w:r w:rsidR="00BB237B" w:rsidRPr="00BB237B">
        <w:rPr>
          <w:rFonts w:cstheme="minorHAnsi"/>
          <w:i/>
          <w:iCs/>
          <w:sz w:val="18"/>
          <w:szCs w:val="18"/>
        </w:rPr>
        <w:t>Lactococcus lactis</w:t>
      </w:r>
      <w:r w:rsidR="00BB237B" w:rsidRPr="00BB237B">
        <w:rPr>
          <w:rFonts w:cstheme="minorHAnsi"/>
          <w:sz w:val="18"/>
          <w:szCs w:val="18"/>
        </w:rPr>
        <w:t xml:space="preserve"> subsp. </w:t>
      </w:r>
      <w:r w:rsidR="00BB237B" w:rsidRPr="00BB237B">
        <w:rPr>
          <w:rFonts w:cstheme="minorHAnsi"/>
          <w:i/>
          <w:iCs/>
          <w:sz w:val="18"/>
          <w:szCs w:val="18"/>
        </w:rPr>
        <w:t>Lactis</w:t>
      </w:r>
      <w:r w:rsidR="00BB237B">
        <w:rPr>
          <w:rFonts w:cstheme="minorHAnsi"/>
          <w:sz w:val="18"/>
          <w:szCs w:val="18"/>
        </w:rPr>
        <w:t>.</w:t>
      </w:r>
    </w:p>
    <w:p w14:paraId="58A6A6E7" w14:textId="77777777" w:rsidR="00B14B0C" w:rsidRDefault="00B14B0C" w:rsidP="00963462">
      <w:pPr>
        <w:spacing w:after="0"/>
        <w:rPr>
          <w:rFonts w:cstheme="minorHAnsi"/>
        </w:rPr>
      </w:pPr>
    </w:p>
    <w:p w14:paraId="0552EB53" w14:textId="591A7BE2" w:rsidR="00B14B0C" w:rsidRDefault="00B14B0C">
      <w:pPr>
        <w:rPr>
          <w:rFonts w:cstheme="minorHAnsi"/>
        </w:rPr>
      </w:pPr>
      <w:r>
        <w:rPr>
          <w:rFonts w:cstheme="minorHAnsi"/>
        </w:rPr>
        <w:br w:type="page"/>
      </w:r>
    </w:p>
    <w:p w14:paraId="680F77CC" w14:textId="12DE27A4" w:rsidR="00B14B0C" w:rsidRDefault="00B14B0C" w:rsidP="00963462">
      <w:pPr>
        <w:spacing w:after="0"/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lastRenderedPageBreak/>
        <w:drawing>
          <wp:inline distT="0" distB="0" distL="0" distR="0" wp14:anchorId="6FA366E3" wp14:editId="2F234ED6">
            <wp:extent cx="5400040" cy="8162290"/>
            <wp:effectExtent l="0" t="0" r="0" b="0"/>
            <wp:docPr id="6878667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866770" name="Picture 68786677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16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A332F" w14:textId="77777777" w:rsidR="00B14B0C" w:rsidRDefault="00B14B0C" w:rsidP="00963462">
      <w:pPr>
        <w:spacing w:after="0"/>
        <w:rPr>
          <w:b/>
          <w:bCs/>
          <w:sz w:val="18"/>
          <w:szCs w:val="18"/>
        </w:rPr>
      </w:pPr>
    </w:p>
    <w:p w14:paraId="32B1C838" w14:textId="0000EF07" w:rsidR="00450FDC" w:rsidRPr="00A179F7" w:rsidRDefault="00B14B0C" w:rsidP="00963462">
      <w:pPr>
        <w:spacing w:after="0"/>
        <w:rPr>
          <w:sz w:val="18"/>
          <w:szCs w:val="18"/>
        </w:rPr>
      </w:pPr>
      <w:r>
        <w:rPr>
          <w:b/>
          <w:bCs/>
          <w:sz w:val="18"/>
          <w:szCs w:val="18"/>
        </w:rPr>
        <w:t>Supplementary Figure S7.-</w:t>
      </w:r>
      <w:r w:rsidR="00A179F7">
        <w:rPr>
          <w:b/>
          <w:bCs/>
          <w:sz w:val="18"/>
          <w:szCs w:val="18"/>
        </w:rPr>
        <w:t xml:space="preserve"> </w:t>
      </w:r>
      <w:r w:rsidR="00A179F7">
        <w:rPr>
          <w:sz w:val="18"/>
          <w:szCs w:val="18"/>
        </w:rPr>
        <w:t xml:space="preserve">Overview of the BGC found in the </w:t>
      </w:r>
      <w:r w:rsidR="00A179F7">
        <w:rPr>
          <w:i/>
          <w:iCs/>
          <w:sz w:val="18"/>
          <w:szCs w:val="18"/>
        </w:rPr>
        <w:t xml:space="preserve">Bacteroides fragilis </w:t>
      </w:r>
      <w:r w:rsidR="00A179F7">
        <w:rPr>
          <w:sz w:val="18"/>
          <w:szCs w:val="18"/>
        </w:rPr>
        <w:t>strains from this study. rSAM ORFS are coloured in orange, pseudo-rSAM in light orange, the putative peptides are coloured in light green, LanC-like ORFS in light yellow, other biosynthetic genes in burgundy and hypothetical proteins (hp) in grey.</w:t>
      </w:r>
    </w:p>
    <w:sectPr w:rsidR="00450FDC" w:rsidRPr="00A179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2B5"/>
    <w:rsid w:val="00165935"/>
    <w:rsid w:val="002220BF"/>
    <w:rsid w:val="00283DC3"/>
    <w:rsid w:val="002D5290"/>
    <w:rsid w:val="003576B4"/>
    <w:rsid w:val="003749FA"/>
    <w:rsid w:val="003A52D6"/>
    <w:rsid w:val="003A63F6"/>
    <w:rsid w:val="00450FDC"/>
    <w:rsid w:val="00455AF7"/>
    <w:rsid w:val="00476617"/>
    <w:rsid w:val="004C6562"/>
    <w:rsid w:val="004E651B"/>
    <w:rsid w:val="005C5BE7"/>
    <w:rsid w:val="005C6F61"/>
    <w:rsid w:val="005D6AC9"/>
    <w:rsid w:val="005E2D54"/>
    <w:rsid w:val="00676F32"/>
    <w:rsid w:val="006E21CE"/>
    <w:rsid w:val="006F5A57"/>
    <w:rsid w:val="00704B93"/>
    <w:rsid w:val="00776740"/>
    <w:rsid w:val="0078196E"/>
    <w:rsid w:val="00791D9E"/>
    <w:rsid w:val="007F7F20"/>
    <w:rsid w:val="00800038"/>
    <w:rsid w:val="0085500E"/>
    <w:rsid w:val="008B68C6"/>
    <w:rsid w:val="008D42B5"/>
    <w:rsid w:val="0091326A"/>
    <w:rsid w:val="0092046C"/>
    <w:rsid w:val="009237B0"/>
    <w:rsid w:val="00963462"/>
    <w:rsid w:val="0097628E"/>
    <w:rsid w:val="00981AA8"/>
    <w:rsid w:val="00A179F7"/>
    <w:rsid w:val="00AA7DDD"/>
    <w:rsid w:val="00AF06C9"/>
    <w:rsid w:val="00AF69FE"/>
    <w:rsid w:val="00B14B0C"/>
    <w:rsid w:val="00B202FB"/>
    <w:rsid w:val="00BB237B"/>
    <w:rsid w:val="00BD5C9C"/>
    <w:rsid w:val="00BF7EE9"/>
    <w:rsid w:val="00C026FE"/>
    <w:rsid w:val="00CF409E"/>
    <w:rsid w:val="00D030B5"/>
    <w:rsid w:val="00D27716"/>
    <w:rsid w:val="00D6360A"/>
    <w:rsid w:val="00E51A73"/>
    <w:rsid w:val="00E92B65"/>
    <w:rsid w:val="00EB2BD8"/>
    <w:rsid w:val="00EF3A3E"/>
    <w:rsid w:val="00FE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F2EB16"/>
  <w15:chartTrackingRefBased/>
  <w15:docId w15:val="{3EA1FF64-E143-4A0F-B29A-B07C417F6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F69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69FE"/>
    <w:pPr>
      <w:spacing w:after="120" w:line="240" w:lineRule="auto"/>
      <w:jc w:val="both"/>
    </w:pPr>
    <w:rPr>
      <w:rFonts w:eastAsiaTheme="minorEastAsia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69FE"/>
    <w:rPr>
      <w:rFonts w:eastAsiaTheme="minorEastAsia"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459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"/><Relationship Id="rId10" Type="http://schemas.openxmlformats.org/officeDocument/2006/relationships/image" Target="media/image7.tiff"/><Relationship Id="rId4" Type="http://schemas.openxmlformats.org/officeDocument/2006/relationships/image" Target="media/image1.ti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7</Pages>
  <Words>372</Words>
  <Characters>2355</Characters>
  <Application>Microsoft Office Word</Application>
  <DocSecurity>0</DocSecurity>
  <Lines>47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Garcia de la Morena</dc:creator>
  <cp:keywords/>
  <dc:description/>
  <cp:lastModifiedBy>Diego Garcia de la Morena</cp:lastModifiedBy>
  <cp:revision>37</cp:revision>
  <dcterms:created xsi:type="dcterms:W3CDTF">2023-10-05T10:01:00Z</dcterms:created>
  <dcterms:modified xsi:type="dcterms:W3CDTF">2024-01-22T14:02:00Z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03006236-fb61-499e-862f-25181f4a6a88</vt:lpwstr>
  </property>
</Properties>
</file>