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E9993" w14:textId="77777777" w:rsidR="00902C15" w:rsidRPr="00902C15" w:rsidRDefault="00902C15" w:rsidP="00902C15">
      <w:pPr>
        <w:ind w:left="2160" w:firstLine="720"/>
        <w:rPr>
          <w:rFonts w:ascii="Times New Roman" w:eastAsia="Times New Roman" w:hAnsi="Times New Roman" w:cs="Times New Roman"/>
        </w:rPr>
      </w:pPr>
      <w:r w:rsidRPr="00902C15">
        <w:rPr>
          <w:rFonts w:ascii="Times New Roman" w:eastAsia="Times New Roman" w:hAnsi="Times New Roman" w:cs="Times New Roman"/>
          <w:b/>
          <w:bCs/>
          <w:color w:val="000000"/>
        </w:rPr>
        <w:t>Supplemental Online Materials</w:t>
      </w:r>
    </w:p>
    <w:p w14:paraId="6D46829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b/>
          <w:bCs/>
          <w:color w:val="000000"/>
        </w:rPr>
        <w:t> to accompany</w:t>
      </w:r>
    </w:p>
    <w:p w14:paraId="450D44DB" w14:textId="77777777" w:rsidR="00902C15" w:rsidRPr="00902C15" w:rsidRDefault="00902C15" w:rsidP="00902C15">
      <w:pPr>
        <w:rPr>
          <w:rFonts w:ascii="Times New Roman" w:eastAsia="Times New Roman" w:hAnsi="Times New Roman" w:cs="Times New Roman"/>
        </w:rPr>
      </w:pPr>
    </w:p>
    <w:p w14:paraId="29176997"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b/>
          <w:bCs/>
          <w:color w:val="000000"/>
        </w:rPr>
        <w:t>Intuitive Moral Bias Favors the Religiously Faithful: Evidence from Two Societies</w:t>
      </w:r>
    </w:p>
    <w:p w14:paraId="0FC6642D" w14:textId="77777777" w:rsidR="00902C15" w:rsidRPr="00902C15" w:rsidRDefault="00902C15" w:rsidP="00902C15">
      <w:pPr>
        <w:rPr>
          <w:rFonts w:ascii="Times New Roman" w:eastAsia="Times New Roman" w:hAnsi="Times New Roman" w:cs="Times New Roman"/>
        </w:rPr>
      </w:pPr>
    </w:p>
    <w:p w14:paraId="48FDBC28"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b/>
          <w:bCs/>
          <w:color w:val="000000"/>
        </w:rPr>
        <w:t>Table of Contents</w:t>
      </w:r>
    </w:p>
    <w:p w14:paraId="49283202" w14:textId="77777777" w:rsidR="00902C15" w:rsidRPr="00902C15" w:rsidRDefault="00902C15" w:rsidP="00902C15">
      <w:pPr>
        <w:rPr>
          <w:rFonts w:ascii="Times New Roman" w:eastAsia="Times New Roman" w:hAnsi="Times New Roman" w:cs="Times New Roman"/>
        </w:rPr>
      </w:pPr>
    </w:p>
    <w:p w14:paraId="26134AA6"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000000"/>
        </w:rPr>
        <w:t>Supplemental tables and analyses </w:t>
      </w:r>
    </w:p>
    <w:p w14:paraId="4D238690"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rPr>
        <w:br/>
      </w:r>
    </w:p>
    <w:p w14:paraId="66EE2E5B" w14:textId="77777777" w:rsidR="00902C15" w:rsidRPr="00902C15" w:rsidRDefault="00902C15" w:rsidP="00902C15">
      <w:pPr>
        <w:numPr>
          <w:ilvl w:val="0"/>
          <w:numId w:val="1"/>
        </w:numPr>
        <w:textAlignment w:val="baseline"/>
        <w:rPr>
          <w:rFonts w:ascii="Times New Roman" w:eastAsia="Times New Roman" w:hAnsi="Times New Roman" w:cs="Times New Roman"/>
          <w:color w:val="000000"/>
        </w:rPr>
      </w:pPr>
      <w:r w:rsidRPr="00902C15">
        <w:rPr>
          <w:rFonts w:ascii="Times New Roman" w:eastAsia="Times New Roman" w:hAnsi="Times New Roman" w:cs="Times New Roman"/>
          <w:color w:val="000000"/>
        </w:rPr>
        <w:t>Political Orientation</w:t>
      </w:r>
    </w:p>
    <w:p w14:paraId="5A75566A" w14:textId="77777777" w:rsidR="00902C15" w:rsidRPr="00902C15" w:rsidRDefault="00902C15" w:rsidP="00902C15">
      <w:pPr>
        <w:numPr>
          <w:ilvl w:val="0"/>
          <w:numId w:val="1"/>
        </w:numPr>
        <w:textAlignment w:val="baseline"/>
        <w:rPr>
          <w:rFonts w:ascii="Times New Roman" w:eastAsia="Times New Roman" w:hAnsi="Times New Roman" w:cs="Times New Roman"/>
          <w:color w:val="000000"/>
        </w:rPr>
      </w:pPr>
      <w:r w:rsidRPr="00902C15">
        <w:rPr>
          <w:rFonts w:ascii="Times New Roman" w:eastAsia="Times New Roman" w:hAnsi="Times New Roman" w:cs="Times New Roman"/>
          <w:color w:val="000000"/>
        </w:rPr>
        <w:t>Spiritual Connection to God</w:t>
      </w:r>
    </w:p>
    <w:p w14:paraId="6280F5ED" w14:textId="77777777" w:rsidR="00902C15" w:rsidRPr="00902C15" w:rsidRDefault="00902C15" w:rsidP="00902C15">
      <w:pPr>
        <w:rPr>
          <w:rFonts w:ascii="Times New Roman" w:eastAsia="Times New Roman" w:hAnsi="Times New Roman" w:cs="Times New Roman"/>
        </w:rPr>
      </w:pPr>
    </w:p>
    <w:p w14:paraId="086761A3"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000000"/>
        </w:rPr>
        <w:t>Study Materials </w:t>
      </w:r>
    </w:p>
    <w:p w14:paraId="01196A35" w14:textId="77777777" w:rsidR="00902C15" w:rsidRPr="00902C15" w:rsidRDefault="00902C15" w:rsidP="00902C15">
      <w:pPr>
        <w:numPr>
          <w:ilvl w:val="0"/>
          <w:numId w:val="2"/>
        </w:numPr>
        <w:textAlignment w:val="baseline"/>
        <w:rPr>
          <w:rFonts w:ascii="Times New Roman" w:eastAsia="Times New Roman" w:hAnsi="Times New Roman" w:cs="Times New Roman"/>
          <w:color w:val="000000"/>
        </w:rPr>
      </w:pPr>
      <w:r w:rsidRPr="00902C15">
        <w:rPr>
          <w:rFonts w:ascii="Times New Roman" w:eastAsia="Times New Roman" w:hAnsi="Times New Roman" w:cs="Times New Roman"/>
          <w:color w:val="000000"/>
        </w:rPr>
        <w:t>Survey </w:t>
      </w:r>
    </w:p>
    <w:p w14:paraId="470C2B60" w14:textId="77777777" w:rsidR="00902C15" w:rsidRPr="00902C15" w:rsidRDefault="00902C15" w:rsidP="00902C15">
      <w:pPr>
        <w:rPr>
          <w:rFonts w:ascii="Times New Roman" w:eastAsia="Times New Roman" w:hAnsi="Times New Roman" w:cs="Times New Roman"/>
        </w:rPr>
      </w:pPr>
    </w:p>
    <w:p w14:paraId="38E8DD97"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color w:val="000000"/>
        </w:rPr>
        <w:t xml:space="preserve">The pre-registration, study materials, datasets, and code are available at </w:t>
      </w:r>
      <w:hyperlink r:id="rId5" w:history="1">
        <w:r w:rsidRPr="00902C15">
          <w:rPr>
            <w:rFonts w:ascii="Times New Roman" w:eastAsia="Times New Roman" w:hAnsi="Times New Roman" w:cs="Times New Roman"/>
            <w:color w:val="1155CC"/>
            <w:u w:val="single"/>
          </w:rPr>
          <w:t>https://osf.io/2jq35/</w:t>
        </w:r>
      </w:hyperlink>
    </w:p>
    <w:p w14:paraId="5889B562" w14:textId="77777777" w:rsidR="00902C15" w:rsidRPr="00902C15" w:rsidRDefault="00902C15" w:rsidP="00902C15">
      <w:pPr>
        <w:spacing w:after="240"/>
        <w:rPr>
          <w:rFonts w:ascii="Times New Roman" w:eastAsia="Times New Roman" w:hAnsi="Times New Roman" w:cs="Times New Roman"/>
        </w:rPr>
      </w:pP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p>
    <w:p w14:paraId="36004E0A"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000000"/>
        </w:rPr>
        <w:t> </w:t>
      </w:r>
    </w:p>
    <w:p w14:paraId="463BBE57" w14:textId="77777777" w:rsidR="001C1497" w:rsidRDefault="00902C15" w:rsidP="00902C15">
      <w:pPr>
        <w:spacing w:after="240"/>
        <w:rPr>
          <w:rFonts w:ascii="Times New Roman" w:eastAsia="Times New Roman" w:hAnsi="Times New Roman" w:cs="Times New Roman"/>
        </w:rPr>
      </w:pP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p>
    <w:p w14:paraId="4FBB712F" w14:textId="77777777" w:rsidR="001C1497" w:rsidRDefault="001C1497" w:rsidP="00902C15">
      <w:pPr>
        <w:spacing w:after="240"/>
        <w:rPr>
          <w:rFonts w:ascii="Times New Roman" w:eastAsia="Times New Roman" w:hAnsi="Times New Roman" w:cs="Times New Roman"/>
        </w:rPr>
      </w:pPr>
    </w:p>
    <w:p w14:paraId="44BE9C84" w14:textId="7D01F907" w:rsidR="00902C15" w:rsidRDefault="00902C15" w:rsidP="00902C15">
      <w:pPr>
        <w:spacing w:after="240"/>
        <w:rPr>
          <w:rFonts w:ascii="Times New Roman" w:eastAsia="Times New Roman" w:hAnsi="Times New Roman" w:cs="Times New Roman"/>
        </w:rPr>
      </w:pP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p>
    <w:p w14:paraId="4BBD860F" w14:textId="77777777" w:rsidR="00902C15" w:rsidRDefault="00902C15" w:rsidP="00902C15">
      <w:pPr>
        <w:spacing w:after="240"/>
        <w:rPr>
          <w:rFonts w:ascii="Times New Roman" w:eastAsia="Times New Roman" w:hAnsi="Times New Roman" w:cs="Times New Roman"/>
        </w:rPr>
      </w:pPr>
    </w:p>
    <w:p w14:paraId="0C50C4B0" w14:textId="77777777" w:rsidR="00902C15" w:rsidRPr="00902C15" w:rsidRDefault="00902C15" w:rsidP="00902C15">
      <w:pPr>
        <w:spacing w:after="240"/>
        <w:rPr>
          <w:rFonts w:ascii="Times New Roman" w:eastAsia="Times New Roman" w:hAnsi="Times New Roman" w:cs="Times New Roman"/>
        </w:rPr>
      </w:pPr>
    </w:p>
    <w:p w14:paraId="5F874759"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b/>
          <w:bCs/>
          <w:color w:val="000000"/>
        </w:rPr>
        <w:lastRenderedPageBreak/>
        <w:t>Political Orientation</w:t>
      </w:r>
    </w:p>
    <w:p w14:paraId="63C9018A"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br/>
      </w:r>
      <w:r w:rsidRPr="00902C15">
        <w:rPr>
          <w:rFonts w:ascii="Times New Roman" w:eastAsia="Times New Roman" w:hAnsi="Times New Roman" w:cs="Times New Roman"/>
          <w:color w:val="000000"/>
        </w:rPr>
        <w:tab/>
        <w:t>Political orientation was assessed using a modification of Dodd et al.’s (2012) version of Wilson and Patterson’s (1968) issues index. Participants were asked to indicate whether they agree, disagree, or are uncertain about various prominent issues in contemporary U.S. politics (e.g., abortion, tax rates, gun control). Agreement was scored as +1, disagreement as -1, and uncertainty as 0; liberal items were reverse scored and then the responses were composited, hence increasing positive values reflect greater conservatism (</w:t>
      </w:r>
      <w:proofErr w:type="spellStart"/>
      <w:r w:rsidRPr="00902C15">
        <w:rPr>
          <w:rFonts w:ascii="Times New Roman" w:eastAsia="Times New Roman" w:hAnsi="Times New Roman" w:cs="Times New Roman"/>
          <w:i/>
          <w:iCs/>
          <w:color w:val="000000"/>
        </w:rPr>
        <w:t>M</w:t>
      </w:r>
      <w:r w:rsidRPr="00902C15">
        <w:rPr>
          <w:rFonts w:ascii="Times New Roman" w:eastAsia="Times New Roman" w:hAnsi="Times New Roman" w:cs="Times New Roman"/>
          <w:color w:val="000000"/>
          <w:sz w:val="14"/>
          <w:szCs w:val="14"/>
          <w:vertAlign w:val="subscript"/>
        </w:rPr>
        <w:t>Political</w:t>
      </w:r>
      <w:proofErr w:type="spellEnd"/>
      <w:r w:rsidRPr="00902C15">
        <w:rPr>
          <w:rFonts w:ascii="Times New Roman" w:eastAsia="Times New Roman" w:hAnsi="Times New Roman" w:cs="Times New Roman"/>
          <w:color w:val="000000"/>
          <w:sz w:val="14"/>
          <w:szCs w:val="14"/>
          <w:vertAlign w:val="subscript"/>
        </w:rPr>
        <w:t xml:space="preserve"> Orientation </w:t>
      </w:r>
      <w:r w:rsidRPr="00902C15">
        <w:rPr>
          <w:rFonts w:ascii="Times New Roman" w:eastAsia="Times New Roman" w:hAnsi="Times New Roman" w:cs="Times New Roman"/>
          <w:color w:val="000000"/>
        </w:rPr>
        <w:t xml:space="preserve">= -3.65, </w:t>
      </w:r>
      <w:r w:rsidRPr="00902C15">
        <w:rPr>
          <w:rFonts w:ascii="Times New Roman" w:eastAsia="Times New Roman" w:hAnsi="Times New Roman" w:cs="Times New Roman"/>
          <w:i/>
          <w:iCs/>
          <w:color w:val="000000"/>
        </w:rPr>
        <w:t xml:space="preserve">SD = </w:t>
      </w:r>
      <w:r w:rsidRPr="00902C15">
        <w:rPr>
          <w:rFonts w:ascii="Times New Roman" w:eastAsia="Times New Roman" w:hAnsi="Times New Roman" w:cs="Times New Roman"/>
          <w:color w:val="000000"/>
        </w:rPr>
        <w:t>9.25). </w:t>
      </w:r>
    </w:p>
    <w:p w14:paraId="314CEDAA" w14:textId="77777777" w:rsidR="00902C15" w:rsidRPr="00902C15" w:rsidRDefault="00902C15" w:rsidP="00902C15">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119"/>
        <w:gridCol w:w="1830"/>
        <w:gridCol w:w="967"/>
        <w:gridCol w:w="1429"/>
        <w:gridCol w:w="1429"/>
        <w:gridCol w:w="206"/>
        <w:gridCol w:w="380"/>
      </w:tblGrid>
      <w:tr w:rsidR="00902C15" w:rsidRPr="00902C15" w14:paraId="0EB68093" w14:textId="77777777" w:rsidTr="00902C15">
        <w:trPr>
          <w:trHeight w:val="1365"/>
        </w:trPr>
        <w:tc>
          <w:tcPr>
            <w:tcW w:w="0" w:type="auto"/>
            <w:gridSpan w:val="5"/>
            <w:tcBorders>
              <w:bottom w:val="single" w:sz="8" w:space="0" w:color="222222"/>
            </w:tcBorders>
            <w:shd w:val="clear" w:color="auto" w:fill="FFFFFF"/>
            <w:tcMar>
              <w:top w:w="100" w:type="dxa"/>
              <w:left w:w="100" w:type="dxa"/>
              <w:bottom w:w="100" w:type="dxa"/>
              <w:right w:w="100" w:type="dxa"/>
            </w:tcMar>
            <w:vAlign w:val="bottom"/>
            <w:hideMark/>
          </w:tcPr>
          <w:p w14:paraId="6F466720"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Table S1</w:t>
            </w:r>
          </w:p>
          <w:p w14:paraId="7AEF24B1" w14:textId="77777777" w:rsidR="00902C15" w:rsidRPr="00902C15" w:rsidRDefault="00902C15" w:rsidP="00902C15">
            <w:pPr>
              <w:rPr>
                <w:rFonts w:ascii="Times New Roman" w:eastAsia="Times New Roman" w:hAnsi="Times New Roman" w:cs="Times New Roman"/>
              </w:rPr>
            </w:pPr>
          </w:p>
          <w:p w14:paraId="435F940F" w14:textId="77777777" w:rsidR="00902C15" w:rsidRPr="00902C15" w:rsidRDefault="00902C15" w:rsidP="00902C15">
            <w:pPr>
              <w:ind w:right="435"/>
              <w:jc w:val="both"/>
              <w:rPr>
                <w:rFonts w:ascii="Times New Roman" w:eastAsia="Times New Roman" w:hAnsi="Times New Roman" w:cs="Times New Roman"/>
              </w:rPr>
            </w:pPr>
            <w:r w:rsidRPr="00902C15">
              <w:rPr>
                <w:rFonts w:ascii="Times New Roman" w:eastAsia="Times New Roman" w:hAnsi="Times New Roman" w:cs="Times New Roman"/>
                <w:i/>
                <w:iCs/>
                <w:color w:val="000000"/>
              </w:rPr>
              <w:t>Full Model Summary of the Effects of Target, Belief in God, Political Orientation, Age, Gender, and Subjective Social Status in the Serial Helper Condition (U.S., Study 1) </w:t>
            </w:r>
          </w:p>
        </w:tc>
        <w:tc>
          <w:tcPr>
            <w:tcW w:w="0" w:type="auto"/>
            <w:tcMar>
              <w:top w:w="100" w:type="dxa"/>
              <w:left w:w="100" w:type="dxa"/>
              <w:bottom w:w="100" w:type="dxa"/>
              <w:right w:w="100" w:type="dxa"/>
            </w:tcMar>
            <w:hideMark/>
          </w:tcPr>
          <w:p w14:paraId="44BFE3BB" w14:textId="77777777" w:rsidR="00902C15" w:rsidRPr="00902C15" w:rsidRDefault="00902C15" w:rsidP="00902C15">
            <w:pPr>
              <w:rPr>
                <w:rFonts w:ascii="Times New Roman" w:eastAsia="Times New Roman" w:hAnsi="Times New Roman" w:cs="Times New Roman"/>
              </w:rPr>
            </w:pPr>
          </w:p>
        </w:tc>
        <w:tc>
          <w:tcPr>
            <w:tcW w:w="0" w:type="auto"/>
            <w:shd w:val="clear" w:color="auto" w:fill="FFFFFF"/>
            <w:tcMar>
              <w:top w:w="100" w:type="dxa"/>
              <w:left w:w="100" w:type="dxa"/>
              <w:bottom w:w="100" w:type="dxa"/>
              <w:right w:w="100" w:type="dxa"/>
            </w:tcMar>
            <w:hideMark/>
          </w:tcPr>
          <w:p w14:paraId="10906670"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w:t>
            </w:r>
          </w:p>
        </w:tc>
      </w:tr>
      <w:tr w:rsidR="00902C15" w:rsidRPr="00902C15" w14:paraId="215D7273"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0A6F4F7D"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6B4917D8"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6E24A477"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FF0000"/>
              </w:rPr>
              <w:t> </w:t>
            </w:r>
          </w:p>
        </w:tc>
        <w:tc>
          <w:tcPr>
            <w:tcW w:w="0" w:type="auto"/>
            <w:gridSpan w:val="2"/>
            <w:tcBorders>
              <w:top w:val="single" w:sz="8" w:space="0" w:color="222222"/>
            </w:tcBorders>
            <w:shd w:val="clear" w:color="auto" w:fill="FFFFFF"/>
            <w:tcMar>
              <w:top w:w="100" w:type="dxa"/>
              <w:left w:w="100" w:type="dxa"/>
              <w:bottom w:w="100" w:type="dxa"/>
              <w:right w:w="100" w:type="dxa"/>
            </w:tcMar>
            <w:hideMark/>
          </w:tcPr>
          <w:p w14:paraId="0EC651C2" w14:textId="77777777" w:rsidR="00902C15" w:rsidRPr="00902C15" w:rsidRDefault="00902C15" w:rsidP="00902C15">
            <w:pPr>
              <w:ind w:right="440"/>
              <w:rPr>
                <w:rFonts w:ascii="Times New Roman" w:eastAsia="Times New Roman" w:hAnsi="Times New Roman" w:cs="Times New Roman"/>
              </w:rPr>
            </w:pPr>
            <w:r w:rsidRPr="00902C15">
              <w:rPr>
                <w:rFonts w:ascii="Times New Roman" w:eastAsia="Times New Roman" w:hAnsi="Times New Roman" w:cs="Times New Roman"/>
                <w:color w:val="211D1E"/>
              </w:rPr>
              <w:t xml:space="preserve">       95% HPDI</w:t>
            </w:r>
          </w:p>
        </w:tc>
        <w:tc>
          <w:tcPr>
            <w:tcW w:w="0" w:type="auto"/>
            <w:gridSpan w:val="2"/>
            <w:tcMar>
              <w:top w:w="100" w:type="dxa"/>
              <w:left w:w="100" w:type="dxa"/>
              <w:bottom w:w="100" w:type="dxa"/>
              <w:right w:w="100" w:type="dxa"/>
            </w:tcMar>
            <w:hideMark/>
          </w:tcPr>
          <w:p w14:paraId="693B41F0" w14:textId="77777777" w:rsidR="00902C15" w:rsidRPr="00902C15" w:rsidRDefault="00902C15" w:rsidP="00902C15">
            <w:pPr>
              <w:rPr>
                <w:rFonts w:ascii="Times New Roman" w:eastAsia="Times New Roman" w:hAnsi="Times New Roman" w:cs="Times New Roman"/>
              </w:rPr>
            </w:pPr>
          </w:p>
        </w:tc>
      </w:tr>
      <w:tr w:rsidR="00902C15" w:rsidRPr="00902C15" w14:paraId="5AAB3771" w14:textId="77777777" w:rsidTr="00902C15">
        <w:trPr>
          <w:trHeight w:val="575"/>
        </w:trPr>
        <w:tc>
          <w:tcPr>
            <w:tcW w:w="0" w:type="auto"/>
            <w:tcBorders>
              <w:bottom w:val="single" w:sz="8" w:space="0" w:color="222222"/>
            </w:tcBorders>
            <w:shd w:val="clear" w:color="auto" w:fill="FFFFFF"/>
            <w:tcMar>
              <w:top w:w="100" w:type="dxa"/>
              <w:left w:w="100" w:type="dxa"/>
              <w:bottom w:w="100" w:type="dxa"/>
              <w:right w:w="100" w:type="dxa"/>
            </w:tcMar>
            <w:hideMark/>
          </w:tcPr>
          <w:p w14:paraId="18FC6C96"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Fixed effects</w:t>
            </w:r>
          </w:p>
        </w:tc>
        <w:tc>
          <w:tcPr>
            <w:tcW w:w="0" w:type="auto"/>
            <w:tcBorders>
              <w:bottom w:val="single" w:sz="8" w:space="0" w:color="222222"/>
            </w:tcBorders>
            <w:shd w:val="clear" w:color="auto" w:fill="FFFFFF"/>
            <w:tcMar>
              <w:top w:w="100" w:type="dxa"/>
              <w:left w:w="100" w:type="dxa"/>
              <w:bottom w:w="100" w:type="dxa"/>
              <w:right w:w="100" w:type="dxa"/>
            </w:tcMar>
            <w:hideMark/>
          </w:tcPr>
          <w:p w14:paraId="26DE82EC"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Coefficient</w:t>
            </w:r>
          </w:p>
        </w:tc>
        <w:tc>
          <w:tcPr>
            <w:tcW w:w="0" w:type="auto"/>
            <w:tcBorders>
              <w:bottom w:val="single" w:sz="8" w:space="0" w:color="222222"/>
            </w:tcBorders>
            <w:shd w:val="clear" w:color="auto" w:fill="FFFFFF"/>
            <w:tcMar>
              <w:top w:w="100" w:type="dxa"/>
              <w:left w:w="100" w:type="dxa"/>
              <w:bottom w:w="100" w:type="dxa"/>
              <w:right w:w="100" w:type="dxa"/>
            </w:tcMar>
            <w:hideMark/>
          </w:tcPr>
          <w:p w14:paraId="415155B3"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i/>
                <w:iCs/>
                <w:color w:val="000000"/>
              </w:rPr>
              <w:t>SD</w:t>
            </w:r>
          </w:p>
        </w:tc>
        <w:tc>
          <w:tcPr>
            <w:tcW w:w="0" w:type="auto"/>
            <w:tcBorders>
              <w:bottom w:val="single" w:sz="8" w:space="0" w:color="222222"/>
            </w:tcBorders>
            <w:shd w:val="clear" w:color="auto" w:fill="FFFFFF"/>
            <w:tcMar>
              <w:top w:w="100" w:type="dxa"/>
              <w:left w:w="100" w:type="dxa"/>
              <w:bottom w:w="100" w:type="dxa"/>
              <w:right w:w="100" w:type="dxa"/>
            </w:tcMar>
            <w:hideMark/>
          </w:tcPr>
          <w:p w14:paraId="6851962E" w14:textId="77777777" w:rsidR="00902C15" w:rsidRPr="00902C15" w:rsidRDefault="00902C15" w:rsidP="00902C15">
            <w:pPr>
              <w:ind w:left="-7120" w:right="-1100" w:firstLine="7120"/>
              <w:jc w:val="both"/>
              <w:rPr>
                <w:rFonts w:ascii="Times New Roman" w:eastAsia="Times New Roman" w:hAnsi="Times New Roman" w:cs="Times New Roman"/>
              </w:rPr>
            </w:pPr>
            <w:r w:rsidRPr="00902C15">
              <w:rPr>
                <w:rFonts w:ascii="Times New Roman" w:eastAsia="Times New Roman" w:hAnsi="Times New Roman" w:cs="Times New Roman"/>
                <w:color w:val="000000"/>
              </w:rPr>
              <w:t>2.5%</w:t>
            </w:r>
          </w:p>
        </w:tc>
        <w:tc>
          <w:tcPr>
            <w:tcW w:w="0" w:type="auto"/>
            <w:tcBorders>
              <w:bottom w:val="single" w:sz="8" w:space="0" w:color="222222"/>
            </w:tcBorders>
            <w:shd w:val="clear" w:color="auto" w:fill="FFFFFF"/>
            <w:tcMar>
              <w:top w:w="100" w:type="dxa"/>
              <w:left w:w="100" w:type="dxa"/>
              <w:bottom w:w="100" w:type="dxa"/>
              <w:right w:w="100" w:type="dxa"/>
            </w:tcMar>
            <w:hideMark/>
          </w:tcPr>
          <w:p w14:paraId="1CFB60F8"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97.5%</w:t>
            </w:r>
          </w:p>
        </w:tc>
        <w:tc>
          <w:tcPr>
            <w:tcW w:w="0" w:type="auto"/>
            <w:gridSpan w:val="2"/>
            <w:tcMar>
              <w:top w:w="100" w:type="dxa"/>
              <w:left w:w="100" w:type="dxa"/>
              <w:bottom w:w="100" w:type="dxa"/>
              <w:right w:w="100" w:type="dxa"/>
            </w:tcMar>
            <w:hideMark/>
          </w:tcPr>
          <w:p w14:paraId="72C3C00A"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052A3B78"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757AD4F8" w14:textId="77777777" w:rsidR="00902C15" w:rsidRPr="00902C15" w:rsidRDefault="00902C15" w:rsidP="00902C15">
            <w:pPr>
              <w:ind w:right="120"/>
              <w:jc w:val="both"/>
              <w:rPr>
                <w:rFonts w:ascii="Times New Roman" w:eastAsia="Times New Roman" w:hAnsi="Times New Roman" w:cs="Times New Roman"/>
              </w:rPr>
            </w:pPr>
            <w:proofErr w:type="spellStart"/>
            <w:proofErr w:type="gramStart"/>
            <w:r w:rsidRPr="00902C15">
              <w:rPr>
                <w:rFonts w:ascii="Times New Roman" w:eastAsia="Times New Roman" w:hAnsi="Times New Roman" w:cs="Times New Roman"/>
                <w:color w:val="000000"/>
              </w:rPr>
              <w:t>Target:Religious</w:t>
            </w:r>
            <w:proofErr w:type="spellEnd"/>
            <w:proofErr w:type="gramEnd"/>
            <w:r w:rsidRPr="00902C15">
              <w:rPr>
                <w:rFonts w:ascii="Times New Roman" w:eastAsia="Times New Roman" w:hAnsi="Times New Roman" w:cs="Times New Roman"/>
                <w:color w:val="000000"/>
              </w:rPr>
              <w:t xml:space="preserve"> vs. Atheist</w:t>
            </w:r>
          </w:p>
        </w:tc>
        <w:tc>
          <w:tcPr>
            <w:tcW w:w="0" w:type="auto"/>
            <w:tcBorders>
              <w:top w:val="single" w:sz="8" w:space="0" w:color="222222"/>
            </w:tcBorders>
            <w:shd w:val="clear" w:color="auto" w:fill="FFFFFF"/>
            <w:tcMar>
              <w:top w:w="100" w:type="dxa"/>
              <w:left w:w="100" w:type="dxa"/>
              <w:bottom w:w="100" w:type="dxa"/>
              <w:right w:w="100" w:type="dxa"/>
            </w:tcMar>
            <w:hideMark/>
          </w:tcPr>
          <w:p w14:paraId="04493605" w14:textId="77777777" w:rsidR="00902C15" w:rsidRPr="00902C15" w:rsidRDefault="00902C15" w:rsidP="00902C15">
            <w:pPr>
              <w:ind w:left="-120" w:right="120" w:firstLine="100"/>
              <w:jc w:val="both"/>
              <w:rPr>
                <w:rFonts w:ascii="Times New Roman" w:eastAsia="Times New Roman" w:hAnsi="Times New Roman" w:cs="Times New Roman"/>
              </w:rPr>
            </w:pPr>
            <w:r w:rsidRPr="00902C15">
              <w:rPr>
                <w:rFonts w:ascii="Times New Roman" w:eastAsia="Times New Roman" w:hAnsi="Times New Roman" w:cs="Times New Roman"/>
                <w:color w:val="000000"/>
              </w:rPr>
              <w:t>-2.04</w:t>
            </w:r>
          </w:p>
        </w:tc>
        <w:tc>
          <w:tcPr>
            <w:tcW w:w="0" w:type="auto"/>
            <w:tcBorders>
              <w:top w:val="single" w:sz="8" w:space="0" w:color="222222"/>
            </w:tcBorders>
            <w:shd w:val="clear" w:color="auto" w:fill="FFFFFF"/>
            <w:tcMar>
              <w:top w:w="100" w:type="dxa"/>
              <w:left w:w="100" w:type="dxa"/>
              <w:bottom w:w="100" w:type="dxa"/>
              <w:right w:w="100" w:type="dxa"/>
            </w:tcMar>
            <w:hideMark/>
          </w:tcPr>
          <w:p w14:paraId="07A9FE1D"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0.28</w:t>
            </w:r>
          </w:p>
        </w:tc>
        <w:tc>
          <w:tcPr>
            <w:tcW w:w="0" w:type="auto"/>
            <w:tcBorders>
              <w:top w:val="single" w:sz="8" w:space="0" w:color="222222"/>
            </w:tcBorders>
            <w:shd w:val="clear" w:color="auto" w:fill="FFFFFF"/>
            <w:tcMar>
              <w:top w:w="100" w:type="dxa"/>
              <w:left w:w="100" w:type="dxa"/>
              <w:bottom w:w="100" w:type="dxa"/>
              <w:right w:w="100" w:type="dxa"/>
            </w:tcMar>
            <w:hideMark/>
          </w:tcPr>
          <w:p w14:paraId="1F865D07"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-2.63</w:t>
            </w:r>
          </w:p>
        </w:tc>
        <w:tc>
          <w:tcPr>
            <w:tcW w:w="0" w:type="auto"/>
            <w:tcBorders>
              <w:top w:val="single" w:sz="8" w:space="0" w:color="222222"/>
            </w:tcBorders>
            <w:shd w:val="clear" w:color="auto" w:fill="FFFFFF"/>
            <w:tcMar>
              <w:top w:w="100" w:type="dxa"/>
              <w:left w:w="100" w:type="dxa"/>
              <w:bottom w:w="100" w:type="dxa"/>
              <w:right w:w="100" w:type="dxa"/>
            </w:tcMar>
            <w:hideMark/>
          </w:tcPr>
          <w:p w14:paraId="00AB9BC1"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-1.53</w:t>
            </w:r>
          </w:p>
        </w:tc>
        <w:tc>
          <w:tcPr>
            <w:tcW w:w="0" w:type="auto"/>
            <w:gridSpan w:val="2"/>
            <w:tcMar>
              <w:top w:w="100" w:type="dxa"/>
              <w:left w:w="100" w:type="dxa"/>
              <w:bottom w:w="100" w:type="dxa"/>
              <w:right w:w="100" w:type="dxa"/>
            </w:tcMar>
            <w:hideMark/>
          </w:tcPr>
          <w:p w14:paraId="5282F628"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3419A79" w14:textId="77777777" w:rsidTr="00902C15">
        <w:trPr>
          <w:trHeight w:val="560"/>
        </w:trPr>
        <w:tc>
          <w:tcPr>
            <w:tcW w:w="0" w:type="auto"/>
            <w:shd w:val="clear" w:color="auto" w:fill="FFFFFF"/>
            <w:tcMar>
              <w:top w:w="100" w:type="dxa"/>
              <w:left w:w="100" w:type="dxa"/>
              <w:bottom w:w="100" w:type="dxa"/>
              <w:right w:w="100" w:type="dxa"/>
            </w:tcMar>
            <w:hideMark/>
          </w:tcPr>
          <w:p w14:paraId="40382EDB"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Belief in God</w:t>
            </w:r>
          </w:p>
        </w:tc>
        <w:tc>
          <w:tcPr>
            <w:tcW w:w="0" w:type="auto"/>
            <w:shd w:val="clear" w:color="auto" w:fill="FFFFFF"/>
            <w:tcMar>
              <w:top w:w="100" w:type="dxa"/>
              <w:left w:w="100" w:type="dxa"/>
              <w:bottom w:w="100" w:type="dxa"/>
              <w:right w:w="100" w:type="dxa"/>
            </w:tcMar>
            <w:hideMark/>
          </w:tcPr>
          <w:p w14:paraId="466A4D3E"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0.60</w:t>
            </w:r>
          </w:p>
        </w:tc>
        <w:tc>
          <w:tcPr>
            <w:tcW w:w="0" w:type="auto"/>
            <w:shd w:val="clear" w:color="auto" w:fill="FFFFFF"/>
            <w:tcMar>
              <w:top w:w="100" w:type="dxa"/>
              <w:left w:w="100" w:type="dxa"/>
              <w:bottom w:w="100" w:type="dxa"/>
              <w:right w:w="100" w:type="dxa"/>
            </w:tcMar>
            <w:hideMark/>
          </w:tcPr>
          <w:p w14:paraId="77221A83"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0.20</w:t>
            </w:r>
          </w:p>
        </w:tc>
        <w:tc>
          <w:tcPr>
            <w:tcW w:w="0" w:type="auto"/>
            <w:shd w:val="clear" w:color="auto" w:fill="FFFFFF"/>
            <w:tcMar>
              <w:top w:w="100" w:type="dxa"/>
              <w:left w:w="100" w:type="dxa"/>
              <w:bottom w:w="100" w:type="dxa"/>
              <w:right w:w="100" w:type="dxa"/>
            </w:tcMar>
            <w:hideMark/>
          </w:tcPr>
          <w:p w14:paraId="72600F5E"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0.21</w:t>
            </w:r>
          </w:p>
        </w:tc>
        <w:tc>
          <w:tcPr>
            <w:tcW w:w="0" w:type="auto"/>
            <w:shd w:val="clear" w:color="auto" w:fill="FFFFFF"/>
            <w:tcMar>
              <w:top w:w="100" w:type="dxa"/>
              <w:left w:w="100" w:type="dxa"/>
              <w:bottom w:w="100" w:type="dxa"/>
              <w:right w:w="100" w:type="dxa"/>
            </w:tcMar>
            <w:hideMark/>
          </w:tcPr>
          <w:p w14:paraId="6A3A8C0C"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0.99</w:t>
            </w:r>
          </w:p>
        </w:tc>
        <w:tc>
          <w:tcPr>
            <w:tcW w:w="0" w:type="auto"/>
            <w:gridSpan w:val="2"/>
            <w:tcMar>
              <w:top w:w="100" w:type="dxa"/>
              <w:left w:w="100" w:type="dxa"/>
              <w:bottom w:w="100" w:type="dxa"/>
              <w:right w:w="100" w:type="dxa"/>
            </w:tcMar>
            <w:hideMark/>
          </w:tcPr>
          <w:p w14:paraId="631B8EC9"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5E47C88" w14:textId="77777777" w:rsidTr="00902C15">
        <w:trPr>
          <w:trHeight w:val="560"/>
        </w:trPr>
        <w:tc>
          <w:tcPr>
            <w:tcW w:w="0" w:type="auto"/>
            <w:tcMar>
              <w:top w:w="100" w:type="dxa"/>
              <w:left w:w="100" w:type="dxa"/>
              <w:bottom w:w="100" w:type="dxa"/>
              <w:right w:w="100" w:type="dxa"/>
            </w:tcMar>
            <w:hideMark/>
          </w:tcPr>
          <w:p w14:paraId="76CFEB8C"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Age</w:t>
            </w:r>
          </w:p>
        </w:tc>
        <w:tc>
          <w:tcPr>
            <w:tcW w:w="0" w:type="auto"/>
            <w:shd w:val="clear" w:color="auto" w:fill="FFFFFF"/>
            <w:tcMar>
              <w:top w:w="100" w:type="dxa"/>
              <w:left w:w="100" w:type="dxa"/>
              <w:bottom w:w="100" w:type="dxa"/>
              <w:right w:w="100" w:type="dxa"/>
            </w:tcMar>
            <w:hideMark/>
          </w:tcPr>
          <w:p w14:paraId="218C40A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0.10</w:t>
            </w:r>
          </w:p>
        </w:tc>
        <w:tc>
          <w:tcPr>
            <w:tcW w:w="0" w:type="auto"/>
            <w:shd w:val="clear" w:color="auto" w:fill="FFFFFF"/>
            <w:tcMar>
              <w:top w:w="100" w:type="dxa"/>
              <w:left w:w="100" w:type="dxa"/>
              <w:bottom w:w="100" w:type="dxa"/>
              <w:right w:w="100" w:type="dxa"/>
            </w:tcMar>
            <w:hideMark/>
          </w:tcPr>
          <w:p w14:paraId="1C997554"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0.16</w:t>
            </w:r>
          </w:p>
        </w:tc>
        <w:tc>
          <w:tcPr>
            <w:tcW w:w="0" w:type="auto"/>
            <w:shd w:val="clear" w:color="auto" w:fill="FFFFFF"/>
            <w:tcMar>
              <w:top w:w="100" w:type="dxa"/>
              <w:left w:w="100" w:type="dxa"/>
              <w:bottom w:w="100" w:type="dxa"/>
              <w:right w:w="100" w:type="dxa"/>
            </w:tcMar>
            <w:hideMark/>
          </w:tcPr>
          <w:p w14:paraId="4636DA80"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-0.20</w:t>
            </w:r>
          </w:p>
        </w:tc>
        <w:tc>
          <w:tcPr>
            <w:tcW w:w="0" w:type="auto"/>
            <w:shd w:val="clear" w:color="auto" w:fill="FFFFFF"/>
            <w:tcMar>
              <w:top w:w="100" w:type="dxa"/>
              <w:left w:w="100" w:type="dxa"/>
              <w:bottom w:w="100" w:type="dxa"/>
              <w:right w:w="100" w:type="dxa"/>
            </w:tcMar>
            <w:hideMark/>
          </w:tcPr>
          <w:p w14:paraId="4169492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0.41</w:t>
            </w:r>
          </w:p>
        </w:tc>
        <w:tc>
          <w:tcPr>
            <w:tcW w:w="0" w:type="auto"/>
            <w:gridSpan w:val="2"/>
            <w:tcMar>
              <w:top w:w="100" w:type="dxa"/>
              <w:left w:w="100" w:type="dxa"/>
              <w:bottom w:w="100" w:type="dxa"/>
              <w:right w:w="100" w:type="dxa"/>
            </w:tcMar>
            <w:hideMark/>
          </w:tcPr>
          <w:p w14:paraId="7F2913AB"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72355F70" w14:textId="77777777" w:rsidTr="00902C15">
        <w:trPr>
          <w:trHeight w:val="560"/>
        </w:trPr>
        <w:tc>
          <w:tcPr>
            <w:tcW w:w="0" w:type="auto"/>
            <w:tcMar>
              <w:top w:w="100" w:type="dxa"/>
              <w:left w:w="100" w:type="dxa"/>
              <w:bottom w:w="100" w:type="dxa"/>
              <w:right w:w="100" w:type="dxa"/>
            </w:tcMar>
            <w:hideMark/>
          </w:tcPr>
          <w:p w14:paraId="098A5F87"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Gender</w:t>
            </w:r>
          </w:p>
        </w:tc>
        <w:tc>
          <w:tcPr>
            <w:tcW w:w="0" w:type="auto"/>
            <w:shd w:val="clear" w:color="auto" w:fill="FFFFFF"/>
            <w:tcMar>
              <w:top w:w="100" w:type="dxa"/>
              <w:left w:w="100" w:type="dxa"/>
              <w:bottom w:w="100" w:type="dxa"/>
              <w:right w:w="100" w:type="dxa"/>
            </w:tcMar>
            <w:hideMark/>
          </w:tcPr>
          <w:p w14:paraId="1C7F63A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-0.11</w:t>
            </w:r>
          </w:p>
        </w:tc>
        <w:tc>
          <w:tcPr>
            <w:tcW w:w="0" w:type="auto"/>
            <w:shd w:val="clear" w:color="auto" w:fill="FFFFFF"/>
            <w:tcMar>
              <w:top w:w="100" w:type="dxa"/>
              <w:left w:w="100" w:type="dxa"/>
              <w:bottom w:w="100" w:type="dxa"/>
              <w:right w:w="100" w:type="dxa"/>
            </w:tcMar>
            <w:hideMark/>
          </w:tcPr>
          <w:p w14:paraId="5E1F04E9"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0.15</w:t>
            </w:r>
          </w:p>
        </w:tc>
        <w:tc>
          <w:tcPr>
            <w:tcW w:w="0" w:type="auto"/>
            <w:shd w:val="clear" w:color="auto" w:fill="FFFFFF"/>
            <w:tcMar>
              <w:top w:w="100" w:type="dxa"/>
              <w:left w:w="100" w:type="dxa"/>
              <w:bottom w:w="100" w:type="dxa"/>
              <w:right w:w="100" w:type="dxa"/>
            </w:tcMar>
            <w:hideMark/>
          </w:tcPr>
          <w:p w14:paraId="670C5986"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-0.41</w:t>
            </w:r>
          </w:p>
        </w:tc>
        <w:tc>
          <w:tcPr>
            <w:tcW w:w="0" w:type="auto"/>
            <w:shd w:val="clear" w:color="auto" w:fill="FFFFFF"/>
            <w:tcMar>
              <w:top w:w="100" w:type="dxa"/>
              <w:left w:w="100" w:type="dxa"/>
              <w:bottom w:w="100" w:type="dxa"/>
              <w:right w:w="100" w:type="dxa"/>
            </w:tcMar>
            <w:hideMark/>
          </w:tcPr>
          <w:p w14:paraId="5FD365AF"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0.18</w:t>
            </w:r>
          </w:p>
        </w:tc>
        <w:tc>
          <w:tcPr>
            <w:tcW w:w="0" w:type="auto"/>
            <w:gridSpan w:val="2"/>
            <w:tcMar>
              <w:top w:w="100" w:type="dxa"/>
              <w:left w:w="100" w:type="dxa"/>
              <w:bottom w:w="100" w:type="dxa"/>
              <w:right w:w="100" w:type="dxa"/>
            </w:tcMar>
            <w:hideMark/>
          </w:tcPr>
          <w:p w14:paraId="4BF0DC04"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F587D67" w14:textId="77777777" w:rsidTr="00902C15">
        <w:trPr>
          <w:trHeight w:val="560"/>
        </w:trPr>
        <w:tc>
          <w:tcPr>
            <w:tcW w:w="0" w:type="auto"/>
            <w:tcMar>
              <w:top w:w="100" w:type="dxa"/>
              <w:left w:w="100" w:type="dxa"/>
              <w:bottom w:w="100" w:type="dxa"/>
              <w:right w:w="100" w:type="dxa"/>
            </w:tcMar>
            <w:hideMark/>
          </w:tcPr>
          <w:p w14:paraId="049B51A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SSES</w:t>
            </w:r>
          </w:p>
        </w:tc>
        <w:tc>
          <w:tcPr>
            <w:tcW w:w="0" w:type="auto"/>
            <w:shd w:val="clear" w:color="auto" w:fill="FFFFFF"/>
            <w:tcMar>
              <w:top w:w="100" w:type="dxa"/>
              <w:left w:w="100" w:type="dxa"/>
              <w:bottom w:w="100" w:type="dxa"/>
              <w:right w:w="100" w:type="dxa"/>
            </w:tcMar>
            <w:hideMark/>
          </w:tcPr>
          <w:p w14:paraId="5598918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0.14</w:t>
            </w:r>
          </w:p>
        </w:tc>
        <w:tc>
          <w:tcPr>
            <w:tcW w:w="0" w:type="auto"/>
            <w:shd w:val="clear" w:color="auto" w:fill="FFFFFF"/>
            <w:tcMar>
              <w:top w:w="100" w:type="dxa"/>
              <w:left w:w="100" w:type="dxa"/>
              <w:bottom w:w="100" w:type="dxa"/>
              <w:right w:w="100" w:type="dxa"/>
            </w:tcMar>
            <w:hideMark/>
          </w:tcPr>
          <w:p w14:paraId="59145078"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0.15</w:t>
            </w:r>
          </w:p>
        </w:tc>
        <w:tc>
          <w:tcPr>
            <w:tcW w:w="0" w:type="auto"/>
            <w:shd w:val="clear" w:color="auto" w:fill="FFFFFF"/>
            <w:tcMar>
              <w:top w:w="100" w:type="dxa"/>
              <w:left w:w="100" w:type="dxa"/>
              <w:bottom w:w="100" w:type="dxa"/>
              <w:right w:w="100" w:type="dxa"/>
            </w:tcMar>
            <w:hideMark/>
          </w:tcPr>
          <w:p w14:paraId="7B5FF6AA"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-0.16</w:t>
            </w:r>
          </w:p>
        </w:tc>
        <w:tc>
          <w:tcPr>
            <w:tcW w:w="0" w:type="auto"/>
            <w:shd w:val="clear" w:color="auto" w:fill="FFFFFF"/>
            <w:tcMar>
              <w:top w:w="100" w:type="dxa"/>
              <w:left w:w="100" w:type="dxa"/>
              <w:bottom w:w="100" w:type="dxa"/>
              <w:right w:w="100" w:type="dxa"/>
            </w:tcMar>
            <w:hideMark/>
          </w:tcPr>
          <w:p w14:paraId="2B86C741"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0.44</w:t>
            </w:r>
          </w:p>
        </w:tc>
        <w:tc>
          <w:tcPr>
            <w:tcW w:w="0" w:type="auto"/>
            <w:gridSpan w:val="2"/>
            <w:tcMar>
              <w:top w:w="100" w:type="dxa"/>
              <w:left w:w="100" w:type="dxa"/>
              <w:bottom w:w="100" w:type="dxa"/>
              <w:right w:w="100" w:type="dxa"/>
            </w:tcMar>
            <w:hideMark/>
          </w:tcPr>
          <w:p w14:paraId="6C96C6E0"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075A7CFF" w14:textId="77777777" w:rsidTr="00902C15">
        <w:trPr>
          <w:trHeight w:val="560"/>
        </w:trPr>
        <w:tc>
          <w:tcPr>
            <w:tcW w:w="0" w:type="auto"/>
            <w:tcMar>
              <w:top w:w="100" w:type="dxa"/>
              <w:left w:w="100" w:type="dxa"/>
              <w:bottom w:w="100" w:type="dxa"/>
              <w:right w:w="100" w:type="dxa"/>
            </w:tcMar>
            <w:hideMark/>
          </w:tcPr>
          <w:p w14:paraId="30CFC657"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Political orientation</w:t>
            </w:r>
          </w:p>
        </w:tc>
        <w:tc>
          <w:tcPr>
            <w:tcW w:w="0" w:type="auto"/>
            <w:shd w:val="clear" w:color="auto" w:fill="FFFFFF"/>
            <w:tcMar>
              <w:top w:w="100" w:type="dxa"/>
              <w:left w:w="100" w:type="dxa"/>
              <w:bottom w:w="100" w:type="dxa"/>
              <w:right w:w="100" w:type="dxa"/>
            </w:tcMar>
            <w:hideMark/>
          </w:tcPr>
          <w:p w14:paraId="2DF8BD11"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0.67</w:t>
            </w:r>
          </w:p>
        </w:tc>
        <w:tc>
          <w:tcPr>
            <w:tcW w:w="0" w:type="auto"/>
            <w:shd w:val="clear" w:color="auto" w:fill="FFFFFF"/>
            <w:tcMar>
              <w:top w:w="100" w:type="dxa"/>
              <w:left w:w="100" w:type="dxa"/>
              <w:bottom w:w="100" w:type="dxa"/>
              <w:right w:w="100" w:type="dxa"/>
            </w:tcMar>
            <w:hideMark/>
          </w:tcPr>
          <w:p w14:paraId="3A79F743"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0.21</w:t>
            </w:r>
          </w:p>
        </w:tc>
        <w:tc>
          <w:tcPr>
            <w:tcW w:w="0" w:type="auto"/>
            <w:shd w:val="clear" w:color="auto" w:fill="FFFFFF"/>
            <w:tcMar>
              <w:top w:w="100" w:type="dxa"/>
              <w:left w:w="100" w:type="dxa"/>
              <w:bottom w:w="100" w:type="dxa"/>
              <w:right w:w="100" w:type="dxa"/>
            </w:tcMar>
            <w:hideMark/>
          </w:tcPr>
          <w:p w14:paraId="740FA71E"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0.26</w:t>
            </w:r>
          </w:p>
        </w:tc>
        <w:tc>
          <w:tcPr>
            <w:tcW w:w="0" w:type="auto"/>
            <w:shd w:val="clear" w:color="auto" w:fill="FFFFFF"/>
            <w:tcMar>
              <w:top w:w="100" w:type="dxa"/>
              <w:left w:w="100" w:type="dxa"/>
              <w:bottom w:w="100" w:type="dxa"/>
              <w:right w:w="100" w:type="dxa"/>
            </w:tcMar>
            <w:hideMark/>
          </w:tcPr>
          <w:p w14:paraId="178B2BA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1.10</w:t>
            </w:r>
          </w:p>
        </w:tc>
        <w:tc>
          <w:tcPr>
            <w:tcW w:w="0" w:type="auto"/>
            <w:gridSpan w:val="2"/>
            <w:tcMar>
              <w:top w:w="100" w:type="dxa"/>
              <w:left w:w="100" w:type="dxa"/>
              <w:bottom w:w="100" w:type="dxa"/>
              <w:right w:w="100" w:type="dxa"/>
            </w:tcMar>
            <w:hideMark/>
          </w:tcPr>
          <w:p w14:paraId="51175667"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BB7195A" w14:textId="77777777" w:rsidTr="00902C15">
        <w:trPr>
          <w:trHeight w:val="560"/>
        </w:trPr>
        <w:tc>
          <w:tcPr>
            <w:tcW w:w="0" w:type="auto"/>
            <w:tcMar>
              <w:top w:w="100" w:type="dxa"/>
              <w:left w:w="100" w:type="dxa"/>
              <w:bottom w:w="100" w:type="dxa"/>
              <w:right w:w="100" w:type="dxa"/>
            </w:tcMar>
            <w:hideMark/>
          </w:tcPr>
          <w:p w14:paraId="3579F25E"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Target X Belief</w:t>
            </w:r>
          </w:p>
        </w:tc>
        <w:tc>
          <w:tcPr>
            <w:tcW w:w="0" w:type="auto"/>
            <w:shd w:val="clear" w:color="auto" w:fill="FFFFFF"/>
            <w:tcMar>
              <w:top w:w="100" w:type="dxa"/>
              <w:left w:w="100" w:type="dxa"/>
              <w:bottom w:w="100" w:type="dxa"/>
              <w:right w:w="100" w:type="dxa"/>
            </w:tcMar>
            <w:hideMark/>
          </w:tcPr>
          <w:p w14:paraId="2253CEAD"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-1.92</w:t>
            </w:r>
          </w:p>
        </w:tc>
        <w:tc>
          <w:tcPr>
            <w:tcW w:w="0" w:type="auto"/>
            <w:shd w:val="clear" w:color="auto" w:fill="FFFFFF"/>
            <w:tcMar>
              <w:top w:w="100" w:type="dxa"/>
              <w:left w:w="100" w:type="dxa"/>
              <w:bottom w:w="100" w:type="dxa"/>
              <w:right w:w="100" w:type="dxa"/>
            </w:tcMar>
            <w:hideMark/>
          </w:tcPr>
          <w:p w14:paraId="042C841D"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0.53</w:t>
            </w:r>
          </w:p>
        </w:tc>
        <w:tc>
          <w:tcPr>
            <w:tcW w:w="0" w:type="auto"/>
            <w:shd w:val="clear" w:color="auto" w:fill="FFFFFF"/>
            <w:tcMar>
              <w:top w:w="100" w:type="dxa"/>
              <w:left w:w="100" w:type="dxa"/>
              <w:bottom w:w="100" w:type="dxa"/>
              <w:right w:w="100" w:type="dxa"/>
            </w:tcMar>
            <w:hideMark/>
          </w:tcPr>
          <w:p w14:paraId="3AD50807"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-3.02</w:t>
            </w:r>
          </w:p>
        </w:tc>
        <w:tc>
          <w:tcPr>
            <w:tcW w:w="0" w:type="auto"/>
            <w:shd w:val="clear" w:color="auto" w:fill="FFFFFF"/>
            <w:tcMar>
              <w:top w:w="100" w:type="dxa"/>
              <w:left w:w="100" w:type="dxa"/>
              <w:bottom w:w="100" w:type="dxa"/>
              <w:right w:w="100" w:type="dxa"/>
            </w:tcMar>
            <w:hideMark/>
          </w:tcPr>
          <w:p w14:paraId="19A1D6E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-0.96</w:t>
            </w:r>
          </w:p>
        </w:tc>
        <w:tc>
          <w:tcPr>
            <w:tcW w:w="0" w:type="auto"/>
            <w:gridSpan w:val="2"/>
            <w:tcMar>
              <w:top w:w="100" w:type="dxa"/>
              <w:left w:w="100" w:type="dxa"/>
              <w:bottom w:w="100" w:type="dxa"/>
              <w:right w:w="100" w:type="dxa"/>
            </w:tcMar>
            <w:hideMark/>
          </w:tcPr>
          <w:p w14:paraId="70BF0887"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79BC5BC8" w14:textId="77777777" w:rsidTr="00902C15">
        <w:trPr>
          <w:trHeight w:val="575"/>
        </w:trPr>
        <w:tc>
          <w:tcPr>
            <w:tcW w:w="0" w:type="auto"/>
            <w:tcBorders>
              <w:bottom w:val="single" w:sz="8" w:space="0" w:color="222222"/>
            </w:tcBorders>
            <w:tcMar>
              <w:top w:w="100" w:type="dxa"/>
              <w:left w:w="100" w:type="dxa"/>
              <w:bottom w:w="100" w:type="dxa"/>
              <w:right w:w="100" w:type="dxa"/>
            </w:tcMar>
            <w:hideMark/>
          </w:tcPr>
          <w:p w14:paraId="6A548AB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Target X Politics</w:t>
            </w:r>
          </w:p>
        </w:tc>
        <w:tc>
          <w:tcPr>
            <w:tcW w:w="0" w:type="auto"/>
            <w:tcBorders>
              <w:bottom w:val="single" w:sz="8" w:space="0" w:color="222222"/>
            </w:tcBorders>
            <w:shd w:val="clear" w:color="auto" w:fill="FFFFFF"/>
            <w:tcMar>
              <w:top w:w="100" w:type="dxa"/>
              <w:left w:w="100" w:type="dxa"/>
              <w:bottom w:w="100" w:type="dxa"/>
              <w:right w:w="100" w:type="dxa"/>
            </w:tcMar>
            <w:hideMark/>
          </w:tcPr>
          <w:p w14:paraId="485A02B7"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-1.06</w:t>
            </w:r>
          </w:p>
        </w:tc>
        <w:tc>
          <w:tcPr>
            <w:tcW w:w="0" w:type="auto"/>
            <w:tcBorders>
              <w:bottom w:val="single" w:sz="8" w:space="0" w:color="222222"/>
            </w:tcBorders>
            <w:shd w:val="clear" w:color="auto" w:fill="FFFFFF"/>
            <w:tcMar>
              <w:top w:w="100" w:type="dxa"/>
              <w:left w:w="100" w:type="dxa"/>
              <w:bottom w:w="100" w:type="dxa"/>
              <w:right w:w="100" w:type="dxa"/>
            </w:tcMar>
            <w:hideMark/>
          </w:tcPr>
          <w:p w14:paraId="402712D4"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0.42</w:t>
            </w:r>
          </w:p>
        </w:tc>
        <w:tc>
          <w:tcPr>
            <w:tcW w:w="0" w:type="auto"/>
            <w:tcBorders>
              <w:bottom w:val="single" w:sz="8" w:space="0" w:color="222222"/>
            </w:tcBorders>
            <w:shd w:val="clear" w:color="auto" w:fill="FFFFFF"/>
            <w:tcMar>
              <w:top w:w="100" w:type="dxa"/>
              <w:left w:w="100" w:type="dxa"/>
              <w:bottom w:w="100" w:type="dxa"/>
              <w:right w:w="100" w:type="dxa"/>
            </w:tcMar>
            <w:hideMark/>
          </w:tcPr>
          <w:p w14:paraId="360A1B85"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-1.92</w:t>
            </w:r>
          </w:p>
        </w:tc>
        <w:tc>
          <w:tcPr>
            <w:tcW w:w="0" w:type="auto"/>
            <w:tcBorders>
              <w:bottom w:val="single" w:sz="8" w:space="0" w:color="222222"/>
            </w:tcBorders>
            <w:shd w:val="clear" w:color="auto" w:fill="FFFFFF"/>
            <w:tcMar>
              <w:top w:w="100" w:type="dxa"/>
              <w:left w:w="100" w:type="dxa"/>
              <w:bottom w:w="100" w:type="dxa"/>
              <w:right w:w="100" w:type="dxa"/>
            </w:tcMar>
            <w:hideMark/>
          </w:tcPr>
          <w:p w14:paraId="3CCE8240"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-0.26</w:t>
            </w:r>
          </w:p>
        </w:tc>
        <w:tc>
          <w:tcPr>
            <w:tcW w:w="0" w:type="auto"/>
            <w:gridSpan w:val="2"/>
            <w:tcMar>
              <w:top w:w="100" w:type="dxa"/>
              <w:left w:w="100" w:type="dxa"/>
              <w:bottom w:w="100" w:type="dxa"/>
              <w:right w:w="100" w:type="dxa"/>
            </w:tcMar>
            <w:hideMark/>
          </w:tcPr>
          <w:p w14:paraId="5967AF49"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bl>
    <w:p w14:paraId="4A1A06CF"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000000"/>
        </w:rPr>
        <w:t>Note.</w:t>
      </w:r>
      <w:r w:rsidRPr="00902C15">
        <w:rPr>
          <w:rFonts w:ascii="Times New Roman" w:eastAsia="Times New Roman" w:hAnsi="Times New Roman" w:cs="Times New Roman"/>
          <w:color w:val="000000"/>
        </w:rPr>
        <w:t xml:space="preserve"> Age, gender, subjective socioeconomic status (SSES) and participant belief in God were standardized. Religious vs. atheist target was coded: atheist = 1, religious = 0. The 95% highest posterior density intervals (HPDI) illustrate uncertainty around posterior </w:t>
      </w:r>
      <w:proofErr w:type="gramStart"/>
      <w:r w:rsidRPr="00902C15">
        <w:rPr>
          <w:rFonts w:ascii="Times New Roman" w:eastAsia="Times New Roman" w:hAnsi="Times New Roman" w:cs="Times New Roman"/>
          <w:color w:val="000000"/>
        </w:rPr>
        <w:t>means, and</w:t>
      </w:r>
      <w:proofErr w:type="gramEnd"/>
      <w:r w:rsidRPr="00902C15">
        <w:rPr>
          <w:rFonts w:ascii="Times New Roman" w:eastAsia="Times New Roman" w:hAnsi="Times New Roman" w:cs="Times New Roman"/>
          <w:color w:val="000000"/>
        </w:rPr>
        <w:t xml:space="preserve"> indexes the interval in which the 95% most credible estimates lie.</w:t>
      </w:r>
    </w:p>
    <w:p w14:paraId="6384167A" w14:textId="77777777" w:rsidR="00902C15" w:rsidRPr="00902C15" w:rsidRDefault="00902C15" w:rsidP="00902C15">
      <w:pPr>
        <w:spacing w:after="240"/>
        <w:rPr>
          <w:rFonts w:ascii="Times New Roman" w:eastAsia="Times New Roman" w:hAnsi="Times New Roman" w:cs="Times New Roman"/>
        </w:rPr>
      </w:pPr>
    </w:p>
    <w:p w14:paraId="5D5F3A02" w14:textId="77777777" w:rsidR="00902C15" w:rsidRPr="00902C15" w:rsidRDefault="00902C15" w:rsidP="00902C15">
      <w:pPr>
        <w:ind w:firstLine="7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The full model reveals a significant effect of target type (target = -2.04,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0.28, HPDI Low = -2.63, HPDI High = -1.53), as well as a main effect of belief in God qualified by a significant interaction with target type (target x belief = -1.92,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0.53, HPDI Low = -3.02, HPDI High = -0.96), such that participants who reported higher levels of belief in God were more likely to commit the conjunction fallacy rates in the religious target condition. There was a comparable effect of political orientation qualified by a significant interaction between target type and political orientation (target x politics = -1.06,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0.42, HPDI Low = -1.92, HPDI High = -0.26), such that higher levels of conservatism predicted greater conjunction fallacy rates for religious targets.  Hence, political conservatism appeared to operate similarly to religious belief with respect to intuitively conceptualizing religious believers as prosocial.</w:t>
      </w:r>
      <w:r w:rsidRPr="00902C15">
        <w:rPr>
          <w:rFonts w:ascii="Times New Roman" w:eastAsia="Times New Roman" w:hAnsi="Times New Roman" w:cs="Times New Roman"/>
          <w:color w:val="211D1E"/>
        </w:rPr>
        <w:tab/>
      </w:r>
    </w:p>
    <w:p w14:paraId="294149F3" w14:textId="77777777" w:rsidR="00902C15" w:rsidRPr="00902C15" w:rsidRDefault="00902C15" w:rsidP="00902C15">
      <w:pPr>
        <w:spacing w:after="240"/>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142"/>
        <w:gridCol w:w="1840"/>
        <w:gridCol w:w="973"/>
        <w:gridCol w:w="1393"/>
        <w:gridCol w:w="1426"/>
        <w:gridCol w:w="206"/>
        <w:gridCol w:w="380"/>
      </w:tblGrid>
      <w:tr w:rsidR="00902C15" w:rsidRPr="00902C15" w14:paraId="2B4A8DBE" w14:textId="77777777" w:rsidTr="00902C15">
        <w:trPr>
          <w:trHeight w:val="1365"/>
        </w:trPr>
        <w:tc>
          <w:tcPr>
            <w:tcW w:w="0" w:type="auto"/>
            <w:gridSpan w:val="5"/>
            <w:tcBorders>
              <w:bottom w:val="single" w:sz="8" w:space="0" w:color="222222"/>
            </w:tcBorders>
            <w:shd w:val="clear" w:color="auto" w:fill="FFFFFF"/>
            <w:tcMar>
              <w:top w:w="100" w:type="dxa"/>
              <w:left w:w="100" w:type="dxa"/>
              <w:bottom w:w="100" w:type="dxa"/>
              <w:right w:w="100" w:type="dxa"/>
            </w:tcMar>
            <w:vAlign w:val="bottom"/>
            <w:hideMark/>
          </w:tcPr>
          <w:p w14:paraId="48BEC658"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Table S2</w:t>
            </w:r>
          </w:p>
          <w:p w14:paraId="59CBFA5B" w14:textId="77777777" w:rsidR="00902C15" w:rsidRPr="00902C15" w:rsidRDefault="00902C15" w:rsidP="00902C15">
            <w:pPr>
              <w:rPr>
                <w:rFonts w:ascii="Times New Roman" w:eastAsia="Times New Roman" w:hAnsi="Times New Roman" w:cs="Times New Roman"/>
              </w:rPr>
            </w:pPr>
          </w:p>
          <w:p w14:paraId="01504D7A" w14:textId="77777777" w:rsidR="00902C15" w:rsidRPr="00902C15" w:rsidRDefault="00902C15" w:rsidP="00902C15">
            <w:pPr>
              <w:ind w:right="435"/>
              <w:jc w:val="both"/>
              <w:rPr>
                <w:rFonts w:ascii="Times New Roman" w:eastAsia="Times New Roman" w:hAnsi="Times New Roman" w:cs="Times New Roman"/>
              </w:rPr>
            </w:pPr>
            <w:r w:rsidRPr="00902C15">
              <w:rPr>
                <w:rFonts w:ascii="Times New Roman" w:eastAsia="Times New Roman" w:hAnsi="Times New Roman" w:cs="Times New Roman"/>
                <w:i/>
                <w:iCs/>
                <w:color w:val="000000"/>
              </w:rPr>
              <w:t>Full Model Summary of the Effects of Target, Belief in God, Political Orientation, Age, Gender, and Subjective Social Status in the Serial Killer Condition (U.S., Study 1) </w:t>
            </w:r>
          </w:p>
        </w:tc>
        <w:tc>
          <w:tcPr>
            <w:tcW w:w="0" w:type="auto"/>
            <w:tcMar>
              <w:top w:w="100" w:type="dxa"/>
              <w:left w:w="100" w:type="dxa"/>
              <w:bottom w:w="100" w:type="dxa"/>
              <w:right w:w="100" w:type="dxa"/>
            </w:tcMar>
            <w:hideMark/>
          </w:tcPr>
          <w:p w14:paraId="00B901B0" w14:textId="77777777" w:rsidR="00902C15" w:rsidRPr="00902C15" w:rsidRDefault="00902C15" w:rsidP="00902C15">
            <w:pPr>
              <w:rPr>
                <w:rFonts w:ascii="Times New Roman" w:eastAsia="Times New Roman" w:hAnsi="Times New Roman" w:cs="Times New Roman"/>
              </w:rPr>
            </w:pPr>
          </w:p>
        </w:tc>
        <w:tc>
          <w:tcPr>
            <w:tcW w:w="0" w:type="auto"/>
            <w:shd w:val="clear" w:color="auto" w:fill="FFFFFF"/>
            <w:tcMar>
              <w:top w:w="100" w:type="dxa"/>
              <w:left w:w="100" w:type="dxa"/>
              <w:bottom w:w="100" w:type="dxa"/>
              <w:right w:w="100" w:type="dxa"/>
            </w:tcMar>
            <w:hideMark/>
          </w:tcPr>
          <w:p w14:paraId="5482718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w:t>
            </w:r>
          </w:p>
        </w:tc>
      </w:tr>
      <w:tr w:rsidR="00902C15" w:rsidRPr="00902C15" w14:paraId="3CC15AD5"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662C6BA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512A6691"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62ADA968"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FF0000"/>
              </w:rPr>
              <w:t> </w:t>
            </w:r>
          </w:p>
        </w:tc>
        <w:tc>
          <w:tcPr>
            <w:tcW w:w="0" w:type="auto"/>
            <w:gridSpan w:val="2"/>
            <w:tcBorders>
              <w:top w:val="single" w:sz="8" w:space="0" w:color="222222"/>
            </w:tcBorders>
            <w:shd w:val="clear" w:color="auto" w:fill="FFFFFF"/>
            <w:tcMar>
              <w:top w:w="100" w:type="dxa"/>
              <w:left w:w="100" w:type="dxa"/>
              <w:bottom w:w="100" w:type="dxa"/>
              <w:right w:w="100" w:type="dxa"/>
            </w:tcMar>
            <w:hideMark/>
          </w:tcPr>
          <w:p w14:paraId="3B48E7BA" w14:textId="77777777" w:rsidR="00902C15" w:rsidRPr="00902C15" w:rsidRDefault="00902C15" w:rsidP="00902C15">
            <w:pPr>
              <w:ind w:right="440"/>
              <w:rPr>
                <w:rFonts w:ascii="Times New Roman" w:eastAsia="Times New Roman" w:hAnsi="Times New Roman" w:cs="Times New Roman"/>
              </w:rPr>
            </w:pPr>
            <w:r w:rsidRPr="00902C15">
              <w:rPr>
                <w:rFonts w:ascii="Times New Roman" w:eastAsia="Times New Roman" w:hAnsi="Times New Roman" w:cs="Times New Roman"/>
                <w:color w:val="211D1E"/>
              </w:rPr>
              <w:t xml:space="preserve">       95% HPDI</w:t>
            </w:r>
          </w:p>
        </w:tc>
        <w:tc>
          <w:tcPr>
            <w:tcW w:w="0" w:type="auto"/>
            <w:gridSpan w:val="2"/>
            <w:tcMar>
              <w:top w:w="100" w:type="dxa"/>
              <w:left w:w="100" w:type="dxa"/>
              <w:bottom w:w="100" w:type="dxa"/>
              <w:right w:w="100" w:type="dxa"/>
            </w:tcMar>
            <w:hideMark/>
          </w:tcPr>
          <w:p w14:paraId="76EEA874" w14:textId="77777777" w:rsidR="00902C15" w:rsidRPr="00902C15" w:rsidRDefault="00902C15" w:rsidP="00902C15">
            <w:pPr>
              <w:rPr>
                <w:rFonts w:ascii="Times New Roman" w:eastAsia="Times New Roman" w:hAnsi="Times New Roman" w:cs="Times New Roman"/>
              </w:rPr>
            </w:pPr>
          </w:p>
        </w:tc>
      </w:tr>
      <w:tr w:rsidR="00902C15" w:rsidRPr="00902C15" w14:paraId="17F23B8C" w14:textId="77777777" w:rsidTr="00902C15">
        <w:trPr>
          <w:trHeight w:val="575"/>
        </w:trPr>
        <w:tc>
          <w:tcPr>
            <w:tcW w:w="0" w:type="auto"/>
            <w:tcBorders>
              <w:bottom w:val="single" w:sz="8" w:space="0" w:color="222222"/>
            </w:tcBorders>
            <w:shd w:val="clear" w:color="auto" w:fill="FFFFFF"/>
            <w:tcMar>
              <w:top w:w="100" w:type="dxa"/>
              <w:left w:w="100" w:type="dxa"/>
              <w:bottom w:w="100" w:type="dxa"/>
              <w:right w:w="100" w:type="dxa"/>
            </w:tcMar>
            <w:hideMark/>
          </w:tcPr>
          <w:p w14:paraId="60C67E6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Fixed effects</w:t>
            </w:r>
          </w:p>
        </w:tc>
        <w:tc>
          <w:tcPr>
            <w:tcW w:w="0" w:type="auto"/>
            <w:tcBorders>
              <w:bottom w:val="single" w:sz="8" w:space="0" w:color="222222"/>
            </w:tcBorders>
            <w:shd w:val="clear" w:color="auto" w:fill="FFFFFF"/>
            <w:tcMar>
              <w:top w:w="100" w:type="dxa"/>
              <w:left w:w="100" w:type="dxa"/>
              <w:bottom w:w="100" w:type="dxa"/>
              <w:right w:w="100" w:type="dxa"/>
            </w:tcMar>
            <w:hideMark/>
          </w:tcPr>
          <w:p w14:paraId="39EC649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Coefficient</w:t>
            </w:r>
          </w:p>
        </w:tc>
        <w:tc>
          <w:tcPr>
            <w:tcW w:w="0" w:type="auto"/>
            <w:tcBorders>
              <w:bottom w:val="single" w:sz="8" w:space="0" w:color="222222"/>
            </w:tcBorders>
            <w:shd w:val="clear" w:color="auto" w:fill="FFFFFF"/>
            <w:tcMar>
              <w:top w:w="100" w:type="dxa"/>
              <w:left w:w="100" w:type="dxa"/>
              <w:bottom w:w="100" w:type="dxa"/>
              <w:right w:w="100" w:type="dxa"/>
            </w:tcMar>
            <w:hideMark/>
          </w:tcPr>
          <w:p w14:paraId="3CDC3559"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i/>
                <w:iCs/>
                <w:color w:val="000000"/>
              </w:rPr>
              <w:t>SD</w:t>
            </w:r>
          </w:p>
        </w:tc>
        <w:tc>
          <w:tcPr>
            <w:tcW w:w="0" w:type="auto"/>
            <w:tcBorders>
              <w:bottom w:val="single" w:sz="8" w:space="0" w:color="222222"/>
            </w:tcBorders>
            <w:shd w:val="clear" w:color="auto" w:fill="FFFFFF"/>
            <w:tcMar>
              <w:top w:w="100" w:type="dxa"/>
              <w:left w:w="100" w:type="dxa"/>
              <w:bottom w:w="100" w:type="dxa"/>
              <w:right w:w="100" w:type="dxa"/>
            </w:tcMar>
            <w:hideMark/>
          </w:tcPr>
          <w:p w14:paraId="66F76328" w14:textId="77777777" w:rsidR="00902C15" w:rsidRPr="00902C15" w:rsidRDefault="00902C15" w:rsidP="00902C15">
            <w:pPr>
              <w:ind w:left="-7120" w:right="-1100" w:firstLine="7120"/>
              <w:jc w:val="both"/>
              <w:rPr>
                <w:rFonts w:ascii="Times New Roman" w:eastAsia="Times New Roman" w:hAnsi="Times New Roman" w:cs="Times New Roman"/>
              </w:rPr>
            </w:pPr>
            <w:r w:rsidRPr="00902C15">
              <w:rPr>
                <w:rFonts w:ascii="Times New Roman" w:eastAsia="Times New Roman" w:hAnsi="Times New Roman" w:cs="Times New Roman"/>
                <w:color w:val="000000"/>
              </w:rPr>
              <w:t>2.5%</w:t>
            </w:r>
          </w:p>
        </w:tc>
        <w:tc>
          <w:tcPr>
            <w:tcW w:w="0" w:type="auto"/>
            <w:tcBorders>
              <w:bottom w:val="single" w:sz="8" w:space="0" w:color="222222"/>
            </w:tcBorders>
            <w:shd w:val="clear" w:color="auto" w:fill="FFFFFF"/>
            <w:tcMar>
              <w:top w:w="100" w:type="dxa"/>
              <w:left w:w="100" w:type="dxa"/>
              <w:bottom w:w="100" w:type="dxa"/>
              <w:right w:w="100" w:type="dxa"/>
            </w:tcMar>
            <w:hideMark/>
          </w:tcPr>
          <w:p w14:paraId="3BA3EED7"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97.5%</w:t>
            </w:r>
          </w:p>
        </w:tc>
        <w:tc>
          <w:tcPr>
            <w:tcW w:w="0" w:type="auto"/>
            <w:gridSpan w:val="2"/>
            <w:tcMar>
              <w:top w:w="100" w:type="dxa"/>
              <w:left w:w="100" w:type="dxa"/>
              <w:bottom w:w="100" w:type="dxa"/>
              <w:right w:w="100" w:type="dxa"/>
            </w:tcMar>
            <w:hideMark/>
          </w:tcPr>
          <w:p w14:paraId="1B0E8ADF"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7C2B75BB"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42E3159E" w14:textId="77777777" w:rsidR="00902C15" w:rsidRPr="00902C15" w:rsidRDefault="00902C15" w:rsidP="00902C15">
            <w:pPr>
              <w:ind w:right="120"/>
              <w:jc w:val="both"/>
              <w:rPr>
                <w:rFonts w:ascii="Times New Roman" w:eastAsia="Times New Roman" w:hAnsi="Times New Roman" w:cs="Times New Roman"/>
              </w:rPr>
            </w:pPr>
            <w:proofErr w:type="spellStart"/>
            <w:proofErr w:type="gramStart"/>
            <w:r w:rsidRPr="00902C15">
              <w:rPr>
                <w:rFonts w:ascii="Times New Roman" w:eastAsia="Times New Roman" w:hAnsi="Times New Roman" w:cs="Times New Roman"/>
                <w:color w:val="000000"/>
              </w:rPr>
              <w:t>Target:Religious</w:t>
            </w:r>
            <w:proofErr w:type="spellEnd"/>
            <w:proofErr w:type="gramEnd"/>
            <w:r w:rsidRPr="00902C15">
              <w:rPr>
                <w:rFonts w:ascii="Times New Roman" w:eastAsia="Times New Roman" w:hAnsi="Times New Roman" w:cs="Times New Roman"/>
                <w:color w:val="000000"/>
              </w:rPr>
              <w:t xml:space="preserve"> vs. Atheist</w:t>
            </w:r>
          </w:p>
        </w:tc>
        <w:tc>
          <w:tcPr>
            <w:tcW w:w="0" w:type="auto"/>
            <w:tcBorders>
              <w:top w:val="single" w:sz="8" w:space="0" w:color="222222"/>
            </w:tcBorders>
            <w:shd w:val="clear" w:color="auto" w:fill="FFFFFF"/>
            <w:tcMar>
              <w:top w:w="100" w:type="dxa"/>
              <w:left w:w="100" w:type="dxa"/>
              <w:bottom w:w="100" w:type="dxa"/>
              <w:right w:w="100" w:type="dxa"/>
            </w:tcMar>
            <w:hideMark/>
          </w:tcPr>
          <w:p w14:paraId="1CC12B3D" w14:textId="77777777" w:rsidR="00902C15" w:rsidRPr="00902C15" w:rsidRDefault="00902C15" w:rsidP="00902C15">
            <w:pPr>
              <w:ind w:left="-120" w:right="120" w:firstLine="100"/>
              <w:jc w:val="both"/>
              <w:rPr>
                <w:rFonts w:ascii="Times New Roman" w:eastAsia="Times New Roman" w:hAnsi="Times New Roman" w:cs="Times New Roman"/>
              </w:rPr>
            </w:pPr>
            <w:r w:rsidRPr="00902C15">
              <w:rPr>
                <w:rFonts w:ascii="Times New Roman" w:eastAsia="Times New Roman" w:hAnsi="Times New Roman" w:cs="Times New Roman"/>
                <w:color w:val="000000"/>
              </w:rPr>
              <w:t>2.15</w:t>
            </w:r>
          </w:p>
        </w:tc>
        <w:tc>
          <w:tcPr>
            <w:tcW w:w="0" w:type="auto"/>
            <w:tcBorders>
              <w:top w:val="single" w:sz="8" w:space="0" w:color="222222"/>
            </w:tcBorders>
            <w:shd w:val="clear" w:color="auto" w:fill="FFFFFF"/>
            <w:tcMar>
              <w:top w:w="100" w:type="dxa"/>
              <w:left w:w="100" w:type="dxa"/>
              <w:bottom w:w="100" w:type="dxa"/>
              <w:right w:w="100" w:type="dxa"/>
            </w:tcMar>
            <w:hideMark/>
          </w:tcPr>
          <w:p w14:paraId="39A478A9"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0.28</w:t>
            </w:r>
          </w:p>
        </w:tc>
        <w:tc>
          <w:tcPr>
            <w:tcW w:w="0" w:type="auto"/>
            <w:tcBorders>
              <w:top w:val="single" w:sz="8" w:space="0" w:color="222222"/>
            </w:tcBorders>
            <w:shd w:val="clear" w:color="auto" w:fill="FFFFFF"/>
            <w:tcMar>
              <w:top w:w="100" w:type="dxa"/>
              <w:left w:w="100" w:type="dxa"/>
              <w:bottom w:w="100" w:type="dxa"/>
              <w:right w:w="100" w:type="dxa"/>
            </w:tcMar>
            <w:hideMark/>
          </w:tcPr>
          <w:p w14:paraId="75B5B964"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1.61</w:t>
            </w:r>
          </w:p>
        </w:tc>
        <w:tc>
          <w:tcPr>
            <w:tcW w:w="0" w:type="auto"/>
            <w:tcBorders>
              <w:top w:val="single" w:sz="8" w:space="0" w:color="222222"/>
            </w:tcBorders>
            <w:shd w:val="clear" w:color="auto" w:fill="FFFFFF"/>
            <w:tcMar>
              <w:top w:w="100" w:type="dxa"/>
              <w:left w:w="100" w:type="dxa"/>
              <w:bottom w:w="100" w:type="dxa"/>
              <w:right w:w="100" w:type="dxa"/>
            </w:tcMar>
            <w:hideMark/>
          </w:tcPr>
          <w:p w14:paraId="579634E7"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2.71</w:t>
            </w:r>
          </w:p>
        </w:tc>
        <w:tc>
          <w:tcPr>
            <w:tcW w:w="0" w:type="auto"/>
            <w:gridSpan w:val="2"/>
            <w:tcMar>
              <w:top w:w="100" w:type="dxa"/>
              <w:left w:w="100" w:type="dxa"/>
              <w:bottom w:w="100" w:type="dxa"/>
              <w:right w:w="100" w:type="dxa"/>
            </w:tcMar>
            <w:hideMark/>
          </w:tcPr>
          <w:p w14:paraId="38785A42"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44C43820" w14:textId="77777777" w:rsidTr="00902C15">
        <w:trPr>
          <w:trHeight w:val="560"/>
        </w:trPr>
        <w:tc>
          <w:tcPr>
            <w:tcW w:w="0" w:type="auto"/>
            <w:shd w:val="clear" w:color="auto" w:fill="FFFFFF"/>
            <w:tcMar>
              <w:top w:w="100" w:type="dxa"/>
              <w:left w:w="100" w:type="dxa"/>
              <w:bottom w:w="100" w:type="dxa"/>
              <w:right w:w="100" w:type="dxa"/>
            </w:tcMar>
            <w:hideMark/>
          </w:tcPr>
          <w:p w14:paraId="2A508C62"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Belief in God</w:t>
            </w:r>
          </w:p>
        </w:tc>
        <w:tc>
          <w:tcPr>
            <w:tcW w:w="0" w:type="auto"/>
            <w:shd w:val="clear" w:color="auto" w:fill="FFFFFF"/>
            <w:tcMar>
              <w:top w:w="100" w:type="dxa"/>
              <w:left w:w="100" w:type="dxa"/>
              <w:bottom w:w="100" w:type="dxa"/>
              <w:right w:w="100" w:type="dxa"/>
            </w:tcMar>
            <w:hideMark/>
          </w:tcPr>
          <w:p w14:paraId="6F265268"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0.19</w:t>
            </w:r>
          </w:p>
        </w:tc>
        <w:tc>
          <w:tcPr>
            <w:tcW w:w="0" w:type="auto"/>
            <w:shd w:val="clear" w:color="auto" w:fill="FFFFFF"/>
            <w:tcMar>
              <w:top w:w="100" w:type="dxa"/>
              <w:left w:w="100" w:type="dxa"/>
              <w:bottom w:w="100" w:type="dxa"/>
              <w:right w:w="100" w:type="dxa"/>
            </w:tcMar>
            <w:hideMark/>
          </w:tcPr>
          <w:p w14:paraId="2C345293"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0.21</w:t>
            </w:r>
          </w:p>
        </w:tc>
        <w:tc>
          <w:tcPr>
            <w:tcW w:w="0" w:type="auto"/>
            <w:shd w:val="clear" w:color="auto" w:fill="FFFFFF"/>
            <w:tcMar>
              <w:top w:w="100" w:type="dxa"/>
              <w:left w:w="100" w:type="dxa"/>
              <w:bottom w:w="100" w:type="dxa"/>
              <w:right w:w="100" w:type="dxa"/>
            </w:tcMar>
            <w:hideMark/>
          </w:tcPr>
          <w:p w14:paraId="6E508F5E"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-0.20</w:t>
            </w:r>
          </w:p>
        </w:tc>
        <w:tc>
          <w:tcPr>
            <w:tcW w:w="0" w:type="auto"/>
            <w:shd w:val="clear" w:color="auto" w:fill="FFFFFF"/>
            <w:tcMar>
              <w:top w:w="100" w:type="dxa"/>
              <w:left w:w="100" w:type="dxa"/>
              <w:bottom w:w="100" w:type="dxa"/>
              <w:right w:w="100" w:type="dxa"/>
            </w:tcMar>
            <w:hideMark/>
          </w:tcPr>
          <w:p w14:paraId="2398EB4E"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0.61</w:t>
            </w:r>
          </w:p>
        </w:tc>
        <w:tc>
          <w:tcPr>
            <w:tcW w:w="0" w:type="auto"/>
            <w:gridSpan w:val="2"/>
            <w:tcMar>
              <w:top w:w="100" w:type="dxa"/>
              <w:left w:w="100" w:type="dxa"/>
              <w:bottom w:w="100" w:type="dxa"/>
              <w:right w:w="100" w:type="dxa"/>
            </w:tcMar>
            <w:hideMark/>
          </w:tcPr>
          <w:p w14:paraId="3C87E761"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731D693" w14:textId="77777777" w:rsidTr="00902C15">
        <w:trPr>
          <w:trHeight w:val="560"/>
        </w:trPr>
        <w:tc>
          <w:tcPr>
            <w:tcW w:w="0" w:type="auto"/>
            <w:tcMar>
              <w:top w:w="100" w:type="dxa"/>
              <w:left w:w="100" w:type="dxa"/>
              <w:bottom w:w="100" w:type="dxa"/>
              <w:right w:w="100" w:type="dxa"/>
            </w:tcMar>
            <w:hideMark/>
          </w:tcPr>
          <w:p w14:paraId="36A9ECD5"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Age</w:t>
            </w:r>
          </w:p>
        </w:tc>
        <w:tc>
          <w:tcPr>
            <w:tcW w:w="0" w:type="auto"/>
            <w:shd w:val="clear" w:color="auto" w:fill="FFFFFF"/>
            <w:tcMar>
              <w:top w:w="100" w:type="dxa"/>
              <w:left w:w="100" w:type="dxa"/>
              <w:bottom w:w="100" w:type="dxa"/>
              <w:right w:w="100" w:type="dxa"/>
            </w:tcMar>
            <w:hideMark/>
          </w:tcPr>
          <w:p w14:paraId="2FEF6C9D"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0.03</w:t>
            </w:r>
          </w:p>
        </w:tc>
        <w:tc>
          <w:tcPr>
            <w:tcW w:w="0" w:type="auto"/>
            <w:shd w:val="clear" w:color="auto" w:fill="FFFFFF"/>
            <w:tcMar>
              <w:top w:w="100" w:type="dxa"/>
              <w:left w:w="100" w:type="dxa"/>
              <w:bottom w:w="100" w:type="dxa"/>
              <w:right w:w="100" w:type="dxa"/>
            </w:tcMar>
            <w:hideMark/>
          </w:tcPr>
          <w:p w14:paraId="0F269695"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0.13</w:t>
            </w:r>
          </w:p>
        </w:tc>
        <w:tc>
          <w:tcPr>
            <w:tcW w:w="0" w:type="auto"/>
            <w:shd w:val="clear" w:color="auto" w:fill="FFFFFF"/>
            <w:tcMar>
              <w:top w:w="100" w:type="dxa"/>
              <w:left w:w="100" w:type="dxa"/>
              <w:bottom w:w="100" w:type="dxa"/>
              <w:right w:w="100" w:type="dxa"/>
            </w:tcMar>
            <w:hideMark/>
          </w:tcPr>
          <w:p w14:paraId="566B99E9"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-0.24</w:t>
            </w:r>
          </w:p>
        </w:tc>
        <w:tc>
          <w:tcPr>
            <w:tcW w:w="0" w:type="auto"/>
            <w:shd w:val="clear" w:color="auto" w:fill="FFFFFF"/>
            <w:tcMar>
              <w:top w:w="100" w:type="dxa"/>
              <w:left w:w="100" w:type="dxa"/>
              <w:bottom w:w="100" w:type="dxa"/>
              <w:right w:w="100" w:type="dxa"/>
            </w:tcMar>
            <w:hideMark/>
          </w:tcPr>
          <w:p w14:paraId="78FC59EE"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0.30</w:t>
            </w:r>
          </w:p>
        </w:tc>
        <w:tc>
          <w:tcPr>
            <w:tcW w:w="0" w:type="auto"/>
            <w:gridSpan w:val="2"/>
            <w:tcMar>
              <w:top w:w="100" w:type="dxa"/>
              <w:left w:w="100" w:type="dxa"/>
              <w:bottom w:w="100" w:type="dxa"/>
              <w:right w:w="100" w:type="dxa"/>
            </w:tcMar>
            <w:hideMark/>
          </w:tcPr>
          <w:p w14:paraId="0412FAF2"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05934899" w14:textId="77777777" w:rsidTr="00902C15">
        <w:trPr>
          <w:trHeight w:val="560"/>
        </w:trPr>
        <w:tc>
          <w:tcPr>
            <w:tcW w:w="0" w:type="auto"/>
            <w:tcMar>
              <w:top w:w="100" w:type="dxa"/>
              <w:left w:w="100" w:type="dxa"/>
              <w:bottom w:w="100" w:type="dxa"/>
              <w:right w:w="100" w:type="dxa"/>
            </w:tcMar>
            <w:hideMark/>
          </w:tcPr>
          <w:p w14:paraId="7E01BC3C"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Gender</w:t>
            </w:r>
          </w:p>
        </w:tc>
        <w:tc>
          <w:tcPr>
            <w:tcW w:w="0" w:type="auto"/>
            <w:shd w:val="clear" w:color="auto" w:fill="FFFFFF"/>
            <w:tcMar>
              <w:top w:w="100" w:type="dxa"/>
              <w:left w:w="100" w:type="dxa"/>
              <w:bottom w:w="100" w:type="dxa"/>
              <w:right w:w="100" w:type="dxa"/>
            </w:tcMar>
            <w:hideMark/>
          </w:tcPr>
          <w:p w14:paraId="239F4D26"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-0.05</w:t>
            </w:r>
          </w:p>
        </w:tc>
        <w:tc>
          <w:tcPr>
            <w:tcW w:w="0" w:type="auto"/>
            <w:shd w:val="clear" w:color="auto" w:fill="FFFFFF"/>
            <w:tcMar>
              <w:top w:w="100" w:type="dxa"/>
              <w:left w:w="100" w:type="dxa"/>
              <w:bottom w:w="100" w:type="dxa"/>
              <w:right w:w="100" w:type="dxa"/>
            </w:tcMar>
            <w:hideMark/>
          </w:tcPr>
          <w:p w14:paraId="315F6E51"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0.14</w:t>
            </w:r>
          </w:p>
        </w:tc>
        <w:tc>
          <w:tcPr>
            <w:tcW w:w="0" w:type="auto"/>
            <w:shd w:val="clear" w:color="auto" w:fill="FFFFFF"/>
            <w:tcMar>
              <w:top w:w="100" w:type="dxa"/>
              <w:left w:w="100" w:type="dxa"/>
              <w:bottom w:w="100" w:type="dxa"/>
              <w:right w:w="100" w:type="dxa"/>
            </w:tcMar>
            <w:hideMark/>
          </w:tcPr>
          <w:p w14:paraId="3517E627"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-0.31</w:t>
            </w:r>
          </w:p>
        </w:tc>
        <w:tc>
          <w:tcPr>
            <w:tcW w:w="0" w:type="auto"/>
            <w:shd w:val="clear" w:color="auto" w:fill="FFFFFF"/>
            <w:tcMar>
              <w:top w:w="100" w:type="dxa"/>
              <w:left w:w="100" w:type="dxa"/>
              <w:bottom w:w="100" w:type="dxa"/>
              <w:right w:w="100" w:type="dxa"/>
            </w:tcMar>
            <w:hideMark/>
          </w:tcPr>
          <w:p w14:paraId="70E54001"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0.22</w:t>
            </w:r>
          </w:p>
        </w:tc>
        <w:tc>
          <w:tcPr>
            <w:tcW w:w="0" w:type="auto"/>
            <w:gridSpan w:val="2"/>
            <w:tcMar>
              <w:top w:w="100" w:type="dxa"/>
              <w:left w:w="100" w:type="dxa"/>
              <w:bottom w:w="100" w:type="dxa"/>
              <w:right w:w="100" w:type="dxa"/>
            </w:tcMar>
            <w:hideMark/>
          </w:tcPr>
          <w:p w14:paraId="25D55E66"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C65F6DE" w14:textId="77777777" w:rsidTr="00902C15">
        <w:trPr>
          <w:trHeight w:val="560"/>
        </w:trPr>
        <w:tc>
          <w:tcPr>
            <w:tcW w:w="0" w:type="auto"/>
            <w:tcMar>
              <w:top w:w="100" w:type="dxa"/>
              <w:left w:w="100" w:type="dxa"/>
              <w:bottom w:w="100" w:type="dxa"/>
              <w:right w:w="100" w:type="dxa"/>
            </w:tcMar>
            <w:hideMark/>
          </w:tcPr>
          <w:p w14:paraId="7E54CB61"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SSES</w:t>
            </w:r>
          </w:p>
        </w:tc>
        <w:tc>
          <w:tcPr>
            <w:tcW w:w="0" w:type="auto"/>
            <w:shd w:val="clear" w:color="auto" w:fill="FFFFFF"/>
            <w:tcMar>
              <w:top w:w="100" w:type="dxa"/>
              <w:left w:w="100" w:type="dxa"/>
              <w:bottom w:w="100" w:type="dxa"/>
              <w:right w:w="100" w:type="dxa"/>
            </w:tcMar>
            <w:hideMark/>
          </w:tcPr>
          <w:p w14:paraId="160B321D"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-0.06</w:t>
            </w:r>
          </w:p>
        </w:tc>
        <w:tc>
          <w:tcPr>
            <w:tcW w:w="0" w:type="auto"/>
            <w:shd w:val="clear" w:color="auto" w:fill="FFFFFF"/>
            <w:tcMar>
              <w:top w:w="100" w:type="dxa"/>
              <w:left w:w="100" w:type="dxa"/>
              <w:bottom w:w="100" w:type="dxa"/>
              <w:right w:w="100" w:type="dxa"/>
            </w:tcMar>
            <w:hideMark/>
          </w:tcPr>
          <w:p w14:paraId="468E4F56"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0.14</w:t>
            </w:r>
          </w:p>
        </w:tc>
        <w:tc>
          <w:tcPr>
            <w:tcW w:w="0" w:type="auto"/>
            <w:shd w:val="clear" w:color="auto" w:fill="FFFFFF"/>
            <w:tcMar>
              <w:top w:w="100" w:type="dxa"/>
              <w:left w:w="100" w:type="dxa"/>
              <w:bottom w:w="100" w:type="dxa"/>
              <w:right w:w="100" w:type="dxa"/>
            </w:tcMar>
            <w:hideMark/>
          </w:tcPr>
          <w:p w14:paraId="5C86770C"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-0.33</w:t>
            </w:r>
          </w:p>
        </w:tc>
        <w:tc>
          <w:tcPr>
            <w:tcW w:w="0" w:type="auto"/>
            <w:shd w:val="clear" w:color="auto" w:fill="FFFFFF"/>
            <w:tcMar>
              <w:top w:w="100" w:type="dxa"/>
              <w:left w:w="100" w:type="dxa"/>
              <w:bottom w:w="100" w:type="dxa"/>
              <w:right w:w="100" w:type="dxa"/>
            </w:tcMar>
            <w:hideMark/>
          </w:tcPr>
          <w:p w14:paraId="2D91FB46"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0.21</w:t>
            </w:r>
          </w:p>
        </w:tc>
        <w:tc>
          <w:tcPr>
            <w:tcW w:w="0" w:type="auto"/>
            <w:gridSpan w:val="2"/>
            <w:tcMar>
              <w:top w:w="100" w:type="dxa"/>
              <w:left w:w="100" w:type="dxa"/>
              <w:bottom w:w="100" w:type="dxa"/>
              <w:right w:w="100" w:type="dxa"/>
            </w:tcMar>
            <w:hideMark/>
          </w:tcPr>
          <w:p w14:paraId="54618631"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94A8806" w14:textId="77777777" w:rsidTr="00902C15">
        <w:trPr>
          <w:trHeight w:val="560"/>
        </w:trPr>
        <w:tc>
          <w:tcPr>
            <w:tcW w:w="0" w:type="auto"/>
            <w:tcMar>
              <w:top w:w="100" w:type="dxa"/>
              <w:left w:w="100" w:type="dxa"/>
              <w:bottom w:w="100" w:type="dxa"/>
              <w:right w:w="100" w:type="dxa"/>
            </w:tcMar>
            <w:hideMark/>
          </w:tcPr>
          <w:p w14:paraId="2EBC802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Political orientation</w:t>
            </w:r>
          </w:p>
        </w:tc>
        <w:tc>
          <w:tcPr>
            <w:tcW w:w="0" w:type="auto"/>
            <w:shd w:val="clear" w:color="auto" w:fill="FFFFFF"/>
            <w:tcMar>
              <w:top w:w="100" w:type="dxa"/>
              <w:left w:w="100" w:type="dxa"/>
              <w:bottom w:w="100" w:type="dxa"/>
              <w:right w:w="100" w:type="dxa"/>
            </w:tcMar>
            <w:hideMark/>
          </w:tcPr>
          <w:p w14:paraId="108D72C0"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-0.16</w:t>
            </w:r>
          </w:p>
        </w:tc>
        <w:tc>
          <w:tcPr>
            <w:tcW w:w="0" w:type="auto"/>
            <w:shd w:val="clear" w:color="auto" w:fill="FFFFFF"/>
            <w:tcMar>
              <w:top w:w="100" w:type="dxa"/>
              <w:left w:w="100" w:type="dxa"/>
              <w:bottom w:w="100" w:type="dxa"/>
              <w:right w:w="100" w:type="dxa"/>
            </w:tcMar>
            <w:hideMark/>
          </w:tcPr>
          <w:p w14:paraId="1D77D8AA"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0.22</w:t>
            </w:r>
          </w:p>
        </w:tc>
        <w:tc>
          <w:tcPr>
            <w:tcW w:w="0" w:type="auto"/>
            <w:shd w:val="clear" w:color="auto" w:fill="FFFFFF"/>
            <w:tcMar>
              <w:top w:w="100" w:type="dxa"/>
              <w:left w:w="100" w:type="dxa"/>
              <w:bottom w:w="100" w:type="dxa"/>
              <w:right w:w="100" w:type="dxa"/>
            </w:tcMar>
            <w:hideMark/>
          </w:tcPr>
          <w:p w14:paraId="19BFABFB"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-0.60</w:t>
            </w:r>
          </w:p>
        </w:tc>
        <w:tc>
          <w:tcPr>
            <w:tcW w:w="0" w:type="auto"/>
            <w:shd w:val="clear" w:color="auto" w:fill="FFFFFF"/>
            <w:tcMar>
              <w:top w:w="100" w:type="dxa"/>
              <w:left w:w="100" w:type="dxa"/>
              <w:bottom w:w="100" w:type="dxa"/>
              <w:right w:w="100" w:type="dxa"/>
            </w:tcMar>
            <w:hideMark/>
          </w:tcPr>
          <w:p w14:paraId="693574D4"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0.28</w:t>
            </w:r>
          </w:p>
        </w:tc>
        <w:tc>
          <w:tcPr>
            <w:tcW w:w="0" w:type="auto"/>
            <w:gridSpan w:val="2"/>
            <w:tcMar>
              <w:top w:w="100" w:type="dxa"/>
              <w:left w:w="100" w:type="dxa"/>
              <w:bottom w:w="100" w:type="dxa"/>
              <w:right w:w="100" w:type="dxa"/>
            </w:tcMar>
            <w:hideMark/>
          </w:tcPr>
          <w:p w14:paraId="42CFCF25"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210F9F34" w14:textId="77777777" w:rsidTr="00902C15">
        <w:trPr>
          <w:trHeight w:val="560"/>
        </w:trPr>
        <w:tc>
          <w:tcPr>
            <w:tcW w:w="0" w:type="auto"/>
            <w:tcMar>
              <w:top w:w="100" w:type="dxa"/>
              <w:left w:w="100" w:type="dxa"/>
              <w:bottom w:w="100" w:type="dxa"/>
              <w:right w:w="100" w:type="dxa"/>
            </w:tcMar>
            <w:hideMark/>
          </w:tcPr>
          <w:p w14:paraId="7B510FE3"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Target X Belief</w:t>
            </w:r>
          </w:p>
        </w:tc>
        <w:tc>
          <w:tcPr>
            <w:tcW w:w="0" w:type="auto"/>
            <w:shd w:val="clear" w:color="auto" w:fill="FFFFFF"/>
            <w:tcMar>
              <w:top w:w="100" w:type="dxa"/>
              <w:left w:w="100" w:type="dxa"/>
              <w:bottom w:w="100" w:type="dxa"/>
              <w:right w:w="100" w:type="dxa"/>
            </w:tcMar>
            <w:hideMark/>
          </w:tcPr>
          <w:p w14:paraId="6FDB8321"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0.29</w:t>
            </w:r>
          </w:p>
        </w:tc>
        <w:tc>
          <w:tcPr>
            <w:tcW w:w="0" w:type="auto"/>
            <w:shd w:val="clear" w:color="auto" w:fill="FFFFFF"/>
            <w:tcMar>
              <w:top w:w="100" w:type="dxa"/>
              <w:left w:w="100" w:type="dxa"/>
              <w:bottom w:w="100" w:type="dxa"/>
              <w:right w:w="100" w:type="dxa"/>
            </w:tcMar>
            <w:hideMark/>
          </w:tcPr>
          <w:p w14:paraId="53427901"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0.28</w:t>
            </w:r>
          </w:p>
        </w:tc>
        <w:tc>
          <w:tcPr>
            <w:tcW w:w="0" w:type="auto"/>
            <w:shd w:val="clear" w:color="auto" w:fill="FFFFFF"/>
            <w:tcMar>
              <w:top w:w="100" w:type="dxa"/>
              <w:left w:w="100" w:type="dxa"/>
              <w:bottom w:w="100" w:type="dxa"/>
              <w:right w:w="100" w:type="dxa"/>
            </w:tcMar>
            <w:hideMark/>
          </w:tcPr>
          <w:p w14:paraId="38290A7C"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-0.27</w:t>
            </w:r>
          </w:p>
        </w:tc>
        <w:tc>
          <w:tcPr>
            <w:tcW w:w="0" w:type="auto"/>
            <w:shd w:val="clear" w:color="auto" w:fill="FFFFFF"/>
            <w:tcMar>
              <w:top w:w="100" w:type="dxa"/>
              <w:left w:w="100" w:type="dxa"/>
              <w:bottom w:w="100" w:type="dxa"/>
              <w:right w:w="100" w:type="dxa"/>
            </w:tcMar>
            <w:hideMark/>
          </w:tcPr>
          <w:p w14:paraId="1983F8D6"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0.85</w:t>
            </w:r>
          </w:p>
        </w:tc>
        <w:tc>
          <w:tcPr>
            <w:tcW w:w="0" w:type="auto"/>
            <w:gridSpan w:val="2"/>
            <w:tcMar>
              <w:top w:w="100" w:type="dxa"/>
              <w:left w:w="100" w:type="dxa"/>
              <w:bottom w:w="100" w:type="dxa"/>
              <w:right w:w="100" w:type="dxa"/>
            </w:tcMar>
            <w:hideMark/>
          </w:tcPr>
          <w:p w14:paraId="76EDEFA6"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1348A5A6" w14:textId="77777777" w:rsidTr="00902C15">
        <w:trPr>
          <w:trHeight w:val="575"/>
        </w:trPr>
        <w:tc>
          <w:tcPr>
            <w:tcW w:w="0" w:type="auto"/>
            <w:tcBorders>
              <w:bottom w:val="single" w:sz="8" w:space="0" w:color="222222"/>
            </w:tcBorders>
            <w:tcMar>
              <w:top w:w="100" w:type="dxa"/>
              <w:left w:w="100" w:type="dxa"/>
              <w:bottom w:w="100" w:type="dxa"/>
              <w:right w:w="100" w:type="dxa"/>
            </w:tcMar>
            <w:hideMark/>
          </w:tcPr>
          <w:p w14:paraId="6F5B56F1"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lastRenderedPageBreak/>
              <w:t>Target X Politics</w:t>
            </w:r>
          </w:p>
        </w:tc>
        <w:tc>
          <w:tcPr>
            <w:tcW w:w="0" w:type="auto"/>
            <w:tcBorders>
              <w:bottom w:val="single" w:sz="8" w:space="0" w:color="222222"/>
            </w:tcBorders>
            <w:shd w:val="clear" w:color="auto" w:fill="FFFFFF"/>
            <w:tcMar>
              <w:top w:w="100" w:type="dxa"/>
              <w:left w:w="100" w:type="dxa"/>
              <w:bottom w:w="100" w:type="dxa"/>
              <w:right w:w="100" w:type="dxa"/>
            </w:tcMar>
            <w:hideMark/>
          </w:tcPr>
          <w:p w14:paraId="1E235F9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0.82</w:t>
            </w:r>
          </w:p>
        </w:tc>
        <w:tc>
          <w:tcPr>
            <w:tcW w:w="0" w:type="auto"/>
            <w:tcBorders>
              <w:bottom w:val="single" w:sz="8" w:space="0" w:color="222222"/>
            </w:tcBorders>
            <w:shd w:val="clear" w:color="auto" w:fill="FFFFFF"/>
            <w:tcMar>
              <w:top w:w="100" w:type="dxa"/>
              <w:left w:w="100" w:type="dxa"/>
              <w:bottom w:w="100" w:type="dxa"/>
              <w:right w:w="100" w:type="dxa"/>
            </w:tcMar>
            <w:hideMark/>
          </w:tcPr>
          <w:p w14:paraId="4E166657"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0.29</w:t>
            </w:r>
          </w:p>
        </w:tc>
        <w:tc>
          <w:tcPr>
            <w:tcW w:w="0" w:type="auto"/>
            <w:tcBorders>
              <w:bottom w:val="single" w:sz="8" w:space="0" w:color="222222"/>
            </w:tcBorders>
            <w:shd w:val="clear" w:color="auto" w:fill="FFFFFF"/>
            <w:tcMar>
              <w:top w:w="100" w:type="dxa"/>
              <w:left w:w="100" w:type="dxa"/>
              <w:bottom w:w="100" w:type="dxa"/>
              <w:right w:w="100" w:type="dxa"/>
            </w:tcMar>
            <w:hideMark/>
          </w:tcPr>
          <w:p w14:paraId="4C60EC93"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0.25</w:t>
            </w:r>
          </w:p>
        </w:tc>
        <w:tc>
          <w:tcPr>
            <w:tcW w:w="0" w:type="auto"/>
            <w:tcBorders>
              <w:bottom w:val="single" w:sz="8" w:space="0" w:color="222222"/>
            </w:tcBorders>
            <w:shd w:val="clear" w:color="auto" w:fill="FFFFFF"/>
            <w:tcMar>
              <w:top w:w="100" w:type="dxa"/>
              <w:left w:w="100" w:type="dxa"/>
              <w:bottom w:w="100" w:type="dxa"/>
              <w:right w:w="100" w:type="dxa"/>
            </w:tcMar>
            <w:hideMark/>
          </w:tcPr>
          <w:p w14:paraId="3D609C7E"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1.41</w:t>
            </w:r>
          </w:p>
        </w:tc>
        <w:tc>
          <w:tcPr>
            <w:tcW w:w="0" w:type="auto"/>
            <w:gridSpan w:val="2"/>
            <w:tcMar>
              <w:top w:w="100" w:type="dxa"/>
              <w:left w:w="100" w:type="dxa"/>
              <w:bottom w:w="100" w:type="dxa"/>
              <w:right w:w="100" w:type="dxa"/>
            </w:tcMar>
            <w:hideMark/>
          </w:tcPr>
          <w:p w14:paraId="3E60667D"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bl>
    <w:p w14:paraId="65079BC8"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000000"/>
        </w:rPr>
        <w:t>Note.</w:t>
      </w:r>
      <w:r w:rsidRPr="00902C15">
        <w:rPr>
          <w:rFonts w:ascii="Times New Roman" w:eastAsia="Times New Roman" w:hAnsi="Times New Roman" w:cs="Times New Roman"/>
          <w:color w:val="000000"/>
        </w:rPr>
        <w:t xml:space="preserve"> Age, gender, subjective socioeconomic status (SSES) and participant belief in God were standardized. Religious vs. atheist target was coded: atheist = 1, religious = 0. The 95% highest posterior density intervals (HPDI) illustrate uncertainty around posterior </w:t>
      </w:r>
      <w:proofErr w:type="gramStart"/>
      <w:r w:rsidRPr="00902C15">
        <w:rPr>
          <w:rFonts w:ascii="Times New Roman" w:eastAsia="Times New Roman" w:hAnsi="Times New Roman" w:cs="Times New Roman"/>
          <w:color w:val="000000"/>
        </w:rPr>
        <w:t>means, and</w:t>
      </w:r>
      <w:proofErr w:type="gramEnd"/>
      <w:r w:rsidRPr="00902C15">
        <w:rPr>
          <w:rFonts w:ascii="Times New Roman" w:eastAsia="Times New Roman" w:hAnsi="Times New Roman" w:cs="Times New Roman"/>
          <w:color w:val="000000"/>
        </w:rPr>
        <w:t xml:space="preserve"> indexes the interval in which the 95% most credible estimates lie.</w:t>
      </w:r>
    </w:p>
    <w:p w14:paraId="6FF0369F" w14:textId="77777777" w:rsidR="00902C15" w:rsidRPr="00902C15" w:rsidRDefault="00902C15" w:rsidP="00902C15">
      <w:pPr>
        <w:rPr>
          <w:rFonts w:ascii="Times New Roman" w:eastAsia="Times New Roman" w:hAnsi="Times New Roman" w:cs="Times New Roman"/>
        </w:rPr>
      </w:pPr>
    </w:p>
    <w:p w14:paraId="6D6C7256" w14:textId="77777777" w:rsidR="00902C15" w:rsidRPr="00902C15" w:rsidRDefault="00902C15" w:rsidP="00902C15">
      <w:pPr>
        <w:ind w:firstLine="7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The full model reveals a significant effect of target type (target = 2.15,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0.28, HPDI Low = 1.61, HPDI High = 2.71), but no main effect of belief in God nor an interaction between target type and belief in God. However, there was a significant interaction between target type and political orientation such that participants who reported </w:t>
      </w:r>
      <w:proofErr w:type="gramStart"/>
      <w:r w:rsidRPr="00902C15">
        <w:rPr>
          <w:rFonts w:ascii="Times New Roman" w:eastAsia="Times New Roman" w:hAnsi="Times New Roman" w:cs="Times New Roman"/>
          <w:color w:val="000000"/>
        </w:rPr>
        <w:t>a higher levels of political conservatism</w:t>
      </w:r>
      <w:proofErr w:type="gramEnd"/>
      <w:r w:rsidRPr="00902C15">
        <w:rPr>
          <w:rFonts w:ascii="Times New Roman" w:eastAsia="Times New Roman" w:hAnsi="Times New Roman" w:cs="Times New Roman"/>
          <w:color w:val="000000"/>
        </w:rPr>
        <w:t xml:space="preserve"> were more likely to commit the conjunction fallacy in the atheist target condition (target x politics = 0.82,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0.29, HPDI Low = 0.25, HPDI High = 1.41)</w:t>
      </w:r>
    </w:p>
    <w:p w14:paraId="746B41C1" w14:textId="77777777" w:rsidR="00902C15" w:rsidRDefault="00902C15" w:rsidP="00902C15">
      <w:pPr>
        <w:spacing w:after="240"/>
        <w:rPr>
          <w:rFonts w:ascii="Times New Roman" w:eastAsia="Times New Roman" w:hAnsi="Times New Roman" w:cs="Times New Roman"/>
        </w:rPr>
      </w:pPr>
    </w:p>
    <w:p w14:paraId="779EB70C" w14:textId="77777777" w:rsidR="00902C15" w:rsidRDefault="00902C15" w:rsidP="00902C15">
      <w:pPr>
        <w:spacing w:after="240"/>
        <w:rPr>
          <w:rFonts w:ascii="Times New Roman" w:eastAsia="Times New Roman" w:hAnsi="Times New Roman" w:cs="Times New Roman"/>
        </w:rPr>
      </w:pPr>
    </w:p>
    <w:p w14:paraId="43D68D3C" w14:textId="77777777" w:rsidR="00902C15" w:rsidRDefault="00902C15" w:rsidP="00902C15">
      <w:pPr>
        <w:spacing w:after="240"/>
        <w:rPr>
          <w:rFonts w:ascii="Times New Roman" w:eastAsia="Times New Roman" w:hAnsi="Times New Roman" w:cs="Times New Roman"/>
        </w:rPr>
      </w:pPr>
    </w:p>
    <w:p w14:paraId="0BD1374C" w14:textId="77777777" w:rsidR="00902C15" w:rsidRDefault="00902C15" w:rsidP="00902C15">
      <w:pPr>
        <w:spacing w:after="240"/>
        <w:rPr>
          <w:rFonts w:ascii="Times New Roman" w:eastAsia="Times New Roman" w:hAnsi="Times New Roman" w:cs="Times New Roman"/>
        </w:rPr>
      </w:pPr>
    </w:p>
    <w:p w14:paraId="4BEE899B" w14:textId="77777777" w:rsidR="00902C15" w:rsidRDefault="00902C15" w:rsidP="00902C15">
      <w:pPr>
        <w:spacing w:after="240"/>
        <w:rPr>
          <w:rFonts w:ascii="Times New Roman" w:eastAsia="Times New Roman" w:hAnsi="Times New Roman" w:cs="Times New Roman"/>
        </w:rPr>
      </w:pPr>
    </w:p>
    <w:p w14:paraId="4049F2DC" w14:textId="77777777" w:rsidR="00902C15" w:rsidRDefault="00902C15" w:rsidP="00902C15">
      <w:pPr>
        <w:spacing w:after="240"/>
        <w:rPr>
          <w:rFonts w:ascii="Times New Roman" w:eastAsia="Times New Roman" w:hAnsi="Times New Roman" w:cs="Times New Roman"/>
        </w:rPr>
      </w:pPr>
    </w:p>
    <w:p w14:paraId="66FE3FFA" w14:textId="77777777" w:rsidR="00902C15" w:rsidRDefault="00902C15" w:rsidP="00902C15">
      <w:pPr>
        <w:spacing w:after="240"/>
        <w:rPr>
          <w:rFonts w:ascii="Times New Roman" w:eastAsia="Times New Roman" w:hAnsi="Times New Roman" w:cs="Times New Roman"/>
        </w:rPr>
      </w:pPr>
    </w:p>
    <w:p w14:paraId="09809446" w14:textId="77777777" w:rsidR="00902C15" w:rsidRDefault="00902C15" w:rsidP="00902C15">
      <w:pPr>
        <w:spacing w:after="240"/>
        <w:rPr>
          <w:rFonts w:ascii="Times New Roman" w:eastAsia="Times New Roman" w:hAnsi="Times New Roman" w:cs="Times New Roman"/>
        </w:rPr>
      </w:pPr>
    </w:p>
    <w:p w14:paraId="343BEB36" w14:textId="77777777" w:rsidR="00902C15" w:rsidRDefault="00902C15" w:rsidP="00902C15">
      <w:pPr>
        <w:spacing w:after="240"/>
        <w:rPr>
          <w:rFonts w:ascii="Times New Roman" w:eastAsia="Times New Roman" w:hAnsi="Times New Roman" w:cs="Times New Roman"/>
        </w:rPr>
      </w:pPr>
    </w:p>
    <w:p w14:paraId="208EFB40" w14:textId="77777777" w:rsidR="00902C15" w:rsidRDefault="00902C15" w:rsidP="00902C15">
      <w:pPr>
        <w:spacing w:after="240"/>
        <w:rPr>
          <w:rFonts w:ascii="Times New Roman" w:eastAsia="Times New Roman" w:hAnsi="Times New Roman" w:cs="Times New Roman"/>
        </w:rPr>
      </w:pPr>
    </w:p>
    <w:p w14:paraId="26CC9ADD" w14:textId="77777777" w:rsidR="00902C15" w:rsidRDefault="00902C15" w:rsidP="00902C15">
      <w:pPr>
        <w:spacing w:after="240"/>
        <w:rPr>
          <w:rFonts w:ascii="Times New Roman" w:eastAsia="Times New Roman" w:hAnsi="Times New Roman" w:cs="Times New Roman"/>
        </w:rPr>
      </w:pPr>
    </w:p>
    <w:p w14:paraId="353F7E14" w14:textId="77777777" w:rsidR="00902C15" w:rsidRDefault="00902C15" w:rsidP="00902C15">
      <w:pPr>
        <w:spacing w:after="240"/>
        <w:rPr>
          <w:rFonts w:ascii="Times New Roman" w:eastAsia="Times New Roman" w:hAnsi="Times New Roman" w:cs="Times New Roman"/>
        </w:rPr>
      </w:pPr>
    </w:p>
    <w:p w14:paraId="78593DF7" w14:textId="77777777" w:rsidR="00902C15" w:rsidRDefault="00902C15" w:rsidP="00902C15">
      <w:pPr>
        <w:spacing w:after="240"/>
        <w:rPr>
          <w:rFonts w:ascii="Times New Roman" w:eastAsia="Times New Roman" w:hAnsi="Times New Roman" w:cs="Times New Roman"/>
        </w:rPr>
      </w:pPr>
    </w:p>
    <w:p w14:paraId="48EB00F9" w14:textId="77777777" w:rsidR="00902C15" w:rsidRDefault="00902C15" w:rsidP="00902C15">
      <w:pPr>
        <w:spacing w:after="240"/>
        <w:rPr>
          <w:rFonts w:ascii="Times New Roman" w:eastAsia="Times New Roman" w:hAnsi="Times New Roman" w:cs="Times New Roman"/>
        </w:rPr>
      </w:pPr>
    </w:p>
    <w:p w14:paraId="2C97E839" w14:textId="77777777" w:rsidR="00902C15" w:rsidRDefault="00902C15" w:rsidP="00902C15">
      <w:pPr>
        <w:spacing w:after="240"/>
        <w:rPr>
          <w:rFonts w:ascii="Times New Roman" w:eastAsia="Times New Roman" w:hAnsi="Times New Roman" w:cs="Times New Roman"/>
        </w:rPr>
      </w:pPr>
    </w:p>
    <w:p w14:paraId="60A84464" w14:textId="77777777" w:rsidR="00902C15" w:rsidRDefault="00902C15" w:rsidP="00902C15">
      <w:pPr>
        <w:spacing w:after="240"/>
        <w:rPr>
          <w:rFonts w:ascii="Times New Roman" w:eastAsia="Times New Roman" w:hAnsi="Times New Roman" w:cs="Times New Roman"/>
        </w:rPr>
      </w:pPr>
    </w:p>
    <w:p w14:paraId="737000D2" w14:textId="77777777" w:rsidR="00902C15" w:rsidRDefault="00902C15" w:rsidP="00902C15">
      <w:pPr>
        <w:spacing w:after="240"/>
        <w:rPr>
          <w:rFonts w:ascii="Times New Roman" w:eastAsia="Times New Roman" w:hAnsi="Times New Roman" w:cs="Times New Roman"/>
        </w:rPr>
      </w:pPr>
    </w:p>
    <w:p w14:paraId="6546DFB1" w14:textId="77777777" w:rsidR="00902C15" w:rsidRPr="00902C15" w:rsidRDefault="00902C15" w:rsidP="00902C15">
      <w:pPr>
        <w:spacing w:after="240"/>
        <w:rPr>
          <w:rFonts w:ascii="Times New Roman" w:eastAsia="Times New Roman" w:hAnsi="Times New Roman" w:cs="Times New Roman"/>
        </w:rPr>
      </w:pPr>
    </w:p>
    <w:p w14:paraId="51C67456" w14:textId="77777777" w:rsidR="00902C15" w:rsidRPr="00902C15" w:rsidRDefault="00902C15" w:rsidP="00902C15">
      <w:pPr>
        <w:jc w:val="center"/>
        <w:rPr>
          <w:rFonts w:ascii="Times New Roman" w:eastAsia="Times New Roman" w:hAnsi="Times New Roman" w:cs="Times New Roman"/>
        </w:rPr>
      </w:pPr>
      <w:r w:rsidRPr="00902C15">
        <w:rPr>
          <w:rFonts w:ascii="EB Garamond" w:eastAsia="Times New Roman" w:hAnsi="EB Garamond" w:cs="Times New Roman"/>
          <w:b/>
          <w:bCs/>
          <w:color w:val="222222"/>
          <w:shd w:val="clear" w:color="auto" w:fill="FFFFFF"/>
        </w:rPr>
        <w:lastRenderedPageBreak/>
        <w:t>Spiritual Connection to God </w:t>
      </w:r>
    </w:p>
    <w:p w14:paraId="4569DE62" w14:textId="77777777" w:rsidR="00902C15" w:rsidRPr="00902C15" w:rsidRDefault="00902C15" w:rsidP="00902C15">
      <w:pPr>
        <w:rPr>
          <w:rFonts w:ascii="Times New Roman" w:eastAsia="Times New Roman" w:hAnsi="Times New Roman" w:cs="Times New Roman"/>
        </w:rPr>
      </w:pPr>
    </w:p>
    <w:p w14:paraId="098538F6"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t>Spiritual connection to God was measured using a modified version of the Inclusion of the Other in the Self scale composed of seven pairs of circles ranging from nonoverlapping to almost entirely overlapping (Aron, Aron, &amp; Smollan, 1992) This closeness measure was framed as distinct from trait religious belief because individuals may feel a spiritual connection to God while simultaneously lacking a firm belief in God. </w:t>
      </w:r>
    </w:p>
    <w:p w14:paraId="56E6E34C" w14:textId="77777777" w:rsidR="00902C15" w:rsidRPr="00902C15" w:rsidRDefault="00902C15" w:rsidP="00902C15">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143"/>
        <w:gridCol w:w="1824"/>
        <w:gridCol w:w="999"/>
        <w:gridCol w:w="1427"/>
        <w:gridCol w:w="1381"/>
        <w:gridCol w:w="206"/>
        <w:gridCol w:w="380"/>
      </w:tblGrid>
      <w:tr w:rsidR="00902C15" w:rsidRPr="00902C15" w14:paraId="4D140A1D" w14:textId="77777777" w:rsidTr="00902C15">
        <w:trPr>
          <w:trHeight w:val="945"/>
        </w:trPr>
        <w:tc>
          <w:tcPr>
            <w:tcW w:w="0" w:type="auto"/>
            <w:gridSpan w:val="5"/>
            <w:tcBorders>
              <w:bottom w:val="single" w:sz="8" w:space="0" w:color="222222"/>
            </w:tcBorders>
            <w:shd w:val="clear" w:color="auto" w:fill="FFFFFF"/>
            <w:tcMar>
              <w:top w:w="100" w:type="dxa"/>
              <w:left w:w="100" w:type="dxa"/>
              <w:bottom w:w="100" w:type="dxa"/>
              <w:right w:w="100" w:type="dxa"/>
            </w:tcMar>
            <w:vAlign w:val="bottom"/>
            <w:hideMark/>
          </w:tcPr>
          <w:p w14:paraId="72AAC1B5" w14:textId="228F1841"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t>Table S</w:t>
            </w:r>
            <w:r>
              <w:rPr>
                <w:rFonts w:ascii="Times New Roman" w:eastAsia="Times New Roman" w:hAnsi="Times New Roman" w:cs="Times New Roman"/>
                <w:color w:val="222222"/>
                <w:shd w:val="clear" w:color="auto" w:fill="FFFFFF"/>
              </w:rPr>
              <w:t>3</w:t>
            </w:r>
          </w:p>
          <w:p w14:paraId="1BD63A90" w14:textId="77777777" w:rsidR="00902C15" w:rsidRPr="00902C15" w:rsidRDefault="00902C15" w:rsidP="00902C15">
            <w:pPr>
              <w:rPr>
                <w:rFonts w:ascii="Times New Roman" w:eastAsia="Times New Roman" w:hAnsi="Times New Roman" w:cs="Times New Roman"/>
              </w:rPr>
            </w:pPr>
          </w:p>
          <w:p w14:paraId="049158E5" w14:textId="77777777" w:rsidR="00902C15" w:rsidRPr="00902C15" w:rsidRDefault="00902C15" w:rsidP="00902C15">
            <w:pPr>
              <w:ind w:right="435"/>
              <w:jc w:val="both"/>
              <w:rPr>
                <w:rFonts w:ascii="Times New Roman" w:eastAsia="Times New Roman" w:hAnsi="Times New Roman" w:cs="Times New Roman"/>
              </w:rPr>
            </w:pPr>
            <w:r w:rsidRPr="00902C15">
              <w:rPr>
                <w:rFonts w:ascii="Times New Roman" w:eastAsia="Times New Roman" w:hAnsi="Times New Roman" w:cs="Times New Roman"/>
                <w:i/>
                <w:iCs/>
                <w:color w:val="000000"/>
              </w:rPr>
              <w:t>Full Model Summary of the Effects of Target, Spiritual Connection, Age, Gender, and Subjective Social Status in the Serial Killer Condition (U.S., Study 1) </w:t>
            </w:r>
          </w:p>
        </w:tc>
        <w:tc>
          <w:tcPr>
            <w:tcW w:w="0" w:type="auto"/>
            <w:tcMar>
              <w:top w:w="100" w:type="dxa"/>
              <w:left w:w="100" w:type="dxa"/>
              <w:bottom w:w="100" w:type="dxa"/>
              <w:right w:w="100" w:type="dxa"/>
            </w:tcMar>
            <w:hideMark/>
          </w:tcPr>
          <w:p w14:paraId="570BED9B" w14:textId="77777777" w:rsidR="00902C15" w:rsidRPr="00902C15" w:rsidRDefault="00902C15" w:rsidP="00902C15">
            <w:pPr>
              <w:rPr>
                <w:rFonts w:ascii="Times New Roman" w:eastAsia="Times New Roman" w:hAnsi="Times New Roman" w:cs="Times New Roman"/>
              </w:rPr>
            </w:pPr>
          </w:p>
        </w:tc>
        <w:tc>
          <w:tcPr>
            <w:tcW w:w="0" w:type="auto"/>
            <w:shd w:val="clear" w:color="auto" w:fill="FFFFFF"/>
            <w:tcMar>
              <w:top w:w="100" w:type="dxa"/>
              <w:left w:w="100" w:type="dxa"/>
              <w:bottom w:w="100" w:type="dxa"/>
              <w:right w:w="100" w:type="dxa"/>
            </w:tcMar>
            <w:hideMark/>
          </w:tcPr>
          <w:p w14:paraId="7FA737C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w:t>
            </w:r>
          </w:p>
        </w:tc>
      </w:tr>
      <w:tr w:rsidR="00902C15" w:rsidRPr="00902C15" w14:paraId="3547869B"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14D4CA30"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425D4A23"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0FF1EB1F"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FF0000"/>
              </w:rPr>
              <w:t> </w:t>
            </w:r>
          </w:p>
        </w:tc>
        <w:tc>
          <w:tcPr>
            <w:tcW w:w="0" w:type="auto"/>
            <w:gridSpan w:val="2"/>
            <w:tcBorders>
              <w:top w:val="single" w:sz="8" w:space="0" w:color="222222"/>
            </w:tcBorders>
            <w:shd w:val="clear" w:color="auto" w:fill="FFFFFF"/>
            <w:tcMar>
              <w:top w:w="100" w:type="dxa"/>
              <w:left w:w="100" w:type="dxa"/>
              <w:bottom w:w="100" w:type="dxa"/>
              <w:right w:w="100" w:type="dxa"/>
            </w:tcMar>
            <w:hideMark/>
          </w:tcPr>
          <w:p w14:paraId="4ED5C5E6" w14:textId="77777777" w:rsidR="00902C15" w:rsidRPr="00902C15" w:rsidRDefault="00902C15" w:rsidP="00902C15">
            <w:pPr>
              <w:ind w:right="440"/>
              <w:rPr>
                <w:rFonts w:ascii="Times New Roman" w:eastAsia="Times New Roman" w:hAnsi="Times New Roman" w:cs="Times New Roman"/>
              </w:rPr>
            </w:pPr>
            <w:r w:rsidRPr="00902C15">
              <w:rPr>
                <w:rFonts w:ascii="Times New Roman" w:eastAsia="Times New Roman" w:hAnsi="Times New Roman" w:cs="Times New Roman"/>
                <w:color w:val="211D1E"/>
              </w:rPr>
              <w:t xml:space="preserve">     95% HPDI</w:t>
            </w:r>
          </w:p>
        </w:tc>
        <w:tc>
          <w:tcPr>
            <w:tcW w:w="0" w:type="auto"/>
            <w:gridSpan w:val="2"/>
            <w:tcMar>
              <w:top w:w="100" w:type="dxa"/>
              <w:left w:w="100" w:type="dxa"/>
              <w:bottom w:w="100" w:type="dxa"/>
              <w:right w:w="100" w:type="dxa"/>
            </w:tcMar>
            <w:hideMark/>
          </w:tcPr>
          <w:p w14:paraId="7A15E6E3" w14:textId="77777777" w:rsidR="00902C15" w:rsidRPr="00902C15" w:rsidRDefault="00902C15" w:rsidP="00902C15">
            <w:pPr>
              <w:rPr>
                <w:rFonts w:ascii="Times New Roman" w:eastAsia="Times New Roman" w:hAnsi="Times New Roman" w:cs="Times New Roman"/>
              </w:rPr>
            </w:pPr>
          </w:p>
        </w:tc>
      </w:tr>
      <w:tr w:rsidR="00902C15" w:rsidRPr="00902C15" w14:paraId="3A755416" w14:textId="77777777" w:rsidTr="00902C15">
        <w:trPr>
          <w:trHeight w:val="575"/>
        </w:trPr>
        <w:tc>
          <w:tcPr>
            <w:tcW w:w="0" w:type="auto"/>
            <w:tcBorders>
              <w:bottom w:val="single" w:sz="8" w:space="0" w:color="222222"/>
            </w:tcBorders>
            <w:shd w:val="clear" w:color="auto" w:fill="FFFFFF"/>
            <w:tcMar>
              <w:top w:w="100" w:type="dxa"/>
              <w:left w:w="100" w:type="dxa"/>
              <w:bottom w:w="100" w:type="dxa"/>
              <w:right w:w="100" w:type="dxa"/>
            </w:tcMar>
            <w:hideMark/>
          </w:tcPr>
          <w:p w14:paraId="1403B0C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Fixed effects</w:t>
            </w:r>
          </w:p>
        </w:tc>
        <w:tc>
          <w:tcPr>
            <w:tcW w:w="0" w:type="auto"/>
            <w:tcBorders>
              <w:bottom w:val="single" w:sz="8" w:space="0" w:color="222222"/>
            </w:tcBorders>
            <w:shd w:val="clear" w:color="auto" w:fill="FFFFFF"/>
            <w:tcMar>
              <w:top w:w="100" w:type="dxa"/>
              <w:left w:w="100" w:type="dxa"/>
              <w:bottom w:w="100" w:type="dxa"/>
              <w:right w:w="100" w:type="dxa"/>
            </w:tcMar>
            <w:hideMark/>
          </w:tcPr>
          <w:p w14:paraId="6CA11B7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Coefficient</w:t>
            </w:r>
          </w:p>
        </w:tc>
        <w:tc>
          <w:tcPr>
            <w:tcW w:w="0" w:type="auto"/>
            <w:tcBorders>
              <w:bottom w:val="single" w:sz="8" w:space="0" w:color="222222"/>
            </w:tcBorders>
            <w:shd w:val="clear" w:color="auto" w:fill="FFFFFF"/>
            <w:tcMar>
              <w:top w:w="100" w:type="dxa"/>
              <w:left w:w="100" w:type="dxa"/>
              <w:bottom w:w="100" w:type="dxa"/>
              <w:right w:w="100" w:type="dxa"/>
            </w:tcMar>
            <w:hideMark/>
          </w:tcPr>
          <w:p w14:paraId="7BA81413"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i/>
                <w:iCs/>
                <w:color w:val="000000"/>
              </w:rPr>
              <w:t>SD</w:t>
            </w:r>
          </w:p>
        </w:tc>
        <w:tc>
          <w:tcPr>
            <w:tcW w:w="0" w:type="auto"/>
            <w:tcBorders>
              <w:bottom w:val="single" w:sz="8" w:space="0" w:color="222222"/>
            </w:tcBorders>
            <w:shd w:val="clear" w:color="auto" w:fill="FFFFFF"/>
            <w:tcMar>
              <w:top w:w="100" w:type="dxa"/>
              <w:left w:w="100" w:type="dxa"/>
              <w:bottom w:w="100" w:type="dxa"/>
              <w:right w:w="100" w:type="dxa"/>
            </w:tcMar>
            <w:hideMark/>
          </w:tcPr>
          <w:p w14:paraId="7A17075F" w14:textId="77777777" w:rsidR="00902C15" w:rsidRPr="00902C15" w:rsidRDefault="00902C15" w:rsidP="00902C15">
            <w:pPr>
              <w:ind w:left="-7120" w:right="-1100" w:firstLine="7120"/>
              <w:jc w:val="both"/>
              <w:rPr>
                <w:rFonts w:ascii="Times New Roman" w:eastAsia="Times New Roman" w:hAnsi="Times New Roman" w:cs="Times New Roman"/>
              </w:rPr>
            </w:pPr>
            <w:r w:rsidRPr="00902C15">
              <w:rPr>
                <w:rFonts w:ascii="Times New Roman" w:eastAsia="Times New Roman" w:hAnsi="Times New Roman" w:cs="Times New Roman"/>
                <w:color w:val="000000"/>
              </w:rPr>
              <w:t>2.5%</w:t>
            </w:r>
          </w:p>
        </w:tc>
        <w:tc>
          <w:tcPr>
            <w:tcW w:w="0" w:type="auto"/>
            <w:tcBorders>
              <w:bottom w:val="single" w:sz="8" w:space="0" w:color="222222"/>
            </w:tcBorders>
            <w:shd w:val="clear" w:color="auto" w:fill="FFFFFF"/>
            <w:tcMar>
              <w:top w:w="100" w:type="dxa"/>
              <w:left w:w="100" w:type="dxa"/>
              <w:bottom w:w="100" w:type="dxa"/>
              <w:right w:w="100" w:type="dxa"/>
            </w:tcMar>
            <w:hideMark/>
          </w:tcPr>
          <w:p w14:paraId="6082CC0F"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97.5%</w:t>
            </w:r>
          </w:p>
        </w:tc>
        <w:tc>
          <w:tcPr>
            <w:tcW w:w="0" w:type="auto"/>
            <w:gridSpan w:val="2"/>
            <w:tcMar>
              <w:top w:w="100" w:type="dxa"/>
              <w:left w:w="100" w:type="dxa"/>
              <w:bottom w:w="100" w:type="dxa"/>
              <w:right w:w="100" w:type="dxa"/>
            </w:tcMar>
            <w:hideMark/>
          </w:tcPr>
          <w:p w14:paraId="14DB41BB"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49D4BA67"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4227AFD3" w14:textId="77777777" w:rsidR="00902C15" w:rsidRPr="00902C15" w:rsidRDefault="00902C15" w:rsidP="00902C15">
            <w:pPr>
              <w:ind w:right="120"/>
              <w:jc w:val="both"/>
              <w:rPr>
                <w:rFonts w:ascii="Times New Roman" w:eastAsia="Times New Roman" w:hAnsi="Times New Roman" w:cs="Times New Roman"/>
              </w:rPr>
            </w:pPr>
            <w:proofErr w:type="spellStart"/>
            <w:proofErr w:type="gramStart"/>
            <w:r w:rsidRPr="00902C15">
              <w:rPr>
                <w:rFonts w:ascii="Times New Roman" w:eastAsia="Times New Roman" w:hAnsi="Times New Roman" w:cs="Times New Roman"/>
                <w:color w:val="000000"/>
              </w:rPr>
              <w:t>Target:Religious</w:t>
            </w:r>
            <w:proofErr w:type="spellEnd"/>
            <w:proofErr w:type="gramEnd"/>
            <w:r w:rsidRPr="00902C15">
              <w:rPr>
                <w:rFonts w:ascii="Times New Roman" w:eastAsia="Times New Roman" w:hAnsi="Times New Roman" w:cs="Times New Roman"/>
                <w:color w:val="000000"/>
              </w:rPr>
              <w:t xml:space="preserve"> vs. Atheist</w:t>
            </w:r>
          </w:p>
        </w:tc>
        <w:tc>
          <w:tcPr>
            <w:tcW w:w="0" w:type="auto"/>
            <w:tcBorders>
              <w:top w:val="single" w:sz="8" w:space="0" w:color="222222"/>
            </w:tcBorders>
            <w:shd w:val="clear" w:color="auto" w:fill="FFFFFF"/>
            <w:tcMar>
              <w:top w:w="100" w:type="dxa"/>
              <w:left w:w="100" w:type="dxa"/>
              <w:bottom w:w="100" w:type="dxa"/>
              <w:right w:w="100" w:type="dxa"/>
            </w:tcMar>
            <w:hideMark/>
          </w:tcPr>
          <w:p w14:paraId="079117B5" w14:textId="77777777" w:rsidR="00902C15" w:rsidRPr="00902C15" w:rsidRDefault="00902C15" w:rsidP="00902C15">
            <w:pPr>
              <w:ind w:left="-120" w:right="120" w:firstLine="10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2.08</w:t>
            </w:r>
          </w:p>
        </w:tc>
        <w:tc>
          <w:tcPr>
            <w:tcW w:w="0" w:type="auto"/>
            <w:tcBorders>
              <w:top w:val="single" w:sz="8" w:space="0" w:color="222222"/>
            </w:tcBorders>
            <w:shd w:val="clear" w:color="auto" w:fill="FFFFFF"/>
            <w:tcMar>
              <w:top w:w="100" w:type="dxa"/>
              <w:left w:w="100" w:type="dxa"/>
              <w:bottom w:w="100" w:type="dxa"/>
              <w:right w:w="100" w:type="dxa"/>
            </w:tcMar>
            <w:hideMark/>
          </w:tcPr>
          <w:p w14:paraId="64473D5D"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 xml:space="preserve"> 0.25</w:t>
            </w:r>
          </w:p>
        </w:tc>
        <w:tc>
          <w:tcPr>
            <w:tcW w:w="0" w:type="auto"/>
            <w:tcBorders>
              <w:top w:val="single" w:sz="8" w:space="0" w:color="222222"/>
            </w:tcBorders>
            <w:shd w:val="clear" w:color="auto" w:fill="FFFFFF"/>
            <w:tcMar>
              <w:top w:w="100" w:type="dxa"/>
              <w:left w:w="100" w:type="dxa"/>
              <w:bottom w:w="100" w:type="dxa"/>
              <w:right w:w="100" w:type="dxa"/>
            </w:tcMar>
            <w:hideMark/>
          </w:tcPr>
          <w:p w14:paraId="1C0A04FC"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1.58</w:t>
            </w:r>
          </w:p>
        </w:tc>
        <w:tc>
          <w:tcPr>
            <w:tcW w:w="0" w:type="auto"/>
            <w:tcBorders>
              <w:top w:val="single" w:sz="8" w:space="0" w:color="222222"/>
            </w:tcBorders>
            <w:shd w:val="clear" w:color="auto" w:fill="FFFFFF"/>
            <w:tcMar>
              <w:top w:w="100" w:type="dxa"/>
              <w:left w:w="100" w:type="dxa"/>
              <w:bottom w:w="100" w:type="dxa"/>
              <w:right w:w="100" w:type="dxa"/>
            </w:tcMar>
            <w:hideMark/>
          </w:tcPr>
          <w:p w14:paraId="476DF61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2.56</w:t>
            </w:r>
          </w:p>
        </w:tc>
        <w:tc>
          <w:tcPr>
            <w:tcW w:w="0" w:type="auto"/>
            <w:gridSpan w:val="2"/>
            <w:tcMar>
              <w:top w:w="100" w:type="dxa"/>
              <w:left w:w="100" w:type="dxa"/>
              <w:bottom w:w="100" w:type="dxa"/>
              <w:right w:w="100" w:type="dxa"/>
            </w:tcMar>
            <w:hideMark/>
          </w:tcPr>
          <w:p w14:paraId="608783B6"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D17DBEF" w14:textId="77777777" w:rsidTr="00902C15">
        <w:trPr>
          <w:trHeight w:val="560"/>
        </w:trPr>
        <w:tc>
          <w:tcPr>
            <w:tcW w:w="0" w:type="auto"/>
            <w:shd w:val="clear" w:color="auto" w:fill="FFFFFF"/>
            <w:tcMar>
              <w:top w:w="100" w:type="dxa"/>
              <w:left w:w="100" w:type="dxa"/>
              <w:bottom w:w="100" w:type="dxa"/>
              <w:right w:w="100" w:type="dxa"/>
            </w:tcMar>
            <w:hideMark/>
          </w:tcPr>
          <w:p w14:paraId="00FFE0BB"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Spiritual</w:t>
            </w:r>
          </w:p>
        </w:tc>
        <w:tc>
          <w:tcPr>
            <w:tcW w:w="0" w:type="auto"/>
            <w:shd w:val="clear" w:color="auto" w:fill="FFFFFF"/>
            <w:tcMar>
              <w:top w:w="100" w:type="dxa"/>
              <w:left w:w="100" w:type="dxa"/>
              <w:bottom w:w="100" w:type="dxa"/>
              <w:right w:w="100" w:type="dxa"/>
            </w:tcMar>
            <w:hideMark/>
          </w:tcPr>
          <w:p w14:paraId="735D1B3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0.26</w:t>
            </w:r>
          </w:p>
        </w:tc>
        <w:tc>
          <w:tcPr>
            <w:tcW w:w="0" w:type="auto"/>
            <w:shd w:val="clear" w:color="auto" w:fill="FFFFFF"/>
            <w:tcMar>
              <w:top w:w="100" w:type="dxa"/>
              <w:left w:w="100" w:type="dxa"/>
              <w:bottom w:w="100" w:type="dxa"/>
              <w:right w:w="100" w:type="dxa"/>
            </w:tcMar>
            <w:hideMark/>
          </w:tcPr>
          <w:p w14:paraId="55E99FB6"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 xml:space="preserve"> 0.17</w:t>
            </w:r>
          </w:p>
        </w:tc>
        <w:tc>
          <w:tcPr>
            <w:tcW w:w="0" w:type="auto"/>
            <w:shd w:val="clear" w:color="auto" w:fill="FFFFFF"/>
            <w:tcMar>
              <w:top w:w="100" w:type="dxa"/>
              <w:left w:w="100" w:type="dxa"/>
              <w:bottom w:w="100" w:type="dxa"/>
              <w:right w:w="100" w:type="dxa"/>
            </w:tcMar>
            <w:hideMark/>
          </w:tcPr>
          <w:p w14:paraId="7EA0FE3A"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-0.07</w:t>
            </w:r>
          </w:p>
        </w:tc>
        <w:tc>
          <w:tcPr>
            <w:tcW w:w="0" w:type="auto"/>
            <w:shd w:val="clear" w:color="auto" w:fill="FFFFFF"/>
            <w:tcMar>
              <w:top w:w="100" w:type="dxa"/>
              <w:left w:w="100" w:type="dxa"/>
              <w:bottom w:w="100" w:type="dxa"/>
              <w:right w:w="100" w:type="dxa"/>
            </w:tcMar>
            <w:hideMark/>
          </w:tcPr>
          <w:p w14:paraId="0145F39B"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0.60</w:t>
            </w:r>
          </w:p>
        </w:tc>
        <w:tc>
          <w:tcPr>
            <w:tcW w:w="0" w:type="auto"/>
            <w:gridSpan w:val="2"/>
            <w:tcMar>
              <w:top w:w="100" w:type="dxa"/>
              <w:left w:w="100" w:type="dxa"/>
              <w:bottom w:w="100" w:type="dxa"/>
              <w:right w:w="100" w:type="dxa"/>
            </w:tcMar>
            <w:hideMark/>
          </w:tcPr>
          <w:p w14:paraId="739F3096"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0BEE217" w14:textId="77777777" w:rsidTr="00902C15">
        <w:trPr>
          <w:trHeight w:val="560"/>
        </w:trPr>
        <w:tc>
          <w:tcPr>
            <w:tcW w:w="0" w:type="auto"/>
            <w:tcMar>
              <w:top w:w="100" w:type="dxa"/>
              <w:left w:w="100" w:type="dxa"/>
              <w:bottom w:w="100" w:type="dxa"/>
              <w:right w:w="100" w:type="dxa"/>
            </w:tcMar>
            <w:hideMark/>
          </w:tcPr>
          <w:p w14:paraId="575D455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Age</w:t>
            </w:r>
          </w:p>
        </w:tc>
        <w:tc>
          <w:tcPr>
            <w:tcW w:w="0" w:type="auto"/>
            <w:shd w:val="clear" w:color="auto" w:fill="FFFFFF"/>
            <w:tcMar>
              <w:top w:w="100" w:type="dxa"/>
              <w:left w:w="100" w:type="dxa"/>
              <w:bottom w:w="100" w:type="dxa"/>
              <w:right w:w="100" w:type="dxa"/>
            </w:tcMar>
            <w:hideMark/>
          </w:tcPr>
          <w:p w14:paraId="303A6C42"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0.02</w:t>
            </w:r>
          </w:p>
        </w:tc>
        <w:tc>
          <w:tcPr>
            <w:tcW w:w="0" w:type="auto"/>
            <w:shd w:val="clear" w:color="auto" w:fill="FFFFFF"/>
            <w:tcMar>
              <w:top w:w="100" w:type="dxa"/>
              <w:left w:w="100" w:type="dxa"/>
              <w:bottom w:w="100" w:type="dxa"/>
              <w:right w:w="100" w:type="dxa"/>
            </w:tcMar>
            <w:hideMark/>
          </w:tcPr>
          <w:p w14:paraId="4C57DC4B"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 xml:space="preserve"> 0.13</w:t>
            </w:r>
          </w:p>
        </w:tc>
        <w:tc>
          <w:tcPr>
            <w:tcW w:w="0" w:type="auto"/>
            <w:shd w:val="clear" w:color="auto" w:fill="FFFFFF"/>
            <w:tcMar>
              <w:top w:w="100" w:type="dxa"/>
              <w:left w:w="100" w:type="dxa"/>
              <w:bottom w:w="100" w:type="dxa"/>
              <w:right w:w="100" w:type="dxa"/>
            </w:tcMar>
            <w:hideMark/>
          </w:tcPr>
          <w:p w14:paraId="61AB0B8D"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-0.23</w:t>
            </w:r>
          </w:p>
        </w:tc>
        <w:tc>
          <w:tcPr>
            <w:tcW w:w="0" w:type="auto"/>
            <w:shd w:val="clear" w:color="auto" w:fill="FFFFFF"/>
            <w:tcMar>
              <w:top w:w="100" w:type="dxa"/>
              <w:left w:w="100" w:type="dxa"/>
              <w:bottom w:w="100" w:type="dxa"/>
              <w:right w:w="100" w:type="dxa"/>
            </w:tcMar>
            <w:hideMark/>
          </w:tcPr>
          <w:p w14:paraId="79E7060C"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0.27</w:t>
            </w:r>
          </w:p>
        </w:tc>
        <w:tc>
          <w:tcPr>
            <w:tcW w:w="0" w:type="auto"/>
            <w:gridSpan w:val="2"/>
            <w:tcMar>
              <w:top w:w="100" w:type="dxa"/>
              <w:left w:w="100" w:type="dxa"/>
              <w:bottom w:w="100" w:type="dxa"/>
              <w:right w:w="100" w:type="dxa"/>
            </w:tcMar>
            <w:hideMark/>
          </w:tcPr>
          <w:p w14:paraId="2EDFF4CB"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28F1467" w14:textId="77777777" w:rsidTr="00902C15">
        <w:trPr>
          <w:trHeight w:val="560"/>
        </w:trPr>
        <w:tc>
          <w:tcPr>
            <w:tcW w:w="0" w:type="auto"/>
            <w:tcMar>
              <w:top w:w="100" w:type="dxa"/>
              <w:left w:w="100" w:type="dxa"/>
              <w:bottom w:w="100" w:type="dxa"/>
              <w:right w:w="100" w:type="dxa"/>
            </w:tcMar>
            <w:hideMark/>
          </w:tcPr>
          <w:p w14:paraId="15F47E1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Gender</w:t>
            </w:r>
          </w:p>
        </w:tc>
        <w:tc>
          <w:tcPr>
            <w:tcW w:w="0" w:type="auto"/>
            <w:shd w:val="clear" w:color="auto" w:fill="FFFFFF"/>
            <w:tcMar>
              <w:top w:w="100" w:type="dxa"/>
              <w:left w:w="100" w:type="dxa"/>
              <w:bottom w:w="100" w:type="dxa"/>
              <w:right w:w="100" w:type="dxa"/>
            </w:tcMar>
            <w:hideMark/>
          </w:tcPr>
          <w:p w14:paraId="5F96549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-0.07</w:t>
            </w:r>
          </w:p>
        </w:tc>
        <w:tc>
          <w:tcPr>
            <w:tcW w:w="0" w:type="auto"/>
            <w:shd w:val="clear" w:color="auto" w:fill="FFFFFF"/>
            <w:tcMar>
              <w:top w:w="100" w:type="dxa"/>
              <w:left w:w="100" w:type="dxa"/>
              <w:bottom w:w="100" w:type="dxa"/>
              <w:right w:w="100" w:type="dxa"/>
            </w:tcMar>
            <w:hideMark/>
          </w:tcPr>
          <w:p w14:paraId="2537A741"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 xml:space="preserve"> 0.13</w:t>
            </w:r>
          </w:p>
        </w:tc>
        <w:tc>
          <w:tcPr>
            <w:tcW w:w="0" w:type="auto"/>
            <w:shd w:val="clear" w:color="auto" w:fill="FFFFFF"/>
            <w:tcMar>
              <w:top w:w="100" w:type="dxa"/>
              <w:left w:w="100" w:type="dxa"/>
              <w:bottom w:w="100" w:type="dxa"/>
              <w:right w:w="100" w:type="dxa"/>
            </w:tcMar>
            <w:hideMark/>
          </w:tcPr>
          <w:p w14:paraId="63183B42"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-0.32</w:t>
            </w:r>
          </w:p>
        </w:tc>
        <w:tc>
          <w:tcPr>
            <w:tcW w:w="0" w:type="auto"/>
            <w:shd w:val="clear" w:color="auto" w:fill="FFFFFF"/>
            <w:tcMar>
              <w:top w:w="100" w:type="dxa"/>
              <w:left w:w="100" w:type="dxa"/>
              <w:bottom w:w="100" w:type="dxa"/>
              <w:right w:w="100" w:type="dxa"/>
            </w:tcMar>
            <w:hideMark/>
          </w:tcPr>
          <w:p w14:paraId="33A63A3B"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0.19</w:t>
            </w:r>
          </w:p>
        </w:tc>
        <w:tc>
          <w:tcPr>
            <w:tcW w:w="0" w:type="auto"/>
            <w:gridSpan w:val="2"/>
            <w:tcMar>
              <w:top w:w="100" w:type="dxa"/>
              <w:left w:w="100" w:type="dxa"/>
              <w:bottom w:w="100" w:type="dxa"/>
              <w:right w:w="100" w:type="dxa"/>
            </w:tcMar>
            <w:hideMark/>
          </w:tcPr>
          <w:p w14:paraId="0B14A874"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64947D3" w14:textId="77777777" w:rsidTr="00902C15">
        <w:trPr>
          <w:trHeight w:val="560"/>
        </w:trPr>
        <w:tc>
          <w:tcPr>
            <w:tcW w:w="0" w:type="auto"/>
            <w:tcMar>
              <w:top w:w="100" w:type="dxa"/>
              <w:left w:w="100" w:type="dxa"/>
              <w:bottom w:w="100" w:type="dxa"/>
              <w:right w:w="100" w:type="dxa"/>
            </w:tcMar>
            <w:hideMark/>
          </w:tcPr>
          <w:p w14:paraId="360E77F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SSES</w:t>
            </w:r>
          </w:p>
        </w:tc>
        <w:tc>
          <w:tcPr>
            <w:tcW w:w="0" w:type="auto"/>
            <w:shd w:val="clear" w:color="auto" w:fill="FFFFFF"/>
            <w:tcMar>
              <w:top w:w="100" w:type="dxa"/>
              <w:left w:w="100" w:type="dxa"/>
              <w:bottom w:w="100" w:type="dxa"/>
              <w:right w:w="100" w:type="dxa"/>
            </w:tcMar>
            <w:hideMark/>
          </w:tcPr>
          <w:p w14:paraId="641D9360"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-0.09</w:t>
            </w:r>
          </w:p>
        </w:tc>
        <w:tc>
          <w:tcPr>
            <w:tcW w:w="0" w:type="auto"/>
            <w:shd w:val="clear" w:color="auto" w:fill="FFFFFF"/>
            <w:tcMar>
              <w:top w:w="100" w:type="dxa"/>
              <w:left w:w="100" w:type="dxa"/>
              <w:bottom w:w="100" w:type="dxa"/>
              <w:right w:w="100" w:type="dxa"/>
            </w:tcMar>
            <w:hideMark/>
          </w:tcPr>
          <w:p w14:paraId="5DABB6BF"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0.13</w:t>
            </w:r>
          </w:p>
        </w:tc>
        <w:tc>
          <w:tcPr>
            <w:tcW w:w="0" w:type="auto"/>
            <w:shd w:val="clear" w:color="auto" w:fill="FFFFFF"/>
            <w:tcMar>
              <w:top w:w="100" w:type="dxa"/>
              <w:left w:w="100" w:type="dxa"/>
              <w:bottom w:w="100" w:type="dxa"/>
              <w:right w:w="100" w:type="dxa"/>
            </w:tcMar>
            <w:hideMark/>
          </w:tcPr>
          <w:p w14:paraId="1F8E944E"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-0.34</w:t>
            </w:r>
          </w:p>
        </w:tc>
        <w:tc>
          <w:tcPr>
            <w:tcW w:w="0" w:type="auto"/>
            <w:shd w:val="clear" w:color="auto" w:fill="FFFFFF"/>
            <w:tcMar>
              <w:top w:w="100" w:type="dxa"/>
              <w:left w:w="100" w:type="dxa"/>
              <w:bottom w:w="100" w:type="dxa"/>
              <w:right w:w="100" w:type="dxa"/>
            </w:tcMar>
            <w:hideMark/>
          </w:tcPr>
          <w:p w14:paraId="3BDC42C9"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0.16</w:t>
            </w:r>
          </w:p>
        </w:tc>
        <w:tc>
          <w:tcPr>
            <w:tcW w:w="0" w:type="auto"/>
            <w:gridSpan w:val="2"/>
            <w:tcMar>
              <w:top w:w="100" w:type="dxa"/>
              <w:left w:w="100" w:type="dxa"/>
              <w:bottom w:w="100" w:type="dxa"/>
              <w:right w:w="100" w:type="dxa"/>
            </w:tcMar>
            <w:hideMark/>
          </w:tcPr>
          <w:p w14:paraId="0BFAF9AE"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F48D075" w14:textId="77777777" w:rsidTr="00902C15">
        <w:trPr>
          <w:trHeight w:val="575"/>
        </w:trPr>
        <w:tc>
          <w:tcPr>
            <w:tcW w:w="0" w:type="auto"/>
            <w:tcBorders>
              <w:bottom w:val="single" w:sz="8" w:space="0" w:color="222222"/>
            </w:tcBorders>
            <w:tcMar>
              <w:top w:w="100" w:type="dxa"/>
              <w:left w:w="100" w:type="dxa"/>
              <w:bottom w:w="100" w:type="dxa"/>
              <w:right w:w="100" w:type="dxa"/>
            </w:tcMar>
            <w:hideMark/>
          </w:tcPr>
          <w:p w14:paraId="34554BA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Target X Spiritual</w:t>
            </w:r>
          </w:p>
        </w:tc>
        <w:tc>
          <w:tcPr>
            <w:tcW w:w="0" w:type="auto"/>
            <w:tcBorders>
              <w:bottom w:val="single" w:sz="8" w:space="0" w:color="222222"/>
            </w:tcBorders>
            <w:shd w:val="clear" w:color="auto" w:fill="FFFFFF"/>
            <w:tcMar>
              <w:top w:w="100" w:type="dxa"/>
              <w:left w:w="100" w:type="dxa"/>
              <w:bottom w:w="100" w:type="dxa"/>
              <w:right w:w="100" w:type="dxa"/>
            </w:tcMar>
            <w:hideMark/>
          </w:tcPr>
          <w:p w14:paraId="47445C5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0.30</w:t>
            </w:r>
          </w:p>
        </w:tc>
        <w:tc>
          <w:tcPr>
            <w:tcW w:w="0" w:type="auto"/>
            <w:tcBorders>
              <w:bottom w:val="single" w:sz="8" w:space="0" w:color="222222"/>
            </w:tcBorders>
            <w:shd w:val="clear" w:color="auto" w:fill="FFFFFF"/>
            <w:tcMar>
              <w:top w:w="100" w:type="dxa"/>
              <w:left w:w="100" w:type="dxa"/>
              <w:bottom w:w="100" w:type="dxa"/>
              <w:right w:w="100" w:type="dxa"/>
            </w:tcMar>
            <w:hideMark/>
          </w:tcPr>
          <w:p w14:paraId="2497A6E3"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 xml:space="preserve"> 0.24</w:t>
            </w:r>
          </w:p>
        </w:tc>
        <w:tc>
          <w:tcPr>
            <w:tcW w:w="0" w:type="auto"/>
            <w:tcBorders>
              <w:bottom w:val="single" w:sz="8" w:space="0" w:color="222222"/>
            </w:tcBorders>
            <w:shd w:val="clear" w:color="auto" w:fill="FFFFFF"/>
            <w:tcMar>
              <w:top w:w="100" w:type="dxa"/>
              <w:left w:w="100" w:type="dxa"/>
              <w:bottom w:w="100" w:type="dxa"/>
              <w:right w:w="100" w:type="dxa"/>
            </w:tcMar>
            <w:hideMark/>
          </w:tcPr>
          <w:p w14:paraId="68EA2329"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-0.16</w:t>
            </w:r>
          </w:p>
        </w:tc>
        <w:tc>
          <w:tcPr>
            <w:tcW w:w="0" w:type="auto"/>
            <w:tcBorders>
              <w:bottom w:val="single" w:sz="8" w:space="0" w:color="222222"/>
            </w:tcBorders>
            <w:shd w:val="clear" w:color="auto" w:fill="FFFFFF"/>
            <w:tcMar>
              <w:top w:w="100" w:type="dxa"/>
              <w:left w:w="100" w:type="dxa"/>
              <w:bottom w:w="100" w:type="dxa"/>
              <w:right w:w="100" w:type="dxa"/>
            </w:tcMar>
            <w:hideMark/>
          </w:tcPr>
          <w:p w14:paraId="7953CDC8"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0.78</w:t>
            </w:r>
          </w:p>
        </w:tc>
        <w:tc>
          <w:tcPr>
            <w:tcW w:w="0" w:type="auto"/>
            <w:gridSpan w:val="2"/>
            <w:tcMar>
              <w:top w:w="100" w:type="dxa"/>
              <w:left w:w="100" w:type="dxa"/>
              <w:bottom w:w="100" w:type="dxa"/>
              <w:right w:w="100" w:type="dxa"/>
            </w:tcMar>
            <w:hideMark/>
          </w:tcPr>
          <w:p w14:paraId="1F0A7575"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bl>
    <w:p w14:paraId="5772193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000000"/>
        </w:rPr>
        <w:t>Note.</w:t>
      </w:r>
      <w:r w:rsidRPr="00902C15">
        <w:rPr>
          <w:rFonts w:ascii="Times New Roman" w:eastAsia="Times New Roman" w:hAnsi="Times New Roman" w:cs="Times New Roman"/>
          <w:color w:val="000000"/>
        </w:rPr>
        <w:t xml:space="preserve"> Age, gender, subjective socioeconomic status (SSES) and participant belief in God were standardized. Religious vs. atheist target was coded: atheist = 1, religious = 0. The 95% highest posterior density intervals (HPDI) illustrate uncertainty around posterior </w:t>
      </w:r>
      <w:proofErr w:type="gramStart"/>
      <w:r w:rsidRPr="00902C15">
        <w:rPr>
          <w:rFonts w:ascii="Times New Roman" w:eastAsia="Times New Roman" w:hAnsi="Times New Roman" w:cs="Times New Roman"/>
          <w:color w:val="000000"/>
        </w:rPr>
        <w:t>means, and</w:t>
      </w:r>
      <w:proofErr w:type="gramEnd"/>
      <w:r w:rsidRPr="00902C15">
        <w:rPr>
          <w:rFonts w:ascii="Times New Roman" w:eastAsia="Times New Roman" w:hAnsi="Times New Roman" w:cs="Times New Roman"/>
          <w:color w:val="000000"/>
        </w:rPr>
        <w:t xml:space="preserve"> indexes the interval in which the 95% most credible estimates lie.</w:t>
      </w:r>
    </w:p>
    <w:p w14:paraId="4F3EC8AB" w14:textId="77777777" w:rsidR="00902C15" w:rsidRPr="00902C15" w:rsidRDefault="00902C15" w:rsidP="00902C15">
      <w:pPr>
        <w:rPr>
          <w:rFonts w:ascii="Times New Roman" w:eastAsia="Times New Roman" w:hAnsi="Times New Roman" w:cs="Times New Roman"/>
        </w:rPr>
      </w:pPr>
    </w:p>
    <w:p w14:paraId="36A538F7"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The full model reveals a significant effect of target type (target = 2.08,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0.25, HPDI Low = 1.58, HPDI High = 2.56). There was no effect of spiritual connection, nor interaction between target type and spiritual connection to God (target x </w:t>
      </w:r>
      <w:proofErr w:type="gramStart"/>
      <w:r w:rsidRPr="00902C15">
        <w:rPr>
          <w:rFonts w:ascii="Times New Roman" w:eastAsia="Times New Roman" w:hAnsi="Times New Roman" w:cs="Times New Roman"/>
          <w:color w:val="000000"/>
        </w:rPr>
        <w:t>spiritual  =</w:t>
      </w:r>
      <w:proofErr w:type="gramEnd"/>
      <w:r w:rsidRPr="00902C15">
        <w:rPr>
          <w:rFonts w:ascii="Times New Roman" w:eastAsia="Times New Roman" w:hAnsi="Times New Roman" w:cs="Times New Roman"/>
          <w:color w:val="000000"/>
        </w:rPr>
        <w:t xml:space="preserve"> 0.30,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0.24, HPDI Low = -0.16, HPDI High = 0.78).</w:t>
      </w:r>
      <w:r w:rsidRPr="00902C15">
        <w:rPr>
          <w:rFonts w:ascii="Times New Roman" w:eastAsia="Times New Roman" w:hAnsi="Times New Roman" w:cs="Times New Roman"/>
          <w:color w:val="211D1E"/>
        </w:rPr>
        <w:tab/>
      </w:r>
    </w:p>
    <w:p w14:paraId="7B872455" w14:textId="77777777" w:rsidR="00902C15" w:rsidRPr="00902C15" w:rsidRDefault="00902C15" w:rsidP="00902C15">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219"/>
        <w:gridCol w:w="1851"/>
        <w:gridCol w:w="978"/>
        <w:gridCol w:w="1450"/>
        <w:gridCol w:w="1450"/>
        <w:gridCol w:w="206"/>
        <w:gridCol w:w="206"/>
      </w:tblGrid>
      <w:tr w:rsidR="00902C15" w:rsidRPr="00902C15" w14:paraId="2FC33FFB" w14:textId="77777777" w:rsidTr="00902C15">
        <w:trPr>
          <w:trHeight w:val="935"/>
        </w:trPr>
        <w:tc>
          <w:tcPr>
            <w:tcW w:w="0" w:type="auto"/>
            <w:gridSpan w:val="5"/>
            <w:tcBorders>
              <w:bottom w:val="single" w:sz="8" w:space="0" w:color="222222"/>
            </w:tcBorders>
            <w:shd w:val="clear" w:color="auto" w:fill="FFFFFF"/>
            <w:tcMar>
              <w:top w:w="100" w:type="dxa"/>
              <w:left w:w="100" w:type="dxa"/>
              <w:bottom w:w="100" w:type="dxa"/>
              <w:right w:w="100" w:type="dxa"/>
            </w:tcMar>
            <w:vAlign w:val="bottom"/>
            <w:hideMark/>
          </w:tcPr>
          <w:p w14:paraId="0A89D176" w14:textId="0E3D9053"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lastRenderedPageBreak/>
              <w:t>Table S</w:t>
            </w:r>
            <w:r>
              <w:rPr>
                <w:rFonts w:ascii="Times New Roman" w:eastAsia="Times New Roman" w:hAnsi="Times New Roman" w:cs="Times New Roman"/>
                <w:color w:val="222222"/>
                <w:shd w:val="clear" w:color="auto" w:fill="FFFFFF"/>
              </w:rPr>
              <w:t>4</w:t>
            </w:r>
          </w:p>
          <w:p w14:paraId="643543A7" w14:textId="77777777" w:rsidR="00902C15" w:rsidRPr="00902C15" w:rsidRDefault="00902C15" w:rsidP="00902C15">
            <w:pPr>
              <w:rPr>
                <w:rFonts w:ascii="Times New Roman" w:eastAsia="Times New Roman" w:hAnsi="Times New Roman" w:cs="Times New Roman"/>
              </w:rPr>
            </w:pPr>
          </w:p>
          <w:p w14:paraId="6A7148D0" w14:textId="77777777" w:rsidR="00902C15" w:rsidRPr="00902C15" w:rsidRDefault="00902C15" w:rsidP="00902C15">
            <w:pPr>
              <w:ind w:right="435"/>
              <w:jc w:val="both"/>
              <w:rPr>
                <w:rFonts w:ascii="Times New Roman" w:eastAsia="Times New Roman" w:hAnsi="Times New Roman" w:cs="Times New Roman"/>
              </w:rPr>
            </w:pPr>
            <w:r w:rsidRPr="00902C15">
              <w:rPr>
                <w:rFonts w:ascii="Times New Roman" w:eastAsia="Times New Roman" w:hAnsi="Times New Roman" w:cs="Times New Roman"/>
                <w:i/>
                <w:iCs/>
                <w:color w:val="000000"/>
              </w:rPr>
              <w:t>Full Model Summary of the Effects of Target, Spiritual Connection, Age, Gender, and Subjective Social Status in the Serial Helper Condition (U.S., Study 1) </w:t>
            </w:r>
          </w:p>
        </w:tc>
        <w:tc>
          <w:tcPr>
            <w:tcW w:w="0" w:type="auto"/>
            <w:tcMar>
              <w:top w:w="100" w:type="dxa"/>
              <w:left w:w="100" w:type="dxa"/>
              <w:bottom w:w="100" w:type="dxa"/>
              <w:right w:w="100" w:type="dxa"/>
            </w:tcMar>
            <w:hideMark/>
          </w:tcPr>
          <w:p w14:paraId="17034A07" w14:textId="77777777" w:rsidR="00902C15" w:rsidRPr="00902C15" w:rsidRDefault="00902C15" w:rsidP="00902C15">
            <w:pPr>
              <w:rPr>
                <w:rFonts w:ascii="Times New Roman" w:eastAsia="Times New Roman" w:hAnsi="Times New Roman" w:cs="Times New Roman"/>
              </w:rPr>
            </w:pPr>
          </w:p>
        </w:tc>
        <w:tc>
          <w:tcPr>
            <w:tcW w:w="0" w:type="auto"/>
            <w:shd w:val="clear" w:color="auto" w:fill="FFFFFF"/>
            <w:tcMar>
              <w:top w:w="100" w:type="dxa"/>
              <w:left w:w="100" w:type="dxa"/>
              <w:bottom w:w="100" w:type="dxa"/>
              <w:right w:w="100" w:type="dxa"/>
            </w:tcMar>
            <w:hideMark/>
          </w:tcPr>
          <w:p w14:paraId="743BA8AF" w14:textId="77777777" w:rsidR="00902C15" w:rsidRPr="00902C15" w:rsidRDefault="00902C15" w:rsidP="00902C15">
            <w:pPr>
              <w:rPr>
                <w:rFonts w:ascii="Times New Roman" w:eastAsia="Times New Roman" w:hAnsi="Times New Roman" w:cs="Times New Roman"/>
              </w:rPr>
            </w:pPr>
          </w:p>
        </w:tc>
      </w:tr>
      <w:tr w:rsidR="00902C15" w:rsidRPr="00902C15" w14:paraId="00CBC408"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707A442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1D950F9E"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7A84E1A8"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FF0000"/>
              </w:rPr>
              <w:t> </w:t>
            </w:r>
          </w:p>
        </w:tc>
        <w:tc>
          <w:tcPr>
            <w:tcW w:w="0" w:type="auto"/>
            <w:gridSpan w:val="2"/>
            <w:tcBorders>
              <w:top w:val="single" w:sz="8" w:space="0" w:color="222222"/>
            </w:tcBorders>
            <w:shd w:val="clear" w:color="auto" w:fill="FFFFFF"/>
            <w:tcMar>
              <w:top w:w="100" w:type="dxa"/>
              <w:left w:w="100" w:type="dxa"/>
              <w:bottom w:w="100" w:type="dxa"/>
              <w:right w:w="100" w:type="dxa"/>
            </w:tcMar>
            <w:hideMark/>
          </w:tcPr>
          <w:p w14:paraId="56D1F240" w14:textId="77777777" w:rsidR="00902C15" w:rsidRPr="00902C15" w:rsidRDefault="00902C15" w:rsidP="00902C15">
            <w:pPr>
              <w:ind w:right="440"/>
              <w:rPr>
                <w:rFonts w:ascii="Times New Roman" w:eastAsia="Times New Roman" w:hAnsi="Times New Roman" w:cs="Times New Roman"/>
              </w:rPr>
            </w:pPr>
            <w:r w:rsidRPr="00902C15">
              <w:rPr>
                <w:rFonts w:ascii="Times New Roman" w:eastAsia="Times New Roman" w:hAnsi="Times New Roman" w:cs="Times New Roman"/>
                <w:color w:val="211D1E"/>
              </w:rPr>
              <w:t xml:space="preserve">     95% HPDI</w:t>
            </w:r>
          </w:p>
        </w:tc>
        <w:tc>
          <w:tcPr>
            <w:tcW w:w="0" w:type="auto"/>
            <w:gridSpan w:val="2"/>
            <w:tcMar>
              <w:top w:w="100" w:type="dxa"/>
              <w:left w:w="100" w:type="dxa"/>
              <w:bottom w:w="100" w:type="dxa"/>
              <w:right w:w="100" w:type="dxa"/>
            </w:tcMar>
            <w:hideMark/>
          </w:tcPr>
          <w:p w14:paraId="4F4763C8" w14:textId="77777777" w:rsidR="00902C15" w:rsidRPr="00902C15" w:rsidRDefault="00902C15" w:rsidP="00902C15">
            <w:pPr>
              <w:rPr>
                <w:rFonts w:ascii="Times New Roman" w:eastAsia="Times New Roman" w:hAnsi="Times New Roman" w:cs="Times New Roman"/>
              </w:rPr>
            </w:pPr>
          </w:p>
        </w:tc>
      </w:tr>
      <w:tr w:rsidR="00902C15" w:rsidRPr="00902C15" w14:paraId="37F4E1AE" w14:textId="77777777" w:rsidTr="00902C15">
        <w:trPr>
          <w:trHeight w:val="575"/>
        </w:trPr>
        <w:tc>
          <w:tcPr>
            <w:tcW w:w="0" w:type="auto"/>
            <w:tcBorders>
              <w:bottom w:val="single" w:sz="8" w:space="0" w:color="222222"/>
            </w:tcBorders>
            <w:shd w:val="clear" w:color="auto" w:fill="FFFFFF"/>
            <w:tcMar>
              <w:top w:w="100" w:type="dxa"/>
              <w:left w:w="100" w:type="dxa"/>
              <w:bottom w:w="100" w:type="dxa"/>
              <w:right w:w="100" w:type="dxa"/>
            </w:tcMar>
            <w:hideMark/>
          </w:tcPr>
          <w:p w14:paraId="242C0840"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Fixed effects</w:t>
            </w:r>
          </w:p>
        </w:tc>
        <w:tc>
          <w:tcPr>
            <w:tcW w:w="0" w:type="auto"/>
            <w:tcBorders>
              <w:bottom w:val="single" w:sz="8" w:space="0" w:color="222222"/>
            </w:tcBorders>
            <w:shd w:val="clear" w:color="auto" w:fill="FFFFFF"/>
            <w:tcMar>
              <w:top w:w="100" w:type="dxa"/>
              <w:left w:w="100" w:type="dxa"/>
              <w:bottom w:w="100" w:type="dxa"/>
              <w:right w:w="100" w:type="dxa"/>
            </w:tcMar>
            <w:hideMark/>
          </w:tcPr>
          <w:p w14:paraId="48455292"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Coefficient</w:t>
            </w:r>
          </w:p>
        </w:tc>
        <w:tc>
          <w:tcPr>
            <w:tcW w:w="0" w:type="auto"/>
            <w:tcBorders>
              <w:bottom w:val="single" w:sz="8" w:space="0" w:color="222222"/>
            </w:tcBorders>
            <w:shd w:val="clear" w:color="auto" w:fill="FFFFFF"/>
            <w:tcMar>
              <w:top w:w="100" w:type="dxa"/>
              <w:left w:w="100" w:type="dxa"/>
              <w:bottom w:w="100" w:type="dxa"/>
              <w:right w:w="100" w:type="dxa"/>
            </w:tcMar>
            <w:hideMark/>
          </w:tcPr>
          <w:p w14:paraId="267D8FC8"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i/>
                <w:iCs/>
                <w:color w:val="000000"/>
              </w:rPr>
              <w:t>SD</w:t>
            </w:r>
          </w:p>
        </w:tc>
        <w:tc>
          <w:tcPr>
            <w:tcW w:w="0" w:type="auto"/>
            <w:tcBorders>
              <w:bottom w:val="single" w:sz="8" w:space="0" w:color="222222"/>
            </w:tcBorders>
            <w:shd w:val="clear" w:color="auto" w:fill="FFFFFF"/>
            <w:tcMar>
              <w:top w:w="100" w:type="dxa"/>
              <w:left w:w="100" w:type="dxa"/>
              <w:bottom w:w="100" w:type="dxa"/>
              <w:right w:w="100" w:type="dxa"/>
            </w:tcMar>
            <w:hideMark/>
          </w:tcPr>
          <w:p w14:paraId="3A01BAA2" w14:textId="77777777" w:rsidR="00902C15" w:rsidRPr="00902C15" w:rsidRDefault="00902C15" w:rsidP="00902C15">
            <w:pPr>
              <w:ind w:left="-7120" w:right="-1100" w:firstLine="7120"/>
              <w:jc w:val="both"/>
              <w:rPr>
                <w:rFonts w:ascii="Times New Roman" w:eastAsia="Times New Roman" w:hAnsi="Times New Roman" w:cs="Times New Roman"/>
              </w:rPr>
            </w:pPr>
            <w:r w:rsidRPr="00902C15">
              <w:rPr>
                <w:rFonts w:ascii="Times New Roman" w:eastAsia="Times New Roman" w:hAnsi="Times New Roman" w:cs="Times New Roman"/>
                <w:color w:val="000000"/>
              </w:rPr>
              <w:t>2.5%</w:t>
            </w:r>
          </w:p>
        </w:tc>
        <w:tc>
          <w:tcPr>
            <w:tcW w:w="0" w:type="auto"/>
            <w:tcBorders>
              <w:bottom w:val="single" w:sz="8" w:space="0" w:color="222222"/>
            </w:tcBorders>
            <w:shd w:val="clear" w:color="auto" w:fill="FFFFFF"/>
            <w:tcMar>
              <w:top w:w="100" w:type="dxa"/>
              <w:left w:w="100" w:type="dxa"/>
              <w:bottom w:w="100" w:type="dxa"/>
              <w:right w:w="100" w:type="dxa"/>
            </w:tcMar>
            <w:hideMark/>
          </w:tcPr>
          <w:p w14:paraId="6F619D8F"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97.5%</w:t>
            </w:r>
          </w:p>
        </w:tc>
        <w:tc>
          <w:tcPr>
            <w:tcW w:w="0" w:type="auto"/>
            <w:gridSpan w:val="2"/>
            <w:tcMar>
              <w:top w:w="100" w:type="dxa"/>
              <w:left w:w="100" w:type="dxa"/>
              <w:bottom w:w="100" w:type="dxa"/>
              <w:right w:w="100" w:type="dxa"/>
            </w:tcMar>
            <w:hideMark/>
          </w:tcPr>
          <w:p w14:paraId="0EE66672"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2E276F0A"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4882A7E0" w14:textId="77777777" w:rsidR="00902C15" w:rsidRPr="00902C15" w:rsidRDefault="00902C15" w:rsidP="00902C15">
            <w:pPr>
              <w:ind w:right="120"/>
              <w:jc w:val="both"/>
              <w:rPr>
                <w:rFonts w:ascii="Times New Roman" w:eastAsia="Times New Roman" w:hAnsi="Times New Roman" w:cs="Times New Roman"/>
              </w:rPr>
            </w:pPr>
            <w:proofErr w:type="spellStart"/>
            <w:proofErr w:type="gramStart"/>
            <w:r w:rsidRPr="00902C15">
              <w:rPr>
                <w:rFonts w:ascii="Times New Roman" w:eastAsia="Times New Roman" w:hAnsi="Times New Roman" w:cs="Times New Roman"/>
                <w:color w:val="000000"/>
              </w:rPr>
              <w:t>Target:Religious</w:t>
            </w:r>
            <w:proofErr w:type="spellEnd"/>
            <w:proofErr w:type="gramEnd"/>
            <w:r w:rsidRPr="00902C15">
              <w:rPr>
                <w:rFonts w:ascii="Times New Roman" w:eastAsia="Times New Roman" w:hAnsi="Times New Roman" w:cs="Times New Roman"/>
                <w:color w:val="000000"/>
              </w:rPr>
              <w:t xml:space="preserve"> vs. Atheist</w:t>
            </w:r>
          </w:p>
        </w:tc>
        <w:tc>
          <w:tcPr>
            <w:tcW w:w="0" w:type="auto"/>
            <w:tcBorders>
              <w:top w:val="single" w:sz="8" w:space="0" w:color="222222"/>
            </w:tcBorders>
            <w:shd w:val="clear" w:color="auto" w:fill="FFFFFF"/>
            <w:tcMar>
              <w:top w:w="100" w:type="dxa"/>
              <w:left w:w="100" w:type="dxa"/>
              <w:bottom w:w="100" w:type="dxa"/>
              <w:right w:w="100" w:type="dxa"/>
            </w:tcMar>
            <w:hideMark/>
          </w:tcPr>
          <w:p w14:paraId="576F2A25" w14:textId="77777777" w:rsidR="00902C15" w:rsidRPr="00902C15" w:rsidRDefault="00902C15" w:rsidP="00902C15">
            <w:pPr>
              <w:ind w:left="-120" w:right="120" w:firstLine="100"/>
              <w:jc w:val="both"/>
              <w:rPr>
                <w:rFonts w:ascii="Times New Roman" w:eastAsia="Times New Roman" w:hAnsi="Times New Roman" w:cs="Times New Roman"/>
              </w:rPr>
            </w:pPr>
            <w:r w:rsidRPr="00902C15">
              <w:rPr>
                <w:rFonts w:ascii="Times New Roman" w:eastAsia="Times New Roman" w:hAnsi="Times New Roman" w:cs="Times New Roman"/>
                <w:color w:val="000000"/>
              </w:rPr>
              <w:t>-3.55</w:t>
            </w:r>
          </w:p>
        </w:tc>
        <w:tc>
          <w:tcPr>
            <w:tcW w:w="0" w:type="auto"/>
            <w:tcBorders>
              <w:top w:val="single" w:sz="8" w:space="0" w:color="222222"/>
            </w:tcBorders>
            <w:shd w:val="clear" w:color="auto" w:fill="FFFFFF"/>
            <w:tcMar>
              <w:top w:w="100" w:type="dxa"/>
              <w:left w:w="100" w:type="dxa"/>
              <w:bottom w:w="100" w:type="dxa"/>
              <w:right w:w="100" w:type="dxa"/>
            </w:tcMar>
            <w:hideMark/>
          </w:tcPr>
          <w:p w14:paraId="5EB0AB40"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0.44</w:t>
            </w:r>
          </w:p>
        </w:tc>
        <w:tc>
          <w:tcPr>
            <w:tcW w:w="0" w:type="auto"/>
            <w:tcBorders>
              <w:top w:val="single" w:sz="8" w:space="0" w:color="222222"/>
            </w:tcBorders>
            <w:shd w:val="clear" w:color="auto" w:fill="FFFFFF"/>
            <w:tcMar>
              <w:top w:w="100" w:type="dxa"/>
              <w:left w:w="100" w:type="dxa"/>
              <w:bottom w:w="100" w:type="dxa"/>
              <w:right w:w="100" w:type="dxa"/>
            </w:tcMar>
            <w:hideMark/>
          </w:tcPr>
          <w:p w14:paraId="3AA69FF9"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-4.50</w:t>
            </w:r>
          </w:p>
        </w:tc>
        <w:tc>
          <w:tcPr>
            <w:tcW w:w="0" w:type="auto"/>
            <w:tcBorders>
              <w:top w:val="single" w:sz="8" w:space="0" w:color="222222"/>
            </w:tcBorders>
            <w:shd w:val="clear" w:color="auto" w:fill="FFFFFF"/>
            <w:tcMar>
              <w:top w:w="100" w:type="dxa"/>
              <w:left w:w="100" w:type="dxa"/>
              <w:bottom w:w="100" w:type="dxa"/>
              <w:right w:w="100" w:type="dxa"/>
            </w:tcMar>
            <w:hideMark/>
          </w:tcPr>
          <w:p w14:paraId="2553F89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-2.76</w:t>
            </w:r>
          </w:p>
        </w:tc>
        <w:tc>
          <w:tcPr>
            <w:tcW w:w="0" w:type="auto"/>
            <w:gridSpan w:val="2"/>
            <w:tcMar>
              <w:top w:w="100" w:type="dxa"/>
              <w:left w:w="100" w:type="dxa"/>
              <w:bottom w:w="100" w:type="dxa"/>
              <w:right w:w="100" w:type="dxa"/>
            </w:tcMar>
            <w:hideMark/>
          </w:tcPr>
          <w:p w14:paraId="21755AC1"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7AEACE71" w14:textId="77777777" w:rsidTr="00902C15">
        <w:trPr>
          <w:trHeight w:val="560"/>
        </w:trPr>
        <w:tc>
          <w:tcPr>
            <w:tcW w:w="0" w:type="auto"/>
            <w:shd w:val="clear" w:color="auto" w:fill="FFFFFF"/>
            <w:tcMar>
              <w:top w:w="100" w:type="dxa"/>
              <w:left w:w="100" w:type="dxa"/>
              <w:bottom w:w="100" w:type="dxa"/>
              <w:right w:w="100" w:type="dxa"/>
            </w:tcMar>
            <w:hideMark/>
          </w:tcPr>
          <w:p w14:paraId="39DB8CB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Spiritual </w:t>
            </w:r>
          </w:p>
        </w:tc>
        <w:tc>
          <w:tcPr>
            <w:tcW w:w="0" w:type="auto"/>
            <w:shd w:val="clear" w:color="auto" w:fill="FFFFFF"/>
            <w:tcMar>
              <w:top w:w="100" w:type="dxa"/>
              <w:left w:w="100" w:type="dxa"/>
              <w:bottom w:w="100" w:type="dxa"/>
              <w:right w:w="100" w:type="dxa"/>
            </w:tcMar>
            <w:hideMark/>
          </w:tcPr>
          <w:p w14:paraId="36B1A677"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0.63</w:t>
            </w:r>
          </w:p>
        </w:tc>
        <w:tc>
          <w:tcPr>
            <w:tcW w:w="0" w:type="auto"/>
            <w:shd w:val="clear" w:color="auto" w:fill="FFFFFF"/>
            <w:tcMar>
              <w:top w:w="100" w:type="dxa"/>
              <w:left w:w="100" w:type="dxa"/>
              <w:bottom w:w="100" w:type="dxa"/>
              <w:right w:w="100" w:type="dxa"/>
            </w:tcMar>
            <w:hideMark/>
          </w:tcPr>
          <w:p w14:paraId="584BEB3C"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0.16</w:t>
            </w:r>
          </w:p>
        </w:tc>
        <w:tc>
          <w:tcPr>
            <w:tcW w:w="0" w:type="auto"/>
            <w:shd w:val="clear" w:color="auto" w:fill="FFFFFF"/>
            <w:tcMar>
              <w:top w:w="100" w:type="dxa"/>
              <w:left w:w="100" w:type="dxa"/>
              <w:bottom w:w="100" w:type="dxa"/>
              <w:right w:w="100" w:type="dxa"/>
            </w:tcMar>
            <w:hideMark/>
          </w:tcPr>
          <w:p w14:paraId="738C4BF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0.32</w:t>
            </w:r>
          </w:p>
        </w:tc>
        <w:tc>
          <w:tcPr>
            <w:tcW w:w="0" w:type="auto"/>
            <w:shd w:val="clear" w:color="auto" w:fill="FFFFFF"/>
            <w:tcMar>
              <w:top w:w="100" w:type="dxa"/>
              <w:left w:w="100" w:type="dxa"/>
              <w:bottom w:w="100" w:type="dxa"/>
              <w:right w:w="100" w:type="dxa"/>
            </w:tcMar>
            <w:hideMark/>
          </w:tcPr>
          <w:p w14:paraId="684C1807"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0.94</w:t>
            </w:r>
          </w:p>
        </w:tc>
        <w:tc>
          <w:tcPr>
            <w:tcW w:w="0" w:type="auto"/>
            <w:gridSpan w:val="2"/>
            <w:tcMar>
              <w:top w:w="100" w:type="dxa"/>
              <w:left w:w="100" w:type="dxa"/>
              <w:bottom w:w="100" w:type="dxa"/>
              <w:right w:w="100" w:type="dxa"/>
            </w:tcMar>
            <w:hideMark/>
          </w:tcPr>
          <w:p w14:paraId="4A42ACC5"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53B7AC25" w14:textId="77777777" w:rsidTr="00902C15">
        <w:trPr>
          <w:trHeight w:val="560"/>
        </w:trPr>
        <w:tc>
          <w:tcPr>
            <w:tcW w:w="0" w:type="auto"/>
            <w:tcMar>
              <w:top w:w="100" w:type="dxa"/>
              <w:left w:w="100" w:type="dxa"/>
              <w:bottom w:w="100" w:type="dxa"/>
              <w:right w:w="100" w:type="dxa"/>
            </w:tcMar>
            <w:hideMark/>
          </w:tcPr>
          <w:p w14:paraId="1CFEACD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Age</w:t>
            </w:r>
          </w:p>
        </w:tc>
        <w:tc>
          <w:tcPr>
            <w:tcW w:w="0" w:type="auto"/>
            <w:shd w:val="clear" w:color="auto" w:fill="FFFFFF"/>
            <w:tcMar>
              <w:top w:w="100" w:type="dxa"/>
              <w:left w:w="100" w:type="dxa"/>
              <w:bottom w:w="100" w:type="dxa"/>
              <w:right w:w="100" w:type="dxa"/>
            </w:tcMar>
            <w:hideMark/>
          </w:tcPr>
          <w:p w14:paraId="71390A85"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0.19</w:t>
            </w:r>
          </w:p>
        </w:tc>
        <w:tc>
          <w:tcPr>
            <w:tcW w:w="0" w:type="auto"/>
            <w:shd w:val="clear" w:color="auto" w:fill="FFFFFF"/>
            <w:tcMar>
              <w:top w:w="100" w:type="dxa"/>
              <w:left w:w="100" w:type="dxa"/>
              <w:bottom w:w="100" w:type="dxa"/>
              <w:right w:w="100" w:type="dxa"/>
            </w:tcMar>
            <w:hideMark/>
          </w:tcPr>
          <w:p w14:paraId="3455716D"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0.14</w:t>
            </w:r>
          </w:p>
        </w:tc>
        <w:tc>
          <w:tcPr>
            <w:tcW w:w="0" w:type="auto"/>
            <w:shd w:val="clear" w:color="auto" w:fill="FFFFFF"/>
            <w:tcMar>
              <w:top w:w="100" w:type="dxa"/>
              <w:left w:w="100" w:type="dxa"/>
              <w:bottom w:w="100" w:type="dxa"/>
              <w:right w:w="100" w:type="dxa"/>
            </w:tcMar>
            <w:hideMark/>
          </w:tcPr>
          <w:p w14:paraId="4CED25A8"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-0.09</w:t>
            </w:r>
          </w:p>
        </w:tc>
        <w:tc>
          <w:tcPr>
            <w:tcW w:w="0" w:type="auto"/>
            <w:shd w:val="clear" w:color="auto" w:fill="FFFFFF"/>
            <w:tcMar>
              <w:top w:w="100" w:type="dxa"/>
              <w:left w:w="100" w:type="dxa"/>
              <w:bottom w:w="100" w:type="dxa"/>
              <w:right w:w="100" w:type="dxa"/>
            </w:tcMar>
            <w:hideMark/>
          </w:tcPr>
          <w:p w14:paraId="40CA8DA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0.47</w:t>
            </w:r>
          </w:p>
        </w:tc>
        <w:tc>
          <w:tcPr>
            <w:tcW w:w="0" w:type="auto"/>
            <w:gridSpan w:val="2"/>
            <w:tcMar>
              <w:top w:w="100" w:type="dxa"/>
              <w:left w:w="100" w:type="dxa"/>
              <w:bottom w:w="100" w:type="dxa"/>
              <w:right w:w="100" w:type="dxa"/>
            </w:tcMar>
            <w:hideMark/>
          </w:tcPr>
          <w:p w14:paraId="35A9F20D"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7FD5B2E7" w14:textId="77777777" w:rsidTr="00902C15">
        <w:trPr>
          <w:trHeight w:val="560"/>
        </w:trPr>
        <w:tc>
          <w:tcPr>
            <w:tcW w:w="0" w:type="auto"/>
            <w:tcMar>
              <w:top w:w="100" w:type="dxa"/>
              <w:left w:w="100" w:type="dxa"/>
              <w:bottom w:w="100" w:type="dxa"/>
              <w:right w:w="100" w:type="dxa"/>
            </w:tcMar>
            <w:hideMark/>
          </w:tcPr>
          <w:p w14:paraId="4853F5F6"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Gender</w:t>
            </w:r>
          </w:p>
        </w:tc>
        <w:tc>
          <w:tcPr>
            <w:tcW w:w="0" w:type="auto"/>
            <w:shd w:val="clear" w:color="auto" w:fill="FFFFFF"/>
            <w:tcMar>
              <w:top w:w="100" w:type="dxa"/>
              <w:left w:w="100" w:type="dxa"/>
              <w:bottom w:w="100" w:type="dxa"/>
              <w:right w:w="100" w:type="dxa"/>
            </w:tcMar>
            <w:hideMark/>
          </w:tcPr>
          <w:p w14:paraId="580FB522"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-0.07</w:t>
            </w:r>
          </w:p>
        </w:tc>
        <w:tc>
          <w:tcPr>
            <w:tcW w:w="0" w:type="auto"/>
            <w:shd w:val="clear" w:color="auto" w:fill="FFFFFF"/>
            <w:tcMar>
              <w:top w:w="100" w:type="dxa"/>
              <w:left w:w="100" w:type="dxa"/>
              <w:bottom w:w="100" w:type="dxa"/>
              <w:right w:w="100" w:type="dxa"/>
            </w:tcMar>
            <w:hideMark/>
          </w:tcPr>
          <w:p w14:paraId="6DA4C03A"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0.14</w:t>
            </w:r>
          </w:p>
        </w:tc>
        <w:tc>
          <w:tcPr>
            <w:tcW w:w="0" w:type="auto"/>
            <w:shd w:val="clear" w:color="auto" w:fill="FFFFFF"/>
            <w:tcMar>
              <w:top w:w="100" w:type="dxa"/>
              <w:left w:w="100" w:type="dxa"/>
              <w:bottom w:w="100" w:type="dxa"/>
              <w:right w:w="100" w:type="dxa"/>
            </w:tcMar>
            <w:hideMark/>
          </w:tcPr>
          <w:p w14:paraId="646F59F8"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-0.35</w:t>
            </w:r>
          </w:p>
        </w:tc>
        <w:tc>
          <w:tcPr>
            <w:tcW w:w="0" w:type="auto"/>
            <w:shd w:val="clear" w:color="auto" w:fill="FFFFFF"/>
            <w:tcMar>
              <w:top w:w="100" w:type="dxa"/>
              <w:left w:w="100" w:type="dxa"/>
              <w:bottom w:w="100" w:type="dxa"/>
              <w:right w:w="100" w:type="dxa"/>
            </w:tcMar>
            <w:hideMark/>
          </w:tcPr>
          <w:p w14:paraId="1EDB6453"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0.20</w:t>
            </w:r>
          </w:p>
        </w:tc>
        <w:tc>
          <w:tcPr>
            <w:tcW w:w="0" w:type="auto"/>
            <w:gridSpan w:val="2"/>
            <w:tcMar>
              <w:top w:w="100" w:type="dxa"/>
              <w:left w:w="100" w:type="dxa"/>
              <w:bottom w:w="100" w:type="dxa"/>
              <w:right w:w="100" w:type="dxa"/>
            </w:tcMar>
            <w:hideMark/>
          </w:tcPr>
          <w:p w14:paraId="61A486D6"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09A5B20C" w14:textId="77777777" w:rsidTr="00902C15">
        <w:trPr>
          <w:trHeight w:val="560"/>
        </w:trPr>
        <w:tc>
          <w:tcPr>
            <w:tcW w:w="0" w:type="auto"/>
            <w:tcMar>
              <w:top w:w="100" w:type="dxa"/>
              <w:left w:w="100" w:type="dxa"/>
              <w:bottom w:w="100" w:type="dxa"/>
              <w:right w:w="100" w:type="dxa"/>
            </w:tcMar>
            <w:hideMark/>
          </w:tcPr>
          <w:p w14:paraId="443D4F17"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SSES</w:t>
            </w:r>
          </w:p>
        </w:tc>
        <w:tc>
          <w:tcPr>
            <w:tcW w:w="0" w:type="auto"/>
            <w:shd w:val="clear" w:color="auto" w:fill="FFFFFF"/>
            <w:tcMar>
              <w:top w:w="100" w:type="dxa"/>
              <w:left w:w="100" w:type="dxa"/>
              <w:bottom w:w="100" w:type="dxa"/>
              <w:right w:w="100" w:type="dxa"/>
            </w:tcMar>
            <w:hideMark/>
          </w:tcPr>
          <w:p w14:paraId="7F0FF2E7"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0.09</w:t>
            </w:r>
          </w:p>
        </w:tc>
        <w:tc>
          <w:tcPr>
            <w:tcW w:w="0" w:type="auto"/>
            <w:shd w:val="clear" w:color="auto" w:fill="FFFFFF"/>
            <w:tcMar>
              <w:top w:w="100" w:type="dxa"/>
              <w:left w:w="100" w:type="dxa"/>
              <w:bottom w:w="100" w:type="dxa"/>
              <w:right w:w="100" w:type="dxa"/>
            </w:tcMar>
            <w:hideMark/>
          </w:tcPr>
          <w:p w14:paraId="21E6880C"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0.14</w:t>
            </w:r>
          </w:p>
        </w:tc>
        <w:tc>
          <w:tcPr>
            <w:tcW w:w="0" w:type="auto"/>
            <w:shd w:val="clear" w:color="auto" w:fill="FFFFFF"/>
            <w:tcMar>
              <w:top w:w="100" w:type="dxa"/>
              <w:left w:w="100" w:type="dxa"/>
              <w:bottom w:w="100" w:type="dxa"/>
              <w:right w:w="100" w:type="dxa"/>
            </w:tcMar>
            <w:hideMark/>
          </w:tcPr>
          <w:p w14:paraId="23FDFF37"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-0.18</w:t>
            </w:r>
          </w:p>
        </w:tc>
        <w:tc>
          <w:tcPr>
            <w:tcW w:w="0" w:type="auto"/>
            <w:shd w:val="clear" w:color="auto" w:fill="FFFFFF"/>
            <w:tcMar>
              <w:top w:w="100" w:type="dxa"/>
              <w:left w:w="100" w:type="dxa"/>
              <w:bottom w:w="100" w:type="dxa"/>
              <w:right w:w="100" w:type="dxa"/>
            </w:tcMar>
            <w:hideMark/>
          </w:tcPr>
          <w:p w14:paraId="6234A610"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0.37</w:t>
            </w:r>
          </w:p>
        </w:tc>
        <w:tc>
          <w:tcPr>
            <w:tcW w:w="0" w:type="auto"/>
            <w:gridSpan w:val="2"/>
            <w:tcMar>
              <w:top w:w="100" w:type="dxa"/>
              <w:left w:w="100" w:type="dxa"/>
              <w:bottom w:w="100" w:type="dxa"/>
              <w:right w:w="100" w:type="dxa"/>
            </w:tcMar>
            <w:hideMark/>
          </w:tcPr>
          <w:p w14:paraId="18D39FC9"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0A7BFD88" w14:textId="77777777" w:rsidTr="00902C15">
        <w:trPr>
          <w:trHeight w:val="575"/>
        </w:trPr>
        <w:tc>
          <w:tcPr>
            <w:tcW w:w="0" w:type="auto"/>
            <w:tcBorders>
              <w:bottom w:val="single" w:sz="8" w:space="0" w:color="222222"/>
            </w:tcBorders>
            <w:tcMar>
              <w:top w:w="100" w:type="dxa"/>
              <w:left w:w="100" w:type="dxa"/>
              <w:bottom w:w="100" w:type="dxa"/>
              <w:right w:w="100" w:type="dxa"/>
            </w:tcMar>
            <w:hideMark/>
          </w:tcPr>
          <w:p w14:paraId="34AC298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Target X Spiritual</w:t>
            </w:r>
          </w:p>
        </w:tc>
        <w:tc>
          <w:tcPr>
            <w:tcW w:w="0" w:type="auto"/>
            <w:tcBorders>
              <w:bottom w:val="single" w:sz="8" w:space="0" w:color="222222"/>
            </w:tcBorders>
            <w:shd w:val="clear" w:color="auto" w:fill="FFFFFF"/>
            <w:tcMar>
              <w:top w:w="100" w:type="dxa"/>
              <w:left w:w="100" w:type="dxa"/>
              <w:bottom w:w="100" w:type="dxa"/>
              <w:right w:w="100" w:type="dxa"/>
            </w:tcMar>
            <w:hideMark/>
          </w:tcPr>
          <w:p w14:paraId="4BC248EE"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-1.74</w:t>
            </w:r>
          </w:p>
        </w:tc>
        <w:tc>
          <w:tcPr>
            <w:tcW w:w="0" w:type="auto"/>
            <w:tcBorders>
              <w:bottom w:val="single" w:sz="8" w:space="0" w:color="222222"/>
            </w:tcBorders>
            <w:shd w:val="clear" w:color="auto" w:fill="FFFFFF"/>
            <w:tcMar>
              <w:top w:w="100" w:type="dxa"/>
              <w:left w:w="100" w:type="dxa"/>
              <w:bottom w:w="100" w:type="dxa"/>
              <w:right w:w="100" w:type="dxa"/>
            </w:tcMar>
            <w:hideMark/>
          </w:tcPr>
          <w:p w14:paraId="7774BC55"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0.44</w:t>
            </w:r>
          </w:p>
        </w:tc>
        <w:tc>
          <w:tcPr>
            <w:tcW w:w="0" w:type="auto"/>
            <w:tcBorders>
              <w:bottom w:val="single" w:sz="8" w:space="0" w:color="222222"/>
            </w:tcBorders>
            <w:shd w:val="clear" w:color="auto" w:fill="FFFFFF"/>
            <w:tcMar>
              <w:top w:w="100" w:type="dxa"/>
              <w:left w:w="100" w:type="dxa"/>
              <w:bottom w:w="100" w:type="dxa"/>
              <w:right w:w="100" w:type="dxa"/>
            </w:tcMar>
            <w:hideMark/>
          </w:tcPr>
          <w:p w14:paraId="5469FBF8"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-2.66</w:t>
            </w:r>
          </w:p>
        </w:tc>
        <w:tc>
          <w:tcPr>
            <w:tcW w:w="0" w:type="auto"/>
            <w:tcBorders>
              <w:bottom w:val="single" w:sz="8" w:space="0" w:color="222222"/>
            </w:tcBorders>
            <w:shd w:val="clear" w:color="auto" w:fill="FFFFFF"/>
            <w:tcMar>
              <w:top w:w="100" w:type="dxa"/>
              <w:left w:w="100" w:type="dxa"/>
              <w:bottom w:w="100" w:type="dxa"/>
              <w:right w:w="100" w:type="dxa"/>
            </w:tcMar>
            <w:hideMark/>
          </w:tcPr>
          <w:p w14:paraId="00F432F0"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-0.94</w:t>
            </w:r>
          </w:p>
        </w:tc>
        <w:tc>
          <w:tcPr>
            <w:tcW w:w="0" w:type="auto"/>
            <w:gridSpan w:val="2"/>
            <w:tcMar>
              <w:top w:w="100" w:type="dxa"/>
              <w:left w:w="100" w:type="dxa"/>
              <w:bottom w:w="100" w:type="dxa"/>
              <w:right w:w="100" w:type="dxa"/>
            </w:tcMar>
            <w:hideMark/>
          </w:tcPr>
          <w:p w14:paraId="3352CC7F"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bl>
    <w:p w14:paraId="51B9FDC5"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000000"/>
        </w:rPr>
        <w:t>Note.</w:t>
      </w:r>
      <w:r w:rsidRPr="00902C15">
        <w:rPr>
          <w:rFonts w:ascii="Times New Roman" w:eastAsia="Times New Roman" w:hAnsi="Times New Roman" w:cs="Times New Roman"/>
          <w:color w:val="000000"/>
        </w:rPr>
        <w:t xml:space="preserve"> Age, gender, subjective socioeconomic status (SSES) and participant belief in God were standardized. Religious vs. atheist target was coded: atheist = 1, religious = 0. The 95% highest posterior density intervals (HPDI) illustrate uncertainty around posterior </w:t>
      </w:r>
      <w:proofErr w:type="gramStart"/>
      <w:r w:rsidRPr="00902C15">
        <w:rPr>
          <w:rFonts w:ascii="Times New Roman" w:eastAsia="Times New Roman" w:hAnsi="Times New Roman" w:cs="Times New Roman"/>
          <w:color w:val="000000"/>
        </w:rPr>
        <w:t>means, and</w:t>
      </w:r>
      <w:proofErr w:type="gramEnd"/>
      <w:r w:rsidRPr="00902C15">
        <w:rPr>
          <w:rFonts w:ascii="Times New Roman" w:eastAsia="Times New Roman" w:hAnsi="Times New Roman" w:cs="Times New Roman"/>
          <w:color w:val="000000"/>
        </w:rPr>
        <w:t xml:space="preserve"> indexes the interval in which the 95% most credible estimates lie.</w:t>
      </w:r>
    </w:p>
    <w:p w14:paraId="674948F7" w14:textId="77777777" w:rsidR="00902C15" w:rsidRPr="00902C15" w:rsidRDefault="00902C15" w:rsidP="00902C15">
      <w:pPr>
        <w:rPr>
          <w:rFonts w:ascii="Times New Roman" w:eastAsia="Times New Roman" w:hAnsi="Times New Roman" w:cs="Times New Roman"/>
        </w:rPr>
      </w:pPr>
    </w:p>
    <w:p w14:paraId="517CB8A5" w14:textId="06BCD62A"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The full model reveals a significant effect of target type (target = 3.55,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0.44, HPDI Low = -4.50, HPDI High = 2.76). There was a significant interaction between target type and spiritual connection to God (target x </w:t>
      </w:r>
      <w:proofErr w:type="gramStart"/>
      <w:r w:rsidRPr="00902C15">
        <w:rPr>
          <w:rFonts w:ascii="Times New Roman" w:eastAsia="Times New Roman" w:hAnsi="Times New Roman" w:cs="Times New Roman"/>
          <w:color w:val="000000"/>
        </w:rPr>
        <w:t>spiritual  =</w:t>
      </w:r>
      <w:proofErr w:type="gramEnd"/>
      <w:r w:rsidRPr="00902C15">
        <w:rPr>
          <w:rFonts w:ascii="Times New Roman" w:eastAsia="Times New Roman" w:hAnsi="Times New Roman" w:cs="Times New Roman"/>
          <w:color w:val="000000"/>
        </w:rPr>
        <w:t xml:space="preserve"> -1.74,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0.44, HPDI Low = -2.66, HPDI High = -0.94), such that higher levels of spirituality predicted greater conjunction fallacy rates for religious targets, comparable to the pattern observed for Belief in God (see main text).</w:t>
      </w:r>
    </w:p>
    <w:tbl>
      <w:tblPr>
        <w:tblW w:w="0" w:type="auto"/>
        <w:tblCellMar>
          <w:top w:w="15" w:type="dxa"/>
          <w:left w:w="15" w:type="dxa"/>
          <w:bottom w:w="15" w:type="dxa"/>
          <w:right w:w="15" w:type="dxa"/>
        </w:tblCellMar>
        <w:tblLook w:val="04A0" w:firstRow="1" w:lastRow="0" w:firstColumn="1" w:lastColumn="0" w:noHBand="0" w:noVBand="1"/>
      </w:tblPr>
      <w:tblGrid>
        <w:gridCol w:w="3139"/>
        <w:gridCol w:w="1822"/>
        <w:gridCol w:w="963"/>
        <w:gridCol w:w="1425"/>
        <w:gridCol w:w="1425"/>
        <w:gridCol w:w="206"/>
        <w:gridCol w:w="380"/>
      </w:tblGrid>
      <w:tr w:rsidR="00902C15" w:rsidRPr="00902C15" w14:paraId="0EC2574F" w14:textId="77777777" w:rsidTr="00902C15">
        <w:trPr>
          <w:trHeight w:val="540"/>
        </w:trPr>
        <w:tc>
          <w:tcPr>
            <w:tcW w:w="0" w:type="auto"/>
            <w:gridSpan w:val="5"/>
            <w:tcBorders>
              <w:bottom w:val="single" w:sz="8" w:space="0" w:color="222222"/>
            </w:tcBorders>
            <w:shd w:val="clear" w:color="auto" w:fill="FFFFFF"/>
            <w:tcMar>
              <w:top w:w="100" w:type="dxa"/>
              <w:left w:w="100" w:type="dxa"/>
              <w:bottom w:w="100" w:type="dxa"/>
              <w:right w:w="100" w:type="dxa"/>
            </w:tcMar>
            <w:vAlign w:val="bottom"/>
            <w:hideMark/>
          </w:tcPr>
          <w:p w14:paraId="78431655" w14:textId="77777777" w:rsidR="00902C15" w:rsidRDefault="00902C15" w:rsidP="00902C15">
            <w:pPr>
              <w:rPr>
                <w:rFonts w:ascii="Times New Roman" w:eastAsia="Times New Roman" w:hAnsi="Times New Roman" w:cs="Times New Roman"/>
                <w:color w:val="222222"/>
                <w:shd w:val="clear" w:color="auto" w:fill="FFFFFF"/>
              </w:rPr>
            </w:pPr>
          </w:p>
          <w:p w14:paraId="2308CA50" w14:textId="77777777" w:rsidR="00902C15" w:rsidRDefault="00902C15" w:rsidP="00902C15">
            <w:pPr>
              <w:rPr>
                <w:rFonts w:ascii="Times New Roman" w:eastAsia="Times New Roman" w:hAnsi="Times New Roman" w:cs="Times New Roman"/>
                <w:color w:val="222222"/>
                <w:shd w:val="clear" w:color="auto" w:fill="FFFFFF"/>
              </w:rPr>
            </w:pPr>
          </w:p>
          <w:p w14:paraId="541694B9" w14:textId="77777777" w:rsidR="00902C15" w:rsidRDefault="00902C15" w:rsidP="00902C15">
            <w:pPr>
              <w:rPr>
                <w:rFonts w:ascii="Times New Roman" w:eastAsia="Times New Roman" w:hAnsi="Times New Roman" w:cs="Times New Roman"/>
                <w:color w:val="222222"/>
                <w:shd w:val="clear" w:color="auto" w:fill="FFFFFF"/>
              </w:rPr>
            </w:pPr>
          </w:p>
          <w:p w14:paraId="1E5C7959" w14:textId="77777777" w:rsidR="00902C15" w:rsidRDefault="00902C15" w:rsidP="00902C15">
            <w:pPr>
              <w:rPr>
                <w:rFonts w:ascii="Times New Roman" w:eastAsia="Times New Roman" w:hAnsi="Times New Roman" w:cs="Times New Roman"/>
                <w:color w:val="222222"/>
                <w:shd w:val="clear" w:color="auto" w:fill="FFFFFF"/>
              </w:rPr>
            </w:pPr>
          </w:p>
          <w:p w14:paraId="37C11C04" w14:textId="77777777" w:rsidR="00902C15" w:rsidRDefault="00902C15" w:rsidP="00902C15">
            <w:pPr>
              <w:rPr>
                <w:rFonts w:ascii="Times New Roman" w:eastAsia="Times New Roman" w:hAnsi="Times New Roman" w:cs="Times New Roman"/>
                <w:color w:val="222222"/>
                <w:shd w:val="clear" w:color="auto" w:fill="FFFFFF"/>
              </w:rPr>
            </w:pPr>
          </w:p>
          <w:p w14:paraId="279D5159" w14:textId="77777777" w:rsidR="00902C15" w:rsidRDefault="00902C15" w:rsidP="00902C15">
            <w:pPr>
              <w:rPr>
                <w:rFonts w:ascii="Times New Roman" w:eastAsia="Times New Roman" w:hAnsi="Times New Roman" w:cs="Times New Roman"/>
                <w:color w:val="222222"/>
                <w:shd w:val="clear" w:color="auto" w:fill="FFFFFF"/>
              </w:rPr>
            </w:pPr>
          </w:p>
          <w:p w14:paraId="7FCFCECA" w14:textId="77777777" w:rsidR="00902C15" w:rsidRDefault="00902C15" w:rsidP="00902C15">
            <w:pPr>
              <w:rPr>
                <w:rFonts w:ascii="Times New Roman" w:eastAsia="Times New Roman" w:hAnsi="Times New Roman" w:cs="Times New Roman"/>
                <w:color w:val="222222"/>
                <w:shd w:val="clear" w:color="auto" w:fill="FFFFFF"/>
              </w:rPr>
            </w:pPr>
          </w:p>
          <w:p w14:paraId="5CFEFF2C" w14:textId="77777777" w:rsidR="00902C15" w:rsidRDefault="00902C15" w:rsidP="00902C15">
            <w:pPr>
              <w:rPr>
                <w:rFonts w:ascii="Times New Roman" w:eastAsia="Times New Roman" w:hAnsi="Times New Roman" w:cs="Times New Roman"/>
                <w:color w:val="222222"/>
                <w:shd w:val="clear" w:color="auto" w:fill="FFFFFF"/>
              </w:rPr>
            </w:pPr>
          </w:p>
          <w:p w14:paraId="38C47419" w14:textId="3D90210A"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lastRenderedPageBreak/>
              <w:t>Table S</w:t>
            </w:r>
            <w:r>
              <w:rPr>
                <w:rFonts w:ascii="Times New Roman" w:eastAsia="Times New Roman" w:hAnsi="Times New Roman" w:cs="Times New Roman"/>
                <w:color w:val="222222"/>
                <w:shd w:val="clear" w:color="auto" w:fill="FFFFFF"/>
              </w:rPr>
              <w:t>5</w:t>
            </w:r>
          </w:p>
          <w:p w14:paraId="63A6C66F" w14:textId="77777777" w:rsidR="00902C15" w:rsidRPr="00902C15" w:rsidRDefault="00902C15" w:rsidP="00902C15">
            <w:pPr>
              <w:rPr>
                <w:rFonts w:ascii="Times New Roman" w:eastAsia="Times New Roman" w:hAnsi="Times New Roman" w:cs="Times New Roman"/>
              </w:rPr>
            </w:pPr>
          </w:p>
          <w:p w14:paraId="10178AFC" w14:textId="77777777" w:rsidR="00902C15" w:rsidRPr="00902C15" w:rsidRDefault="00902C15" w:rsidP="00902C15">
            <w:pPr>
              <w:ind w:right="435"/>
              <w:jc w:val="both"/>
              <w:rPr>
                <w:rFonts w:ascii="Times New Roman" w:eastAsia="Times New Roman" w:hAnsi="Times New Roman" w:cs="Times New Roman"/>
              </w:rPr>
            </w:pPr>
            <w:r w:rsidRPr="00902C15">
              <w:rPr>
                <w:rFonts w:ascii="Times New Roman" w:eastAsia="Times New Roman" w:hAnsi="Times New Roman" w:cs="Times New Roman"/>
                <w:i/>
                <w:iCs/>
                <w:color w:val="000000"/>
              </w:rPr>
              <w:t>Full Model Summary of the Effects of Target, Spiritual Connection, Age, Gender, and Subjective Social Status in the Serial Killer Condition (N.Z., Study 2) </w:t>
            </w:r>
          </w:p>
        </w:tc>
        <w:tc>
          <w:tcPr>
            <w:tcW w:w="0" w:type="auto"/>
            <w:tcMar>
              <w:top w:w="100" w:type="dxa"/>
              <w:left w:w="100" w:type="dxa"/>
              <w:bottom w:w="100" w:type="dxa"/>
              <w:right w:w="100" w:type="dxa"/>
            </w:tcMar>
            <w:hideMark/>
          </w:tcPr>
          <w:p w14:paraId="723BA648" w14:textId="77777777" w:rsidR="00902C15" w:rsidRPr="00902C15" w:rsidRDefault="00902C15" w:rsidP="00902C15">
            <w:pPr>
              <w:rPr>
                <w:rFonts w:ascii="Times New Roman" w:eastAsia="Times New Roman" w:hAnsi="Times New Roman" w:cs="Times New Roman"/>
              </w:rPr>
            </w:pPr>
          </w:p>
        </w:tc>
        <w:tc>
          <w:tcPr>
            <w:tcW w:w="0" w:type="auto"/>
            <w:shd w:val="clear" w:color="auto" w:fill="FFFFFF"/>
            <w:tcMar>
              <w:top w:w="100" w:type="dxa"/>
              <w:left w:w="100" w:type="dxa"/>
              <w:bottom w:w="100" w:type="dxa"/>
              <w:right w:w="100" w:type="dxa"/>
            </w:tcMar>
            <w:hideMark/>
          </w:tcPr>
          <w:p w14:paraId="756715F5"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w:t>
            </w:r>
          </w:p>
        </w:tc>
      </w:tr>
      <w:tr w:rsidR="00902C15" w:rsidRPr="00902C15" w14:paraId="176EF67A"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509C3C8D"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14CBD8AC"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6B440417"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FF0000"/>
              </w:rPr>
              <w:t> </w:t>
            </w:r>
          </w:p>
        </w:tc>
        <w:tc>
          <w:tcPr>
            <w:tcW w:w="0" w:type="auto"/>
            <w:gridSpan w:val="2"/>
            <w:tcBorders>
              <w:top w:val="single" w:sz="8" w:space="0" w:color="222222"/>
            </w:tcBorders>
            <w:shd w:val="clear" w:color="auto" w:fill="FFFFFF"/>
            <w:tcMar>
              <w:top w:w="100" w:type="dxa"/>
              <w:left w:w="100" w:type="dxa"/>
              <w:bottom w:w="100" w:type="dxa"/>
              <w:right w:w="100" w:type="dxa"/>
            </w:tcMar>
            <w:hideMark/>
          </w:tcPr>
          <w:p w14:paraId="2B5DDCBE" w14:textId="77777777" w:rsidR="00902C15" w:rsidRPr="00902C15" w:rsidRDefault="00902C15" w:rsidP="00902C15">
            <w:pPr>
              <w:ind w:right="440"/>
              <w:rPr>
                <w:rFonts w:ascii="Times New Roman" w:eastAsia="Times New Roman" w:hAnsi="Times New Roman" w:cs="Times New Roman"/>
              </w:rPr>
            </w:pPr>
            <w:r w:rsidRPr="00902C15">
              <w:rPr>
                <w:rFonts w:ascii="Times New Roman" w:eastAsia="Times New Roman" w:hAnsi="Times New Roman" w:cs="Times New Roman"/>
                <w:color w:val="211D1E"/>
              </w:rPr>
              <w:t xml:space="preserve">     95% HPDI</w:t>
            </w:r>
          </w:p>
        </w:tc>
        <w:tc>
          <w:tcPr>
            <w:tcW w:w="0" w:type="auto"/>
            <w:gridSpan w:val="2"/>
            <w:tcMar>
              <w:top w:w="100" w:type="dxa"/>
              <w:left w:w="100" w:type="dxa"/>
              <w:bottom w:w="100" w:type="dxa"/>
              <w:right w:w="100" w:type="dxa"/>
            </w:tcMar>
            <w:hideMark/>
          </w:tcPr>
          <w:p w14:paraId="4AEA3E90" w14:textId="77777777" w:rsidR="00902C15" w:rsidRPr="00902C15" w:rsidRDefault="00902C15" w:rsidP="00902C15">
            <w:pPr>
              <w:rPr>
                <w:rFonts w:ascii="Times New Roman" w:eastAsia="Times New Roman" w:hAnsi="Times New Roman" w:cs="Times New Roman"/>
              </w:rPr>
            </w:pPr>
          </w:p>
        </w:tc>
      </w:tr>
      <w:tr w:rsidR="00902C15" w:rsidRPr="00902C15" w14:paraId="5E5DC82F" w14:textId="77777777" w:rsidTr="00902C15">
        <w:trPr>
          <w:trHeight w:val="575"/>
        </w:trPr>
        <w:tc>
          <w:tcPr>
            <w:tcW w:w="0" w:type="auto"/>
            <w:tcBorders>
              <w:bottom w:val="single" w:sz="8" w:space="0" w:color="222222"/>
            </w:tcBorders>
            <w:shd w:val="clear" w:color="auto" w:fill="FFFFFF"/>
            <w:tcMar>
              <w:top w:w="100" w:type="dxa"/>
              <w:left w:w="100" w:type="dxa"/>
              <w:bottom w:w="100" w:type="dxa"/>
              <w:right w:w="100" w:type="dxa"/>
            </w:tcMar>
            <w:hideMark/>
          </w:tcPr>
          <w:p w14:paraId="16F269D5"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Fixed effects</w:t>
            </w:r>
          </w:p>
        </w:tc>
        <w:tc>
          <w:tcPr>
            <w:tcW w:w="0" w:type="auto"/>
            <w:tcBorders>
              <w:bottom w:val="single" w:sz="8" w:space="0" w:color="222222"/>
            </w:tcBorders>
            <w:shd w:val="clear" w:color="auto" w:fill="FFFFFF"/>
            <w:tcMar>
              <w:top w:w="100" w:type="dxa"/>
              <w:left w:w="100" w:type="dxa"/>
              <w:bottom w:w="100" w:type="dxa"/>
              <w:right w:w="100" w:type="dxa"/>
            </w:tcMar>
            <w:hideMark/>
          </w:tcPr>
          <w:p w14:paraId="6CD2DD1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Coefficient</w:t>
            </w:r>
          </w:p>
        </w:tc>
        <w:tc>
          <w:tcPr>
            <w:tcW w:w="0" w:type="auto"/>
            <w:tcBorders>
              <w:bottom w:val="single" w:sz="8" w:space="0" w:color="222222"/>
            </w:tcBorders>
            <w:shd w:val="clear" w:color="auto" w:fill="FFFFFF"/>
            <w:tcMar>
              <w:top w:w="100" w:type="dxa"/>
              <w:left w:w="100" w:type="dxa"/>
              <w:bottom w:w="100" w:type="dxa"/>
              <w:right w:w="100" w:type="dxa"/>
            </w:tcMar>
            <w:hideMark/>
          </w:tcPr>
          <w:p w14:paraId="70792EA5"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i/>
                <w:iCs/>
                <w:color w:val="000000"/>
              </w:rPr>
              <w:t>SD</w:t>
            </w:r>
          </w:p>
        </w:tc>
        <w:tc>
          <w:tcPr>
            <w:tcW w:w="0" w:type="auto"/>
            <w:tcBorders>
              <w:bottom w:val="single" w:sz="8" w:space="0" w:color="222222"/>
            </w:tcBorders>
            <w:shd w:val="clear" w:color="auto" w:fill="FFFFFF"/>
            <w:tcMar>
              <w:top w:w="100" w:type="dxa"/>
              <w:left w:w="100" w:type="dxa"/>
              <w:bottom w:w="100" w:type="dxa"/>
              <w:right w:w="100" w:type="dxa"/>
            </w:tcMar>
            <w:hideMark/>
          </w:tcPr>
          <w:p w14:paraId="73FF680C" w14:textId="77777777" w:rsidR="00902C15" w:rsidRPr="00902C15" w:rsidRDefault="00902C15" w:rsidP="00902C15">
            <w:pPr>
              <w:ind w:left="-7120" w:right="-1100" w:firstLine="7120"/>
              <w:jc w:val="both"/>
              <w:rPr>
                <w:rFonts w:ascii="Times New Roman" w:eastAsia="Times New Roman" w:hAnsi="Times New Roman" w:cs="Times New Roman"/>
              </w:rPr>
            </w:pPr>
            <w:r w:rsidRPr="00902C15">
              <w:rPr>
                <w:rFonts w:ascii="Times New Roman" w:eastAsia="Times New Roman" w:hAnsi="Times New Roman" w:cs="Times New Roman"/>
                <w:color w:val="000000"/>
              </w:rPr>
              <w:t>2.5%</w:t>
            </w:r>
          </w:p>
        </w:tc>
        <w:tc>
          <w:tcPr>
            <w:tcW w:w="0" w:type="auto"/>
            <w:tcBorders>
              <w:bottom w:val="single" w:sz="8" w:space="0" w:color="222222"/>
            </w:tcBorders>
            <w:shd w:val="clear" w:color="auto" w:fill="FFFFFF"/>
            <w:tcMar>
              <w:top w:w="100" w:type="dxa"/>
              <w:left w:w="100" w:type="dxa"/>
              <w:bottom w:w="100" w:type="dxa"/>
              <w:right w:w="100" w:type="dxa"/>
            </w:tcMar>
            <w:hideMark/>
          </w:tcPr>
          <w:p w14:paraId="28479B28"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97.5%</w:t>
            </w:r>
          </w:p>
        </w:tc>
        <w:tc>
          <w:tcPr>
            <w:tcW w:w="0" w:type="auto"/>
            <w:gridSpan w:val="2"/>
            <w:tcMar>
              <w:top w:w="100" w:type="dxa"/>
              <w:left w:w="100" w:type="dxa"/>
              <w:bottom w:w="100" w:type="dxa"/>
              <w:right w:w="100" w:type="dxa"/>
            </w:tcMar>
            <w:hideMark/>
          </w:tcPr>
          <w:p w14:paraId="5E181EAD"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26AEDED4"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4ED59E25" w14:textId="77777777" w:rsidR="00902C15" w:rsidRPr="00902C15" w:rsidRDefault="00902C15" w:rsidP="00902C15">
            <w:pPr>
              <w:ind w:right="120"/>
              <w:jc w:val="both"/>
              <w:rPr>
                <w:rFonts w:ascii="Times New Roman" w:eastAsia="Times New Roman" w:hAnsi="Times New Roman" w:cs="Times New Roman"/>
              </w:rPr>
            </w:pPr>
            <w:proofErr w:type="spellStart"/>
            <w:proofErr w:type="gramStart"/>
            <w:r w:rsidRPr="00902C15">
              <w:rPr>
                <w:rFonts w:ascii="Times New Roman" w:eastAsia="Times New Roman" w:hAnsi="Times New Roman" w:cs="Times New Roman"/>
                <w:color w:val="000000"/>
              </w:rPr>
              <w:t>Target:Religious</w:t>
            </w:r>
            <w:proofErr w:type="spellEnd"/>
            <w:proofErr w:type="gramEnd"/>
            <w:r w:rsidRPr="00902C15">
              <w:rPr>
                <w:rFonts w:ascii="Times New Roman" w:eastAsia="Times New Roman" w:hAnsi="Times New Roman" w:cs="Times New Roman"/>
                <w:color w:val="000000"/>
              </w:rPr>
              <w:t xml:space="preserve"> vs. Atheist</w:t>
            </w:r>
          </w:p>
        </w:tc>
        <w:tc>
          <w:tcPr>
            <w:tcW w:w="0" w:type="auto"/>
            <w:tcBorders>
              <w:top w:val="single" w:sz="8" w:space="0" w:color="222222"/>
            </w:tcBorders>
            <w:shd w:val="clear" w:color="auto" w:fill="FFFFFF"/>
            <w:tcMar>
              <w:top w:w="100" w:type="dxa"/>
              <w:left w:w="100" w:type="dxa"/>
              <w:bottom w:w="100" w:type="dxa"/>
              <w:right w:w="100" w:type="dxa"/>
            </w:tcMar>
            <w:hideMark/>
          </w:tcPr>
          <w:p w14:paraId="7420E0EF" w14:textId="77777777" w:rsidR="00902C15" w:rsidRPr="00902C15" w:rsidRDefault="00902C15" w:rsidP="00902C15">
            <w:pPr>
              <w:ind w:left="-120" w:right="120" w:firstLine="10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0.86</w:t>
            </w:r>
          </w:p>
        </w:tc>
        <w:tc>
          <w:tcPr>
            <w:tcW w:w="0" w:type="auto"/>
            <w:tcBorders>
              <w:top w:val="single" w:sz="8" w:space="0" w:color="222222"/>
            </w:tcBorders>
            <w:shd w:val="clear" w:color="auto" w:fill="FFFFFF"/>
            <w:tcMar>
              <w:top w:w="100" w:type="dxa"/>
              <w:left w:w="100" w:type="dxa"/>
              <w:bottom w:w="100" w:type="dxa"/>
              <w:right w:w="100" w:type="dxa"/>
            </w:tcMar>
            <w:hideMark/>
          </w:tcPr>
          <w:p w14:paraId="2C621574"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0.36</w:t>
            </w:r>
          </w:p>
        </w:tc>
        <w:tc>
          <w:tcPr>
            <w:tcW w:w="0" w:type="auto"/>
            <w:tcBorders>
              <w:top w:val="single" w:sz="8" w:space="0" w:color="222222"/>
            </w:tcBorders>
            <w:shd w:val="clear" w:color="auto" w:fill="FFFFFF"/>
            <w:tcMar>
              <w:top w:w="100" w:type="dxa"/>
              <w:left w:w="100" w:type="dxa"/>
              <w:bottom w:w="100" w:type="dxa"/>
              <w:right w:w="100" w:type="dxa"/>
            </w:tcMar>
            <w:hideMark/>
          </w:tcPr>
          <w:p w14:paraId="49DDDAE2"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0.15</w:t>
            </w:r>
          </w:p>
        </w:tc>
        <w:tc>
          <w:tcPr>
            <w:tcW w:w="0" w:type="auto"/>
            <w:tcBorders>
              <w:top w:val="single" w:sz="8" w:space="0" w:color="222222"/>
            </w:tcBorders>
            <w:shd w:val="clear" w:color="auto" w:fill="FFFFFF"/>
            <w:tcMar>
              <w:top w:w="100" w:type="dxa"/>
              <w:left w:w="100" w:type="dxa"/>
              <w:bottom w:w="100" w:type="dxa"/>
              <w:right w:w="100" w:type="dxa"/>
            </w:tcMar>
            <w:hideMark/>
          </w:tcPr>
          <w:p w14:paraId="5F22DE7A"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1.60</w:t>
            </w:r>
          </w:p>
        </w:tc>
        <w:tc>
          <w:tcPr>
            <w:tcW w:w="0" w:type="auto"/>
            <w:gridSpan w:val="2"/>
            <w:tcMar>
              <w:top w:w="100" w:type="dxa"/>
              <w:left w:w="100" w:type="dxa"/>
              <w:bottom w:w="100" w:type="dxa"/>
              <w:right w:w="100" w:type="dxa"/>
            </w:tcMar>
            <w:hideMark/>
          </w:tcPr>
          <w:p w14:paraId="57BDC802"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1D41EAEA" w14:textId="77777777" w:rsidTr="00902C15">
        <w:trPr>
          <w:trHeight w:val="560"/>
        </w:trPr>
        <w:tc>
          <w:tcPr>
            <w:tcW w:w="0" w:type="auto"/>
            <w:shd w:val="clear" w:color="auto" w:fill="FFFFFF"/>
            <w:tcMar>
              <w:top w:w="100" w:type="dxa"/>
              <w:left w:w="100" w:type="dxa"/>
              <w:bottom w:w="100" w:type="dxa"/>
              <w:right w:w="100" w:type="dxa"/>
            </w:tcMar>
            <w:hideMark/>
          </w:tcPr>
          <w:p w14:paraId="1DA7264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Spiritual</w:t>
            </w:r>
          </w:p>
        </w:tc>
        <w:tc>
          <w:tcPr>
            <w:tcW w:w="0" w:type="auto"/>
            <w:shd w:val="clear" w:color="auto" w:fill="FFFFFF"/>
            <w:tcMar>
              <w:top w:w="100" w:type="dxa"/>
              <w:left w:w="100" w:type="dxa"/>
              <w:bottom w:w="100" w:type="dxa"/>
              <w:right w:w="100" w:type="dxa"/>
            </w:tcMar>
            <w:hideMark/>
          </w:tcPr>
          <w:p w14:paraId="30748BFF"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- 0.62</w:t>
            </w:r>
          </w:p>
        </w:tc>
        <w:tc>
          <w:tcPr>
            <w:tcW w:w="0" w:type="auto"/>
            <w:shd w:val="clear" w:color="auto" w:fill="FFFFFF"/>
            <w:tcMar>
              <w:top w:w="100" w:type="dxa"/>
              <w:left w:w="100" w:type="dxa"/>
              <w:bottom w:w="100" w:type="dxa"/>
              <w:right w:w="100" w:type="dxa"/>
            </w:tcMar>
            <w:hideMark/>
          </w:tcPr>
          <w:p w14:paraId="022B8870"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0.30</w:t>
            </w:r>
          </w:p>
        </w:tc>
        <w:tc>
          <w:tcPr>
            <w:tcW w:w="0" w:type="auto"/>
            <w:shd w:val="clear" w:color="auto" w:fill="FFFFFF"/>
            <w:tcMar>
              <w:top w:w="100" w:type="dxa"/>
              <w:left w:w="100" w:type="dxa"/>
              <w:bottom w:w="100" w:type="dxa"/>
              <w:right w:w="100" w:type="dxa"/>
            </w:tcMar>
            <w:hideMark/>
          </w:tcPr>
          <w:p w14:paraId="5B1DD926"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-1.24</w:t>
            </w:r>
          </w:p>
        </w:tc>
        <w:tc>
          <w:tcPr>
            <w:tcW w:w="0" w:type="auto"/>
            <w:shd w:val="clear" w:color="auto" w:fill="FFFFFF"/>
            <w:tcMar>
              <w:top w:w="100" w:type="dxa"/>
              <w:left w:w="100" w:type="dxa"/>
              <w:bottom w:w="100" w:type="dxa"/>
              <w:right w:w="100" w:type="dxa"/>
            </w:tcMar>
            <w:hideMark/>
          </w:tcPr>
          <w:p w14:paraId="232063F2"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-0.07</w:t>
            </w:r>
          </w:p>
        </w:tc>
        <w:tc>
          <w:tcPr>
            <w:tcW w:w="0" w:type="auto"/>
            <w:gridSpan w:val="2"/>
            <w:tcMar>
              <w:top w:w="100" w:type="dxa"/>
              <w:left w:w="100" w:type="dxa"/>
              <w:bottom w:w="100" w:type="dxa"/>
              <w:right w:w="100" w:type="dxa"/>
            </w:tcMar>
            <w:hideMark/>
          </w:tcPr>
          <w:p w14:paraId="2CA6FCED"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4F55363E" w14:textId="77777777" w:rsidTr="00902C15">
        <w:trPr>
          <w:trHeight w:val="560"/>
        </w:trPr>
        <w:tc>
          <w:tcPr>
            <w:tcW w:w="0" w:type="auto"/>
            <w:tcMar>
              <w:top w:w="100" w:type="dxa"/>
              <w:left w:w="100" w:type="dxa"/>
              <w:bottom w:w="100" w:type="dxa"/>
              <w:right w:w="100" w:type="dxa"/>
            </w:tcMar>
            <w:hideMark/>
          </w:tcPr>
          <w:p w14:paraId="04DDCC2F"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Age</w:t>
            </w:r>
          </w:p>
        </w:tc>
        <w:tc>
          <w:tcPr>
            <w:tcW w:w="0" w:type="auto"/>
            <w:shd w:val="clear" w:color="auto" w:fill="FFFFFF"/>
            <w:tcMar>
              <w:top w:w="100" w:type="dxa"/>
              <w:left w:w="100" w:type="dxa"/>
              <w:bottom w:w="100" w:type="dxa"/>
              <w:right w:w="100" w:type="dxa"/>
            </w:tcMar>
            <w:hideMark/>
          </w:tcPr>
          <w:p w14:paraId="4BEECAE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0.18</w:t>
            </w:r>
          </w:p>
        </w:tc>
        <w:tc>
          <w:tcPr>
            <w:tcW w:w="0" w:type="auto"/>
            <w:shd w:val="clear" w:color="auto" w:fill="FFFFFF"/>
            <w:tcMar>
              <w:top w:w="100" w:type="dxa"/>
              <w:left w:w="100" w:type="dxa"/>
              <w:bottom w:w="100" w:type="dxa"/>
              <w:right w:w="100" w:type="dxa"/>
            </w:tcMar>
            <w:hideMark/>
          </w:tcPr>
          <w:p w14:paraId="22EA5FED"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0.17</w:t>
            </w:r>
          </w:p>
        </w:tc>
        <w:tc>
          <w:tcPr>
            <w:tcW w:w="0" w:type="auto"/>
            <w:shd w:val="clear" w:color="auto" w:fill="FFFFFF"/>
            <w:tcMar>
              <w:top w:w="100" w:type="dxa"/>
              <w:left w:w="100" w:type="dxa"/>
              <w:bottom w:w="100" w:type="dxa"/>
              <w:right w:w="100" w:type="dxa"/>
            </w:tcMar>
            <w:hideMark/>
          </w:tcPr>
          <w:p w14:paraId="146ECB6F"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- 0.17</w:t>
            </w:r>
          </w:p>
        </w:tc>
        <w:tc>
          <w:tcPr>
            <w:tcW w:w="0" w:type="auto"/>
            <w:shd w:val="clear" w:color="auto" w:fill="FFFFFF"/>
            <w:tcMar>
              <w:top w:w="100" w:type="dxa"/>
              <w:left w:w="100" w:type="dxa"/>
              <w:bottom w:w="100" w:type="dxa"/>
              <w:right w:w="100" w:type="dxa"/>
            </w:tcMar>
            <w:hideMark/>
          </w:tcPr>
          <w:p w14:paraId="797F2DF9"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0.52</w:t>
            </w:r>
          </w:p>
        </w:tc>
        <w:tc>
          <w:tcPr>
            <w:tcW w:w="0" w:type="auto"/>
            <w:gridSpan w:val="2"/>
            <w:tcMar>
              <w:top w:w="100" w:type="dxa"/>
              <w:left w:w="100" w:type="dxa"/>
              <w:bottom w:w="100" w:type="dxa"/>
              <w:right w:w="100" w:type="dxa"/>
            </w:tcMar>
            <w:hideMark/>
          </w:tcPr>
          <w:p w14:paraId="1F13A2B1"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FAFEE5C" w14:textId="77777777" w:rsidTr="00902C15">
        <w:trPr>
          <w:trHeight w:val="560"/>
        </w:trPr>
        <w:tc>
          <w:tcPr>
            <w:tcW w:w="0" w:type="auto"/>
            <w:tcMar>
              <w:top w:w="100" w:type="dxa"/>
              <w:left w:w="100" w:type="dxa"/>
              <w:bottom w:w="100" w:type="dxa"/>
              <w:right w:w="100" w:type="dxa"/>
            </w:tcMar>
            <w:hideMark/>
          </w:tcPr>
          <w:p w14:paraId="130ECF7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Gender</w:t>
            </w:r>
          </w:p>
        </w:tc>
        <w:tc>
          <w:tcPr>
            <w:tcW w:w="0" w:type="auto"/>
            <w:shd w:val="clear" w:color="auto" w:fill="FFFFFF"/>
            <w:tcMar>
              <w:top w:w="100" w:type="dxa"/>
              <w:left w:w="100" w:type="dxa"/>
              <w:bottom w:w="100" w:type="dxa"/>
              <w:right w:w="100" w:type="dxa"/>
            </w:tcMar>
            <w:hideMark/>
          </w:tcPr>
          <w:p w14:paraId="3A3A44D3"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- 0.004</w:t>
            </w:r>
          </w:p>
        </w:tc>
        <w:tc>
          <w:tcPr>
            <w:tcW w:w="0" w:type="auto"/>
            <w:shd w:val="clear" w:color="auto" w:fill="FFFFFF"/>
            <w:tcMar>
              <w:top w:w="100" w:type="dxa"/>
              <w:left w:w="100" w:type="dxa"/>
              <w:bottom w:w="100" w:type="dxa"/>
              <w:right w:w="100" w:type="dxa"/>
            </w:tcMar>
            <w:hideMark/>
          </w:tcPr>
          <w:p w14:paraId="686F33C2"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0.17</w:t>
            </w:r>
          </w:p>
        </w:tc>
        <w:tc>
          <w:tcPr>
            <w:tcW w:w="0" w:type="auto"/>
            <w:shd w:val="clear" w:color="auto" w:fill="FFFFFF"/>
            <w:tcMar>
              <w:top w:w="100" w:type="dxa"/>
              <w:left w:w="100" w:type="dxa"/>
              <w:bottom w:w="100" w:type="dxa"/>
              <w:right w:w="100" w:type="dxa"/>
            </w:tcMar>
            <w:hideMark/>
          </w:tcPr>
          <w:p w14:paraId="0D2182E7"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-0.35</w:t>
            </w:r>
          </w:p>
        </w:tc>
        <w:tc>
          <w:tcPr>
            <w:tcW w:w="0" w:type="auto"/>
            <w:shd w:val="clear" w:color="auto" w:fill="FFFFFF"/>
            <w:tcMar>
              <w:top w:w="100" w:type="dxa"/>
              <w:left w:w="100" w:type="dxa"/>
              <w:bottom w:w="100" w:type="dxa"/>
              <w:right w:w="100" w:type="dxa"/>
            </w:tcMar>
            <w:hideMark/>
          </w:tcPr>
          <w:p w14:paraId="59A7A132"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0.33</w:t>
            </w:r>
          </w:p>
        </w:tc>
        <w:tc>
          <w:tcPr>
            <w:tcW w:w="0" w:type="auto"/>
            <w:gridSpan w:val="2"/>
            <w:tcMar>
              <w:top w:w="100" w:type="dxa"/>
              <w:left w:w="100" w:type="dxa"/>
              <w:bottom w:w="100" w:type="dxa"/>
              <w:right w:w="100" w:type="dxa"/>
            </w:tcMar>
            <w:hideMark/>
          </w:tcPr>
          <w:p w14:paraId="0EDFEDBC"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8A1CB56" w14:textId="77777777" w:rsidTr="00902C15">
        <w:trPr>
          <w:trHeight w:val="560"/>
        </w:trPr>
        <w:tc>
          <w:tcPr>
            <w:tcW w:w="0" w:type="auto"/>
            <w:tcMar>
              <w:top w:w="100" w:type="dxa"/>
              <w:left w:w="100" w:type="dxa"/>
              <w:bottom w:w="100" w:type="dxa"/>
              <w:right w:w="100" w:type="dxa"/>
            </w:tcMar>
            <w:hideMark/>
          </w:tcPr>
          <w:p w14:paraId="5B58079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SSES</w:t>
            </w:r>
          </w:p>
        </w:tc>
        <w:tc>
          <w:tcPr>
            <w:tcW w:w="0" w:type="auto"/>
            <w:shd w:val="clear" w:color="auto" w:fill="FFFFFF"/>
            <w:tcMar>
              <w:top w:w="100" w:type="dxa"/>
              <w:left w:w="100" w:type="dxa"/>
              <w:bottom w:w="100" w:type="dxa"/>
              <w:right w:w="100" w:type="dxa"/>
            </w:tcMar>
            <w:hideMark/>
          </w:tcPr>
          <w:p w14:paraId="5B278F88"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0.41</w:t>
            </w:r>
          </w:p>
        </w:tc>
        <w:tc>
          <w:tcPr>
            <w:tcW w:w="0" w:type="auto"/>
            <w:shd w:val="clear" w:color="auto" w:fill="FFFFFF"/>
            <w:tcMar>
              <w:top w:w="100" w:type="dxa"/>
              <w:left w:w="100" w:type="dxa"/>
              <w:bottom w:w="100" w:type="dxa"/>
              <w:right w:w="100" w:type="dxa"/>
            </w:tcMar>
            <w:hideMark/>
          </w:tcPr>
          <w:p w14:paraId="17BA3B49"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0.18</w:t>
            </w:r>
          </w:p>
        </w:tc>
        <w:tc>
          <w:tcPr>
            <w:tcW w:w="0" w:type="auto"/>
            <w:shd w:val="clear" w:color="auto" w:fill="FFFFFF"/>
            <w:tcMar>
              <w:top w:w="100" w:type="dxa"/>
              <w:left w:w="100" w:type="dxa"/>
              <w:bottom w:w="100" w:type="dxa"/>
              <w:right w:w="100" w:type="dxa"/>
            </w:tcMar>
            <w:hideMark/>
          </w:tcPr>
          <w:p w14:paraId="5E81220E"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0.06</w:t>
            </w:r>
          </w:p>
        </w:tc>
        <w:tc>
          <w:tcPr>
            <w:tcW w:w="0" w:type="auto"/>
            <w:shd w:val="clear" w:color="auto" w:fill="FFFFFF"/>
            <w:tcMar>
              <w:top w:w="100" w:type="dxa"/>
              <w:left w:w="100" w:type="dxa"/>
              <w:bottom w:w="100" w:type="dxa"/>
              <w:right w:w="100" w:type="dxa"/>
            </w:tcMar>
            <w:hideMark/>
          </w:tcPr>
          <w:p w14:paraId="1B045851"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0.76</w:t>
            </w:r>
          </w:p>
        </w:tc>
        <w:tc>
          <w:tcPr>
            <w:tcW w:w="0" w:type="auto"/>
            <w:gridSpan w:val="2"/>
            <w:tcMar>
              <w:top w:w="100" w:type="dxa"/>
              <w:left w:w="100" w:type="dxa"/>
              <w:bottom w:w="100" w:type="dxa"/>
              <w:right w:w="100" w:type="dxa"/>
            </w:tcMar>
            <w:hideMark/>
          </w:tcPr>
          <w:p w14:paraId="10BCDE1D"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A9B6E8D" w14:textId="77777777" w:rsidTr="00902C15">
        <w:trPr>
          <w:trHeight w:val="575"/>
        </w:trPr>
        <w:tc>
          <w:tcPr>
            <w:tcW w:w="0" w:type="auto"/>
            <w:tcBorders>
              <w:bottom w:val="single" w:sz="8" w:space="0" w:color="222222"/>
            </w:tcBorders>
            <w:tcMar>
              <w:top w:w="100" w:type="dxa"/>
              <w:left w:w="100" w:type="dxa"/>
              <w:bottom w:w="100" w:type="dxa"/>
              <w:right w:w="100" w:type="dxa"/>
            </w:tcMar>
            <w:hideMark/>
          </w:tcPr>
          <w:p w14:paraId="3202830D"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Target X Spiritual</w:t>
            </w:r>
          </w:p>
        </w:tc>
        <w:tc>
          <w:tcPr>
            <w:tcW w:w="0" w:type="auto"/>
            <w:tcBorders>
              <w:bottom w:val="single" w:sz="8" w:space="0" w:color="222222"/>
            </w:tcBorders>
            <w:shd w:val="clear" w:color="auto" w:fill="FFFFFF"/>
            <w:tcMar>
              <w:top w:w="100" w:type="dxa"/>
              <w:left w:w="100" w:type="dxa"/>
              <w:bottom w:w="100" w:type="dxa"/>
              <w:right w:w="100" w:type="dxa"/>
            </w:tcMar>
            <w:hideMark/>
          </w:tcPr>
          <w:p w14:paraId="256A5746"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0.96</w:t>
            </w:r>
          </w:p>
        </w:tc>
        <w:tc>
          <w:tcPr>
            <w:tcW w:w="0" w:type="auto"/>
            <w:tcBorders>
              <w:bottom w:val="single" w:sz="8" w:space="0" w:color="222222"/>
            </w:tcBorders>
            <w:shd w:val="clear" w:color="auto" w:fill="FFFFFF"/>
            <w:tcMar>
              <w:top w:w="100" w:type="dxa"/>
              <w:left w:w="100" w:type="dxa"/>
              <w:bottom w:w="100" w:type="dxa"/>
              <w:right w:w="100" w:type="dxa"/>
            </w:tcMar>
            <w:hideMark/>
          </w:tcPr>
          <w:p w14:paraId="7BA2F231"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0.37</w:t>
            </w:r>
          </w:p>
        </w:tc>
        <w:tc>
          <w:tcPr>
            <w:tcW w:w="0" w:type="auto"/>
            <w:tcBorders>
              <w:bottom w:val="single" w:sz="8" w:space="0" w:color="222222"/>
            </w:tcBorders>
            <w:shd w:val="clear" w:color="auto" w:fill="FFFFFF"/>
            <w:tcMar>
              <w:top w:w="100" w:type="dxa"/>
              <w:left w:w="100" w:type="dxa"/>
              <w:bottom w:w="100" w:type="dxa"/>
              <w:right w:w="100" w:type="dxa"/>
            </w:tcMar>
            <w:hideMark/>
          </w:tcPr>
          <w:p w14:paraId="353232DE"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0.28</w:t>
            </w:r>
          </w:p>
        </w:tc>
        <w:tc>
          <w:tcPr>
            <w:tcW w:w="0" w:type="auto"/>
            <w:tcBorders>
              <w:bottom w:val="single" w:sz="8" w:space="0" w:color="222222"/>
            </w:tcBorders>
            <w:shd w:val="clear" w:color="auto" w:fill="FFFFFF"/>
            <w:tcMar>
              <w:top w:w="100" w:type="dxa"/>
              <w:left w:w="100" w:type="dxa"/>
              <w:bottom w:w="100" w:type="dxa"/>
              <w:right w:w="100" w:type="dxa"/>
            </w:tcMar>
            <w:hideMark/>
          </w:tcPr>
          <w:p w14:paraId="61D64C3B"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1.70</w:t>
            </w:r>
          </w:p>
        </w:tc>
        <w:tc>
          <w:tcPr>
            <w:tcW w:w="0" w:type="auto"/>
            <w:gridSpan w:val="2"/>
            <w:tcMar>
              <w:top w:w="100" w:type="dxa"/>
              <w:left w:w="100" w:type="dxa"/>
              <w:bottom w:w="100" w:type="dxa"/>
              <w:right w:w="100" w:type="dxa"/>
            </w:tcMar>
            <w:hideMark/>
          </w:tcPr>
          <w:p w14:paraId="75376E9D"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bl>
    <w:p w14:paraId="67ECF841"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000000"/>
        </w:rPr>
        <w:t>Note.</w:t>
      </w:r>
      <w:r w:rsidRPr="00902C15">
        <w:rPr>
          <w:rFonts w:ascii="Times New Roman" w:eastAsia="Times New Roman" w:hAnsi="Times New Roman" w:cs="Times New Roman"/>
          <w:color w:val="000000"/>
        </w:rPr>
        <w:t xml:space="preserve"> Age, gender, subjective socioeconomic status (SSES) and participant belief in God were standardized. Religious vs. atheist target was coded: atheist = 1, religious = 0. The 95% highest posterior density intervals (HPDI) illustrate uncertainty around posterior </w:t>
      </w:r>
      <w:proofErr w:type="gramStart"/>
      <w:r w:rsidRPr="00902C15">
        <w:rPr>
          <w:rFonts w:ascii="Times New Roman" w:eastAsia="Times New Roman" w:hAnsi="Times New Roman" w:cs="Times New Roman"/>
          <w:color w:val="000000"/>
        </w:rPr>
        <w:t>means, and</w:t>
      </w:r>
      <w:proofErr w:type="gramEnd"/>
      <w:r w:rsidRPr="00902C15">
        <w:rPr>
          <w:rFonts w:ascii="Times New Roman" w:eastAsia="Times New Roman" w:hAnsi="Times New Roman" w:cs="Times New Roman"/>
          <w:color w:val="000000"/>
        </w:rPr>
        <w:t xml:space="preserve"> indexes the interval in which the 95% most credible estimates lie.</w:t>
      </w:r>
    </w:p>
    <w:p w14:paraId="08FCB813" w14:textId="77777777" w:rsidR="00902C15" w:rsidRPr="00902C15" w:rsidRDefault="00902C15" w:rsidP="00902C15">
      <w:pPr>
        <w:spacing w:after="240"/>
        <w:rPr>
          <w:rFonts w:ascii="Times New Roman" w:eastAsia="Times New Roman" w:hAnsi="Times New Roman" w:cs="Times New Roman"/>
        </w:rPr>
      </w:pPr>
    </w:p>
    <w:p w14:paraId="622E57F0"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The full model reveals a significant effect of target type (target = 0.86,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0.36, HPDI Low = 0.15, HPDI High = 1.60). There was also a significant interaction between target type and spiritual connection to God (target x </w:t>
      </w:r>
      <w:proofErr w:type="gramStart"/>
      <w:r w:rsidRPr="00902C15">
        <w:rPr>
          <w:rFonts w:ascii="Times New Roman" w:eastAsia="Times New Roman" w:hAnsi="Times New Roman" w:cs="Times New Roman"/>
          <w:color w:val="000000"/>
        </w:rPr>
        <w:t>spiritual  =</w:t>
      </w:r>
      <w:proofErr w:type="gramEnd"/>
      <w:r w:rsidRPr="00902C15">
        <w:rPr>
          <w:rFonts w:ascii="Times New Roman" w:eastAsia="Times New Roman" w:hAnsi="Times New Roman" w:cs="Times New Roman"/>
          <w:color w:val="000000"/>
        </w:rPr>
        <w:t xml:space="preserve"> 0.96,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0.37, HPDI Low = 0.28, HPDI High = 1.70), such that higher levels of spirituality predicted greater conjunction fallacy rates for atheist targets.</w:t>
      </w:r>
      <w:r w:rsidRPr="00902C15">
        <w:rPr>
          <w:rFonts w:ascii="Times New Roman" w:eastAsia="Times New Roman" w:hAnsi="Times New Roman" w:cs="Times New Roman"/>
          <w:color w:val="211D1E"/>
        </w:rPr>
        <w:tab/>
      </w:r>
    </w:p>
    <w:tbl>
      <w:tblPr>
        <w:tblW w:w="0" w:type="auto"/>
        <w:tblCellMar>
          <w:top w:w="15" w:type="dxa"/>
          <w:left w:w="15" w:type="dxa"/>
          <w:bottom w:w="15" w:type="dxa"/>
          <w:right w:w="15" w:type="dxa"/>
        </w:tblCellMar>
        <w:tblLook w:val="04A0" w:firstRow="1" w:lastRow="0" w:firstColumn="1" w:lastColumn="0" w:noHBand="0" w:noVBand="1"/>
      </w:tblPr>
      <w:tblGrid>
        <w:gridCol w:w="3139"/>
        <w:gridCol w:w="1822"/>
        <w:gridCol w:w="963"/>
        <w:gridCol w:w="1425"/>
        <w:gridCol w:w="1425"/>
        <w:gridCol w:w="206"/>
        <w:gridCol w:w="380"/>
      </w:tblGrid>
      <w:tr w:rsidR="00902C15" w:rsidRPr="00902C15" w14:paraId="7366E002" w14:textId="77777777" w:rsidTr="00902C15">
        <w:trPr>
          <w:trHeight w:val="1650"/>
        </w:trPr>
        <w:tc>
          <w:tcPr>
            <w:tcW w:w="0" w:type="auto"/>
            <w:gridSpan w:val="5"/>
            <w:tcBorders>
              <w:bottom w:val="single" w:sz="8" w:space="0" w:color="222222"/>
            </w:tcBorders>
            <w:shd w:val="clear" w:color="auto" w:fill="FFFFFF"/>
            <w:tcMar>
              <w:top w:w="100" w:type="dxa"/>
              <w:left w:w="100" w:type="dxa"/>
              <w:bottom w:w="100" w:type="dxa"/>
              <w:right w:w="100" w:type="dxa"/>
            </w:tcMar>
            <w:vAlign w:val="bottom"/>
            <w:hideMark/>
          </w:tcPr>
          <w:p w14:paraId="5F9F551B" w14:textId="77777777" w:rsidR="00902C15" w:rsidRDefault="00902C15" w:rsidP="00902C15">
            <w:pPr>
              <w:rPr>
                <w:rFonts w:ascii="Times New Roman" w:eastAsia="Times New Roman" w:hAnsi="Times New Roman" w:cs="Times New Roman"/>
                <w:color w:val="222222"/>
                <w:shd w:val="clear" w:color="auto" w:fill="FFFFFF"/>
              </w:rPr>
            </w:pPr>
          </w:p>
          <w:p w14:paraId="13A5DA08" w14:textId="77777777" w:rsidR="00902C15" w:rsidRDefault="00902C15" w:rsidP="00902C15">
            <w:pPr>
              <w:rPr>
                <w:rFonts w:ascii="Times New Roman" w:eastAsia="Times New Roman" w:hAnsi="Times New Roman" w:cs="Times New Roman"/>
                <w:color w:val="222222"/>
                <w:shd w:val="clear" w:color="auto" w:fill="FFFFFF"/>
              </w:rPr>
            </w:pPr>
          </w:p>
          <w:p w14:paraId="04BB362C" w14:textId="77777777" w:rsidR="00902C15" w:rsidRDefault="00902C15" w:rsidP="00902C15">
            <w:pPr>
              <w:rPr>
                <w:rFonts w:ascii="Times New Roman" w:eastAsia="Times New Roman" w:hAnsi="Times New Roman" w:cs="Times New Roman"/>
                <w:color w:val="222222"/>
                <w:shd w:val="clear" w:color="auto" w:fill="FFFFFF"/>
              </w:rPr>
            </w:pPr>
          </w:p>
          <w:p w14:paraId="0879CA62" w14:textId="77777777" w:rsidR="00902C15" w:rsidRDefault="00902C15" w:rsidP="00902C15">
            <w:pPr>
              <w:rPr>
                <w:rFonts w:ascii="Times New Roman" w:eastAsia="Times New Roman" w:hAnsi="Times New Roman" w:cs="Times New Roman"/>
                <w:color w:val="222222"/>
                <w:shd w:val="clear" w:color="auto" w:fill="FFFFFF"/>
              </w:rPr>
            </w:pPr>
          </w:p>
          <w:p w14:paraId="4EEEC57C" w14:textId="77777777" w:rsidR="00902C15" w:rsidRDefault="00902C15" w:rsidP="00902C15">
            <w:pPr>
              <w:rPr>
                <w:rFonts w:ascii="Times New Roman" w:eastAsia="Times New Roman" w:hAnsi="Times New Roman" w:cs="Times New Roman"/>
                <w:color w:val="222222"/>
                <w:shd w:val="clear" w:color="auto" w:fill="FFFFFF"/>
              </w:rPr>
            </w:pPr>
          </w:p>
          <w:p w14:paraId="5DE2A199" w14:textId="77777777" w:rsidR="00902C15" w:rsidRDefault="00902C15" w:rsidP="00902C15">
            <w:pPr>
              <w:rPr>
                <w:rFonts w:ascii="Times New Roman" w:eastAsia="Times New Roman" w:hAnsi="Times New Roman" w:cs="Times New Roman"/>
                <w:color w:val="222222"/>
                <w:shd w:val="clear" w:color="auto" w:fill="FFFFFF"/>
              </w:rPr>
            </w:pPr>
          </w:p>
          <w:p w14:paraId="6FF797EF" w14:textId="77777777" w:rsidR="00902C15" w:rsidRDefault="00902C15" w:rsidP="00902C15">
            <w:pPr>
              <w:rPr>
                <w:rFonts w:ascii="Times New Roman" w:eastAsia="Times New Roman" w:hAnsi="Times New Roman" w:cs="Times New Roman"/>
                <w:color w:val="222222"/>
                <w:shd w:val="clear" w:color="auto" w:fill="FFFFFF"/>
              </w:rPr>
            </w:pPr>
          </w:p>
          <w:p w14:paraId="26F08461" w14:textId="5A5E5534"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lastRenderedPageBreak/>
              <w:br/>
              <w:t>Table S</w:t>
            </w:r>
            <w:r>
              <w:rPr>
                <w:rFonts w:ascii="Times New Roman" w:eastAsia="Times New Roman" w:hAnsi="Times New Roman" w:cs="Times New Roman"/>
                <w:color w:val="222222"/>
                <w:shd w:val="clear" w:color="auto" w:fill="FFFFFF"/>
              </w:rPr>
              <w:t>6</w:t>
            </w:r>
          </w:p>
          <w:p w14:paraId="7413502E" w14:textId="77777777" w:rsidR="00902C15" w:rsidRPr="00902C15" w:rsidRDefault="00902C15" w:rsidP="00902C15">
            <w:pPr>
              <w:rPr>
                <w:rFonts w:ascii="Times New Roman" w:eastAsia="Times New Roman" w:hAnsi="Times New Roman" w:cs="Times New Roman"/>
              </w:rPr>
            </w:pPr>
          </w:p>
          <w:p w14:paraId="23F7F7D6" w14:textId="77777777" w:rsidR="00902C15" w:rsidRPr="00902C15" w:rsidRDefault="00902C15" w:rsidP="00902C15">
            <w:pPr>
              <w:ind w:right="435"/>
              <w:jc w:val="both"/>
              <w:rPr>
                <w:rFonts w:ascii="Times New Roman" w:eastAsia="Times New Roman" w:hAnsi="Times New Roman" w:cs="Times New Roman"/>
              </w:rPr>
            </w:pPr>
            <w:r w:rsidRPr="00902C15">
              <w:rPr>
                <w:rFonts w:ascii="Times New Roman" w:eastAsia="Times New Roman" w:hAnsi="Times New Roman" w:cs="Times New Roman"/>
                <w:i/>
                <w:iCs/>
                <w:color w:val="000000"/>
              </w:rPr>
              <w:t>Full Model Summary of the Effects of Target, Spiritual Connection, Age, Gender, and Subjective Social Status in the Serial Helper Condition (N.Z., Study 2) </w:t>
            </w:r>
          </w:p>
        </w:tc>
        <w:tc>
          <w:tcPr>
            <w:tcW w:w="0" w:type="auto"/>
            <w:tcMar>
              <w:top w:w="100" w:type="dxa"/>
              <w:left w:w="100" w:type="dxa"/>
              <w:bottom w:w="100" w:type="dxa"/>
              <w:right w:w="100" w:type="dxa"/>
            </w:tcMar>
            <w:hideMark/>
          </w:tcPr>
          <w:p w14:paraId="7AEBA1C8" w14:textId="77777777" w:rsidR="00902C15" w:rsidRPr="00902C15" w:rsidRDefault="00902C15" w:rsidP="00902C15">
            <w:pPr>
              <w:rPr>
                <w:rFonts w:ascii="Times New Roman" w:eastAsia="Times New Roman" w:hAnsi="Times New Roman" w:cs="Times New Roman"/>
              </w:rPr>
            </w:pPr>
          </w:p>
        </w:tc>
        <w:tc>
          <w:tcPr>
            <w:tcW w:w="0" w:type="auto"/>
            <w:shd w:val="clear" w:color="auto" w:fill="FFFFFF"/>
            <w:tcMar>
              <w:top w:w="100" w:type="dxa"/>
              <w:left w:w="100" w:type="dxa"/>
              <w:bottom w:w="100" w:type="dxa"/>
              <w:right w:w="100" w:type="dxa"/>
            </w:tcMar>
            <w:hideMark/>
          </w:tcPr>
          <w:p w14:paraId="3CAA7C14"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w:t>
            </w:r>
          </w:p>
        </w:tc>
      </w:tr>
      <w:tr w:rsidR="00902C15" w:rsidRPr="00902C15" w14:paraId="71CAFC1D"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4CAC9746"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14343DA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top w:val="single" w:sz="8" w:space="0" w:color="222222"/>
            </w:tcBorders>
            <w:shd w:val="clear" w:color="auto" w:fill="FFFFFF"/>
            <w:tcMar>
              <w:top w:w="100" w:type="dxa"/>
              <w:left w:w="100" w:type="dxa"/>
              <w:bottom w:w="100" w:type="dxa"/>
              <w:right w:w="100" w:type="dxa"/>
            </w:tcMar>
            <w:hideMark/>
          </w:tcPr>
          <w:p w14:paraId="332E3F15"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FF0000"/>
              </w:rPr>
              <w:t> </w:t>
            </w:r>
          </w:p>
        </w:tc>
        <w:tc>
          <w:tcPr>
            <w:tcW w:w="0" w:type="auto"/>
            <w:gridSpan w:val="2"/>
            <w:tcBorders>
              <w:top w:val="single" w:sz="8" w:space="0" w:color="222222"/>
            </w:tcBorders>
            <w:shd w:val="clear" w:color="auto" w:fill="FFFFFF"/>
            <w:tcMar>
              <w:top w:w="100" w:type="dxa"/>
              <w:left w:w="100" w:type="dxa"/>
              <w:bottom w:w="100" w:type="dxa"/>
              <w:right w:w="100" w:type="dxa"/>
            </w:tcMar>
            <w:hideMark/>
          </w:tcPr>
          <w:p w14:paraId="1036D56F" w14:textId="77777777" w:rsidR="00902C15" w:rsidRPr="00902C15" w:rsidRDefault="00902C15" w:rsidP="00902C15">
            <w:pPr>
              <w:ind w:right="440"/>
              <w:rPr>
                <w:rFonts w:ascii="Times New Roman" w:eastAsia="Times New Roman" w:hAnsi="Times New Roman" w:cs="Times New Roman"/>
              </w:rPr>
            </w:pPr>
            <w:r w:rsidRPr="00902C15">
              <w:rPr>
                <w:rFonts w:ascii="Times New Roman" w:eastAsia="Times New Roman" w:hAnsi="Times New Roman" w:cs="Times New Roman"/>
                <w:color w:val="211D1E"/>
              </w:rPr>
              <w:t xml:space="preserve">     95% HPDI</w:t>
            </w:r>
          </w:p>
        </w:tc>
        <w:tc>
          <w:tcPr>
            <w:tcW w:w="0" w:type="auto"/>
            <w:gridSpan w:val="2"/>
            <w:tcMar>
              <w:top w:w="100" w:type="dxa"/>
              <w:left w:w="100" w:type="dxa"/>
              <w:bottom w:w="100" w:type="dxa"/>
              <w:right w:w="100" w:type="dxa"/>
            </w:tcMar>
            <w:hideMark/>
          </w:tcPr>
          <w:p w14:paraId="22A6BDC5" w14:textId="77777777" w:rsidR="00902C15" w:rsidRPr="00902C15" w:rsidRDefault="00902C15" w:rsidP="00902C15">
            <w:pPr>
              <w:rPr>
                <w:rFonts w:ascii="Times New Roman" w:eastAsia="Times New Roman" w:hAnsi="Times New Roman" w:cs="Times New Roman"/>
              </w:rPr>
            </w:pPr>
          </w:p>
        </w:tc>
      </w:tr>
      <w:tr w:rsidR="00902C15" w:rsidRPr="00902C15" w14:paraId="2DF1B45D" w14:textId="77777777" w:rsidTr="00902C15">
        <w:trPr>
          <w:trHeight w:val="575"/>
        </w:trPr>
        <w:tc>
          <w:tcPr>
            <w:tcW w:w="0" w:type="auto"/>
            <w:tcBorders>
              <w:bottom w:val="single" w:sz="8" w:space="0" w:color="222222"/>
            </w:tcBorders>
            <w:shd w:val="clear" w:color="auto" w:fill="FFFFFF"/>
            <w:tcMar>
              <w:top w:w="100" w:type="dxa"/>
              <w:left w:w="100" w:type="dxa"/>
              <w:bottom w:w="100" w:type="dxa"/>
              <w:right w:w="100" w:type="dxa"/>
            </w:tcMar>
            <w:hideMark/>
          </w:tcPr>
          <w:p w14:paraId="1336E4A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Fixed effects</w:t>
            </w:r>
          </w:p>
        </w:tc>
        <w:tc>
          <w:tcPr>
            <w:tcW w:w="0" w:type="auto"/>
            <w:tcBorders>
              <w:bottom w:val="single" w:sz="8" w:space="0" w:color="222222"/>
            </w:tcBorders>
            <w:shd w:val="clear" w:color="auto" w:fill="FFFFFF"/>
            <w:tcMar>
              <w:top w:w="100" w:type="dxa"/>
              <w:left w:w="100" w:type="dxa"/>
              <w:bottom w:w="100" w:type="dxa"/>
              <w:right w:w="100" w:type="dxa"/>
            </w:tcMar>
            <w:hideMark/>
          </w:tcPr>
          <w:p w14:paraId="3BEF189D"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Coefficient</w:t>
            </w:r>
          </w:p>
        </w:tc>
        <w:tc>
          <w:tcPr>
            <w:tcW w:w="0" w:type="auto"/>
            <w:tcBorders>
              <w:bottom w:val="single" w:sz="8" w:space="0" w:color="222222"/>
            </w:tcBorders>
            <w:shd w:val="clear" w:color="auto" w:fill="FFFFFF"/>
            <w:tcMar>
              <w:top w:w="100" w:type="dxa"/>
              <w:left w:w="100" w:type="dxa"/>
              <w:bottom w:w="100" w:type="dxa"/>
              <w:right w:w="100" w:type="dxa"/>
            </w:tcMar>
            <w:hideMark/>
          </w:tcPr>
          <w:p w14:paraId="5E90041E"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i/>
                <w:iCs/>
                <w:color w:val="000000"/>
              </w:rPr>
              <w:t>SD</w:t>
            </w:r>
          </w:p>
        </w:tc>
        <w:tc>
          <w:tcPr>
            <w:tcW w:w="0" w:type="auto"/>
            <w:tcBorders>
              <w:bottom w:val="single" w:sz="8" w:space="0" w:color="222222"/>
            </w:tcBorders>
            <w:shd w:val="clear" w:color="auto" w:fill="FFFFFF"/>
            <w:tcMar>
              <w:top w:w="100" w:type="dxa"/>
              <w:left w:w="100" w:type="dxa"/>
              <w:bottom w:w="100" w:type="dxa"/>
              <w:right w:w="100" w:type="dxa"/>
            </w:tcMar>
            <w:hideMark/>
          </w:tcPr>
          <w:p w14:paraId="55FADEDE" w14:textId="77777777" w:rsidR="00902C15" w:rsidRPr="00902C15" w:rsidRDefault="00902C15" w:rsidP="00902C15">
            <w:pPr>
              <w:ind w:left="-7120" w:right="-1100" w:firstLine="7120"/>
              <w:jc w:val="both"/>
              <w:rPr>
                <w:rFonts w:ascii="Times New Roman" w:eastAsia="Times New Roman" w:hAnsi="Times New Roman" w:cs="Times New Roman"/>
              </w:rPr>
            </w:pPr>
            <w:r w:rsidRPr="00902C15">
              <w:rPr>
                <w:rFonts w:ascii="Times New Roman" w:eastAsia="Times New Roman" w:hAnsi="Times New Roman" w:cs="Times New Roman"/>
                <w:color w:val="000000"/>
              </w:rPr>
              <w:t>2.5%</w:t>
            </w:r>
          </w:p>
        </w:tc>
        <w:tc>
          <w:tcPr>
            <w:tcW w:w="0" w:type="auto"/>
            <w:tcBorders>
              <w:bottom w:val="single" w:sz="8" w:space="0" w:color="222222"/>
            </w:tcBorders>
            <w:shd w:val="clear" w:color="auto" w:fill="FFFFFF"/>
            <w:tcMar>
              <w:top w:w="100" w:type="dxa"/>
              <w:left w:w="100" w:type="dxa"/>
              <w:bottom w:w="100" w:type="dxa"/>
              <w:right w:w="100" w:type="dxa"/>
            </w:tcMar>
            <w:hideMark/>
          </w:tcPr>
          <w:p w14:paraId="1444E10A"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97.5%</w:t>
            </w:r>
          </w:p>
        </w:tc>
        <w:tc>
          <w:tcPr>
            <w:tcW w:w="0" w:type="auto"/>
            <w:gridSpan w:val="2"/>
            <w:tcMar>
              <w:top w:w="100" w:type="dxa"/>
              <w:left w:w="100" w:type="dxa"/>
              <w:bottom w:w="100" w:type="dxa"/>
              <w:right w:w="100" w:type="dxa"/>
            </w:tcMar>
            <w:hideMark/>
          </w:tcPr>
          <w:p w14:paraId="3179EFCF"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6A9ACED7" w14:textId="77777777" w:rsidTr="00902C15">
        <w:trPr>
          <w:trHeight w:val="575"/>
        </w:trPr>
        <w:tc>
          <w:tcPr>
            <w:tcW w:w="0" w:type="auto"/>
            <w:tcBorders>
              <w:top w:val="single" w:sz="8" w:space="0" w:color="222222"/>
            </w:tcBorders>
            <w:shd w:val="clear" w:color="auto" w:fill="FFFFFF"/>
            <w:tcMar>
              <w:top w:w="100" w:type="dxa"/>
              <w:left w:w="100" w:type="dxa"/>
              <w:bottom w:w="100" w:type="dxa"/>
              <w:right w:w="100" w:type="dxa"/>
            </w:tcMar>
            <w:hideMark/>
          </w:tcPr>
          <w:p w14:paraId="2CA1174C" w14:textId="77777777" w:rsidR="00902C15" w:rsidRPr="00902C15" w:rsidRDefault="00902C15" w:rsidP="00902C15">
            <w:pPr>
              <w:ind w:right="120"/>
              <w:jc w:val="both"/>
              <w:rPr>
                <w:rFonts w:ascii="Times New Roman" w:eastAsia="Times New Roman" w:hAnsi="Times New Roman" w:cs="Times New Roman"/>
              </w:rPr>
            </w:pPr>
            <w:proofErr w:type="spellStart"/>
            <w:proofErr w:type="gramStart"/>
            <w:r w:rsidRPr="00902C15">
              <w:rPr>
                <w:rFonts w:ascii="Times New Roman" w:eastAsia="Times New Roman" w:hAnsi="Times New Roman" w:cs="Times New Roman"/>
                <w:color w:val="000000"/>
              </w:rPr>
              <w:t>Target:Religious</w:t>
            </w:r>
            <w:proofErr w:type="spellEnd"/>
            <w:proofErr w:type="gramEnd"/>
            <w:r w:rsidRPr="00902C15">
              <w:rPr>
                <w:rFonts w:ascii="Times New Roman" w:eastAsia="Times New Roman" w:hAnsi="Times New Roman" w:cs="Times New Roman"/>
                <w:color w:val="000000"/>
              </w:rPr>
              <w:t xml:space="preserve"> vs. Atheist</w:t>
            </w:r>
          </w:p>
        </w:tc>
        <w:tc>
          <w:tcPr>
            <w:tcW w:w="0" w:type="auto"/>
            <w:tcBorders>
              <w:top w:val="single" w:sz="8" w:space="0" w:color="222222"/>
            </w:tcBorders>
            <w:shd w:val="clear" w:color="auto" w:fill="FFFFFF"/>
            <w:tcMar>
              <w:top w:w="100" w:type="dxa"/>
              <w:left w:w="100" w:type="dxa"/>
              <w:bottom w:w="100" w:type="dxa"/>
              <w:right w:w="100" w:type="dxa"/>
            </w:tcMar>
            <w:hideMark/>
          </w:tcPr>
          <w:p w14:paraId="3B078B56" w14:textId="77777777" w:rsidR="00902C15" w:rsidRPr="00902C15" w:rsidRDefault="00902C15" w:rsidP="00902C15">
            <w:pPr>
              <w:ind w:left="-120" w:right="120" w:firstLine="100"/>
              <w:jc w:val="both"/>
              <w:rPr>
                <w:rFonts w:ascii="Times New Roman" w:eastAsia="Times New Roman" w:hAnsi="Times New Roman" w:cs="Times New Roman"/>
              </w:rPr>
            </w:pPr>
            <w:r w:rsidRPr="00902C15">
              <w:rPr>
                <w:rFonts w:ascii="Times New Roman" w:eastAsia="Times New Roman" w:hAnsi="Times New Roman" w:cs="Times New Roman"/>
                <w:color w:val="000000"/>
              </w:rPr>
              <w:t>-2.87</w:t>
            </w:r>
          </w:p>
        </w:tc>
        <w:tc>
          <w:tcPr>
            <w:tcW w:w="0" w:type="auto"/>
            <w:tcBorders>
              <w:top w:val="single" w:sz="8" w:space="0" w:color="222222"/>
            </w:tcBorders>
            <w:shd w:val="clear" w:color="auto" w:fill="FFFFFF"/>
            <w:tcMar>
              <w:top w:w="100" w:type="dxa"/>
              <w:left w:w="100" w:type="dxa"/>
              <w:bottom w:w="100" w:type="dxa"/>
              <w:right w:w="100" w:type="dxa"/>
            </w:tcMar>
            <w:hideMark/>
          </w:tcPr>
          <w:p w14:paraId="2B793C15"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0.52</w:t>
            </w:r>
          </w:p>
        </w:tc>
        <w:tc>
          <w:tcPr>
            <w:tcW w:w="0" w:type="auto"/>
            <w:tcBorders>
              <w:top w:val="single" w:sz="8" w:space="0" w:color="222222"/>
            </w:tcBorders>
            <w:shd w:val="clear" w:color="auto" w:fill="FFFFFF"/>
            <w:tcMar>
              <w:top w:w="100" w:type="dxa"/>
              <w:left w:w="100" w:type="dxa"/>
              <w:bottom w:w="100" w:type="dxa"/>
              <w:right w:w="100" w:type="dxa"/>
            </w:tcMar>
            <w:hideMark/>
          </w:tcPr>
          <w:p w14:paraId="6502C34C"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-3.95</w:t>
            </w:r>
          </w:p>
        </w:tc>
        <w:tc>
          <w:tcPr>
            <w:tcW w:w="0" w:type="auto"/>
            <w:tcBorders>
              <w:top w:val="single" w:sz="8" w:space="0" w:color="222222"/>
            </w:tcBorders>
            <w:shd w:val="clear" w:color="auto" w:fill="FFFFFF"/>
            <w:tcMar>
              <w:top w:w="100" w:type="dxa"/>
              <w:left w:w="100" w:type="dxa"/>
              <w:bottom w:w="100" w:type="dxa"/>
              <w:right w:w="100" w:type="dxa"/>
            </w:tcMar>
            <w:hideMark/>
          </w:tcPr>
          <w:p w14:paraId="360B3A5D"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-1.92</w:t>
            </w:r>
          </w:p>
        </w:tc>
        <w:tc>
          <w:tcPr>
            <w:tcW w:w="0" w:type="auto"/>
            <w:gridSpan w:val="2"/>
            <w:tcMar>
              <w:top w:w="100" w:type="dxa"/>
              <w:left w:w="100" w:type="dxa"/>
              <w:bottom w:w="100" w:type="dxa"/>
              <w:right w:w="100" w:type="dxa"/>
            </w:tcMar>
            <w:hideMark/>
          </w:tcPr>
          <w:p w14:paraId="67CAD002"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58548120" w14:textId="77777777" w:rsidTr="00902C15">
        <w:trPr>
          <w:trHeight w:val="560"/>
        </w:trPr>
        <w:tc>
          <w:tcPr>
            <w:tcW w:w="0" w:type="auto"/>
            <w:shd w:val="clear" w:color="auto" w:fill="FFFFFF"/>
            <w:tcMar>
              <w:top w:w="100" w:type="dxa"/>
              <w:left w:w="100" w:type="dxa"/>
              <w:bottom w:w="100" w:type="dxa"/>
              <w:right w:w="100" w:type="dxa"/>
            </w:tcMar>
            <w:hideMark/>
          </w:tcPr>
          <w:p w14:paraId="4FFE0072"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Spiritual</w:t>
            </w:r>
          </w:p>
        </w:tc>
        <w:tc>
          <w:tcPr>
            <w:tcW w:w="0" w:type="auto"/>
            <w:shd w:val="clear" w:color="auto" w:fill="FFFFFF"/>
            <w:tcMar>
              <w:top w:w="100" w:type="dxa"/>
              <w:left w:w="100" w:type="dxa"/>
              <w:bottom w:w="100" w:type="dxa"/>
              <w:right w:w="100" w:type="dxa"/>
            </w:tcMar>
            <w:hideMark/>
          </w:tcPr>
          <w:p w14:paraId="5E63F64B"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0.45</w:t>
            </w:r>
          </w:p>
        </w:tc>
        <w:tc>
          <w:tcPr>
            <w:tcW w:w="0" w:type="auto"/>
            <w:shd w:val="clear" w:color="auto" w:fill="FFFFFF"/>
            <w:tcMar>
              <w:top w:w="100" w:type="dxa"/>
              <w:left w:w="100" w:type="dxa"/>
              <w:bottom w:w="100" w:type="dxa"/>
              <w:right w:w="100" w:type="dxa"/>
            </w:tcMar>
            <w:hideMark/>
          </w:tcPr>
          <w:p w14:paraId="3BEC9621"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0.25</w:t>
            </w:r>
          </w:p>
        </w:tc>
        <w:tc>
          <w:tcPr>
            <w:tcW w:w="0" w:type="auto"/>
            <w:shd w:val="clear" w:color="auto" w:fill="FFFFFF"/>
            <w:tcMar>
              <w:top w:w="100" w:type="dxa"/>
              <w:left w:w="100" w:type="dxa"/>
              <w:bottom w:w="100" w:type="dxa"/>
              <w:right w:w="100" w:type="dxa"/>
            </w:tcMar>
            <w:hideMark/>
          </w:tcPr>
          <w:p w14:paraId="7E4845A1"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-0.04</w:t>
            </w:r>
          </w:p>
        </w:tc>
        <w:tc>
          <w:tcPr>
            <w:tcW w:w="0" w:type="auto"/>
            <w:shd w:val="clear" w:color="auto" w:fill="FFFFFF"/>
            <w:tcMar>
              <w:top w:w="100" w:type="dxa"/>
              <w:left w:w="100" w:type="dxa"/>
              <w:bottom w:w="100" w:type="dxa"/>
              <w:right w:w="100" w:type="dxa"/>
            </w:tcMar>
            <w:hideMark/>
          </w:tcPr>
          <w:p w14:paraId="35A422EE"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0.95</w:t>
            </w:r>
          </w:p>
        </w:tc>
        <w:tc>
          <w:tcPr>
            <w:tcW w:w="0" w:type="auto"/>
            <w:gridSpan w:val="2"/>
            <w:tcMar>
              <w:top w:w="100" w:type="dxa"/>
              <w:left w:w="100" w:type="dxa"/>
              <w:bottom w:w="100" w:type="dxa"/>
              <w:right w:w="100" w:type="dxa"/>
            </w:tcMar>
            <w:hideMark/>
          </w:tcPr>
          <w:p w14:paraId="74DCDE99"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BE5A25A" w14:textId="77777777" w:rsidTr="00902C15">
        <w:trPr>
          <w:trHeight w:val="560"/>
        </w:trPr>
        <w:tc>
          <w:tcPr>
            <w:tcW w:w="0" w:type="auto"/>
            <w:tcMar>
              <w:top w:w="100" w:type="dxa"/>
              <w:left w:w="100" w:type="dxa"/>
              <w:bottom w:w="100" w:type="dxa"/>
              <w:right w:w="100" w:type="dxa"/>
            </w:tcMar>
            <w:hideMark/>
          </w:tcPr>
          <w:p w14:paraId="3CEA980B"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Age</w:t>
            </w:r>
          </w:p>
        </w:tc>
        <w:tc>
          <w:tcPr>
            <w:tcW w:w="0" w:type="auto"/>
            <w:shd w:val="clear" w:color="auto" w:fill="FFFFFF"/>
            <w:tcMar>
              <w:top w:w="100" w:type="dxa"/>
              <w:left w:w="100" w:type="dxa"/>
              <w:bottom w:w="100" w:type="dxa"/>
              <w:right w:w="100" w:type="dxa"/>
            </w:tcMar>
            <w:hideMark/>
          </w:tcPr>
          <w:p w14:paraId="0ED7BBA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0.08</w:t>
            </w:r>
          </w:p>
        </w:tc>
        <w:tc>
          <w:tcPr>
            <w:tcW w:w="0" w:type="auto"/>
            <w:shd w:val="clear" w:color="auto" w:fill="FFFFFF"/>
            <w:tcMar>
              <w:top w:w="100" w:type="dxa"/>
              <w:left w:w="100" w:type="dxa"/>
              <w:bottom w:w="100" w:type="dxa"/>
              <w:right w:w="100" w:type="dxa"/>
            </w:tcMar>
            <w:hideMark/>
          </w:tcPr>
          <w:p w14:paraId="0546F7D3"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0.20</w:t>
            </w:r>
          </w:p>
        </w:tc>
        <w:tc>
          <w:tcPr>
            <w:tcW w:w="0" w:type="auto"/>
            <w:shd w:val="clear" w:color="auto" w:fill="FFFFFF"/>
            <w:tcMar>
              <w:top w:w="100" w:type="dxa"/>
              <w:left w:w="100" w:type="dxa"/>
              <w:bottom w:w="100" w:type="dxa"/>
              <w:right w:w="100" w:type="dxa"/>
            </w:tcMar>
            <w:hideMark/>
          </w:tcPr>
          <w:p w14:paraId="0E9DFA53"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-0.33</w:t>
            </w:r>
          </w:p>
        </w:tc>
        <w:tc>
          <w:tcPr>
            <w:tcW w:w="0" w:type="auto"/>
            <w:shd w:val="clear" w:color="auto" w:fill="FFFFFF"/>
            <w:tcMar>
              <w:top w:w="100" w:type="dxa"/>
              <w:left w:w="100" w:type="dxa"/>
              <w:bottom w:w="100" w:type="dxa"/>
              <w:right w:w="100" w:type="dxa"/>
            </w:tcMar>
            <w:hideMark/>
          </w:tcPr>
          <w:p w14:paraId="5D98FD1F"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0.47</w:t>
            </w:r>
          </w:p>
        </w:tc>
        <w:tc>
          <w:tcPr>
            <w:tcW w:w="0" w:type="auto"/>
            <w:gridSpan w:val="2"/>
            <w:tcMar>
              <w:top w:w="100" w:type="dxa"/>
              <w:left w:w="100" w:type="dxa"/>
              <w:bottom w:w="100" w:type="dxa"/>
              <w:right w:w="100" w:type="dxa"/>
            </w:tcMar>
            <w:hideMark/>
          </w:tcPr>
          <w:p w14:paraId="5133663A"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85A66FB" w14:textId="77777777" w:rsidTr="00902C15">
        <w:trPr>
          <w:trHeight w:val="560"/>
        </w:trPr>
        <w:tc>
          <w:tcPr>
            <w:tcW w:w="0" w:type="auto"/>
            <w:tcMar>
              <w:top w:w="100" w:type="dxa"/>
              <w:left w:w="100" w:type="dxa"/>
              <w:bottom w:w="100" w:type="dxa"/>
              <w:right w:w="100" w:type="dxa"/>
            </w:tcMar>
            <w:hideMark/>
          </w:tcPr>
          <w:p w14:paraId="73922405"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Gender</w:t>
            </w:r>
          </w:p>
        </w:tc>
        <w:tc>
          <w:tcPr>
            <w:tcW w:w="0" w:type="auto"/>
            <w:shd w:val="clear" w:color="auto" w:fill="FFFFFF"/>
            <w:tcMar>
              <w:top w:w="100" w:type="dxa"/>
              <w:left w:w="100" w:type="dxa"/>
              <w:bottom w:w="100" w:type="dxa"/>
              <w:right w:w="100" w:type="dxa"/>
            </w:tcMar>
            <w:hideMark/>
          </w:tcPr>
          <w:p w14:paraId="487CBF0A"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-0.24</w:t>
            </w:r>
          </w:p>
        </w:tc>
        <w:tc>
          <w:tcPr>
            <w:tcW w:w="0" w:type="auto"/>
            <w:shd w:val="clear" w:color="auto" w:fill="FFFFFF"/>
            <w:tcMar>
              <w:top w:w="100" w:type="dxa"/>
              <w:left w:w="100" w:type="dxa"/>
              <w:bottom w:w="100" w:type="dxa"/>
              <w:right w:w="100" w:type="dxa"/>
            </w:tcMar>
            <w:hideMark/>
          </w:tcPr>
          <w:p w14:paraId="74B9B9C6"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0.20</w:t>
            </w:r>
          </w:p>
        </w:tc>
        <w:tc>
          <w:tcPr>
            <w:tcW w:w="0" w:type="auto"/>
            <w:shd w:val="clear" w:color="auto" w:fill="FFFFFF"/>
            <w:tcMar>
              <w:top w:w="100" w:type="dxa"/>
              <w:left w:w="100" w:type="dxa"/>
              <w:bottom w:w="100" w:type="dxa"/>
              <w:right w:w="100" w:type="dxa"/>
            </w:tcMar>
            <w:hideMark/>
          </w:tcPr>
          <w:p w14:paraId="1418C44A"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-0.64</w:t>
            </w:r>
          </w:p>
        </w:tc>
        <w:tc>
          <w:tcPr>
            <w:tcW w:w="0" w:type="auto"/>
            <w:shd w:val="clear" w:color="auto" w:fill="FFFFFF"/>
            <w:tcMar>
              <w:top w:w="100" w:type="dxa"/>
              <w:left w:w="100" w:type="dxa"/>
              <w:bottom w:w="100" w:type="dxa"/>
              <w:right w:w="100" w:type="dxa"/>
            </w:tcMar>
            <w:hideMark/>
          </w:tcPr>
          <w:p w14:paraId="152EF8F7"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0.15</w:t>
            </w:r>
          </w:p>
        </w:tc>
        <w:tc>
          <w:tcPr>
            <w:tcW w:w="0" w:type="auto"/>
            <w:gridSpan w:val="2"/>
            <w:tcMar>
              <w:top w:w="100" w:type="dxa"/>
              <w:left w:w="100" w:type="dxa"/>
              <w:bottom w:w="100" w:type="dxa"/>
              <w:right w:w="100" w:type="dxa"/>
            </w:tcMar>
            <w:hideMark/>
          </w:tcPr>
          <w:p w14:paraId="4611EA68"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0CDA7CBE" w14:textId="77777777" w:rsidTr="00902C15">
        <w:trPr>
          <w:trHeight w:val="560"/>
        </w:trPr>
        <w:tc>
          <w:tcPr>
            <w:tcW w:w="0" w:type="auto"/>
            <w:tcMar>
              <w:top w:w="100" w:type="dxa"/>
              <w:left w:w="100" w:type="dxa"/>
              <w:bottom w:w="100" w:type="dxa"/>
              <w:right w:w="100" w:type="dxa"/>
            </w:tcMar>
            <w:hideMark/>
          </w:tcPr>
          <w:p w14:paraId="7F2D84CB"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SSES</w:t>
            </w:r>
          </w:p>
        </w:tc>
        <w:tc>
          <w:tcPr>
            <w:tcW w:w="0" w:type="auto"/>
            <w:shd w:val="clear" w:color="auto" w:fill="FFFFFF"/>
            <w:tcMar>
              <w:top w:w="100" w:type="dxa"/>
              <w:left w:w="100" w:type="dxa"/>
              <w:bottom w:w="100" w:type="dxa"/>
              <w:right w:w="100" w:type="dxa"/>
            </w:tcMar>
            <w:hideMark/>
          </w:tcPr>
          <w:p w14:paraId="104C693E"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0.33</w:t>
            </w:r>
          </w:p>
        </w:tc>
        <w:tc>
          <w:tcPr>
            <w:tcW w:w="0" w:type="auto"/>
            <w:shd w:val="clear" w:color="auto" w:fill="FFFFFF"/>
            <w:tcMar>
              <w:top w:w="100" w:type="dxa"/>
              <w:left w:w="100" w:type="dxa"/>
              <w:bottom w:w="100" w:type="dxa"/>
              <w:right w:w="100" w:type="dxa"/>
            </w:tcMar>
            <w:hideMark/>
          </w:tcPr>
          <w:p w14:paraId="5E6E2EFC"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0.20</w:t>
            </w:r>
          </w:p>
        </w:tc>
        <w:tc>
          <w:tcPr>
            <w:tcW w:w="0" w:type="auto"/>
            <w:shd w:val="clear" w:color="auto" w:fill="FFFFFF"/>
            <w:tcMar>
              <w:top w:w="100" w:type="dxa"/>
              <w:left w:w="100" w:type="dxa"/>
              <w:bottom w:w="100" w:type="dxa"/>
              <w:right w:w="100" w:type="dxa"/>
            </w:tcMar>
            <w:hideMark/>
          </w:tcPr>
          <w:p w14:paraId="440D73FB"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-0.05</w:t>
            </w:r>
          </w:p>
        </w:tc>
        <w:tc>
          <w:tcPr>
            <w:tcW w:w="0" w:type="auto"/>
            <w:shd w:val="clear" w:color="auto" w:fill="FFFFFF"/>
            <w:tcMar>
              <w:top w:w="100" w:type="dxa"/>
              <w:left w:w="100" w:type="dxa"/>
              <w:bottom w:w="100" w:type="dxa"/>
              <w:right w:w="100" w:type="dxa"/>
            </w:tcMar>
            <w:hideMark/>
          </w:tcPr>
          <w:p w14:paraId="53273661"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 0.73</w:t>
            </w:r>
          </w:p>
        </w:tc>
        <w:tc>
          <w:tcPr>
            <w:tcW w:w="0" w:type="auto"/>
            <w:gridSpan w:val="2"/>
            <w:tcMar>
              <w:top w:w="100" w:type="dxa"/>
              <w:left w:w="100" w:type="dxa"/>
              <w:bottom w:w="100" w:type="dxa"/>
              <w:right w:w="100" w:type="dxa"/>
            </w:tcMar>
            <w:hideMark/>
          </w:tcPr>
          <w:p w14:paraId="225E0B0B"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r w:rsidR="00902C15" w:rsidRPr="00902C15" w14:paraId="3E901F01" w14:textId="77777777" w:rsidTr="00902C15">
        <w:trPr>
          <w:trHeight w:val="575"/>
        </w:trPr>
        <w:tc>
          <w:tcPr>
            <w:tcW w:w="0" w:type="auto"/>
            <w:tcBorders>
              <w:bottom w:val="single" w:sz="8" w:space="0" w:color="222222"/>
            </w:tcBorders>
            <w:tcMar>
              <w:top w:w="100" w:type="dxa"/>
              <w:left w:w="100" w:type="dxa"/>
              <w:bottom w:w="100" w:type="dxa"/>
              <w:right w:w="100" w:type="dxa"/>
            </w:tcMar>
            <w:hideMark/>
          </w:tcPr>
          <w:p w14:paraId="34F02D09"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Target X Spiritual</w:t>
            </w:r>
          </w:p>
        </w:tc>
        <w:tc>
          <w:tcPr>
            <w:tcW w:w="0" w:type="auto"/>
            <w:tcBorders>
              <w:bottom w:val="single" w:sz="8" w:space="0" w:color="222222"/>
            </w:tcBorders>
            <w:shd w:val="clear" w:color="auto" w:fill="FFFFFF"/>
            <w:tcMar>
              <w:top w:w="100" w:type="dxa"/>
              <w:left w:w="100" w:type="dxa"/>
              <w:bottom w:w="100" w:type="dxa"/>
              <w:right w:w="100" w:type="dxa"/>
            </w:tcMar>
            <w:hideMark/>
          </w:tcPr>
          <w:p w14:paraId="7CFC8BF5" w14:textId="77777777" w:rsidR="00902C15" w:rsidRPr="00902C15" w:rsidRDefault="00902C15" w:rsidP="00902C15">
            <w:pPr>
              <w:ind w:right="120"/>
              <w:jc w:val="both"/>
              <w:rPr>
                <w:rFonts w:ascii="Times New Roman" w:eastAsia="Times New Roman" w:hAnsi="Times New Roman" w:cs="Times New Roman"/>
              </w:rPr>
            </w:pPr>
            <w:r w:rsidRPr="00902C15">
              <w:rPr>
                <w:rFonts w:ascii="Times New Roman" w:eastAsia="Times New Roman" w:hAnsi="Times New Roman" w:cs="Times New Roman"/>
                <w:color w:val="000000"/>
              </w:rPr>
              <w:t>-1.46</w:t>
            </w:r>
          </w:p>
        </w:tc>
        <w:tc>
          <w:tcPr>
            <w:tcW w:w="0" w:type="auto"/>
            <w:tcBorders>
              <w:bottom w:val="single" w:sz="8" w:space="0" w:color="222222"/>
            </w:tcBorders>
            <w:shd w:val="clear" w:color="auto" w:fill="FFFFFF"/>
            <w:tcMar>
              <w:top w:w="100" w:type="dxa"/>
              <w:left w:w="100" w:type="dxa"/>
              <w:bottom w:w="100" w:type="dxa"/>
              <w:right w:w="100" w:type="dxa"/>
            </w:tcMar>
            <w:hideMark/>
          </w:tcPr>
          <w:p w14:paraId="7F922019" w14:textId="77777777" w:rsidR="00902C15" w:rsidRPr="00902C15" w:rsidRDefault="00902C15" w:rsidP="00902C15">
            <w:pPr>
              <w:ind w:right="120"/>
              <w:jc w:val="center"/>
              <w:rPr>
                <w:rFonts w:ascii="Times New Roman" w:eastAsia="Times New Roman" w:hAnsi="Times New Roman" w:cs="Times New Roman"/>
              </w:rPr>
            </w:pPr>
            <w:r w:rsidRPr="00902C15">
              <w:rPr>
                <w:rFonts w:ascii="Times New Roman" w:eastAsia="Times New Roman" w:hAnsi="Times New Roman" w:cs="Times New Roman"/>
                <w:color w:val="000000"/>
              </w:rPr>
              <w:t>0.55</w:t>
            </w:r>
          </w:p>
        </w:tc>
        <w:tc>
          <w:tcPr>
            <w:tcW w:w="0" w:type="auto"/>
            <w:tcBorders>
              <w:bottom w:val="single" w:sz="8" w:space="0" w:color="222222"/>
            </w:tcBorders>
            <w:shd w:val="clear" w:color="auto" w:fill="FFFFFF"/>
            <w:tcMar>
              <w:top w:w="100" w:type="dxa"/>
              <w:left w:w="100" w:type="dxa"/>
              <w:bottom w:w="100" w:type="dxa"/>
              <w:right w:w="100" w:type="dxa"/>
            </w:tcMar>
            <w:hideMark/>
          </w:tcPr>
          <w:p w14:paraId="23E66714" w14:textId="77777777" w:rsidR="00902C15" w:rsidRPr="00902C15" w:rsidRDefault="00902C15" w:rsidP="00902C15">
            <w:pPr>
              <w:ind w:right="140"/>
              <w:jc w:val="both"/>
              <w:rPr>
                <w:rFonts w:ascii="Times New Roman" w:eastAsia="Times New Roman" w:hAnsi="Times New Roman" w:cs="Times New Roman"/>
              </w:rPr>
            </w:pPr>
            <w:r w:rsidRPr="00902C15">
              <w:rPr>
                <w:rFonts w:ascii="Times New Roman" w:eastAsia="Times New Roman" w:hAnsi="Times New Roman" w:cs="Times New Roman"/>
                <w:color w:val="000000"/>
              </w:rPr>
              <w:t>-2.64</w:t>
            </w:r>
          </w:p>
        </w:tc>
        <w:tc>
          <w:tcPr>
            <w:tcW w:w="0" w:type="auto"/>
            <w:tcBorders>
              <w:bottom w:val="single" w:sz="8" w:space="0" w:color="222222"/>
            </w:tcBorders>
            <w:shd w:val="clear" w:color="auto" w:fill="FFFFFF"/>
            <w:tcMar>
              <w:top w:w="100" w:type="dxa"/>
              <w:left w:w="100" w:type="dxa"/>
              <w:bottom w:w="100" w:type="dxa"/>
              <w:right w:w="100" w:type="dxa"/>
            </w:tcMar>
            <w:hideMark/>
          </w:tcPr>
          <w:p w14:paraId="590D37D1" w14:textId="77777777" w:rsidR="00902C15" w:rsidRPr="00902C15" w:rsidRDefault="00902C15" w:rsidP="00902C15">
            <w:pPr>
              <w:ind w:right="440"/>
              <w:jc w:val="both"/>
              <w:rPr>
                <w:rFonts w:ascii="Times New Roman" w:eastAsia="Times New Roman" w:hAnsi="Times New Roman" w:cs="Times New Roman"/>
              </w:rPr>
            </w:pPr>
            <w:r w:rsidRPr="00902C15">
              <w:rPr>
                <w:rFonts w:ascii="Times New Roman" w:eastAsia="Times New Roman" w:hAnsi="Times New Roman" w:cs="Times New Roman"/>
                <w:color w:val="000000"/>
              </w:rPr>
              <w:t>-0.45</w:t>
            </w:r>
          </w:p>
        </w:tc>
        <w:tc>
          <w:tcPr>
            <w:tcW w:w="0" w:type="auto"/>
            <w:gridSpan w:val="2"/>
            <w:tcMar>
              <w:top w:w="100" w:type="dxa"/>
              <w:left w:w="100" w:type="dxa"/>
              <w:bottom w:w="100" w:type="dxa"/>
              <w:right w:w="100" w:type="dxa"/>
            </w:tcMar>
            <w:hideMark/>
          </w:tcPr>
          <w:p w14:paraId="6B2326B0" w14:textId="77777777" w:rsidR="00902C15" w:rsidRPr="00902C15" w:rsidRDefault="00902C15" w:rsidP="00902C15">
            <w:pPr>
              <w:jc w:val="both"/>
              <w:rPr>
                <w:rFonts w:ascii="Times New Roman" w:eastAsia="Times New Roman" w:hAnsi="Times New Roman" w:cs="Times New Roman"/>
              </w:rPr>
            </w:pPr>
            <w:r w:rsidRPr="00902C15">
              <w:rPr>
                <w:rFonts w:ascii="Arial" w:eastAsia="Times New Roman" w:hAnsi="Arial" w:cs="Arial"/>
                <w:color w:val="000000"/>
              </w:rPr>
              <w:t> </w:t>
            </w:r>
          </w:p>
        </w:tc>
      </w:tr>
    </w:tbl>
    <w:p w14:paraId="3A0246F3"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000000"/>
        </w:rPr>
        <w:t>Note.</w:t>
      </w:r>
      <w:r w:rsidRPr="00902C15">
        <w:rPr>
          <w:rFonts w:ascii="Times New Roman" w:eastAsia="Times New Roman" w:hAnsi="Times New Roman" w:cs="Times New Roman"/>
          <w:color w:val="000000"/>
        </w:rPr>
        <w:t xml:space="preserve"> Age, gender, subjective socioeconomic status (SSES) and participant belief in God were standardized. Religious vs. atheist target was coded: atheist = 1, religious = 0. The 95% highest posterior density intervals (HPDI) illustrate uncertainty around posterior </w:t>
      </w:r>
      <w:proofErr w:type="gramStart"/>
      <w:r w:rsidRPr="00902C15">
        <w:rPr>
          <w:rFonts w:ascii="Times New Roman" w:eastAsia="Times New Roman" w:hAnsi="Times New Roman" w:cs="Times New Roman"/>
          <w:color w:val="000000"/>
        </w:rPr>
        <w:t>means, and</w:t>
      </w:r>
      <w:proofErr w:type="gramEnd"/>
      <w:r w:rsidRPr="00902C15">
        <w:rPr>
          <w:rFonts w:ascii="Times New Roman" w:eastAsia="Times New Roman" w:hAnsi="Times New Roman" w:cs="Times New Roman"/>
          <w:color w:val="000000"/>
        </w:rPr>
        <w:t xml:space="preserve"> indexes the interval in which the 95% most credible estimates lie.</w:t>
      </w:r>
    </w:p>
    <w:p w14:paraId="0468AD1A" w14:textId="77777777" w:rsidR="00902C15" w:rsidRPr="00902C15" w:rsidRDefault="00902C15" w:rsidP="00902C15">
      <w:pPr>
        <w:rPr>
          <w:rFonts w:ascii="Times New Roman" w:eastAsia="Times New Roman" w:hAnsi="Times New Roman" w:cs="Times New Roman"/>
        </w:rPr>
      </w:pPr>
    </w:p>
    <w:p w14:paraId="3EC5633C"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000000"/>
        </w:rPr>
        <w:t xml:space="preserve">The full model reveals a significant effect of target type (target = 2.87,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0.52, HPDI Low = -3.95, HPDI High = -1.92). There was a significant interaction between target type and spiritual connection to God (target x </w:t>
      </w:r>
      <w:proofErr w:type="gramStart"/>
      <w:r w:rsidRPr="00902C15">
        <w:rPr>
          <w:rFonts w:ascii="Times New Roman" w:eastAsia="Times New Roman" w:hAnsi="Times New Roman" w:cs="Times New Roman"/>
          <w:color w:val="000000"/>
        </w:rPr>
        <w:t>spiritual  =</w:t>
      </w:r>
      <w:proofErr w:type="gramEnd"/>
      <w:r w:rsidRPr="00902C15">
        <w:rPr>
          <w:rFonts w:ascii="Times New Roman" w:eastAsia="Times New Roman" w:hAnsi="Times New Roman" w:cs="Times New Roman"/>
          <w:color w:val="000000"/>
        </w:rPr>
        <w:t xml:space="preserve"> -1.46, </w:t>
      </w:r>
      <w:proofErr w:type="spellStart"/>
      <w:r w:rsidRPr="00902C15">
        <w:rPr>
          <w:rFonts w:ascii="Times New Roman" w:eastAsia="Times New Roman" w:hAnsi="Times New Roman" w:cs="Times New Roman"/>
          <w:color w:val="000000"/>
        </w:rPr>
        <w:t>sd</w:t>
      </w:r>
      <w:proofErr w:type="spellEnd"/>
      <w:r w:rsidRPr="00902C15">
        <w:rPr>
          <w:rFonts w:ascii="Times New Roman" w:eastAsia="Times New Roman" w:hAnsi="Times New Roman" w:cs="Times New Roman"/>
          <w:color w:val="000000"/>
        </w:rPr>
        <w:t xml:space="preserve"> = 0.55, HPDI Low = -2.64, HPDI High = -0.45), such that higher levels of spirituality predicted greater conjunction fallacy rates for religious targets.</w:t>
      </w:r>
      <w:r w:rsidRPr="00902C15">
        <w:rPr>
          <w:rFonts w:ascii="Times New Roman" w:eastAsia="Times New Roman" w:hAnsi="Times New Roman" w:cs="Times New Roman"/>
          <w:color w:val="211D1E"/>
        </w:rPr>
        <w:tab/>
      </w:r>
    </w:p>
    <w:p w14:paraId="4E37B084" w14:textId="77777777" w:rsidR="00902C15" w:rsidRDefault="00902C15" w:rsidP="00902C15">
      <w:pPr>
        <w:spacing w:after="240"/>
        <w:rPr>
          <w:rFonts w:ascii="Times New Roman" w:eastAsia="Times New Roman" w:hAnsi="Times New Roman" w:cs="Times New Roman"/>
        </w:rPr>
      </w:pPr>
      <w:r w:rsidRPr="00902C15">
        <w:rPr>
          <w:rFonts w:ascii="Times New Roman" w:eastAsia="Times New Roman" w:hAnsi="Times New Roman" w:cs="Times New Roman"/>
        </w:rPr>
        <w:br/>
      </w:r>
      <w:r w:rsidRPr="00902C15">
        <w:rPr>
          <w:rFonts w:ascii="Times New Roman" w:eastAsia="Times New Roman" w:hAnsi="Times New Roman" w:cs="Times New Roman"/>
        </w:rPr>
        <w:br/>
      </w:r>
      <w:r w:rsidRPr="00902C15">
        <w:rPr>
          <w:rFonts w:ascii="Times New Roman" w:eastAsia="Times New Roman" w:hAnsi="Times New Roman" w:cs="Times New Roman"/>
        </w:rPr>
        <w:br/>
      </w:r>
    </w:p>
    <w:p w14:paraId="357CD5C1" w14:textId="52DB9D8B" w:rsidR="00902C15" w:rsidRPr="00902C15" w:rsidRDefault="00902C15" w:rsidP="00902C15">
      <w:pPr>
        <w:spacing w:after="240"/>
        <w:rPr>
          <w:rFonts w:ascii="Times New Roman" w:eastAsia="Times New Roman" w:hAnsi="Times New Roman" w:cs="Times New Roman"/>
        </w:rPr>
      </w:pPr>
      <w:r w:rsidRPr="00902C15">
        <w:rPr>
          <w:rFonts w:ascii="Times New Roman" w:eastAsia="Times New Roman" w:hAnsi="Times New Roman" w:cs="Times New Roman"/>
        </w:rPr>
        <w:br/>
      </w:r>
    </w:p>
    <w:p w14:paraId="1121289B"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b/>
          <w:bCs/>
          <w:color w:val="211D1E"/>
        </w:rPr>
        <w:lastRenderedPageBreak/>
        <w:t xml:space="preserve">Survey </w:t>
      </w:r>
      <w:r w:rsidRPr="00902C15">
        <w:rPr>
          <w:rFonts w:ascii="Times New Roman" w:eastAsia="Times New Roman" w:hAnsi="Times New Roman" w:cs="Times New Roman"/>
          <w:color w:val="211D1E"/>
          <w:sz w:val="22"/>
          <w:szCs w:val="22"/>
        </w:rPr>
        <w:t> </w:t>
      </w:r>
    </w:p>
    <w:p w14:paraId="401F6D78" w14:textId="77777777" w:rsidR="00902C15" w:rsidRPr="00902C15" w:rsidRDefault="00902C15" w:rsidP="00902C15">
      <w:pPr>
        <w:spacing w:line="0" w:lineRule="auto"/>
        <w:jc w:val="center"/>
        <w:rPr>
          <w:rFonts w:ascii="Times New Roman" w:eastAsia="Times New Roman" w:hAnsi="Times New Roman" w:cs="Times New Roman"/>
        </w:rPr>
      </w:pPr>
      <w:r w:rsidRPr="00902C15">
        <w:rPr>
          <w:rFonts w:ascii="Times New Roman" w:eastAsia="Times New Roman" w:hAnsi="Times New Roman" w:cs="Times New Roman"/>
          <w:b/>
          <w:bCs/>
          <w:color w:val="CCCCCC"/>
          <w:sz w:val="22"/>
          <w:szCs w:val="22"/>
        </w:rPr>
        <w:t> </w:t>
      </w:r>
    </w:p>
    <w:p w14:paraId="10B7600D" w14:textId="77777777" w:rsidR="00902C15" w:rsidRPr="00902C15" w:rsidRDefault="00902C15" w:rsidP="00902C15">
      <w:pPr>
        <w:rPr>
          <w:rFonts w:ascii="Times New Roman" w:eastAsia="Times New Roman" w:hAnsi="Times New Roman" w:cs="Times New Roman"/>
        </w:rPr>
      </w:pPr>
    </w:p>
    <w:p w14:paraId="65EC82D3"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Q1 (Serial Killer—Belief)</w:t>
      </w:r>
      <w:r w:rsidRPr="00902C15">
        <w:rPr>
          <w:rFonts w:ascii="Times New Roman" w:eastAsia="Times New Roman" w:hAnsi="Times New Roman" w:cs="Times New Roman"/>
          <w:b/>
          <w:bCs/>
          <w:color w:val="211D1E"/>
          <w:sz w:val="22"/>
          <w:szCs w:val="22"/>
        </w:rPr>
        <w:br/>
      </w:r>
      <w:r w:rsidRPr="00902C15">
        <w:rPr>
          <w:rFonts w:ascii="Times New Roman" w:eastAsia="Times New Roman" w:hAnsi="Times New Roman" w:cs="Times New Roman"/>
          <w:b/>
          <w:bCs/>
          <w:color w:val="211D1E"/>
          <w:sz w:val="22"/>
          <w:szCs w:val="22"/>
        </w:rPr>
        <w:br/>
      </w:r>
      <w:r w:rsidRPr="00902C15">
        <w:rPr>
          <w:rFonts w:ascii="Times New Roman" w:eastAsia="Times New Roman" w:hAnsi="Times New Roman" w:cs="Times New Roman"/>
          <w:color w:val="211D1E"/>
          <w:sz w:val="22"/>
          <w:szCs w:val="22"/>
        </w:rPr>
        <w:t xml:space="preserve">When a man was young, he began inflicting harm on animals. It started with just pulling the wings off flies, but eventually progressed to torturing stray cats and other animals in his neighborhood. </w:t>
      </w:r>
      <w:r w:rsidRPr="00902C15">
        <w:rPr>
          <w:rFonts w:ascii="Times New Roman" w:eastAsia="Times New Roman" w:hAnsi="Times New Roman" w:cs="Times New Roman"/>
          <w:color w:val="211D1E"/>
          <w:sz w:val="22"/>
          <w:szCs w:val="22"/>
        </w:rPr>
        <w:br/>
        <w:t xml:space="preserve">  </w:t>
      </w:r>
      <w:r w:rsidRPr="00902C15">
        <w:rPr>
          <w:rFonts w:ascii="Times New Roman" w:eastAsia="Times New Roman" w:hAnsi="Times New Roman" w:cs="Times New Roman"/>
          <w:color w:val="211D1E"/>
          <w:sz w:val="22"/>
          <w:szCs w:val="22"/>
        </w:rPr>
        <w:br/>
        <w:t>As an adult, the man found that he did not get much thrill from harming animals, so he began hurting people instead. He has killed 5 homeless people that he abducted from poor neighborhoods in his home city. Their dismembered bodies are currently buried in his basement.</w:t>
      </w:r>
    </w:p>
    <w:p w14:paraId="3D63CA05"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3849F4D6" w14:textId="77777777" w:rsidR="00902C15" w:rsidRPr="00902C15" w:rsidRDefault="00902C15" w:rsidP="00902C15">
      <w:pPr>
        <w:spacing w:before="120" w:after="120" w:line="0" w:lineRule="auto"/>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Which is more probable?</w:t>
      </w:r>
    </w:p>
    <w:p w14:paraId="0842997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w:t>
      </w:r>
    </w:p>
    <w:p w14:paraId="7E0687B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and does believe in God.  </w:t>
      </w:r>
      <w:r w:rsidRPr="00902C15">
        <w:rPr>
          <w:rFonts w:ascii="Times New Roman" w:eastAsia="Times New Roman" w:hAnsi="Times New Roman" w:cs="Times New Roman"/>
          <w:color w:val="211D1E"/>
          <w:sz w:val="22"/>
          <w:szCs w:val="22"/>
        </w:rPr>
        <w:br/>
        <w:t> </w:t>
      </w:r>
    </w:p>
    <w:p w14:paraId="5B91E36E"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Q1 (Serial Killer—No Belief)</w:t>
      </w:r>
    </w:p>
    <w:p w14:paraId="06CECC5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br/>
        <w:t xml:space="preserve">When a man was young, he began inflicting harm on animals. It started with just pulling the wings off flies, but eventually progressed to torturing stray cats and other animals in his neighborhood. </w:t>
      </w:r>
      <w:r w:rsidRPr="00902C15">
        <w:rPr>
          <w:rFonts w:ascii="Times New Roman" w:eastAsia="Times New Roman" w:hAnsi="Times New Roman" w:cs="Times New Roman"/>
          <w:color w:val="211D1E"/>
          <w:sz w:val="22"/>
          <w:szCs w:val="22"/>
        </w:rPr>
        <w:br/>
        <w:t xml:space="preserve">  </w:t>
      </w:r>
      <w:r w:rsidRPr="00902C15">
        <w:rPr>
          <w:rFonts w:ascii="Times New Roman" w:eastAsia="Times New Roman" w:hAnsi="Times New Roman" w:cs="Times New Roman"/>
          <w:color w:val="211D1E"/>
          <w:sz w:val="22"/>
          <w:szCs w:val="22"/>
        </w:rPr>
        <w:br/>
        <w:t>As an adult, the man found that he did not get much thrill from harming animals, so he began hurting people instead. He has killed 5 homeless people that he abducted from poor neighborhoods in his home city. Their dismembered bodies are currently buried in his basement.</w:t>
      </w:r>
    </w:p>
    <w:p w14:paraId="468266E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w:t>
      </w:r>
    </w:p>
    <w:p w14:paraId="13B3377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and does not believe in God.  </w:t>
      </w:r>
    </w:p>
    <w:p w14:paraId="5D648263"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73EAF0D8"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Q1 (Serial Helper—Belief)</w:t>
      </w:r>
      <w:r w:rsidRPr="00902C15">
        <w:rPr>
          <w:rFonts w:ascii="Times New Roman" w:eastAsia="Times New Roman" w:hAnsi="Times New Roman" w:cs="Times New Roman"/>
          <w:color w:val="211D1E"/>
          <w:sz w:val="22"/>
          <w:szCs w:val="22"/>
        </w:rPr>
        <w:br/>
      </w:r>
      <w:r w:rsidRPr="00902C15">
        <w:rPr>
          <w:rFonts w:ascii="Times New Roman" w:eastAsia="Times New Roman" w:hAnsi="Times New Roman" w:cs="Times New Roman"/>
          <w:color w:val="211D1E"/>
          <w:sz w:val="22"/>
          <w:szCs w:val="22"/>
        </w:rPr>
        <w:br/>
        <w:t xml:space="preserve">When a man was young, he began helping stray animals. It started with just putting out water for birds, but eventually progressed to fostering stray cats and other animals in his neighborhood. </w:t>
      </w:r>
      <w:r w:rsidRPr="00902C15">
        <w:rPr>
          <w:rFonts w:ascii="Times New Roman" w:eastAsia="Times New Roman" w:hAnsi="Times New Roman" w:cs="Times New Roman"/>
          <w:color w:val="211D1E"/>
          <w:sz w:val="22"/>
          <w:szCs w:val="22"/>
        </w:rPr>
        <w:br/>
        <w:t xml:space="preserve">  </w:t>
      </w:r>
      <w:r w:rsidRPr="00902C15">
        <w:rPr>
          <w:rFonts w:ascii="Times New Roman" w:eastAsia="Times New Roman" w:hAnsi="Times New Roman" w:cs="Times New Roman"/>
          <w:color w:val="211D1E"/>
          <w:sz w:val="22"/>
          <w:szCs w:val="22"/>
        </w:rPr>
        <w:br/>
        <w:t xml:space="preserve">As an adult, the man felt inspired to help people in need as well. Each week he visits poor neighborhoods in his city and offers food and clothes to homeless people. Sometimes when the weather is very </w:t>
      </w:r>
      <w:proofErr w:type="gramStart"/>
      <w:r w:rsidRPr="00902C15">
        <w:rPr>
          <w:rFonts w:ascii="Times New Roman" w:eastAsia="Times New Roman" w:hAnsi="Times New Roman" w:cs="Times New Roman"/>
          <w:color w:val="211D1E"/>
          <w:sz w:val="22"/>
          <w:szCs w:val="22"/>
        </w:rPr>
        <w:t>cold</w:t>
      </w:r>
      <w:proofErr w:type="gramEnd"/>
      <w:r w:rsidRPr="00902C15">
        <w:rPr>
          <w:rFonts w:ascii="Times New Roman" w:eastAsia="Times New Roman" w:hAnsi="Times New Roman" w:cs="Times New Roman"/>
          <w:color w:val="211D1E"/>
          <w:sz w:val="22"/>
          <w:szCs w:val="22"/>
        </w:rPr>
        <w:t xml:space="preserve"> he offers homeless families a place to stay in a spare room in his house. </w:t>
      </w:r>
      <w:r w:rsidRPr="00902C15">
        <w:rPr>
          <w:rFonts w:ascii="Times New Roman" w:eastAsia="Times New Roman" w:hAnsi="Times New Roman" w:cs="Times New Roman"/>
          <w:color w:val="211D1E"/>
          <w:sz w:val="22"/>
          <w:szCs w:val="22"/>
        </w:rPr>
        <w:br/>
        <w:t>  </w:t>
      </w:r>
    </w:p>
    <w:p w14:paraId="1726895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Which is more probable?</w:t>
      </w:r>
    </w:p>
    <w:p w14:paraId="3C701757"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w:t>
      </w:r>
    </w:p>
    <w:p w14:paraId="333C2FAF"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and does believe in God. </w:t>
      </w:r>
    </w:p>
    <w:p w14:paraId="26FE2691"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7F1A41E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Q1 (Serial Helper—No Belief)</w:t>
      </w:r>
    </w:p>
    <w:p w14:paraId="2D5FCBE2" w14:textId="77777777" w:rsidR="00902C15" w:rsidRPr="00902C15" w:rsidRDefault="00902C15" w:rsidP="00902C15">
      <w:pPr>
        <w:rPr>
          <w:rFonts w:ascii="Times New Roman" w:eastAsia="Times New Roman" w:hAnsi="Times New Roman" w:cs="Times New Roman"/>
        </w:rPr>
      </w:pPr>
    </w:p>
    <w:p w14:paraId="4F1D6C26"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xml:space="preserve">When a man was young, he began helping stray animals. It started with just putting out water for birds, but eventually progressed to fostering stray cats and other animals in his neighborhood. </w:t>
      </w:r>
      <w:r w:rsidRPr="00902C15">
        <w:rPr>
          <w:rFonts w:ascii="Times New Roman" w:eastAsia="Times New Roman" w:hAnsi="Times New Roman" w:cs="Times New Roman"/>
          <w:color w:val="211D1E"/>
          <w:sz w:val="22"/>
          <w:szCs w:val="22"/>
        </w:rPr>
        <w:br/>
        <w:t xml:space="preserve">  </w:t>
      </w:r>
      <w:r w:rsidRPr="00902C15">
        <w:rPr>
          <w:rFonts w:ascii="Times New Roman" w:eastAsia="Times New Roman" w:hAnsi="Times New Roman" w:cs="Times New Roman"/>
          <w:color w:val="211D1E"/>
          <w:sz w:val="22"/>
          <w:szCs w:val="22"/>
        </w:rPr>
        <w:br/>
        <w:t xml:space="preserve">As an adult, the man felt inspired to help people in need as well. Each week he visits poor neighborhoods in his city and offers food and clothes to homeless people. Sometimes when the weather is very </w:t>
      </w:r>
      <w:proofErr w:type="gramStart"/>
      <w:r w:rsidRPr="00902C15">
        <w:rPr>
          <w:rFonts w:ascii="Times New Roman" w:eastAsia="Times New Roman" w:hAnsi="Times New Roman" w:cs="Times New Roman"/>
          <w:color w:val="211D1E"/>
          <w:sz w:val="22"/>
          <w:szCs w:val="22"/>
        </w:rPr>
        <w:t>cold</w:t>
      </w:r>
      <w:proofErr w:type="gramEnd"/>
      <w:r w:rsidRPr="00902C15">
        <w:rPr>
          <w:rFonts w:ascii="Times New Roman" w:eastAsia="Times New Roman" w:hAnsi="Times New Roman" w:cs="Times New Roman"/>
          <w:color w:val="211D1E"/>
          <w:sz w:val="22"/>
          <w:szCs w:val="22"/>
        </w:rPr>
        <w:t xml:space="preserve"> he offers homeless families a place to stay in a spare room in his house. </w:t>
      </w:r>
      <w:r w:rsidRPr="00902C15">
        <w:rPr>
          <w:rFonts w:ascii="Times New Roman" w:eastAsia="Times New Roman" w:hAnsi="Times New Roman" w:cs="Times New Roman"/>
          <w:color w:val="211D1E"/>
          <w:sz w:val="22"/>
          <w:szCs w:val="22"/>
        </w:rPr>
        <w:br/>
        <w:t>   </w:t>
      </w:r>
    </w:p>
    <w:p w14:paraId="36CADFD9"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Which is more probable?</w:t>
      </w:r>
    </w:p>
    <w:p w14:paraId="1FFA4CD8"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w:t>
      </w:r>
    </w:p>
    <w:p w14:paraId="6062B91B"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The</w:t>
      </w:r>
      <w:proofErr w:type="gramEnd"/>
      <w:r w:rsidRPr="00902C15">
        <w:rPr>
          <w:rFonts w:ascii="Times New Roman" w:eastAsia="Times New Roman" w:hAnsi="Times New Roman" w:cs="Times New Roman"/>
          <w:color w:val="211D1E"/>
          <w:sz w:val="22"/>
          <w:szCs w:val="22"/>
        </w:rPr>
        <w:t xml:space="preserve"> man is a teacher and does not believe in God. </w:t>
      </w:r>
    </w:p>
    <w:p w14:paraId="46643B51" w14:textId="77777777" w:rsidR="00902C15" w:rsidRPr="00902C15" w:rsidRDefault="00902C15" w:rsidP="00902C15">
      <w:pPr>
        <w:rPr>
          <w:rFonts w:ascii="Times New Roman" w:eastAsia="Times New Roman" w:hAnsi="Times New Roman" w:cs="Times New Roman"/>
        </w:rPr>
      </w:pPr>
    </w:p>
    <w:p w14:paraId="0E446B98"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Q2 Puzzles</w:t>
      </w:r>
      <w:r w:rsidRPr="00902C15">
        <w:rPr>
          <w:rFonts w:ascii="Times New Roman" w:eastAsia="Times New Roman" w:hAnsi="Times New Roman" w:cs="Times New Roman"/>
          <w:color w:val="211D1E"/>
          <w:sz w:val="22"/>
          <w:szCs w:val="22"/>
        </w:rPr>
        <w:br/>
      </w:r>
      <w:r w:rsidRPr="00902C15">
        <w:rPr>
          <w:rFonts w:ascii="Times New Roman" w:eastAsia="Times New Roman" w:hAnsi="Times New Roman" w:cs="Times New Roman"/>
          <w:color w:val="211D1E"/>
          <w:sz w:val="22"/>
          <w:szCs w:val="22"/>
        </w:rPr>
        <w:br/>
        <w:t>In a lake, there is a patch of lily pads. Every day, the patch doubles in size. If it takes 48 days for the patch to cover the entire lake, how long would it take for the patch to cover half of the lake?</w:t>
      </w:r>
    </w:p>
    <w:p w14:paraId="71E05F89" w14:textId="77777777" w:rsidR="00902C15" w:rsidRPr="00902C15" w:rsidRDefault="00902C15" w:rsidP="00902C15">
      <w:pPr>
        <w:spacing w:before="240"/>
        <w:ind w:firstLine="400"/>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________________________________________________________________</w:t>
      </w:r>
    </w:p>
    <w:p w14:paraId="47BE0940"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6075A71A" w14:textId="77777777" w:rsidR="00902C15" w:rsidRPr="00902C15" w:rsidRDefault="00902C15" w:rsidP="00902C15">
      <w:pPr>
        <w:rPr>
          <w:rFonts w:ascii="Times New Roman" w:eastAsia="Times New Roman" w:hAnsi="Times New Roman" w:cs="Times New Roman"/>
        </w:rPr>
      </w:pPr>
    </w:p>
    <w:p w14:paraId="1C987BE5"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If it takes 5 machines 5 minutes to make 5 widgets, how long would it take 100 machines to make 100 widgets?</w:t>
      </w:r>
    </w:p>
    <w:p w14:paraId="20D5C5CD" w14:textId="77777777" w:rsidR="00902C15" w:rsidRPr="00902C15" w:rsidRDefault="00902C15" w:rsidP="00902C15">
      <w:pPr>
        <w:spacing w:before="240"/>
        <w:ind w:firstLine="400"/>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________________________________________________________________</w:t>
      </w:r>
    </w:p>
    <w:p w14:paraId="4412197F"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0568F6AE" w14:textId="77777777" w:rsidR="00902C15" w:rsidRPr="00902C15" w:rsidRDefault="00902C15" w:rsidP="00902C15">
      <w:pPr>
        <w:rPr>
          <w:rFonts w:ascii="Times New Roman" w:eastAsia="Times New Roman" w:hAnsi="Times New Roman" w:cs="Times New Roman"/>
        </w:rPr>
      </w:pPr>
    </w:p>
    <w:p w14:paraId="26CC2703"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A bat and a ball cost $1.10 in total. The bast costs $1.00 more than the ball. How much does the ball cost?</w:t>
      </w:r>
    </w:p>
    <w:p w14:paraId="0101619B" w14:textId="77777777" w:rsidR="00902C15" w:rsidRPr="00902C15" w:rsidRDefault="00902C15" w:rsidP="00902C15">
      <w:pPr>
        <w:spacing w:before="240"/>
        <w:ind w:firstLine="400"/>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________________________________________________________________</w:t>
      </w:r>
    </w:p>
    <w:p w14:paraId="78212952" w14:textId="5C407DD4"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r>
        <w:rPr>
          <w:rFonts w:ascii="Times New Roman" w:eastAsia="Times New Roman" w:hAnsi="Times New Roman" w:cs="Times New Roman"/>
        </w:rPr>
        <w:br/>
      </w:r>
    </w:p>
    <w:p w14:paraId="2B3B3254"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Q3 Attention Check</w:t>
      </w:r>
    </w:p>
    <w:p w14:paraId="1906823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br/>
        <w:t>Here is a different type of question. SKIP THIS QUESTION, PLEASE. It is only included to ensure that you are paying attention and reading directions. Do not leave an answer for the question about US presidents.</w:t>
      </w:r>
    </w:p>
    <w:p w14:paraId="29BED060"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184CBC88"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Who is the current President of the United States of America?</w:t>
      </w:r>
    </w:p>
    <w:p w14:paraId="52E97616"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Donald J. Trump </w:t>
      </w:r>
    </w:p>
    <w:p w14:paraId="61640B2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Mitt Romney </w:t>
      </w:r>
    </w:p>
    <w:p w14:paraId="560D876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Steve Perry </w:t>
      </w:r>
    </w:p>
    <w:p w14:paraId="600F5965"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lastRenderedPageBreak/>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George Washington </w:t>
      </w:r>
    </w:p>
    <w:p w14:paraId="47E56AA2" w14:textId="77777777" w:rsidR="00902C15" w:rsidRPr="00902C15" w:rsidRDefault="00902C15" w:rsidP="00902C15">
      <w:pPr>
        <w:rPr>
          <w:rFonts w:ascii="Times New Roman" w:eastAsia="Times New Roman" w:hAnsi="Times New Roman" w:cs="Times New Roman"/>
        </w:rPr>
      </w:pPr>
    </w:p>
    <w:p w14:paraId="473894C1"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Q4 Suspicion</w:t>
      </w:r>
    </w:p>
    <w:p w14:paraId="60AF8A07" w14:textId="77777777" w:rsidR="00902C15" w:rsidRPr="00902C15" w:rsidRDefault="00902C15" w:rsidP="00902C15">
      <w:pPr>
        <w:rPr>
          <w:rFonts w:ascii="Times New Roman" w:eastAsia="Times New Roman" w:hAnsi="Times New Roman" w:cs="Times New Roman"/>
        </w:rPr>
      </w:pPr>
    </w:p>
    <w:p w14:paraId="494F072F"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 </w:t>
      </w:r>
      <w:r w:rsidRPr="00902C15">
        <w:rPr>
          <w:rFonts w:ascii="Times New Roman" w:eastAsia="Times New Roman" w:hAnsi="Times New Roman" w:cs="Times New Roman"/>
          <w:color w:val="211D1E"/>
          <w:sz w:val="22"/>
          <w:szCs w:val="22"/>
        </w:rPr>
        <w:t>What do you think this study is mainly about so far?</w:t>
      </w:r>
    </w:p>
    <w:p w14:paraId="77D36B57"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Stereotyping and prejudice </w:t>
      </w:r>
    </w:p>
    <w:p w14:paraId="04C9DD93"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Logic and reasoning  </w:t>
      </w:r>
    </w:p>
    <w:p w14:paraId="4F45F258"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Language fluency  </w:t>
      </w:r>
    </w:p>
    <w:p w14:paraId="496EFEA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Emotion perception  </w:t>
      </w:r>
    </w:p>
    <w:p w14:paraId="422CEB1E"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Memory  </w:t>
      </w:r>
    </w:p>
    <w:p w14:paraId="5044C78C"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79A8240B" w14:textId="77777777" w:rsidR="00902C15" w:rsidRPr="00902C15" w:rsidRDefault="00902C15" w:rsidP="00902C15">
      <w:pPr>
        <w:spacing w:line="0" w:lineRule="auto"/>
        <w:jc w:val="center"/>
        <w:rPr>
          <w:rFonts w:ascii="Times New Roman" w:eastAsia="Times New Roman" w:hAnsi="Times New Roman" w:cs="Times New Roman"/>
        </w:rPr>
      </w:pPr>
      <w:r w:rsidRPr="00902C15">
        <w:rPr>
          <w:rFonts w:ascii="Times New Roman" w:eastAsia="Times New Roman" w:hAnsi="Times New Roman" w:cs="Times New Roman"/>
          <w:b/>
          <w:bCs/>
          <w:color w:val="CCCCCC"/>
          <w:sz w:val="22"/>
          <w:szCs w:val="22"/>
        </w:rPr>
        <w:t> </w:t>
      </w:r>
    </w:p>
    <w:p w14:paraId="427BA033"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Demographic Questions</w:t>
      </w:r>
      <w:r w:rsidRPr="00902C15">
        <w:rPr>
          <w:rFonts w:ascii="Times New Roman" w:eastAsia="Times New Roman" w:hAnsi="Times New Roman" w:cs="Times New Roman"/>
          <w:color w:val="211D1E"/>
          <w:sz w:val="22"/>
          <w:szCs w:val="22"/>
        </w:rPr>
        <w:t> </w:t>
      </w:r>
    </w:p>
    <w:p w14:paraId="1BBD9514" w14:textId="77777777" w:rsidR="00902C15" w:rsidRPr="00902C15" w:rsidRDefault="00902C15" w:rsidP="00902C15">
      <w:pPr>
        <w:rPr>
          <w:rFonts w:ascii="Times New Roman" w:eastAsia="Times New Roman" w:hAnsi="Times New Roman" w:cs="Times New Roman"/>
        </w:rPr>
      </w:pPr>
    </w:p>
    <w:p w14:paraId="530CDDD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 xml:space="preserve">Q5 </w:t>
      </w:r>
      <w:r w:rsidRPr="00902C15">
        <w:rPr>
          <w:rFonts w:ascii="Times New Roman" w:eastAsia="Times New Roman" w:hAnsi="Times New Roman" w:cs="Times New Roman"/>
          <w:color w:val="211D1E"/>
          <w:sz w:val="22"/>
          <w:szCs w:val="22"/>
        </w:rPr>
        <w:t>How old are you?</w:t>
      </w:r>
    </w:p>
    <w:p w14:paraId="2FA8003D" w14:textId="77777777" w:rsidR="00902C15" w:rsidRPr="00902C15" w:rsidRDefault="00902C15" w:rsidP="00902C15">
      <w:pPr>
        <w:spacing w:before="240"/>
        <w:ind w:firstLine="400"/>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________________________________________________________________</w:t>
      </w:r>
    </w:p>
    <w:p w14:paraId="5B1DEA4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25B219B0"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 xml:space="preserve">Q6 </w:t>
      </w:r>
      <w:r w:rsidRPr="00902C15">
        <w:rPr>
          <w:rFonts w:ascii="Times New Roman" w:eastAsia="Times New Roman" w:hAnsi="Times New Roman" w:cs="Times New Roman"/>
          <w:color w:val="211D1E"/>
          <w:sz w:val="22"/>
          <w:szCs w:val="22"/>
        </w:rPr>
        <w:t>What is your gender?</w:t>
      </w:r>
    </w:p>
    <w:p w14:paraId="3C9031A1"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Male  </w:t>
      </w:r>
    </w:p>
    <w:p w14:paraId="02CCCC47"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Female  </w:t>
      </w:r>
    </w:p>
    <w:p w14:paraId="05C56AA8"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Other  </w:t>
      </w:r>
    </w:p>
    <w:p w14:paraId="01995E9E"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73CF849D"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Q7</w:t>
      </w:r>
      <w:r w:rsidRPr="00902C15">
        <w:rPr>
          <w:rFonts w:ascii="Times New Roman" w:eastAsia="Times New Roman" w:hAnsi="Times New Roman" w:cs="Times New Roman"/>
          <w:color w:val="211D1E"/>
          <w:sz w:val="22"/>
          <w:szCs w:val="22"/>
        </w:rPr>
        <w:t xml:space="preserve"> What country do you live in?</w:t>
      </w:r>
    </w:p>
    <w:p w14:paraId="7B1F78F1"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United States  </w:t>
      </w:r>
    </w:p>
    <w:p w14:paraId="016FA86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Germany  </w:t>
      </w:r>
    </w:p>
    <w:p w14:paraId="339CD5E2"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New Zealand  </w:t>
      </w:r>
    </w:p>
    <w:p w14:paraId="22C5FDBF"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Mexico  </w:t>
      </w:r>
    </w:p>
    <w:p w14:paraId="20A441A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lastRenderedPageBreak/>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United Kingdom  </w:t>
      </w:r>
    </w:p>
    <w:p w14:paraId="587824EF"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India  </w:t>
      </w:r>
    </w:p>
    <w:p w14:paraId="142DC4E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Other  </w:t>
      </w:r>
    </w:p>
    <w:p w14:paraId="3AE856AB"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7E51BC27"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Q8</w:t>
      </w:r>
      <w:r w:rsidRPr="00902C15">
        <w:rPr>
          <w:rFonts w:ascii="Times New Roman" w:eastAsia="Times New Roman" w:hAnsi="Times New Roman" w:cs="Times New Roman"/>
          <w:color w:val="211D1E"/>
          <w:sz w:val="22"/>
          <w:szCs w:val="22"/>
        </w:rPr>
        <w:t xml:space="preserve"> What is your religious affiliation?</w:t>
      </w:r>
    </w:p>
    <w:p w14:paraId="20AC22C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Christian (Catholic)  </w:t>
      </w:r>
    </w:p>
    <w:p w14:paraId="06BFC50E"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Christian (Baptist)  </w:t>
      </w:r>
    </w:p>
    <w:p w14:paraId="05F74E81"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Christian (Other) </w:t>
      </w:r>
    </w:p>
    <w:p w14:paraId="7B8B68F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Hindu  </w:t>
      </w:r>
    </w:p>
    <w:p w14:paraId="2E472EE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Buddhist  </w:t>
      </w:r>
    </w:p>
    <w:p w14:paraId="7BDF96A7"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Muslim  </w:t>
      </w:r>
    </w:p>
    <w:p w14:paraId="4BA38818"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Jewish  </w:t>
      </w:r>
    </w:p>
    <w:p w14:paraId="5BA8CB45"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Sikh  </w:t>
      </w:r>
    </w:p>
    <w:p w14:paraId="758B0C0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None  </w:t>
      </w:r>
    </w:p>
    <w:p w14:paraId="72585874"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Atheist  </w:t>
      </w:r>
    </w:p>
    <w:p w14:paraId="42464F1B"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Agnostic  </w:t>
      </w:r>
    </w:p>
    <w:p w14:paraId="1E55871E"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Other (Please </w:t>
      </w:r>
      <w:proofErr w:type="gramStart"/>
      <w:r w:rsidRPr="00902C15">
        <w:rPr>
          <w:rFonts w:ascii="Times New Roman" w:eastAsia="Times New Roman" w:hAnsi="Times New Roman" w:cs="Times New Roman"/>
          <w:color w:val="211D1E"/>
          <w:sz w:val="22"/>
          <w:szCs w:val="22"/>
        </w:rPr>
        <w:t xml:space="preserve">specify)   </w:t>
      </w:r>
      <w:proofErr w:type="gramEnd"/>
      <w:r w:rsidRPr="00902C15">
        <w:rPr>
          <w:rFonts w:ascii="Times New Roman" w:eastAsia="Times New Roman" w:hAnsi="Times New Roman" w:cs="Times New Roman"/>
          <w:color w:val="211D1E"/>
          <w:sz w:val="22"/>
          <w:szCs w:val="22"/>
        </w:rPr>
        <w:t>________________________________________________</w:t>
      </w:r>
    </w:p>
    <w:p w14:paraId="522D483D"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2E392ACC"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Q9 Perceived SES</w:t>
      </w:r>
    </w:p>
    <w:p w14:paraId="622B9765" w14:textId="77777777" w:rsidR="00902C15" w:rsidRPr="00902C15" w:rsidRDefault="00902C15" w:rsidP="00902C15">
      <w:pPr>
        <w:rPr>
          <w:rFonts w:ascii="Times New Roman" w:eastAsia="Times New Roman" w:hAnsi="Times New Roman" w:cs="Times New Roman"/>
        </w:rPr>
      </w:pPr>
    </w:p>
    <w:p w14:paraId="3D5BDBE0"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xml:space="preserve">We are interested in how you perceive your life. Think of a ladder representing where people stand in (the U.S. or New Zealand). At the top of the ladder </w:t>
      </w:r>
      <w:proofErr w:type="gramStart"/>
      <w:r w:rsidRPr="00902C15">
        <w:rPr>
          <w:rFonts w:ascii="Times New Roman" w:eastAsia="Times New Roman" w:hAnsi="Times New Roman" w:cs="Times New Roman"/>
          <w:color w:val="211D1E"/>
          <w:sz w:val="22"/>
          <w:szCs w:val="22"/>
        </w:rPr>
        <w:t>are people who are</w:t>
      </w:r>
      <w:proofErr w:type="gramEnd"/>
      <w:r w:rsidRPr="00902C15">
        <w:rPr>
          <w:rFonts w:ascii="Times New Roman" w:eastAsia="Times New Roman" w:hAnsi="Times New Roman" w:cs="Times New Roman"/>
          <w:color w:val="211D1E"/>
          <w:sz w:val="22"/>
          <w:szCs w:val="22"/>
        </w:rPr>
        <w:t xml:space="preserve"> the best off--those who have the most money, the most education, and the most respected jobs. At the bottom are the people who are worst off--who have the least money, the least education, and the least respected jobs or no job. The higher up you are </w:t>
      </w:r>
      <w:r w:rsidRPr="00902C15">
        <w:rPr>
          <w:rFonts w:ascii="Times New Roman" w:eastAsia="Times New Roman" w:hAnsi="Times New Roman" w:cs="Times New Roman"/>
          <w:color w:val="211D1E"/>
          <w:sz w:val="22"/>
          <w:szCs w:val="22"/>
        </w:rPr>
        <w:lastRenderedPageBreak/>
        <w:t>on this ladder, the closer you are to the top; the lower you are, the closer you are to people at the very bottom. Imagine this rating scale represents the ladder. Where would you place yourself, relative to the other people in (the U.S. or New Zealand? A response of '0' represents the bottom of the ladder and a response of '10' represents the top of the ladder.</w:t>
      </w:r>
    </w:p>
    <w:p w14:paraId="080F0695"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10  </w:t>
      </w:r>
    </w:p>
    <w:p w14:paraId="437C2C5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9  </w:t>
      </w:r>
    </w:p>
    <w:p w14:paraId="0DBCDD05"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8  </w:t>
      </w:r>
    </w:p>
    <w:p w14:paraId="2177C822"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7  </w:t>
      </w:r>
    </w:p>
    <w:p w14:paraId="0B45867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6  </w:t>
      </w:r>
    </w:p>
    <w:p w14:paraId="05451D7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5  </w:t>
      </w:r>
    </w:p>
    <w:p w14:paraId="4789011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4  </w:t>
      </w:r>
    </w:p>
    <w:p w14:paraId="6DFC213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3  </w:t>
      </w:r>
    </w:p>
    <w:p w14:paraId="7C93A5A7"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2  </w:t>
      </w:r>
    </w:p>
    <w:p w14:paraId="4746F3F9"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1  </w:t>
      </w:r>
    </w:p>
    <w:p w14:paraId="080A7E7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0  </w:t>
      </w:r>
    </w:p>
    <w:p w14:paraId="15A32B86"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t> </w:t>
      </w:r>
      <w:r w:rsidRPr="00902C15">
        <w:rPr>
          <w:rFonts w:ascii="Times New Roman" w:eastAsia="Times New Roman" w:hAnsi="Times New Roman" w:cs="Times New Roman"/>
          <w:b/>
          <w:bCs/>
          <w:color w:val="211D1E"/>
        </w:rPr>
        <w:br/>
        <w:t>Q10 Belief in God</w:t>
      </w:r>
    </w:p>
    <w:p w14:paraId="2FC96A4E" w14:textId="77777777" w:rsidR="00902C15" w:rsidRPr="00902C15" w:rsidRDefault="00902C15" w:rsidP="00902C15">
      <w:pPr>
        <w:rPr>
          <w:rFonts w:ascii="Times New Roman" w:eastAsia="Times New Roman" w:hAnsi="Times New Roman" w:cs="Times New Roman"/>
        </w:rPr>
      </w:pPr>
    </w:p>
    <w:p w14:paraId="5CFFF5C5"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Religious Scale How strongly do you believe in God or gods (from 0-100)? To clarify, if you are certain that God (or gods) does not exist, please put "0" and if you are certain that God (or gods) does exist, then put "100).</w:t>
      </w:r>
    </w:p>
    <w:p w14:paraId="628472B0" w14:textId="77777777" w:rsidR="00902C15" w:rsidRPr="00902C15" w:rsidRDefault="00902C15" w:rsidP="00902C15">
      <w:pPr>
        <w:spacing w:before="240"/>
        <w:ind w:firstLine="400"/>
        <w:jc w:val="both"/>
        <w:rPr>
          <w:rFonts w:ascii="Times New Roman" w:eastAsia="Times New Roman" w:hAnsi="Times New Roman" w:cs="Times New Roman"/>
        </w:rPr>
      </w:pPr>
      <w:r w:rsidRPr="00902C15">
        <w:rPr>
          <w:rFonts w:ascii="Times New Roman" w:eastAsia="Times New Roman" w:hAnsi="Times New Roman" w:cs="Times New Roman"/>
          <w:color w:val="211D1E"/>
        </w:rPr>
        <w:t>________________________________________________________________</w:t>
      </w:r>
    </w:p>
    <w:p w14:paraId="0E30A7E7"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7BA5F3D9" w14:textId="77777777" w:rsidR="00902C15" w:rsidRPr="00902C15" w:rsidRDefault="00902C15" w:rsidP="00902C15">
      <w:pPr>
        <w:rPr>
          <w:rFonts w:ascii="Times New Roman" w:eastAsia="Times New Roman" w:hAnsi="Times New Roman" w:cs="Times New Roman"/>
        </w:rPr>
      </w:pPr>
    </w:p>
    <w:p w14:paraId="2888CF1C"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t xml:space="preserve">Q11(US Version) </w:t>
      </w:r>
      <w:r w:rsidRPr="00902C15">
        <w:rPr>
          <w:rFonts w:ascii="Times New Roman" w:eastAsia="Times New Roman" w:hAnsi="Times New Roman" w:cs="Times New Roman"/>
          <w:color w:val="211D1E"/>
        </w:rPr>
        <w:t>How would you describe your race/ethnicity?</w:t>
      </w:r>
    </w:p>
    <w:p w14:paraId="237E21A4"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White  </w:t>
      </w:r>
    </w:p>
    <w:p w14:paraId="38DD5A75"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lastRenderedPageBreak/>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Hispanic/Latinx  </w:t>
      </w:r>
    </w:p>
    <w:p w14:paraId="1EE41817"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Black/African American  </w:t>
      </w:r>
    </w:p>
    <w:p w14:paraId="2F7CFF2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American Indian/Alaskan Native  </w:t>
      </w:r>
    </w:p>
    <w:p w14:paraId="69562C8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Asian  </w:t>
      </w:r>
    </w:p>
    <w:p w14:paraId="29F60B75"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Native Hawaiian/Pacific Islander</w:t>
      </w:r>
    </w:p>
    <w:p w14:paraId="5F2262F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Mixed</w:t>
      </w:r>
    </w:p>
    <w:p w14:paraId="453C7BC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Other:   ________________________________________________</w:t>
      </w:r>
    </w:p>
    <w:p w14:paraId="3C660C90" w14:textId="77777777" w:rsidR="00902C15" w:rsidRPr="00902C15" w:rsidRDefault="00902C15" w:rsidP="00902C15">
      <w:pPr>
        <w:rPr>
          <w:rFonts w:ascii="Times New Roman" w:eastAsia="Times New Roman" w:hAnsi="Times New Roman" w:cs="Times New Roman"/>
        </w:rPr>
      </w:pPr>
    </w:p>
    <w:p w14:paraId="31FCC6C8"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t xml:space="preserve">Q11(NZ Version) </w:t>
      </w:r>
      <w:r w:rsidRPr="00902C15">
        <w:rPr>
          <w:rFonts w:ascii="Times New Roman" w:eastAsia="Times New Roman" w:hAnsi="Times New Roman" w:cs="Times New Roman"/>
          <w:color w:val="211D1E"/>
        </w:rPr>
        <w:t>How would you describe your race/ethnicity?</w:t>
      </w:r>
    </w:p>
    <w:p w14:paraId="4962B1A9"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New Zealand European  </w:t>
      </w:r>
    </w:p>
    <w:p w14:paraId="6A46736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spellStart"/>
      <w:r w:rsidRPr="00902C15">
        <w:rPr>
          <w:rFonts w:ascii="Times New Roman" w:eastAsia="Times New Roman" w:hAnsi="Times New Roman" w:cs="Times New Roman"/>
          <w:color w:val="211D1E"/>
          <w:sz w:val="22"/>
          <w:szCs w:val="22"/>
        </w:rPr>
        <w:t>Maori</w:t>
      </w:r>
      <w:proofErr w:type="spellEnd"/>
      <w:r w:rsidRPr="00902C15">
        <w:rPr>
          <w:rFonts w:ascii="Times New Roman" w:eastAsia="Times New Roman" w:hAnsi="Times New Roman" w:cs="Times New Roman"/>
          <w:color w:val="211D1E"/>
          <w:sz w:val="22"/>
          <w:szCs w:val="22"/>
        </w:rPr>
        <w:t>  </w:t>
      </w:r>
    </w:p>
    <w:p w14:paraId="2BC68D3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Samoan  </w:t>
      </w:r>
    </w:p>
    <w:p w14:paraId="7B252DEE"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Cook Islands </w:t>
      </w:r>
      <w:proofErr w:type="spellStart"/>
      <w:r w:rsidRPr="00902C15">
        <w:rPr>
          <w:rFonts w:ascii="Times New Roman" w:eastAsia="Times New Roman" w:hAnsi="Times New Roman" w:cs="Times New Roman"/>
          <w:color w:val="211D1E"/>
          <w:sz w:val="22"/>
          <w:szCs w:val="22"/>
        </w:rPr>
        <w:t>Maori</w:t>
      </w:r>
      <w:proofErr w:type="spellEnd"/>
      <w:r w:rsidRPr="00902C15">
        <w:rPr>
          <w:rFonts w:ascii="Times New Roman" w:eastAsia="Times New Roman" w:hAnsi="Times New Roman" w:cs="Times New Roman"/>
          <w:color w:val="211D1E"/>
          <w:sz w:val="22"/>
          <w:szCs w:val="22"/>
        </w:rPr>
        <w:t>  </w:t>
      </w:r>
    </w:p>
    <w:p w14:paraId="5C5FFC52"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Tongan  </w:t>
      </w:r>
    </w:p>
    <w:p w14:paraId="695FAF2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Niuean  </w:t>
      </w:r>
    </w:p>
    <w:p w14:paraId="16D045F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Chinese  </w:t>
      </w:r>
    </w:p>
    <w:p w14:paraId="4F17D3F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Indian  </w:t>
      </w:r>
    </w:p>
    <w:p w14:paraId="602A9087"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Other:   ________________________________________________</w:t>
      </w:r>
    </w:p>
    <w:p w14:paraId="5BF76BED"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r w:rsidRPr="00902C15">
        <w:rPr>
          <w:rFonts w:ascii="Times New Roman" w:eastAsia="Times New Roman" w:hAnsi="Times New Roman" w:cs="Times New Roman"/>
          <w:color w:val="211D1E"/>
        </w:rPr>
        <w:t> </w:t>
      </w:r>
    </w:p>
    <w:p w14:paraId="3DF4379E"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67AE0F22" w14:textId="77777777" w:rsidR="00902C15" w:rsidRDefault="00902C15" w:rsidP="00902C15">
      <w:pPr>
        <w:jc w:val="both"/>
        <w:rPr>
          <w:rFonts w:ascii="Times New Roman" w:eastAsia="Times New Roman" w:hAnsi="Times New Roman" w:cs="Times New Roman"/>
          <w:b/>
          <w:bCs/>
          <w:color w:val="211D1E"/>
        </w:rPr>
      </w:pPr>
    </w:p>
    <w:p w14:paraId="5D067E0A" w14:textId="31280755"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lastRenderedPageBreak/>
        <w:t>Q12</w:t>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b/>
          <w:bCs/>
          <w:color w:val="211D1E"/>
        </w:rPr>
        <w:t>Spiritual Connection</w:t>
      </w:r>
    </w:p>
    <w:p w14:paraId="22A6038B" w14:textId="77777777" w:rsidR="00902C15" w:rsidRDefault="00902C15" w:rsidP="00902C15">
      <w:pPr>
        <w:rPr>
          <w:rFonts w:ascii="Times New Roman" w:eastAsia="Times New Roman" w:hAnsi="Times New Roman" w:cs="Times New Roman"/>
          <w:color w:val="211D1E"/>
        </w:rPr>
      </w:pPr>
    </w:p>
    <w:p w14:paraId="5D1E3713" w14:textId="34685C34"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color w:val="211D1E"/>
        </w:rPr>
        <w:t xml:space="preserve">People feel different levels of connection with God or a Higher Power. Some people may have firm belief, but not feel a strong connection, while other people may have less firm belief, but still feel a strong connection. </w:t>
      </w:r>
      <w:r w:rsidRPr="00902C15">
        <w:rPr>
          <w:rFonts w:ascii="Times New Roman" w:eastAsia="Times New Roman" w:hAnsi="Times New Roman" w:cs="Times New Roman"/>
          <w:color w:val="211D1E"/>
        </w:rPr>
        <w:br/>
      </w:r>
      <w:r w:rsidRPr="00902C15">
        <w:rPr>
          <w:rFonts w:ascii="Times New Roman" w:eastAsia="Times New Roman" w:hAnsi="Times New Roman" w:cs="Times New Roman"/>
          <w:color w:val="211D1E"/>
        </w:rPr>
        <w:br/>
      </w:r>
    </w:p>
    <w:p w14:paraId="6B33ADE4"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Imagine that the pairs of circles below represent you and God or a Higher Power. Please select the option below that best describes </w:t>
      </w:r>
      <w:r w:rsidRPr="00902C15">
        <w:rPr>
          <w:rFonts w:ascii="Times New Roman" w:eastAsia="Times New Roman" w:hAnsi="Times New Roman" w:cs="Times New Roman"/>
          <w:b/>
          <w:bCs/>
          <w:color w:val="211D1E"/>
          <w:sz w:val="22"/>
          <w:szCs w:val="22"/>
          <w:u w:val="single"/>
        </w:rPr>
        <w:t>how closely connected</w:t>
      </w:r>
      <w:r w:rsidRPr="00902C15">
        <w:rPr>
          <w:rFonts w:ascii="Times New Roman" w:eastAsia="Times New Roman" w:hAnsi="Times New Roman" w:cs="Times New Roman"/>
          <w:color w:val="211D1E"/>
          <w:sz w:val="22"/>
          <w:szCs w:val="22"/>
        </w:rPr>
        <w:t xml:space="preserve"> you feel with God or a Higher Power:</w:t>
      </w:r>
    </w:p>
    <w:p w14:paraId="38A2E370"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5BFC10D5" w14:textId="77777777" w:rsidR="00902C15" w:rsidRPr="00902C15" w:rsidRDefault="00902C15" w:rsidP="00902C15">
      <w:pPr>
        <w:spacing w:before="120" w:after="120" w:line="0" w:lineRule="auto"/>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701EB0B7"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646E478D" w14:textId="2A334F32"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"https://lh5.googleusercontent.com/lzjAfrMAxn92x1kk52EIFE5s6UZmocTHS1EHf3UKB8SWhVq0CxzrnyWhmgRUNZ-aLA58QPUlNY5UIs-DeprAoMJtHvW5v7jvPB4WA2pczfCNjR-PMv8z5jmincq72YrrZqogo0zuRujjUqSkwZgLVZI"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61692A4" wp14:editId="19D20C6C">
            <wp:extent cx="5943600" cy="1447165"/>
            <wp:effectExtent l="0" t="0" r="0" b="635"/>
            <wp:docPr id="142928448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4471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75BBDBCA" w14:textId="228DA7F2"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bdr w:val="none" w:sz="0" w:space="0" w:color="auto" w:frame="1"/>
        </w:rPr>
        <w:fldChar w:fldCharType="begin"/>
      </w:r>
      <w:r w:rsidRPr="00902C15">
        <w:rPr>
          <w:rFonts w:ascii="Times New Roman" w:eastAsia="Times New Roman" w:hAnsi="Times New Roman" w:cs="Times New Roman"/>
          <w:b/>
          <w:bCs/>
          <w:color w:val="211D1E"/>
          <w:sz w:val="22"/>
          <w:szCs w:val="22"/>
          <w:bdr w:val="none" w:sz="0" w:space="0" w:color="auto" w:frame="1"/>
        </w:rPr>
        <w:instrText xml:space="preserve"> INCLUDEPICTURE "https://lh6.googleusercontent.com/gyCzlRmnXJ7LLrAy9FX00oi_x9zSlkr3oktzrFuvaTTaJrKw4iVkXIQVcSfVZ9f9M0tvLjwSETYp0Kiu6DTBNVyt_-clm2iSeWRL8RQC-FqWMmzNtu7ypPZYYeRbJf4s-gBVa1Z07c10cvxVUe4NQWk" \* MERGEFORMATINET </w:instrText>
      </w:r>
      <w:r w:rsidRPr="00902C15">
        <w:rPr>
          <w:rFonts w:ascii="Times New Roman" w:eastAsia="Times New Roman" w:hAnsi="Times New Roman" w:cs="Times New Roman"/>
          <w:b/>
          <w:bCs/>
          <w:color w:val="211D1E"/>
          <w:sz w:val="22"/>
          <w:szCs w:val="22"/>
          <w:bdr w:val="none" w:sz="0" w:space="0" w:color="auto" w:frame="1"/>
        </w:rPr>
        <w:fldChar w:fldCharType="separate"/>
      </w:r>
      <w:r w:rsidRPr="00902C15">
        <w:rPr>
          <w:rFonts w:ascii="Times New Roman" w:eastAsia="Times New Roman" w:hAnsi="Times New Roman" w:cs="Times New Roman"/>
          <w:b/>
          <w:bCs/>
          <w:noProof/>
          <w:color w:val="211D1E"/>
          <w:sz w:val="22"/>
          <w:szCs w:val="22"/>
          <w:bdr w:val="none" w:sz="0" w:space="0" w:color="auto" w:frame="1"/>
        </w:rPr>
        <w:drawing>
          <wp:inline distT="0" distB="0" distL="0" distR="0" wp14:anchorId="2B045374" wp14:editId="7181FB2B">
            <wp:extent cx="5943600" cy="2411095"/>
            <wp:effectExtent l="0" t="0" r="0" b="1905"/>
            <wp:docPr id="184495378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411095"/>
                    </a:xfrm>
                    <a:prstGeom prst="rect">
                      <a:avLst/>
                    </a:prstGeom>
                    <a:noFill/>
                    <a:ln>
                      <a:noFill/>
                    </a:ln>
                  </pic:spPr>
                </pic:pic>
              </a:graphicData>
            </a:graphic>
          </wp:inline>
        </w:drawing>
      </w:r>
      <w:r w:rsidRPr="00902C15">
        <w:rPr>
          <w:rFonts w:ascii="Times New Roman" w:eastAsia="Times New Roman" w:hAnsi="Times New Roman" w:cs="Times New Roman"/>
          <w:b/>
          <w:bCs/>
          <w:color w:val="211D1E"/>
          <w:sz w:val="22"/>
          <w:szCs w:val="22"/>
          <w:bdr w:val="none" w:sz="0" w:space="0" w:color="auto" w:frame="1"/>
        </w:rPr>
        <w:fldChar w:fldCharType="end"/>
      </w:r>
    </w:p>
    <w:p w14:paraId="42EBBFFB" w14:textId="77777777" w:rsidR="00902C15" w:rsidRPr="00902C15" w:rsidRDefault="00902C15" w:rsidP="00902C15">
      <w:pPr>
        <w:spacing w:after="240"/>
        <w:rPr>
          <w:rFonts w:ascii="Times New Roman" w:eastAsia="Times New Roman" w:hAnsi="Times New Roman" w:cs="Times New Roman"/>
        </w:rPr>
      </w:pPr>
    </w:p>
    <w:p w14:paraId="6930D3BA"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Please rate the extent to which you AGREE with the following statements about your religious beliefs:</w:t>
      </w:r>
    </w:p>
    <w:p w14:paraId="113774B8"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17856AC6" w14:textId="77777777" w:rsidR="00902C15" w:rsidRPr="00902C15" w:rsidRDefault="00902C15" w:rsidP="00902C15">
      <w:pPr>
        <w:jc w:val="both"/>
        <w:rPr>
          <w:rFonts w:ascii="Times New Roman" w:eastAsia="Times New Roman" w:hAnsi="Times New Roman" w:cs="Times New Roman"/>
        </w:rPr>
      </w:pPr>
      <w:proofErr w:type="gramStart"/>
      <w:r w:rsidRPr="00902C15">
        <w:rPr>
          <w:rFonts w:ascii="Times New Roman" w:eastAsia="Times New Roman" w:hAnsi="Times New Roman" w:cs="Times New Roman"/>
          <w:b/>
          <w:bCs/>
          <w:color w:val="211D1E"/>
          <w:sz w:val="22"/>
          <w:szCs w:val="22"/>
        </w:rPr>
        <w:t>Q13</w:t>
      </w:r>
      <w:proofErr w:type="gramEnd"/>
      <w:r w:rsidRPr="00902C15">
        <w:rPr>
          <w:rFonts w:ascii="Times New Roman" w:eastAsia="Times New Roman" w:hAnsi="Times New Roman" w:cs="Times New Roman"/>
          <w:b/>
          <w:bCs/>
          <w:color w:val="211D1E"/>
          <w:sz w:val="22"/>
          <w:szCs w:val="22"/>
        </w:rPr>
        <w:t xml:space="preserve"> </w:t>
      </w:r>
      <w:r w:rsidRPr="00902C15">
        <w:rPr>
          <w:rFonts w:ascii="Times New Roman" w:eastAsia="Times New Roman" w:hAnsi="Times New Roman" w:cs="Times New Roman"/>
          <w:color w:val="211D1E"/>
          <w:sz w:val="22"/>
          <w:szCs w:val="22"/>
        </w:rPr>
        <w:t>I believe in a personal God or a Higher Power.   </w:t>
      </w:r>
    </w:p>
    <w:tbl>
      <w:tblPr>
        <w:tblW w:w="0" w:type="auto"/>
        <w:tblCellMar>
          <w:top w:w="15" w:type="dxa"/>
          <w:left w:w="15" w:type="dxa"/>
          <w:bottom w:w="15" w:type="dxa"/>
          <w:right w:w="15" w:type="dxa"/>
        </w:tblCellMar>
        <w:tblLook w:val="04A0" w:firstRow="1" w:lastRow="0" w:firstColumn="1" w:lastColumn="0" w:noHBand="0" w:noVBand="1"/>
      </w:tblPr>
      <w:tblGrid>
        <w:gridCol w:w="520"/>
        <w:gridCol w:w="867"/>
        <w:gridCol w:w="868"/>
        <w:gridCol w:w="868"/>
        <w:gridCol w:w="868"/>
        <w:gridCol w:w="868"/>
        <w:gridCol w:w="868"/>
        <w:gridCol w:w="868"/>
        <w:gridCol w:w="868"/>
        <w:gridCol w:w="868"/>
        <w:gridCol w:w="1029"/>
      </w:tblGrid>
      <w:tr w:rsidR="00902C15" w:rsidRPr="00902C15" w14:paraId="5E55A8DE" w14:textId="77777777" w:rsidTr="00902C15">
        <w:trPr>
          <w:trHeight w:val="420"/>
        </w:trPr>
        <w:tc>
          <w:tcPr>
            <w:tcW w:w="0" w:type="auto"/>
            <w:tcBorders>
              <w:bottom w:val="single" w:sz="8" w:space="0" w:color="BFBFBF"/>
              <w:right w:val="single" w:sz="8" w:space="0" w:color="BFBFBF"/>
            </w:tcBorders>
            <w:tcMar>
              <w:top w:w="40" w:type="dxa"/>
              <w:left w:w="120" w:type="dxa"/>
              <w:bottom w:w="120" w:type="dxa"/>
              <w:right w:w="120" w:type="dxa"/>
            </w:tcMar>
            <w:hideMark/>
          </w:tcPr>
          <w:p w14:paraId="745DDCAF"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tc>
        <w:tc>
          <w:tcPr>
            <w:tcW w:w="0" w:type="auto"/>
            <w:tcBorders>
              <w:left w:val="single" w:sz="8" w:space="0" w:color="BFBFBF"/>
              <w:bottom w:val="single" w:sz="8" w:space="0" w:color="BFBFBF"/>
            </w:tcBorders>
            <w:tcMar>
              <w:top w:w="40" w:type="dxa"/>
              <w:left w:w="120" w:type="dxa"/>
              <w:bottom w:w="120" w:type="dxa"/>
              <w:right w:w="120" w:type="dxa"/>
            </w:tcMar>
            <w:hideMark/>
          </w:tcPr>
          <w:p w14:paraId="4FE80C9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1 </w:t>
            </w:r>
          </w:p>
        </w:tc>
        <w:tc>
          <w:tcPr>
            <w:tcW w:w="0" w:type="auto"/>
            <w:tcBorders>
              <w:bottom w:val="single" w:sz="8" w:space="0" w:color="BFBFBF"/>
            </w:tcBorders>
            <w:tcMar>
              <w:top w:w="40" w:type="dxa"/>
              <w:left w:w="120" w:type="dxa"/>
              <w:bottom w:w="120" w:type="dxa"/>
              <w:right w:w="120" w:type="dxa"/>
            </w:tcMar>
            <w:hideMark/>
          </w:tcPr>
          <w:p w14:paraId="1438407F"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2 </w:t>
            </w:r>
          </w:p>
        </w:tc>
        <w:tc>
          <w:tcPr>
            <w:tcW w:w="0" w:type="auto"/>
            <w:tcBorders>
              <w:bottom w:val="single" w:sz="8" w:space="0" w:color="BFBFBF"/>
            </w:tcBorders>
            <w:tcMar>
              <w:top w:w="40" w:type="dxa"/>
              <w:left w:w="120" w:type="dxa"/>
              <w:bottom w:w="120" w:type="dxa"/>
              <w:right w:w="120" w:type="dxa"/>
            </w:tcMar>
            <w:hideMark/>
          </w:tcPr>
          <w:p w14:paraId="4D0F05B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3 </w:t>
            </w:r>
          </w:p>
        </w:tc>
        <w:tc>
          <w:tcPr>
            <w:tcW w:w="0" w:type="auto"/>
            <w:tcBorders>
              <w:bottom w:val="single" w:sz="8" w:space="0" w:color="BFBFBF"/>
            </w:tcBorders>
            <w:tcMar>
              <w:top w:w="40" w:type="dxa"/>
              <w:left w:w="120" w:type="dxa"/>
              <w:bottom w:w="120" w:type="dxa"/>
              <w:right w:w="120" w:type="dxa"/>
            </w:tcMar>
            <w:hideMark/>
          </w:tcPr>
          <w:p w14:paraId="545B963F"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4 </w:t>
            </w:r>
          </w:p>
        </w:tc>
        <w:tc>
          <w:tcPr>
            <w:tcW w:w="0" w:type="auto"/>
            <w:tcBorders>
              <w:bottom w:val="single" w:sz="8" w:space="0" w:color="BFBFBF"/>
            </w:tcBorders>
            <w:tcMar>
              <w:top w:w="40" w:type="dxa"/>
              <w:left w:w="120" w:type="dxa"/>
              <w:bottom w:w="120" w:type="dxa"/>
              <w:right w:w="120" w:type="dxa"/>
            </w:tcMar>
            <w:hideMark/>
          </w:tcPr>
          <w:p w14:paraId="589FDB62"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5 </w:t>
            </w:r>
          </w:p>
        </w:tc>
        <w:tc>
          <w:tcPr>
            <w:tcW w:w="0" w:type="auto"/>
            <w:tcBorders>
              <w:bottom w:val="single" w:sz="8" w:space="0" w:color="BFBFBF"/>
            </w:tcBorders>
            <w:tcMar>
              <w:top w:w="40" w:type="dxa"/>
              <w:left w:w="120" w:type="dxa"/>
              <w:bottom w:w="120" w:type="dxa"/>
              <w:right w:w="120" w:type="dxa"/>
            </w:tcMar>
            <w:hideMark/>
          </w:tcPr>
          <w:p w14:paraId="07B0190B"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6 </w:t>
            </w:r>
          </w:p>
        </w:tc>
        <w:tc>
          <w:tcPr>
            <w:tcW w:w="0" w:type="auto"/>
            <w:tcBorders>
              <w:bottom w:val="single" w:sz="8" w:space="0" w:color="BFBFBF"/>
            </w:tcBorders>
            <w:tcMar>
              <w:top w:w="40" w:type="dxa"/>
              <w:left w:w="120" w:type="dxa"/>
              <w:bottom w:w="120" w:type="dxa"/>
              <w:right w:w="120" w:type="dxa"/>
            </w:tcMar>
            <w:hideMark/>
          </w:tcPr>
          <w:p w14:paraId="09BD77B1"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7 </w:t>
            </w:r>
          </w:p>
        </w:tc>
        <w:tc>
          <w:tcPr>
            <w:tcW w:w="0" w:type="auto"/>
            <w:tcBorders>
              <w:bottom w:val="single" w:sz="8" w:space="0" w:color="BFBFBF"/>
            </w:tcBorders>
            <w:tcMar>
              <w:top w:w="40" w:type="dxa"/>
              <w:left w:w="120" w:type="dxa"/>
              <w:bottom w:w="120" w:type="dxa"/>
              <w:right w:w="120" w:type="dxa"/>
            </w:tcMar>
            <w:hideMark/>
          </w:tcPr>
          <w:p w14:paraId="44A579B9"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8</w:t>
            </w:r>
          </w:p>
        </w:tc>
        <w:tc>
          <w:tcPr>
            <w:tcW w:w="0" w:type="auto"/>
            <w:tcBorders>
              <w:bottom w:val="single" w:sz="8" w:space="0" w:color="BFBFBF"/>
              <w:right w:val="single" w:sz="8" w:space="0" w:color="BFBFBF"/>
            </w:tcBorders>
            <w:tcMar>
              <w:top w:w="40" w:type="dxa"/>
              <w:left w:w="120" w:type="dxa"/>
              <w:bottom w:w="120" w:type="dxa"/>
              <w:right w:w="120" w:type="dxa"/>
            </w:tcMar>
            <w:hideMark/>
          </w:tcPr>
          <w:p w14:paraId="1B3B7F6F"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9</w:t>
            </w:r>
          </w:p>
        </w:tc>
        <w:tc>
          <w:tcPr>
            <w:tcW w:w="0" w:type="auto"/>
            <w:tcBorders>
              <w:left w:val="single" w:sz="8" w:space="0" w:color="BFBFBF"/>
              <w:bottom w:val="single" w:sz="8" w:space="0" w:color="BFBFBF"/>
            </w:tcBorders>
            <w:tcMar>
              <w:top w:w="40" w:type="dxa"/>
              <w:left w:w="120" w:type="dxa"/>
              <w:bottom w:w="120" w:type="dxa"/>
              <w:right w:w="120" w:type="dxa"/>
            </w:tcMar>
            <w:hideMark/>
          </w:tcPr>
          <w:p w14:paraId="549474E7"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tc>
      </w:tr>
      <w:tr w:rsidR="00902C15" w:rsidRPr="00902C15" w14:paraId="5F5BA37E" w14:textId="77777777" w:rsidTr="00902C15">
        <w:trPr>
          <w:trHeight w:val="1140"/>
        </w:trPr>
        <w:tc>
          <w:tcPr>
            <w:tcW w:w="0" w:type="auto"/>
            <w:tcBorders>
              <w:top w:val="single" w:sz="8" w:space="0" w:color="BFBFBF"/>
              <w:right w:val="single" w:sz="8" w:space="0" w:color="BFBFBF"/>
            </w:tcBorders>
            <w:tcMar>
              <w:top w:w="40" w:type="dxa"/>
              <w:left w:w="120" w:type="dxa"/>
              <w:bottom w:w="120" w:type="dxa"/>
              <w:right w:w="120" w:type="dxa"/>
            </w:tcMar>
            <w:hideMark/>
          </w:tcPr>
          <w:p w14:paraId="173C3C85"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i/>
                <w:iCs/>
                <w:color w:val="211D1E"/>
                <w:sz w:val="22"/>
                <w:szCs w:val="22"/>
              </w:rPr>
              <w:t>Not at all</w:t>
            </w:r>
          </w:p>
        </w:tc>
        <w:tc>
          <w:tcPr>
            <w:tcW w:w="0" w:type="auto"/>
            <w:tcBorders>
              <w:top w:val="single" w:sz="8" w:space="0" w:color="BFBFBF"/>
              <w:left w:val="single" w:sz="8" w:space="0" w:color="BFBFBF"/>
            </w:tcBorders>
            <w:tcMar>
              <w:top w:w="40" w:type="dxa"/>
              <w:left w:w="120" w:type="dxa"/>
              <w:bottom w:w="120" w:type="dxa"/>
              <w:right w:w="120" w:type="dxa"/>
            </w:tcMar>
            <w:hideMark/>
          </w:tcPr>
          <w:p w14:paraId="7CEA750F"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4999A9E0"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2716BFBB"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2EC63C1B"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05FCA31E"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480A5811"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4FE1576C"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12E39C82"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right w:val="single" w:sz="8" w:space="0" w:color="BFBFBF"/>
            </w:tcBorders>
            <w:tcMar>
              <w:top w:w="40" w:type="dxa"/>
              <w:left w:w="120" w:type="dxa"/>
              <w:bottom w:w="120" w:type="dxa"/>
              <w:right w:w="120" w:type="dxa"/>
            </w:tcMar>
            <w:hideMark/>
          </w:tcPr>
          <w:p w14:paraId="40F7EBA3"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left w:val="single" w:sz="8" w:space="0" w:color="BFBFBF"/>
            </w:tcBorders>
            <w:tcMar>
              <w:top w:w="40" w:type="dxa"/>
              <w:left w:w="120" w:type="dxa"/>
              <w:bottom w:w="120" w:type="dxa"/>
              <w:right w:w="120" w:type="dxa"/>
            </w:tcMar>
            <w:hideMark/>
          </w:tcPr>
          <w:p w14:paraId="02179FD7"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i/>
                <w:iCs/>
                <w:color w:val="211D1E"/>
                <w:sz w:val="22"/>
                <w:szCs w:val="22"/>
              </w:rPr>
              <w:t>Extremely</w:t>
            </w:r>
          </w:p>
        </w:tc>
      </w:tr>
    </w:tbl>
    <w:p w14:paraId="599BEEF1"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lastRenderedPageBreak/>
        <w:t> </w:t>
      </w:r>
    </w:p>
    <w:p w14:paraId="4E2A800C" w14:textId="77777777" w:rsidR="00902C15" w:rsidRPr="00902C15" w:rsidRDefault="00902C15" w:rsidP="00902C15">
      <w:pPr>
        <w:rPr>
          <w:rFonts w:ascii="Times New Roman" w:eastAsia="Times New Roman" w:hAnsi="Times New Roman" w:cs="Times New Roman"/>
        </w:rPr>
      </w:pPr>
    </w:p>
    <w:p w14:paraId="4F7F26CC"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t>Q14</w:t>
      </w:r>
      <w:r w:rsidRPr="00902C15">
        <w:rPr>
          <w:rFonts w:ascii="Times New Roman" w:eastAsia="Times New Roman" w:hAnsi="Times New Roman" w:cs="Times New Roman"/>
          <w:color w:val="211D1E"/>
        </w:rPr>
        <w:t xml:space="preserve"> When I am in trouble, I find myself wanting to ask God or a Higher Power for help.    </w:t>
      </w:r>
    </w:p>
    <w:tbl>
      <w:tblPr>
        <w:tblW w:w="0" w:type="auto"/>
        <w:tblCellMar>
          <w:top w:w="15" w:type="dxa"/>
          <w:left w:w="15" w:type="dxa"/>
          <w:bottom w:w="15" w:type="dxa"/>
          <w:right w:w="15" w:type="dxa"/>
        </w:tblCellMar>
        <w:tblLook w:val="04A0" w:firstRow="1" w:lastRow="0" w:firstColumn="1" w:lastColumn="0" w:noHBand="0" w:noVBand="1"/>
      </w:tblPr>
      <w:tblGrid>
        <w:gridCol w:w="520"/>
        <w:gridCol w:w="867"/>
        <w:gridCol w:w="868"/>
        <w:gridCol w:w="868"/>
        <w:gridCol w:w="868"/>
        <w:gridCol w:w="868"/>
        <w:gridCol w:w="868"/>
        <w:gridCol w:w="868"/>
        <w:gridCol w:w="868"/>
        <w:gridCol w:w="868"/>
        <w:gridCol w:w="1029"/>
      </w:tblGrid>
      <w:tr w:rsidR="00902C15" w:rsidRPr="00902C15" w14:paraId="68C48EAA" w14:textId="77777777" w:rsidTr="00902C15">
        <w:trPr>
          <w:trHeight w:val="420"/>
        </w:trPr>
        <w:tc>
          <w:tcPr>
            <w:tcW w:w="0" w:type="auto"/>
            <w:tcBorders>
              <w:bottom w:val="single" w:sz="8" w:space="0" w:color="BFBFBF"/>
              <w:right w:val="single" w:sz="8" w:space="0" w:color="BFBFBF"/>
            </w:tcBorders>
            <w:tcMar>
              <w:top w:w="40" w:type="dxa"/>
              <w:left w:w="120" w:type="dxa"/>
              <w:bottom w:w="120" w:type="dxa"/>
              <w:right w:w="120" w:type="dxa"/>
            </w:tcMar>
            <w:hideMark/>
          </w:tcPr>
          <w:p w14:paraId="5C00432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left w:val="single" w:sz="8" w:space="0" w:color="BFBFBF"/>
              <w:bottom w:val="single" w:sz="8" w:space="0" w:color="BFBFBF"/>
            </w:tcBorders>
            <w:tcMar>
              <w:top w:w="40" w:type="dxa"/>
              <w:left w:w="120" w:type="dxa"/>
              <w:bottom w:w="120" w:type="dxa"/>
              <w:right w:w="120" w:type="dxa"/>
            </w:tcMar>
            <w:hideMark/>
          </w:tcPr>
          <w:p w14:paraId="111D810C"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1</w:t>
            </w:r>
          </w:p>
        </w:tc>
        <w:tc>
          <w:tcPr>
            <w:tcW w:w="0" w:type="auto"/>
            <w:tcBorders>
              <w:bottom w:val="single" w:sz="8" w:space="0" w:color="BFBFBF"/>
            </w:tcBorders>
            <w:tcMar>
              <w:top w:w="40" w:type="dxa"/>
              <w:left w:w="120" w:type="dxa"/>
              <w:bottom w:w="120" w:type="dxa"/>
              <w:right w:w="120" w:type="dxa"/>
            </w:tcMar>
            <w:hideMark/>
          </w:tcPr>
          <w:p w14:paraId="33EC5438"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2</w:t>
            </w:r>
          </w:p>
        </w:tc>
        <w:tc>
          <w:tcPr>
            <w:tcW w:w="0" w:type="auto"/>
            <w:tcBorders>
              <w:bottom w:val="single" w:sz="8" w:space="0" w:color="BFBFBF"/>
            </w:tcBorders>
            <w:tcMar>
              <w:top w:w="40" w:type="dxa"/>
              <w:left w:w="120" w:type="dxa"/>
              <w:bottom w:w="120" w:type="dxa"/>
              <w:right w:w="120" w:type="dxa"/>
            </w:tcMar>
            <w:hideMark/>
          </w:tcPr>
          <w:p w14:paraId="0C67BE4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3</w:t>
            </w:r>
          </w:p>
        </w:tc>
        <w:tc>
          <w:tcPr>
            <w:tcW w:w="0" w:type="auto"/>
            <w:tcBorders>
              <w:bottom w:val="single" w:sz="8" w:space="0" w:color="BFBFBF"/>
            </w:tcBorders>
            <w:tcMar>
              <w:top w:w="40" w:type="dxa"/>
              <w:left w:w="120" w:type="dxa"/>
              <w:bottom w:w="120" w:type="dxa"/>
              <w:right w:w="120" w:type="dxa"/>
            </w:tcMar>
            <w:hideMark/>
          </w:tcPr>
          <w:p w14:paraId="02FBDD7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4 </w:t>
            </w:r>
          </w:p>
        </w:tc>
        <w:tc>
          <w:tcPr>
            <w:tcW w:w="0" w:type="auto"/>
            <w:tcBorders>
              <w:bottom w:val="single" w:sz="8" w:space="0" w:color="BFBFBF"/>
            </w:tcBorders>
            <w:tcMar>
              <w:top w:w="40" w:type="dxa"/>
              <w:left w:w="120" w:type="dxa"/>
              <w:bottom w:w="120" w:type="dxa"/>
              <w:right w:w="120" w:type="dxa"/>
            </w:tcMar>
            <w:hideMark/>
          </w:tcPr>
          <w:p w14:paraId="136C3477"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5 </w:t>
            </w:r>
          </w:p>
        </w:tc>
        <w:tc>
          <w:tcPr>
            <w:tcW w:w="0" w:type="auto"/>
            <w:tcBorders>
              <w:bottom w:val="single" w:sz="8" w:space="0" w:color="BFBFBF"/>
            </w:tcBorders>
            <w:tcMar>
              <w:top w:w="40" w:type="dxa"/>
              <w:left w:w="120" w:type="dxa"/>
              <w:bottom w:w="120" w:type="dxa"/>
              <w:right w:w="120" w:type="dxa"/>
            </w:tcMar>
            <w:hideMark/>
          </w:tcPr>
          <w:p w14:paraId="392573F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6 </w:t>
            </w:r>
          </w:p>
        </w:tc>
        <w:tc>
          <w:tcPr>
            <w:tcW w:w="0" w:type="auto"/>
            <w:tcBorders>
              <w:bottom w:val="single" w:sz="8" w:space="0" w:color="BFBFBF"/>
            </w:tcBorders>
            <w:tcMar>
              <w:top w:w="40" w:type="dxa"/>
              <w:left w:w="120" w:type="dxa"/>
              <w:bottom w:w="120" w:type="dxa"/>
              <w:right w:w="120" w:type="dxa"/>
            </w:tcMar>
            <w:hideMark/>
          </w:tcPr>
          <w:p w14:paraId="6CDF17E2"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7 </w:t>
            </w:r>
          </w:p>
        </w:tc>
        <w:tc>
          <w:tcPr>
            <w:tcW w:w="0" w:type="auto"/>
            <w:tcBorders>
              <w:bottom w:val="single" w:sz="8" w:space="0" w:color="BFBFBF"/>
            </w:tcBorders>
            <w:tcMar>
              <w:top w:w="40" w:type="dxa"/>
              <w:left w:w="120" w:type="dxa"/>
              <w:bottom w:w="120" w:type="dxa"/>
              <w:right w:w="120" w:type="dxa"/>
            </w:tcMar>
            <w:hideMark/>
          </w:tcPr>
          <w:p w14:paraId="45A41FAE"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8 </w:t>
            </w:r>
          </w:p>
        </w:tc>
        <w:tc>
          <w:tcPr>
            <w:tcW w:w="0" w:type="auto"/>
            <w:tcBorders>
              <w:bottom w:val="single" w:sz="8" w:space="0" w:color="BFBFBF"/>
              <w:right w:val="single" w:sz="8" w:space="0" w:color="BFBFBF"/>
            </w:tcBorders>
            <w:tcMar>
              <w:top w:w="40" w:type="dxa"/>
              <w:left w:w="120" w:type="dxa"/>
              <w:bottom w:w="120" w:type="dxa"/>
              <w:right w:w="120" w:type="dxa"/>
            </w:tcMar>
            <w:hideMark/>
          </w:tcPr>
          <w:p w14:paraId="44602350"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9 </w:t>
            </w:r>
          </w:p>
        </w:tc>
        <w:tc>
          <w:tcPr>
            <w:tcW w:w="0" w:type="auto"/>
            <w:tcBorders>
              <w:left w:val="single" w:sz="8" w:space="0" w:color="BFBFBF"/>
              <w:bottom w:val="single" w:sz="8" w:space="0" w:color="BFBFBF"/>
            </w:tcBorders>
            <w:tcMar>
              <w:top w:w="40" w:type="dxa"/>
              <w:left w:w="120" w:type="dxa"/>
              <w:bottom w:w="120" w:type="dxa"/>
              <w:right w:w="120" w:type="dxa"/>
            </w:tcMar>
            <w:hideMark/>
          </w:tcPr>
          <w:p w14:paraId="37378A61"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 </w:t>
            </w:r>
          </w:p>
        </w:tc>
      </w:tr>
      <w:tr w:rsidR="00902C15" w:rsidRPr="00902C15" w14:paraId="13BF93FA" w14:textId="77777777" w:rsidTr="00902C15">
        <w:trPr>
          <w:trHeight w:val="1140"/>
        </w:trPr>
        <w:tc>
          <w:tcPr>
            <w:tcW w:w="0" w:type="auto"/>
            <w:tcBorders>
              <w:top w:val="single" w:sz="8" w:space="0" w:color="BFBFBF"/>
              <w:right w:val="single" w:sz="8" w:space="0" w:color="BFBFBF"/>
            </w:tcBorders>
            <w:tcMar>
              <w:top w:w="40" w:type="dxa"/>
              <w:left w:w="120" w:type="dxa"/>
              <w:bottom w:w="120" w:type="dxa"/>
              <w:right w:w="120" w:type="dxa"/>
            </w:tcMar>
            <w:hideMark/>
          </w:tcPr>
          <w:p w14:paraId="57A21162"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i/>
                <w:iCs/>
                <w:color w:val="211D1E"/>
                <w:sz w:val="22"/>
                <w:szCs w:val="22"/>
              </w:rPr>
              <w:t>Not at all</w:t>
            </w:r>
          </w:p>
        </w:tc>
        <w:tc>
          <w:tcPr>
            <w:tcW w:w="0" w:type="auto"/>
            <w:tcBorders>
              <w:top w:val="single" w:sz="8" w:space="0" w:color="BFBFBF"/>
              <w:left w:val="single" w:sz="8" w:space="0" w:color="BFBFBF"/>
            </w:tcBorders>
            <w:tcMar>
              <w:top w:w="40" w:type="dxa"/>
              <w:left w:w="120" w:type="dxa"/>
              <w:bottom w:w="120" w:type="dxa"/>
              <w:right w:w="120" w:type="dxa"/>
            </w:tcMar>
            <w:hideMark/>
          </w:tcPr>
          <w:p w14:paraId="7F81BF94"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2F9F8EF2"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173BAF43"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67BF4C8B"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30E85AF8"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5CF6BA34"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00523C21"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6DD96C4B"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right w:val="single" w:sz="8" w:space="0" w:color="BFBFBF"/>
            </w:tcBorders>
            <w:tcMar>
              <w:top w:w="40" w:type="dxa"/>
              <w:left w:w="120" w:type="dxa"/>
              <w:bottom w:w="120" w:type="dxa"/>
              <w:right w:w="120" w:type="dxa"/>
            </w:tcMar>
            <w:hideMark/>
          </w:tcPr>
          <w:p w14:paraId="491C5CD4"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left w:val="single" w:sz="8" w:space="0" w:color="BFBFBF"/>
            </w:tcBorders>
            <w:tcMar>
              <w:top w:w="40" w:type="dxa"/>
              <w:left w:w="120" w:type="dxa"/>
              <w:bottom w:w="120" w:type="dxa"/>
              <w:right w:w="120" w:type="dxa"/>
            </w:tcMar>
            <w:hideMark/>
          </w:tcPr>
          <w:p w14:paraId="60220250"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i/>
                <w:iCs/>
                <w:color w:val="211D1E"/>
                <w:sz w:val="22"/>
                <w:szCs w:val="22"/>
              </w:rPr>
              <w:t>Extremely</w:t>
            </w:r>
          </w:p>
        </w:tc>
      </w:tr>
    </w:tbl>
    <w:p w14:paraId="379C9A4A" w14:textId="77777777" w:rsidR="00902C15" w:rsidRPr="00902C15" w:rsidRDefault="00902C15" w:rsidP="00902C15">
      <w:pPr>
        <w:rPr>
          <w:rFonts w:ascii="Times New Roman" w:eastAsia="Times New Roman" w:hAnsi="Times New Roman" w:cs="Times New Roman"/>
        </w:rPr>
      </w:pPr>
    </w:p>
    <w:p w14:paraId="0DD7D2C4"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2BBD606D"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t xml:space="preserve">Q15 </w:t>
      </w:r>
      <w:r w:rsidRPr="00902C15">
        <w:rPr>
          <w:rFonts w:ascii="Times New Roman" w:eastAsia="Times New Roman" w:hAnsi="Times New Roman" w:cs="Times New Roman"/>
          <w:color w:val="211D1E"/>
        </w:rPr>
        <w:t>When people pray, they are only talking to themselves.   </w:t>
      </w:r>
    </w:p>
    <w:tbl>
      <w:tblPr>
        <w:tblW w:w="0" w:type="auto"/>
        <w:tblCellMar>
          <w:top w:w="15" w:type="dxa"/>
          <w:left w:w="15" w:type="dxa"/>
          <w:bottom w:w="15" w:type="dxa"/>
          <w:right w:w="15" w:type="dxa"/>
        </w:tblCellMar>
        <w:tblLook w:val="04A0" w:firstRow="1" w:lastRow="0" w:firstColumn="1" w:lastColumn="0" w:noHBand="0" w:noVBand="1"/>
      </w:tblPr>
      <w:tblGrid>
        <w:gridCol w:w="520"/>
        <w:gridCol w:w="867"/>
        <w:gridCol w:w="868"/>
        <w:gridCol w:w="868"/>
        <w:gridCol w:w="868"/>
        <w:gridCol w:w="868"/>
        <w:gridCol w:w="868"/>
        <w:gridCol w:w="868"/>
        <w:gridCol w:w="868"/>
        <w:gridCol w:w="868"/>
        <w:gridCol w:w="1029"/>
      </w:tblGrid>
      <w:tr w:rsidR="00902C15" w:rsidRPr="00902C15" w14:paraId="757B5647" w14:textId="77777777" w:rsidTr="00902C15">
        <w:trPr>
          <w:trHeight w:val="420"/>
        </w:trPr>
        <w:tc>
          <w:tcPr>
            <w:tcW w:w="0" w:type="auto"/>
            <w:tcBorders>
              <w:bottom w:val="single" w:sz="8" w:space="0" w:color="BFBFBF"/>
              <w:right w:val="single" w:sz="8" w:space="0" w:color="BFBFBF"/>
            </w:tcBorders>
            <w:tcMar>
              <w:top w:w="40" w:type="dxa"/>
              <w:left w:w="120" w:type="dxa"/>
              <w:bottom w:w="120" w:type="dxa"/>
              <w:right w:w="120" w:type="dxa"/>
            </w:tcMar>
            <w:hideMark/>
          </w:tcPr>
          <w:p w14:paraId="1B290A6B"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 </w:t>
            </w:r>
          </w:p>
        </w:tc>
        <w:tc>
          <w:tcPr>
            <w:tcW w:w="0" w:type="auto"/>
            <w:tcBorders>
              <w:left w:val="single" w:sz="8" w:space="0" w:color="BFBFBF"/>
              <w:bottom w:val="single" w:sz="8" w:space="0" w:color="BFBFBF"/>
            </w:tcBorders>
            <w:tcMar>
              <w:top w:w="40" w:type="dxa"/>
              <w:left w:w="120" w:type="dxa"/>
              <w:bottom w:w="120" w:type="dxa"/>
              <w:right w:w="120" w:type="dxa"/>
            </w:tcMar>
            <w:hideMark/>
          </w:tcPr>
          <w:p w14:paraId="10817607"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1</w:t>
            </w:r>
          </w:p>
        </w:tc>
        <w:tc>
          <w:tcPr>
            <w:tcW w:w="0" w:type="auto"/>
            <w:tcBorders>
              <w:bottom w:val="single" w:sz="8" w:space="0" w:color="BFBFBF"/>
            </w:tcBorders>
            <w:tcMar>
              <w:top w:w="40" w:type="dxa"/>
              <w:left w:w="120" w:type="dxa"/>
              <w:bottom w:w="120" w:type="dxa"/>
              <w:right w:w="120" w:type="dxa"/>
            </w:tcMar>
            <w:hideMark/>
          </w:tcPr>
          <w:p w14:paraId="5199A523"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2 </w:t>
            </w:r>
          </w:p>
        </w:tc>
        <w:tc>
          <w:tcPr>
            <w:tcW w:w="0" w:type="auto"/>
            <w:tcBorders>
              <w:bottom w:val="single" w:sz="8" w:space="0" w:color="BFBFBF"/>
            </w:tcBorders>
            <w:tcMar>
              <w:top w:w="40" w:type="dxa"/>
              <w:left w:w="120" w:type="dxa"/>
              <w:bottom w:w="120" w:type="dxa"/>
              <w:right w:w="120" w:type="dxa"/>
            </w:tcMar>
            <w:hideMark/>
          </w:tcPr>
          <w:p w14:paraId="0E610B35"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3 </w:t>
            </w:r>
          </w:p>
        </w:tc>
        <w:tc>
          <w:tcPr>
            <w:tcW w:w="0" w:type="auto"/>
            <w:tcBorders>
              <w:bottom w:val="single" w:sz="8" w:space="0" w:color="BFBFBF"/>
            </w:tcBorders>
            <w:tcMar>
              <w:top w:w="40" w:type="dxa"/>
              <w:left w:w="120" w:type="dxa"/>
              <w:bottom w:w="120" w:type="dxa"/>
              <w:right w:w="120" w:type="dxa"/>
            </w:tcMar>
            <w:hideMark/>
          </w:tcPr>
          <w:p w14:paraId="3BF79B6A"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4 </w:t>
            </w:r>
          </w:p>
        </w:tc>
        <w:tc>
          <w:tcPr>
            <w:tcW w:w="0" w:type="auto"/>
            <w:tcBorders>
              <w:bottom w:val="single" w:sz="8" w:space="0" w:color="BFBFBF"/>
            </w:tcBorders>
            <w:tcMar>
              <w:top w:w="40" w:type="dxa"/>
              <w:left w:w="120" w:type="dxa"/>
              <w:bottom w:w="120" w:type="dxa"/>
              <w:right w:w="120" w:type="dxa"/>
            </w:tcMar>
            <w:hideMark/>
          </w:tcPr>
          <w:p w14:paraId="2511FCF6"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5 </w:t>
            </w:r>
          </w:p>
        </w:tc>
        <w:tc>
          <w:tcPr>
            <w:tcW w:w="0" w:type="auto"/>
            <w:tcBorders>
              <w:bottom w:val="single" w:sz="8" w:space="0" w:color="BFBFBF"/>
            </w:tcBorders>
            <w:tcMar>
              <w:top w:w="40" w:type="dxa"/>
              <w:left w:w="120" w:type="dxa"/>
              <w:bottom w:w="120" w:type="dxa"/>
              <w:right w:w="120" w:type="dxa"/>
            </w:tcMar>
            <w:hideMark/>
          </w:tcPr>
          <w:p w14:paraId="3E223FD6"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6 </w:t>
            </w:r>
          </w:p>
        </w:tc>
        <w:tc>
          <w:tcPr>
            <w:tcW w:w="0" w:type="auto"/>
            <w:tcBorders>
              <w:bottom w:val="single" w:sz="8" w:space="0" w:color="BFBFBF"/>
            </w:tcBorders>
            <w:tcMar>
              <w:top w:w="40" w:type="dxa"/>
              <w:left w:w="120" w:type="dxa"/>
              <w:bottom w:w="120" w:type="dxa"/>
              <w:right w:w="120" w:type="dxa"/>
            </w:tcMar>
            <w:hideMark/>
          </w:tcPr>
          <w:p w14:paraId="42F7BFBF"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7 </w:t>
            </w:r>
          </w:p>
        </w:tc>
        <w:tc>
          <w:tcPr>
            <w:tcW w:w="0" w:type="auto"/>
            <w:tcBorders>
              <w:bottom w:val="single" w:sz="8" w:space="0" w:color="BFBFBF"/>
            </w:tcBorders>
            <w:tcMar>
              <w:top w:w="40" w:type="dxa"/>
              <w:left w:w="120" w:type="dxa"/>
              <w:bottom w:w="120" w:type="dxa"/>
              <w:right w:w="120" w:type="dxa"/>
            </w:tcMar>
            <w:hideMark/>
          </w:tcPr>
          <w:p w14:paraId="3583D569"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8</w:t>
            </w:r>
          </w:p>
        </w:tc>
        <w:tc>
          <w:tcPr>
            <w:tcW w:w="0" w:type="auto"/>
            <w:tcBorders>
              <w:bottom w:val="single" w:sz="8" w:space="0" w:color="BFBFBF"/>
              <w:right w:val="single" w:sz="8" w:space="0" w:color="BFBFBF"/>
            </w:tcBorders>
            <w:tcMar>
              <w:top w:w="40" w:type="dxa"/>
              <w:left w:w="120" w:type="dxa"/>
              <w:bottom w:w="120" w:type="dxa"/>
              <w:right w:w="120" w:type="dxa"/>
            </w:tcMar>
            <w:hideMark/>
          </w:tcPr>
          <w:p w14:paraId="1D9EDA83"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9 </w:t>
            </w:r>
          </w:p>
        </w:tc>
        <w:tc>
          <w:tcPr>
            <w:tcW w:w="0" w:type="auto"/>
            <w:tcBorders>
              <w:left w:val="single" w:sz="8" w:space="0" w:color="BFBFBF"/>
              <w:bottom w:val="single" w:sz="8" w:space="0" w:color="BFBFBF"/>
            </w:tcBorders>
            <w:tcMar>
              <w:top w:w="40" w:type="dxa"/>
              <w:left w:w="120" w:type="dxa"/>
              <w:bottom w:w="120" w:type="dxa"/>
              <w:right w:w="120" w:type="dxa"/>
            </w:tcMar>
            <w:hideMark/>
          </w:tcPr>
          <w:p w14:paraId="7231A45C"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color w:val="211D1E"/>
              </w:rPr>
              <w:t> </w:t>
            </w:r>
          </w:p>
        </w:tc>
      </w:tr>
      <w:tr w:rsidR="00902C15" w:rsidRPr="00902C15" w14:paraId="1FFE6B50" w14:textId="77777777" w:rsidTr="00902C15">
        <w:trPr>
          <w:trHeight w:val="1140"/>
        </w:trPr>
        <w:tc>
          <w:tcPr>
            <w:tcW w:w="0" w:type="auto"/>
            <w:tcBorders>
              <w:top w:val="single" w:sz="8" w:space="0" w:color="BFBFBF"/>
              <w:right w:val="single" w:sz="8" w:space="0" w:color="BFBFBF"/>
            </w:tcBorders>
            <w:tcMar>
              <w:top w:w="40" w:type="dxa"/>
              <w:left w:w="120" w:type="dxa"/>
              <w:bottom w:w="120" w:type="dxa"/>
              <w:right w:w="120" w:type="dxa"/>
            </w:tcMar>
            <w:hideMark/>
          </w:tcPr>
          <w:p w14:paraId="17A9E18C"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i/>
                <w:iCs/>
                <w:color w:val="211D1E"/>
                <w:sz w:val="22"/>
                <w:szCs w:val="22"/>
              </w:rPr>
              <w:t>Not at all</w:t>
            </w:r>
          </w:p>
        </w:tc>
        <w:tc>
          <w:tcPr>
            <w:tcW w:w="0" w:type="auto"/>
            <w:tcBorders>
              <w:top w:val="single" w:sz="8" w:space="0" w:color="BFBFBF"/>
              <w:left w:val="single" w:sz="8" w:space="0" w:color="BFBFBF"/>
            </w:tcBorders>
            <w:tcMar>
              <w:top w:w="40" w:type="dxa"/>
              <w:left w:w="120" w:type="dxa"/>
              <w:bottom w:w="120" w:type="dxa"/>
              <w:right w:w="120" w:type="dxa"/>
            </w:tcMar>
            <w:hideMark/>
          </w:tcPr>
          <w:p w14:paraId="6B3E8628"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58ADA59D"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18B76642"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4EDAACDF"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3626B803"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066E0C22"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46D41AF1"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tcBorders>
            <w:tcMar>
              <w:top w:w="40" w:type="dxa"/>
              <w:left w:w="120" w:type="dxa"/>
              <w:bottom w:w="120" w:type="dxa"/>
              <w:right w:w="120" w:type="dxa"/>
            </w:tcMar>
            <w:hideMark/>
          </w:tcPr>
          <w:p w14:paraId="521A57EE"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right w:val="single" w:sz="8" w:space="0" w:color="BFBFBF"/>
            </w:tcBorders>
            <w:tcMar>
              <w:top w:w="40" w:type="dxa"/>
              <w:left w:w="120" w:type="dxa"/>
              <w:bottom w:w="120" w:type="dxa"/>
              <w:right w:w="120" w:type="dxa"/>
            </w:tcMar>
            <w:hideMark/>
          </w:tcPr>
          <w:p w14:paraId="57AC3122" w14:textId="77777777" w:rsidR="00902C15" w:rsidRPr="00902C15" w:rsidRDefault="00902C15" w:rsidP="00902C15">
            <w:pPr>
              <w:spacing w:before="120"/>
              <w:ind w:left="360"/>
              <w:jc w:val="center"/>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w:t>
            </w:r>
          </w:p>
        </w:tc>
        <w:tc>
          <w:tcPr>
            <w:tcW w:w="0" w:type="auto"/>
            <w:tcBorders>
              <w:top w:val="single" w:sz="8" w:space="0" w:color="BFBFBF"/>
              <w:left w:val="single" w:sz="8" w:space="0" w:color="BFBFBF"/>
            </w:tcBorders>
            <w:tcMar>
              <w:top w:w="40" w:type="dxa"/>
              <w:left w:w="120" w:type="dxa"/>
              <w:bottom w:w="120" w:type="dxa"/>
              <w:right w:w="120" w:type="dxa"/>
            </w:tcMar>
            <w:hideMark/>
          </w:tcPr>
          <w:p w14:paraId="03E5BFDE" w14:textId="77777777" w:rsidR="00902C15" w:rsidRPr="00902C15" w:rsidRDefault="00902C15" w:rsidP="00902C15">
            <w:pPr>
              <w:jc w:val="center"/>
              <w:rPr>
                <w:rFonts w:ascii="Times New Roman" w:eastAsia="Times New Roman" w:hAnsi="Times New Roman" w:cs="Times New Roman"/>
              </w:rPr>
            </w:pPr>
            <w:r w:rsidRPr="00902C15">
              <w:rPr>
                <w:rFonts w:ascii="Times New Roman" w:eastAsia="Times New Roman" w:hAnsi="Times New Roman" w:cs="Times New Roman"/>
                <w:i/>
                <w:iCs/>
                <w:color w:val="211D1E"/>
                <w:sz w:val="22"/>
                <w:szCs w:val="22"/>
              </w:rPr>
              <w:t>Extremely</w:t>
            </w:r>
          </w:p>
        </w:tc>
      </w:tr>
    </w:tbl>
    <w:p w14:paraId="7E67905C"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661A1161"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1119AF1A"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t xml:space="preserve">Q16 </w:t>
      </w:r>
      <w:r w:rsidRPr="00902C15">
        <w:rPr>
          <w:rFonts w:ascii="Times New Roman" w:eastAsia="Times New Roman" w:hAnsi="Times New Roman" w:cs="Times New Roman"/>
          <w:color w:val="211D1E"/>
        </w:rPr>
        <w:t>What is the highest degree of education you have completed?</w:t>
      </w:r>
    </w:p>
    <w:p w14:paraId="215F2B66"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Some high school  </w:t>
      </w:r>
    </w:p>
    <w:p w14:paraId="5B10AF4F"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Completed high school or equivalent </w:t>
      </w:r>
    </w:p>
    <w:p w14:paraId="2A225FF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Some university/college  </w:t>
      </w:r>
    </w:p>
    <w:p w14:paraId="03C745CB"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Completed university/college </w:t>
      </w:r>
    </w:p>
    <w:p w14:paraId="0ECD3ACA"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Some postgraduate work </w:t>
      </w:r>
    </w:p>
    <w:p w14:paraId="72551A24"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Completed a postgraduate degree </w:t>
      </w:r>
    </w:p>
    <w:p w14:paraId="45D8D136"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r w:rsidRPr="00902C15">
        <w:rPr>
          <w:rFonts w:ascii="Times New Roman" w:eastAsia="Times New Roman" w:hAnsi="Times New Roman" w:cs="Times New Roman"/>
          <w:color w:val="211D1E"/>
        </w:rPr>
        <w:t> </w:t>
      </w:r>
    </w:p>
    <w:p w14:paraId="76ADF1F0" w14:textId="77777777" w:rsidR="00902C15" w:rsidRDefault="00902C15" w:rsidP="00902C15">
      <w:pPr>
        <w:rPr>
          <w:rFonts w:ascii="Times New Roman" w:eastAsia="Times New Roman" w:hAnsi="Times New Roman" w:cs="Times New Roman"/>
          <w:b/>
          <w:bCs/>
          <w:color w:val="211D1E"/>
        </w:rPr>
      </w:pPr>
    </w:p>
    <w:p w14:paraId="28EF236D" w14:textId="77777777" w:rsidR="00902C15" w:rsidRDefault="00902C15" w:rsidP="00902C15">
      <w:pPr>
        <w:rPr>
          <w:rFonts w:ascii="Times New Roman" w:eastAsia="Times New Roman" w:hAnsi="Times New Roman" w:cs="Times New Roman"/>
          <w:b/>
          <w:bCs/>
          <w:color w:val="211D1E"/>
        </w:rPr>
      </w:pPr>
    </w:p>
    <w:p w14:paraId="12857F53" w14:textId="77777777" w:rsidR="00902C15" w:rsidRDefault="00902C15" w:rsidP="00902C15">
      <w:pPr>
        <w:rPr>
          <w:rFonts w:ascii="Times New Roman" w:eastAsia="Times New Roman" w:hAnsi="Times New Roman" w:cs="Times New Roman"/>
          <w:b/>
          <w:bCs/>
          <w:color w:val="211D1E"/>
        </w:rPr>
      </w:pPr>
    </w:p>
    <w:p w14:paraId="0CC0F57C" w14:textId="77777777" w:rsidR="00902C15" w:rsidRDefault="00902C15" w:rsidP="00902C15">
      <w:pPr>
        <w:rPr>
          <w:rFonts w:ascii="Times New Roman" w:eastAsia="Times New Roman" w:hAnsi="Times New Roman" w:cs="Times New Roman"/>
          <w:b/>
          <w:bCs/>
          <w:color w:val="211D1E"/>
        </w:rPr>
      </w:pPr>
    </w:p>
    <w:p w14:paraId="60A8C7A8" w14:textId="77777777" w:rsidR="00902C15" w:rsidRDefault="00902C15" w:rsidP="00902C15">
      <w:pPr>
        <w:rPr>
          <w:rFonts w:ascii="Times New Roman" w:eastAsia="Times New Roman" w:hAnsi="Times New Roman" w:cs="Times New Roman"/>
          <w:b/>
          <w:bCs/>
          <w:color w:val="211D1E"/>
        </w:rPr>
      </w:pPr>
    </w:p>
    <w:p w14:paraId="1745D32F" w14:textId="77777777" w:rsidR="00902C15" w:rsidRDefault="00902C15" w:rsidP="00902C15">
      <w:pPr>
        <w:rPr>
          <w:rFonts w:ascii="Times New Roman" w:eastAsia="Times New Roman" w:hAnsi="Times New Roman" w:cs="Times New Roman"/>
          <w:b/>
          <w:bCs/>
          <w:color w:val="211D1E"/>
        </w:rPr>
      </w:pPr>
    </w:p>
    <w:p w14:paraId="29DEE174" w14:textId="46005EE8"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211D1E"/>
        </w:rPr>
        <w:lastRenderedPageBreak/>
        <w:t>Q17</w:t>
      </w:r>
      <w:r w:rsidRPr="00902C15">
        <w:rPr>
          <w:rFonts w:ascii="Times New Roman" w:eastAsia="Times New Roman" w:hAnsi="Times New Roman" w:cs="Times New Roman"/>
          <w:color w:val="211D1E"/>
        </w:rPr>
        <w:t xml:space="preserve"> How much do you agree with the following statement?</w:t>
      </w:r>
      <w:r w:rsidRPr="00902C15">
        <w:rPr>
          <w:rFonts w:ascii="Times New Roman" w:eastAsia="Times New Roman" w:hAnsi="Times New Roman" w:cs="Times New Roman"/>
          <w:color w:val="211D1E"/>
        </w:rPr>
        <w:br/>
      </w:r>
      <w:r w:rsidRPr="00902C15">
        <w:rPr>
          <w:rFonts w:ascii="Times New Roman" w:eastAsia="Times New Roman" w:hAnsi="Times New Roman" w:cs="Times New Roman"/>
          <w:color w:val="211D1E"/>
        </w:rPr>
        <w:br/>
        <w:t>In today's world, legal and educational systems are more important than religious belief to make sure that people do not harm one another.</w:t>
      </w:r>
    </w:p>
    <w:p w14:paraId="667BFB0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Strongly </w:t>
      </w:r>
      <w:proofErr w:type="gramStart"/>
      <w:r w:rsidRPr="00902C15">
        <w:rPr>
          <w:rFonts w:ascii="Times New Roman" w:eastAsia="Times New Roman" w:hAnsi="Times New Roman" w:cs="Times New Roman"/>
          <w:color w:val="211D1E"/>
          <w:sz w:val="22"/>
          <w:szCs w:val="22"/>
        </w:rPr>
        <w:t>disagree</w:t>
      </w:r>
      <w:proofErr w:type="gramEnd"/>
      <w:r w:rsidRPr="00902C15">
        <w:rPr>
          <w:rFonts w:ascii="Times New Roman" w:eastAsia="Times New Roman" w:hAnsi="Times New Roman" w:cs="Times New Roman"/>
          <w:color w:val="211D1E"/>
          <w:sz w:val="22"/>
          <w:szCs w:val="22"/>
        </w:rPr>
        <w:t>  </w:t>
      </w:r>
    </w:p>
    <w:p w14:paraId="3D59235D"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Disagree  </w:t>
      </w:r>
    </w:p>
    <w:p w14:paraId="1FAE8400"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Somewhat </w:t>
      </w:r>
      <w:proofErr w:type="gramStart"/>
      <w:r w:rsidRPr="00902C15">
        <w:rPr>
          <w:rFonts w:ascii="Times New Roman" w:eastAsia="Times New Roman" w:hAnsi="Times New Roman" w:cs="Times New Roman"/>
          <w:color w:val="211D1E"/>
          <w:sz w:val="22"/>
          <w:szCs w:val="22"/>
        </w:rPr>
        <w:t>disagree</w:t>
      </w:r>
      <w:proofErr w:type="gramEnd"/>
      <w:r w:rsidRPr="00902C15">
        <w:rPr>
          <w:rFonts w:ascii="Times New Roman" w:eastAsia="Times New Roman" w:hAnsi="Times New Roman" w:cs="Times New Roman"/>
          <w:color w:val="211D1E"/>
          <w:sz w:val="22"/>
          <w:szCs w:val="22"/>
        </w:rPr>
        <w:t>  </w:t>
      </w:r>
    </w:p>
    <w:p w14:paraId="050AA5FB"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Neither agree nor disagree  </w:t>
      </w:r>
    </w:p>
    <w:p w14:paraId="048E4795"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Somewhat </w:t>
      </w:r>
      <w:proofErr w:type="gramStart"/>
      <w:r w:rsidRPr="00902C15">
        <w:rPr>
          <w:rFonts w:ascii="Times New Roman" w:eastAsia="Times New Roman" w:hAnsi="Times New Roman" w:cs="Times New Roman"/>
          <w:color w:val="211D1E"/>
          <w:sz w:val="22"/>
          <w:szCs w:val="22"/>
        </w:rPr>
        <w:t>agree</w:t>
      </w:r>
      <w:proofErr w:type="gramEnd"/>
      <w:r w:rsidRPr="00902C15">
        <w:rPr>
          <w:rFonts w:ascii="Times New Roman" w:eastAsia="Times New Roman" w:hAnsi="Times New Roman" w:cs="Times New Roman"/>
          <w:color w:val="211D1E"/>
          <w:sz w:val="22"/>
          <w:szCs w:val="22"/>
        </w:rPr>
        <w:t>  </w:t>
      </w:r>
    </w:p>
    <w:p w14:paraId="615CD7D9"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Somewhat  agree</w:t>
      </w:r>
      <w:proofErr w:type="gramEnd"/>
      <w:r w:rsidRPr="00902C15">
        <w:rPr>
          <w:rFonts w:ascii="Times New Roman" w:eastAsia="Times New Roman" w:hAnsi="Times New Roman" w:cs="Times New Roman"/>
          <w:color w:val="211D1E"/>
          <w:sz w:val="22"/>
          <w:szCs w:val="22"/>
        </w:rPr>
        <w:t>  </w:t>
      </w:r>
    </w:p>
    <w:p w14:paraId="41D18CEE"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Agree  </w:t>
      </w:r>
    </w:p>
    <w:p w14:paraId="1F184BE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Strongly </w:t>
      </w:r>
      <w:proofErr w:type="gramStart"/>
      <w:r w:rsidRPr="00902C15">
        <w:rPr>
          <w:rFonts w:ascii="Times New Roman" w:eastAsia="Times New Roman" w:hAnsi="Times New Roman" w:cs="Times New Roman"/>
          <w:color w:val="211D1E"/>
          <w:sz w:val="22"/>
          <w:szCs w:val="22"/>
        </w:rPr>
        <w:t>agree</w:t>
      </w:r>
      <w:proofErr w:type="gramEnd"/>
      <w:r w:rsidRPr="00902C15">
        <w:rPr>
          <w:rFonts w:ascii="Times New Roman" w:eastAsia="Times New Roman" w:hAnsi="Times New Roman" w:cs="Times New Roman"/>
          <w:color w:val="211D1E"/>
          <w:sz w:val="22"/>
          <w:szCs w:val="22"/>
        </w:rPr>
        <w:t>   </w:t>
      </w:r>
    </w:p>
    <w:p w14:paraId="02255ED3"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sz w:val="22"/>
          <w:szCs w:val="22"/>
        </w:rPr>
        <w:t> </w:t>
      </w:r>
    </w:p>
    <w:p w14:paraId="6EB38011" w14:textId="77777777" w:rsidR="00902C15" w:rsidRPr="00902C15" w:rsidRDefault="00902C15" w:rsidP="00902C15">
      <w:pPr>
        <w:rPr>
          <w:rFonts w:ascii="Times New Roman" w:eastAsia="Times New Roman" w:hAnsi="Times New Roman" w:cs="Times New Roman"/>
        </w:rPr>
      </w:pPr>
      <w:r w:rsidRPr="00902C15">
        <w:rPr>
          <w:rFonts w:ascii="Times New Roman" w:eastAsia="Times New Roman" w:hAnsi="Times New Roman" w:cs="Times New Roman"/>
          <w:b/>
          <w:bCs/>
          <w:color w:val="211D1E"/>
          <w:sz w:val="22"/>
          <w:szCs w:val="22"/>
        </w:rPr>
        <w:t>Q18</w:t>
      </w:r>
      <w:r w:rsidRPr="00902C15">
        <w:rPr>
          <w:rFonts w:ascii="Times New Roman" w:eastAsia="Times New Roman" w:hAnsi="Times New Roman" w:cs="Times New Roman"/>
          <w:color w:val="211D1E"/>
          <w:sz w:val="22"/>
          <w:szCs w:val="22"/>
        </w:rPr>
        <w:t xml:space="preserve"> How much do you agree with the following statement?</w:t>
      </w:r>
      <w:r w:rsidRPr="00902C15">
        <w:rPr>
          <w:rFonts w:ascii="Times New Roman" w:eastAsia="Times New Roman" w:hAnsi="Times New Roman" w:cs="Times New Roman"/>
          <w:color w:val="211D1E"/>
          <w:sz w:val="22"/>
          <w:szCs w:val="22"/>
        </w:rPr>
        <w:br/>
      </w:r>
      <w:r w:rsidRPr="00902C15">
        <w:rPr>
          <w:rFonts w:ascii="Times New Roman" w:eastAsia="Times New Roman" w:hAnsi="Times New Roman" w:cs="Times New Roman"/>
          <w:color w:val="211D1E"/>
          <w:sz w:val="22"/>
          <w:szCs w:val="22"/>
        </w:rPr>
        <w:br/>
        <w:t>In today's world, legal and educational systems are more important than religious belief to make sure that people help one another.</w:t>
      </w:r>
    </w:p>
    <w:p w14:paraId="77450DF3"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Strongly </w:t>
      </w:r>
      <w:proofErr w:type="gramStart"/>
      <w:r w:rsidRPr="00902C15">
        <w:rPr>
          <w:rFonts w:ascii="Times New Roman" w:eastAsia="Times New Roman" w:hAnsi="Times New Roman" w:cs="Times New Roman"/>
          <w:color w:val="211D1E"/>
          <w:sz w:val="22"/>
          <w:szCs w:val="22"/>
        </w:rPr>
        <w:t>disagree</w:t>
      </w:r>
      <w:proofErr w:type="gramEnd"/>
      <w:r w:rsidRPr="00902C15">
        <w:rPr>
          <w:rFonts w:ascii="Times New Roman" w:eastAsia="Times New Roman" w:hAnsi="Times New Roman" w:cs="Times New Roman"/>
          <w:color w:val="211D1E"/>
          <w:sz w:val="22"/>
          <w:szCs w:val="22"/>
        </w:rPr>
        <w:t>  </w:t>
      </w:r>
    </w:p>
    <w:p w14:paraId="2F352B46"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Disagree  </w:t>
      </w:r>
    </w:p>
    <w:p w14:paraId="25C9E9FB"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Somewhat </w:t>
      </w:r>
      <w:proofErr w:type="gramStart"/>
      <w:r w:rsidRPr="00902C15">
        <w:rPr>
          <w:rFonts w:ascii="Times New Roman" w:eastAsia="Times New Roman" w:hAnsi="Times New Roman" w:cs="Times New Roman"/>
          <w:color w:val="211D1E"/>
          <w:sz w:val="22"/>
          <w:szCs w:val="22"/>
        </w:rPr>
        <w:t>disagree</w:t>
      </w:r>
      <w:proofErr w:type="gramEnd"/>
      <w:r w:rsidRPr="00902C15">
        <w:rPr>
          <w:rFonts w:ascii="Times New Roman" w:eastAsia="Times New Roman" w:hAnsi="Times New Roman" w:cs="Times New Roman"/>
          <w:color w:val="211D1E"/>
          <w:sz w:val="22"/>
          <w:szCs w:val="22"/>
        </w:rPr>
        <w:t>  </w:t>
      </w:r>
    </w:p>
    <w:p w14:paraId="4E221BF2"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Neither agree nor disagree  </w:t>
      </w:r>
    </w:p>
    <w:p w14:paraId="0D9703FC"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Somewhat </w:t>
      </w:r>
      <w:proofErr w:type="gramStart"/>
      <w:r w:rsidRPr="00902C15">
        <w:rPr>
          <w:rFonts w:ascii="Times New Roman" w:eastAsia="Times New Roman" w:hAnsi="Times New Roman" w:cs="Times New Roman"/>
          <w:color w:val="211D1E"/>
          <w:sz w:val="22"/>
          <w:szCs w:val="22"/>
        </w:rPr>
        <w:t>agree</w:t>
      </w:r>
      <w:proofErr w:type="gramEnd"/>
      <w:r w:rsidRPr="00902C15">
        <w:rPr>
          <w:rFonts w:ascii="Times New Roman" w:eastAsia="Times New Roman" w:hAnsi="Times New Roman" w:cs="Times New Roman"/>
          <w:color w:val="211D1E"/>
          <w:sz w:val="22"/>
          <w:szCs w:val="22"/>
        </w:rPr>
        <w:t> </w:t>
      </w:r>
    </w:p>
    <w:p w14:paraId="758091B1"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proofErr w:type="gramStart"/>
      <w:r w:rsidRPr="00902C15">
        <w:rPr>
          <w:rFonts w:ascii="Times New Roman" w:eastAsia="Times New Roman" w:hAnsi="Times New Roman" w:cs="Times New Roman"/>
          <w:color w:val="211D1E"/>
          <w:sz w:val="22"/>
          <w:szCs w:val="22"/>
        </w:rPr>
        <w:t>Somewhat  agree</w:t>
      </w:r>
      <w:proofErr w:type="gramEnd"/>
      <w:r w:rsidRPr="00902C15">
        <w:rPr>
          <w:rFonts w:ascii="Times New Roman" w:eastAsia="Times New Roman" w:hAnsi="Times New Roman" w:cs="Times New Roman"/>
          <w:color w:val="211D1E"/>
          <w:sz w:val="22"/>
          <w:szCs w:val="22"/>
        </w:rPr>
        <w:t>  </w:t>
      </w:r>
    </w:p>
    <w:p w14:paraId="60622783"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lastRenderedPageBreak/>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Agree  </w:t>
      </w:r>
    </w:p>
    <w:p w14:paraId="3092C24E" w14:textId="77777777" w:rsidR="00902C15" w:rsidRPr="00902C15" w:rsidRDefault="00902C15" w:rsidP="00902C15">
      <w:pPr>
        <w:spacing w:before="120"/>
        <w:ind w:left="360"/>
        <w:jc w:val="both"/>
        <w:rPr>
          <w:rFonts w:ascii="Times New Roman" w:eastAsia="Times New Roman" w:hAnsi="Times New Roman" w:cs="Times New Roman"/>
        </w:rPr>
      </w:pPr>
      <w:r w:rsidRPr="00902C15">
        <w:rPr>
          <w:rFonts w:ascii="Times New Roman" w:eastAsia="Times New Roman" w:hAnsi="Times New Roman" w:cs="Times New Roman"/>
          <w:color w:val="BFBFBF"/>
          <w:sz w:val="52"/>
          <w:szCs w:val="52"/>
        </w:rPr>
        <w:t>o</w:t>
      </w:r>
      <w:r w:rsidRPr="00902C15">
        <w:rPr>
          <w:rFonts w:ascii="Times New Roman" w:eastAsia="Times New Roman" w:hAnsi="Times New Roman" w:cs="Times New Roman"/>
          <w:color w:val="BFBFBF"/>
          <w:sz w:val="14"/>
          <w:szCs w:val="14"/>
        </w:rPr>
        <w:t xml:space="preserve"> </w:t>
      </w:r>
      <w:r w:rsidRPr="00902C15">
        <w:rPr>
          <w:rFonts w:ascii="Times New Roman" w:eastAsia="Times New Roman" w:hAnsi="Times New Roman" w:cs="Times New Roman"/>
          <w:color w:val="211D1E"/>
          <w:sz w:val="22"/>
          <w:szCs w:val="22"/>
        </w:rPr>
        <w:t xml:space="preserve">Strongly </w:t>
      </w:r>
      <w:proofErr w:type="gramStart"/>
      <w:r w:rsidRPr="00902C15">
        <w:rPr>
          <w:rFonts w:ascii="Times New Roman" w:eastAsia="Times New Roman" w:hAnsi="Times New Roman" w:cs="Times New Roman"/>
          <w:color w:val="211D1E"/>
          <w:sz w:val="22"/>
          <w:szCs w:val="22"/>
        </w:rPr>
        <w:t>agree</w:t>
      </w:r>
      <w:proofErr w:type="gramEnd"/>
      <w:r w:rsidRPr="00902C15">
        <w:rPr>
          <w:rFonts w:ascii="Times New Roman" w:eastAsia="Times New Roman" w:hAnsi="Times New Roman" w:cs="Times New Roman"/>
          <w:color w:val="211D1E"/>
          <w:sz w:val="22"/>
          <w:szCs w:val="22"/>
        </w:rPr>
        <w:t>   </w:t>
      </w:r>
    </w:p>
    <w:p w14:paraId="0934EB87" w14:textId="77777777" w:rsidR="00902C15" w:rsidRPr="00902C15" w:rsidRDefault="00902C15" w:rsidP="00902C15">
      <w:pPr>
        <w:rPr>
          <w:rFonts w:ascii="Times New Roman" w:eastAsia="Times New Roman" w:hAnsi="Times New Roman" w:cs="Times New Roman"/>
        </w:rPr>
      </w:pPr>
    </w:p>
    <w:p w14:paraId="4E3C4E91"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b/>
          <w:bCs/>
          <w:color w:val="211D1E"/>
        </w:rPr>
        <w:t xml:space="preserve">Q19 </w:t>
      </w:r>
      <w:proofErr w:type="gramStart"/>
      <w:r w:rsidRPr="00902C15">
        <w:rPr>
          <w:rFonts w:ascii="Times New Roman" w:eastAsia="Times New Roman" w:hAnsi="Times New Roman" w:cs="Times New Roman"/>
          <w:b/>
          <w:bCs/>
          <w:color w:val="211D1E"/>
        </w:rPr>
        <w:t>Politics  (</w:t>
      </w:r>
      <w:proofErr w:type="gramEnd"/>
      <w:r w:rsidRPr="00902C15">
        <w:rPr>
          <w:rFonts w:ascii="Times New Roman" w:eastAsia="Times New Roman" w:hAnsi="Times New Roman" w:cs="Times New Roman"/>
          <w:b/>
          <w:bCs/>
          <w:color w:val="211D1E"/>
        </w:rPr>
        <w:t>US only)</w:t>
      </w:r>
    </w:p>
    <w:p w14:paraId="7A9EF72D" w14:textId="77777777" w:rsidR="00902C15" w:rsidRPr="00902C15" w:rsidRDefault="00902C15" w:rsidP="00902C15">
      <w:pPr>
        <w:rPr>
          <w:rFonts w:ascii="Times New Roman" w:eastAsia="Times New Roman" w:hAnsi="Times New Roman" w:cs="Times New Roman"/>
        </w:rPr>
      </w:pPr>
    </w:p>
    <w:p w14:paraId="3F7D65C5"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211D1E"/>
        </w:rPr>
        <w:t xml:space="preserve">Please indicate whether you AGREE, DISAGREE, or are UNCERTAIN, </w:t>
      </w:r>
      <w:proofErr w:type="gramStart"/>
      <w:r w:rsidRPr="00902C15">
        <w:rPr>
          <w:rFonts w:ascii="Times New Roman" w:eastAsia="Times New Roman" w:hAnsi="Times New Roman" w:cs="Times New Roman"/>
          <w:i/>
          <w:iCs/>
          <w:color w:val="211D1E"/>
        </w:rPr>
        <w:t>with regard to</w:t>
      </w:r>
      <w:proofErr w:type="gramEnd"/>
      <w:r w:rsidRPr="00902C15">
        <w:rPr>
          <w:rFonts w:ascii="Times New Roman" w:eastAsia="Times New Roman" w:hAnsi="Times New Roman" w:cs="Times New Roman"/>
          <w:i/>
          <w:iCs/>
          <w:color w:val="211D1E"/>
        </w:rPr>
        <w:t xml:space="preserve"> each topic listed below:</w:t>
      </w:r>
    </w:p>
    <w:p w14:paraId="48B60A1C"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Agree</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Disagree</w:t>
      </w:r>
      <w:r w:rsidRPr="00902C15">
        <w:rPr>
          <w:rFonts w:ascii="Times New Roman" w:eastAsia="Times New Roman" w:hAnsi="Times New Roman" w:cs="Times New Roman"/>
          <w:color w:val="211D1E"/>
        </w:rPr>
        <w:tab/>
        <w:t xml:space="preserve">         Uncertain</w:t>
      </w:r>
    </w:p>
    <w:p w14:paraId="0AAEC252" w14:textId="28491C90"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Pacifism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6002539E" wp14:editId="06D4AEF8">
            <wp:extent cx="561340" cy="443865"/>
            <wp:effectExtent l="0" t="0" r="0" b="635"/>
            <wp:docPr id="101873825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44EC35E" wp14:editId="0DB4AA1A">
            <wp:extent cx="561340" cy="443865"/>
            <wp:effectExtent l="0" t="0" r="0" b="635"/>
            <wp:docPr id="44398497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6CA9C75C" wp14:editId="288BC02D">
            <wp:extent cx="561340" cy="443865"/>
            <wp:effectExtent l="0" t="0" r="0" b="635"/>
            <wp:docPr id="167474451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6D6177B6" w14:textId="77777777" w:rsidR="00902C15" w:rsidRPr="00902C15" w:rsidRDefault="00902C15" w:rsidP="00902C15">
      <w:pPr>
        <w:rPr>
          <w:rFonts w:ascii="Times New Roman" w:eastAsia="Times New Roman" w:hAnsi="Times New Roman" w:cs="Times New Roman"/>
        </w:rPr>
      </w:pPr>
    </w:p>
    <w:p w14:paraId="4F3A7C99" w14:textId="5FD30F23"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More restricted immigration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85208EF" wp14:editId="37DE2235">
            <wp:extent cx="561340" cy="443865"/>
            <wp:effectExtent l="0" t="0" r="0" b="635"/>
            <wp:docPr id="152577396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E2DA40D" wp14:editId="77B5CC64">
            <wp:extent cx="561340" cy="443865"/>
            <wp:effectExtent l="0" t="0" r="0" b="635"/>
            <wp:docPr id="41639430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7FB376E" wp14:editId="27396E42">
            <wp:extent cx="561340" cy="443865"/>
            <wp:effectExtent l="0" t="0" r="0" b="635"/>
            <wp:docPr id="348819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11CAE09D" w14:textId="77777777" w:rsidR="00902C15" w:rsidRPr="00902C15" w:rsidRDefault="00902C15" w:rsidP="00902C15">
      <w:pPr>
        <w:rPr>
          <w:rFonts w:ascii="Times New Roman" w:eastAsia="Times New Roman" w:hAnsi="Times New Roman" w:cs="Times New Roman"/>
        </w:rPr>
      </w:pPr>
    </w:p>
    <w:p w14:paraId="2F179125" w14:textId="02ED8F68"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Death penalty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B8A2CFC" wp14:editId="6ACE2EFD">
            <wp:extent cx="561340" cy="443865"/>
            <wp:effectExtent l="0" t="0" r="0" b="635"/>
            <wp:docPr id="151264750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EEC97F7" wp14:editId="6D8ABFDD">
            <wp:extent cx="561340" cy="443865"/>
            <wp:effectExtent l="0" t="0" r="0" b="635"/>
            <wp:docPr id="212056427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58E9F19" wp14:editId="3C36EE57">
            <wp:extent cx="561340" cy="443865"/>
            <wp:effectExtent l="0" t="0" r="0" b="635"/>
            <wp:docPr id="50614168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3628156E" w14:textId="77777777" w:rsidR="00902C15" w:rsidRPr="00902C15" w:rsidRDefault="00902C15" w:rsidP="00902C15">
      <w:pPr>
        <w:rPr>
          <w:rFonts w:ascii="Times New Roman" w:eastAsia="Times New Roman" w:hAnsi="Times New Roman" w:cs="Times New Roman"/>
        </w:rPr>
      </w:pPr>
    </w:p>
    <w:p w14:paraId="3ACAE066" w14:textId="529BC93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Harsh interrogation of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6B7A36AE" wp14:editId="55CDC8C3">
            <wp:extent cx="561340" cy="443865"/>
            <wp:effectExtent l="0" t="0" r="0" b="635"/>
            <wp:docPr id="87611192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A909EAE" wp14:editId="1C7FCAE8">
            <wp:extent cx="561340" cy="443865"/>
            <wp:effectExtent l="0" t="0" r="0" b="635"/>
            <wp:docPr id="44024355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9246196" wp14:editId="35A2DB26">
            <wp:extent cx="561340" cy="443865"/>
            <wp:effectExtent l="0" t="0" r="0" b="635"/>
            <wp:docPr id="203074825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140F6ED1"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suspected terrorists</w:t>
      </w:r>
    </w:p>
    <w:p w14:paraId="2F1AFF86" w14:textId="60BBFC08"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Military attacks of foreign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73C0924D" wp14:editId="4F613F08">
            <wp:extent cx="561340" cy="443865"/>
            <wp:effectExtent l="0" t="0" r="0" b="635"/>
            <wp:docPr id="190040674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3DB999DF" wp14:editId="23C18262">
            <wp:extent cx="561340" cy="443865"/>
            <wp:effectExtent l="0" t="0" r="0" b="635"/>
            <wp:docPr id="111865899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450CA45" wp14:editId="5A1273BB">
            <wp:extent cx="561340" cy="443865"/>
            <wp:effectExtent l="0" t="0" r="0" b="635"/>
            <wp:docPr id="195383593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39C988FA"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enemies       </w:t>
      </w:r>
    </w:p>
    <w:p w14:paraId="0398BBBC" w14:textId="22CA8979"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School prayer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7A6C6CC4" wp14:editId="4C2E2EE9">
            <wp:extent cx="561340" cy="443865"/>
            <wp:effectExtent l="0" t="0" r="0" b="635"/>
            <wp:docPr id="76926677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C9581C8" wp14:editId="254B65B8">
            <wp:extent cx="561340" cy="443865"/>
            <wp:effectExtent l="0" t="0" r="0" b="635"/>
            <wp:docPr id="183117972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7EA0A2C1" wp14:editId="11016EDC">
            <wp:extent cx="561340" cy="443865"/>
            <wp:effectExtent l="0" t="0" r="0" b="635"/>
            <wp:docPr id="138351641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1566D7C4" w14:textId="77777777" w:rsidR="00902C15" w:rsidRPr="00902C15" w:rsidRDefault="00902C15" w:rsidP="00902C15">
      <w:pPr>
        <w:rPr>
          <w:rFonts w:ascii="Times New Roman" w:eastAsia="Times New Roman" w:hAnsi="Times New Roman" w:cs="Times New Roman"/>
        </w:rPr>
      </w:pPr>
    </w:p>
    <w:p w14:paraId="25704416" w14:textId="6D7F1246"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Socialism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7390C2CB" wp14:editId="5CEC3A22">
            <wp:extent cx="561340" cy="443865"/>
            <wp:effectExtent l="0" t="0" r="0" b="635"/>
            <wp:docPr id="4174524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38DC92E" wp14:editId="0E34472F">
            <wp:extent cx="561340" cy="443865"/>
            <wp:effectExtent l="0" t="0" r="0" b="635"/>
            <wp:docPr id="38306829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16B9EAF" wp14:editId="0651885B">
            <wp:extent cx="561340" cy="443865"/>
            <wp:effectExtent l="0" t="0" r="0" b="635"/>
            <wp:docPr id="15076497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5EF0B736"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53B18DCC" w14:textId="52E2BA0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Same sex marriage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8B38986" wp14:editId="6E65CFD3">
            <wp:extent cx="561340" cy="443865"/>
            <wp:effectExtent l="0" t="0" r="0" b="635"/>
            <wp:docPr id="45776067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7AAFAD5F" wp14:editId="004F14DA">
            <wp:extent cx="561340" cy="443865"/>
            <wp:effectExtent l="0" t="0" r="0" b="635"/>
            <wp:docPr id="64807990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09B1198" wp14:editId="6B07B4D8">
            <wp:extent cx="561340" cy="443865"/>
            <wp:effectExtent l="0" t="0" r="0" b="635"/>
            <wp:docPr id="88893883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5D99BCA0" w14:textId="77777777" w:rsidR="00902C15" w:rsidRPr="00902C15" w:rsidRDefault="00902C15" w:rsidP="00902C15">
      <w:pPr>
        <w:rPr>
          <w:rFonts w:ascii="Times New Roman" w:eastAsia="Times New Roman" w:hAnsi="Times New Roman" w:cs="Times New Roman"/>
        </w:rPr>
      </w:pPr>
    </w:p>
    <w:p w14:paraId="6DE62714" w14:textId="68AABA62"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Abortion rights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7FEC645" wp14:editId="03582C5E">
            <wp:extent cx="561340" cy="443865"/>
            <wp:effectExtent l="0" t="0" r="0" b="635"/>
            <wp:docPr id="53887725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408F493" wp14:editId="287902DF">
            <wp:extent cx="561340" cy="443865"/>
            <wp:effectExtent l="0" t="0" r="0" b="635"/>
            <wp:docPr id="16301906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69B6507" wp14:editId="2970699D">
            <wp:extent cx="561340" cy="443865"/>
            <wp:effectExtent l="0" t="0" r="0" b="635"/>
            <wp:docPr id="180915752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31762C1E" w14:textId="77777777" w:rsidR="00902C15" w:rsidRPr="00902C15" w:rsidRDefault="00902C15" w:rsidP="00902C15">
      <w:pPr>
        <w:rPr>
          <w:rFonts w:ascii="Times New Roman" w:eastAsia="Times New Roman" w:hAnsi="Times New Roman" w:cs="Times New Roman"/>
        </w:rPr>
      </w:pPr>
    </w:p>
    <w:p w14:paraId="20D0903D" w14:textId="77777777" w:rsidR="00902C15" w:rsidRDefault="00902C15" w:rsidP="00902C15">
      <w:pPr>
        <w:jc w:val="both"/>
        <w:rPr>
          <w:rFonts w:ascii="Times New Roman" w:eastAsia="Times New Roman" w:hAnsi="Times New Roman" w:cs="Times New Roman"/>
          <w:i/>
          <w:iCs/>
          <w:color w:val="211D1E"/>
        </w:rPr>
      </w:pPr>
    </w:p>
    <w:p w14:paraId="1D874C7F" w14:textId="6CC370F0"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i/>
          <w:iCs/>
          <w:color w:val="211D1E"/>
        </w:rPr>
        <w:lastRenderedPageBreak/>
        <w:t xml:space="preserve">Please indicate whether you AGREE, DISAGREE, or are UNCERTAIN, </w:t>
      </w:r>
      <w:proofErr w:type="gramStart"/>
      <w:r w:rsidRPr="00902C15">
        <w:rPr>
          <w:rFonts w:ascii="Times New Roman" w:eastAsia="Times New Roman" w:hAnsi="Times New Roman" w:cs="Times New Roman"/>
          <w:i/>
          <w:iCs/>
          <w:color w:val="211D1E"/>
        </w:rPr>
        <w:t>with regard to</w:t>
      </w:r>
      <w:proofErr w:type="gramEnd"/>
      <w:r w:rsidRPr="00902C15">
        <w:rPr>
          <w:rFonts w:ascii="Times New Roman" w:eastAsia="Times New Roman" w:hAnsi="Times New Roman" w:cs="Times New Roman"/>
          <w:i/>
          <w:iCs/>
          <w:color w:val="211D1E"/>
        </w:rPr>
        <w:t xml:space="preserve"> each topic listed below:</w:t>
      </w:r>
    </w:p>
    <w:p w14:paraId="6A8E768E"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Agree</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Disagree</w:t>
      </w:r>
      <w:r w:rsidRPr="00902C15">
        <w:rPr>
          <w:rFonts w:ascii="Times New Roman" w:eastAsia="Times New Roman" w:hAnsi="Times New Roman" w:cs="Times New Roman"/>
          <w:color w:val="211D1E"/>
        </w:rPr>
        <w:tab/>
        <w:t xml:space="preserve">         Uncertain</w:t>
      </w:r>
    </w:p>
    <w:p w14:paraId="76671E4B" w14:textId="3A137D5F"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Military spending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27F64CF" wp14:editId="7874F622">
            <wp:extent cx="561340" cy="443865"/>
            <wp:effectExtent l="0" t="0" r="0" b="635"/>
            <wp:docPr id="200483762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3C4B1392" wp14:editId="63A5F672">
            <wp:extent cx="561340" cy="443865"/>
            <wp:effectExtent l="0" t="0" r="0" b="635"/>
            <wp:docPr id="20116487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73A8EA0" wp14:editId="2DBC729B">
            <wp:extent cx="561340" cy="443865"/>
            <wp:effectExtent l="0" t="0" r="0" b="635"/>
            <wp:docPr id="11545952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6D0214FC" w14:textId="77777777" w:rsidR="00902C15" w:rsidRPr="00902C15" w:rsidRDefault="00902C15" w:rsidP="00902C15">
      <w:pPr>
        <w:rPr>
          <w:rFonts w:ascii="Times New Roman" w:eastAsia="Times New Roman" w:hAnsi="Times New Roman" w:cs="Times New Roman"/>
        </w:rPr>
      </w:pPr>
    </w:p>
    <w:p w14:paraId="03EBFD90" w14:textId="40B189A7" w:rsidR="00902C15" w:rsidRPr="00902C15" w:rsidRDefault="00902C15" w:rsidP="00902C15">
      <w:pPr>
        <w:jc w:val="both"/>
        <w:rPr>
          <w:rFonts w:ascii="Times New Roman" w:eastAsia="Times New Roman" w:hAnsi="Times New Roman" w:cs="Times New Roman"/>
        </w:rPr>
      </w:pPr>
      <w:proofErr w:type="spellStart"/>
      <w:r w:rsidRPr="00902C15">
        <w:rPr>
          <w:rFonts w:ascii="Times New Roman" w:eastAsia="Times New Roman" w:hAnsi="Times New Roman" w:cs="Times New Roman"/>
          <w:color w:val="211D1E"/>
        </w:rPr>
        <w:t>Warrentless</w:t>
      </w:r>
      <w:proofErr w:type="spellEnd"/>
      <w:r w:rsidRPr="00902C15">
        <w:rPr>
          <w:rFonts w:ascii="Times New Roman" w:eastAsia="Times New Roman" w:hAnsi="Times New Roman" w:cs="Times New Roman"/>
          <w:color w:val="211D1E"/>
        </w:rPr>
        <w:t xml:space="preserve"> searches</w:t>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C7E47A6" wp14:editId="64AC4A76">
            <wp:extent cx="561340" cy="443865"/>
            <wp:effectExtent l="0" t="0" r="0" b="635"/>
            <wp:docPr id="1995262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638F75A2" wp14:editId="22E067B8">
            <wp:extent cx="561340" cy="443865"/>
            <wp:effectExtent l="0" t="0" r="0" b="635"/>
            <wp:docPr id="92357480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1A0A8E3" wp14:editId="33165A8E">
            <wp:extent cx="561340" cy="443865"/>
            <wp:effectExtent l="0" t="0" r="0" b="635"/>
            <wp:docPr id="157269678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0F6B3417" w14:textId="77777777" w:rsidR="00902C15" w:rsidRPr="00902C15" w:rsidRDefault="00902C15" w:rsidP="00902C15">
      <w:pPr>
        <w:rPr>
          <w:rFonts w:ascii="Times New Roman" w:eastAsia="Times New Roman" w:hAnsi="Times New Roman" w:cs="Times New Roman"/>
        </w:rPr>
      </w:pPr>
    </w:p>
    <w:p w14:paraId="1EBA015E" w14:textId="1942EA10"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Drone strikes on terror suspects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B7BC88E" wp14:editId="1700EAF8">
            <wp:extent cx="561340" cy="443865"/>
            <wp:effectExtent l="0" t="0" r="0" b="635"/>
            <wp:docPr id="7077020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36C9E35A" wp14:editId="5C11A822">
            <wp:extent cx="561340" cy="443865"/>
            <wp:effectExtent l="0" t="0" r="0" b="635"/>
            <wp:docPr id="6314594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7A23BF85" wp14:editId="1F9B582E">
            <wp:extent cx="561340" cy="443865"/>
            <wp:effectExtent l="0" t="0" r="0" b="635"/>
            <wp:docPr id="8356894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60D330AA" w14:textId="77777777" w:rsidR="00902C15" w:rsidRPr="00902C15" w:rsidRDefault="00902C15" w:rsidP="00902C15">
      <w:pPr>
        <w:rPr>
          <w:rFonts w:ascii="Times New Roman" w:eastAsia="Times New Roman" w:hAnsi="Times New Roman" w:cs="Times New Roman"/>
        </w:rPr>
      </w:pPr>
    </w:p>
    <w:p w14:paraId="20FEC878" w14:textId="48908BD4"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Harsh interrogation of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8774AA0" wp14:editId="1188CF97">
            <wp:extent cx="561340" cy="443865"/>
            <wp:effectExtent l="0" t="0" r="0" b="635"/>
            <wp:docPr id="55177928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376B8F7" wp14:editId="7E14F14A">
            <wp:extent cx="561340" cy="443865"/>
            <wp:effectExtent l="0" t="0" r="0" b="635"/>
            <wp:docPr id="1242388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CA2913B" wp14:editId="7AE252CE">
            <wp:extent cx="561340" cy="443865"/>
            <wp:effectExtent l="0" t="0" r="0" b="635"/>
            <wp:docPr id="17015414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695D6DD8"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suspected terrorists</w:t>
      </w:r>
    </w:p>
    <w:p w14:paraId="404BF7E5" w14:textId="0137CA16"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Obedience to authority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3AA5270" wp14:editId="0AC9F7E5">
            <wp:extent cx="561340" cy="443865"/>
            <wp:effectExtent l="0" t="0" r="0" b="635"/>
            <wp:docPr id="10625786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8294989" wp14:editId="33AC7CDC">
            <wp:extent cx="561340" cy="443865"/>
            <wp:effectExtent l="0" t="0" r="0" b="635"/>
            <wp:docPr id="10973346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2F6E51C" wp14:editId="044C26DC">
            <wp:extent cx="561340" cy="443865"/>
            <wp:effectExtent l="0" t="0" r="0" b="635"/>
            <wp:docPr id="3148295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3D71F2C5"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577B3C97" w14:textId="27FB5950"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Compromise with enemies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4C042EF" wp14:editId="413BA37A">
            <wp:extent cx="561340" cy="443865"/>
            <wp:effectExtent l="0" t="0" r="0" b="635"/>
            <wp:docPr id="49807208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ED4838C" wp14:editId="679CCC13">
            <wp:extent cx="561340" cy="443865"/>
            <wp:effectExtent l="0" t="0" r="0" b="635"/>
            <wp:docPr id="15095231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9C75898" wp14:editId="4FF268AB">
            <wp:extent cx="561340" cy="443865"/>
            <wp:effectExtent l="0" t="0" r="0" b="635"/>
            <wp:docPr id="1710801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2DD06292" w14:textId="77777777" w:rsidR="00902C15" w:rsidRPr="00902C15" w:rsidRDefault="00902C15" w:rsidP="00902C15">
      <w:pPr>
        <w:rPr>
          <w:rFonts w:ascii="Times New Roman" w:eastAsia="Times New Roman" w:hAnsi="Times New Roman" w:cs="Times New Roman"/>
        </w:rPr>
      </w:pPr>
    </w:p>
    <w:p w14:paraId="2E623C3A" w14:textId="4899CA51"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Literal existence of God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F9E84AD" wp14:editId="79B8FB9E">
            <wp:extent cx="561340" cy="443865"/>
            <wp:effectExtent l="0" t="0" r="0" b="635"/>
            <wp:docPr id="9130718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F54C94C" wp14:editId="1BA0ED69">
            <wp:extent cx="561340" cy="443865"/>
            <wp:effectExtent l="0" t="0" r="0" b="635"/>
            <wp:docPr id="5369008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2BB4A64" wp14:editId="6E21AE78">
            <wp:extent cx="561340" cy="443865"/>
            <wp:effectExtent l="0" t="0" r="0" b="635"/>
            <wp:docPr id="13284370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09AD57F6" w14:textId="7777777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w:t>
      </w:r>
    </w:p>
    <w:p w14:paraId="5A143881" w14:textId="77BC867E"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Welfare spending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7621B9BD" wp14:editId="59FA708C">
            <wp:extent cx="561340" cy="443865"/>
            <wp:effectExtent l="0" t="0" r="0" b="635"/>
            <wp:docPr id="17260934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6DF7895" wp14:editId="18B50D86">
            <wp:extent cx="561340" cy="443865"/>
            <wp:effectExtent l="0" t="0" r="0" b="635"/>
            <wp:docPr id="5414438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4621956A" wp14:editId="4B12EF05">
            <wp:extent cx="561340" cy="443865"/>
            <wp:effectExtent l="0" t="0" r="0" b="635"/>
            <wp:docPr id="2376391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w:t>
      </w:r>
    </w:p>
    <w:p w14:paraId="54C89949" w14:textId="77777777" w:rsidR="00902C15" w:rsidRPr="00902C15" w:rsidRDefault="00902C15" w:rsidP="00902C15">
      <w:pPr>
        <w:rPr>
          <w:rFonts w:ascii="Times New Roman" w:eastAsia="Times New Roman" w:hAnsi="Times New Roman" w:cs="Times New Roman"/>
        </w:rPr>
      </w:pPr>
    </w:p>
    <w:p w14:paraId="2EAD58FE" w14:textId="7BB6B7F9"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Tax cuts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116DE092" wp14:editId="79C0FCFF">
            <wp:extent cx="561340" cy="443865"/>
            <wp:effectExtent l="0" t="0" r="0" b="635"/>
            <wp:docPr id="12552467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3F4D0B71" wp14:editId="110D7931">
            <wp:extent cx="561340" cy="443865"/>
            <wp:effectExtent l="0" t="0" r="0" b="635"/>
            <wp:docPr id="10436348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09BCD60E" wp14:editId="6C7156C7">
            <wp:extent cx="561340" cy="443865"/>
            <wp:effectExtent l="0" t="0" r="0" b="635"/>
            <wp:docPr id="3446728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4B3BC916" w14:textId="77777777" w:rsidR="00902C15" w:rsidRPr="00902C15" w:rsidRDefault="00902C15" w:rsidP="00902C15">
      <w:pPr>
        <w:rPr>
          <w:rFonts w:ascii="Times New Roman" w:eastAsia="Times New Roman" w:hAnsi="Times New Roman" w:cs="Times New Roman"/>
        </w:rPr>
      </w:pPr>
    </w:p>
    <w:p w14:paraId="4F9E2F67" w14:textId="256B62C7"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Reduce regulations on business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2C6C8F0F" wp14:editId="22D02014">
            <wp:extent cx="561340" cy="443865"/>
            <wp:effectExtent l="0" t="0" r="0" b="635"/>
            <wp:docPr id="551896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5BB90039" wp14:editId="56A8734F">
            <wp:extent cx="561340" cy="443865"/>
            <wp:effectExtent l="0" t="0" r="0" b="635"/>
            <wp:docPr id="961613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634A7960" wp14:editId="5D9A3B8D">
            <wp:extent cx="561340" cy="443865"/>
            <wp:effectExtent l="0" t="0" r="0" b="635"/>
            <wp:docPr id="10411434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028D572A" w14:textId="77777777" w:rsidR="00902C15" w:rsidRPr="00902C15" w:rsidRDefault="00902C15" w:rsidP="00902C15">
      <w:pPr>
        <w:rPr>
          <w:rFonts w:ascii="Times New Roman" w:eastAsia="Times New Roman" w:hAnsi="Times New Roman" w:cs="Times New Roman"/>
        </w:rPr>
      </w:pPr>
    </w:p>
    <w:p w14:paraId="0355AA72" w14:textId="0ABDFF40" w:rsidR="00902C15" w:rsidRPr="00902C15" w:rsidRDefault="00902C15" w:rsidP="00902C15">
      <w:pPr>
        <w:jc w:val="both"/>
        <w:rPr>
          <w:rFonts w:ascii="Times New Roman" w:eastAsia="Times New Roman" w:hAnsi="Times New Roman" w:cs="Times New Roman"/>
        </w:rPr>
      </w:pPr>
      <w:r w:rsidRPr="00902C15">
        <w:rPr>
          <w:rFonts w:ascii="Times New Roman" w:eastAsia="Times New Roman" w:hAnsi="Times New Roman" w:cs="Times New Roman"/>
          <w:color w:val="211D1E"/>
        </w:rPr>
        <w:t xml:space="preserve">Recreational drug use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3B1F3C94" wp14:editId="60612B10">
            <wp:extent cx="561340" cy="443865"/>
            <wp:effectExtent l="0" t="0" r="0" b="635"/>
            <wp:docPr id="17655208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 xml:space="preserve"> </w:t>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t xml:space="preserve"> </w:t>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3863D867" wp14:editId="114A67BD">
            <wp:extent cx="561340" cy="443865"/>
            <wp:effectExtent l="0" t="0" r="0" b="635"/>
            <wp:docPr id="47401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rPr>
        <w:tab/>
      </w:r>
      <w:r w:rsidRPr="00902C15">
        <w:rPr>
          <w:rFonts w:ascii="Times New Roman" w:eastAsia="Times New Roman" w:hAnsi="Times New Roman" w:cs="Times New Roman"/>
          <w:color w:val="211D1E"/>
          <w:bdr w:val="none" w:sz="0" w:space="0" w:color="auto" w:frame="1"/>
        </w:rPr>
        <w:fldChar w:fldCharType="begin"/>
      </w:r>
      <w:r w:rsidRPr="00902C15">
        <w:rPr>
          <w:rFonts w:ascii="Times New Roman" w:eastAsia="Times New Roman" w:hAnsi="Times New Roman" w:cs="Times New Roman"/>
          <w:color w:val="211D1E"/>
          <w:bdr w:val="none" w:sz="0" w:space="0" w:color="auto" w:frame="1"/>
        </w:rPr>
        <w:instrText xml:space="preserve"> INCLUDEPICTURE "https://lh3.googleusercontent.com/u4POuzfC9OSksX-2swyV254U_nOXbod6q4itaH1h2z1-bKByci7bMkeBwXH4B6Rd6gDXB2Qi1pVxPm7-7Ypfyz2aP4URDXktjdKXTm8qB5HhPq-K9jAgl7iCiZxdBxhw2LdnyHgyMvoBVh6v7Cdug_I" \* MERGEFORMATINET </w:instrText>
      </w:r>
      <w:r w:rsidRPr="00902C15">
        <w:rPr>
          <w:rFonts w:ascii="Times New Roman" w:eastAsia="Times New Roman" w:hAnsi="Times New Roman" w:cs="Times New Roman"/>
          <w:color w:val="211D1E"/>
          <w:bdr w:val="none" w:sz="0" w:space="0" w:color="auto" w:frame="1"/>
        </w:rPr>
        <w:fldChar w:fldCharType="separate"/>
      </w:r>
      <w:r w:rsidRPr="00902C15">
        <w:rPr>
          <w:rFonts w:ascii="Times New Roman" w:eastAsia="Times New Roman" w:hAnsi="Times New Roman" w:cs="Times New Roman"/>
          <w:noProof/>
          <w:color w:val="211D1E"/>
          <w:bdr w:val="none" w:sz="0" w:space="0" w:color="auto" w:frame="1"/>
        </w:rPr>
        <w:drawing>
          <wp:inline distT="0" distB="0" distL="0" distR="0" wp14:anchorId="6971AAB4" wp14:editId="1BA79081">
            <wp:extent cx="561340" cy="443865"/>
            <wp:effectExtent l="0" t="0" r="0" b="635"/>
            <wp:docPr id="177848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 cy="443865"/>
                    </a:xfrm>
                    <a:prstGeom prst="rect">
                      <a:avLst/>
                    </a:prstGeom>
                    <a:noFill/>
                    <a:ln>
                      <a:noFill/>
                    </a:ln>
                  </pic:spPr>
                </pic:pic>
              </a:graphicData>
            </a:graphic>
          </wp:inline>
        </w:drawing>
      </w:r>
      <w:r w:rsidRPr="00902C15">
        <w:rPr>
          <w:rFonts w:ascii="Times New Roman" w:eastAsia="Times New Roman" w:hAnsi="Times New Roman" w:cs="Times New Roman"/>
          <w:color w:val="211D1E"/>
          <w:bdr w:val="none" w:sz="0" w:space="0" w:color="auto" w:frame="1"/>
        </w:rPr>
        <w:fldChar w:fldCharType="end"/>
      </w:r>
    </w:p>
    <w:p w14:paraId="46D1A4A7" w14:textId="77777777" w:rsidR="00902C15" w:rsidRDefault="00902C15" w:rsidP="00902C15">
      <w:pPr>
        <w:spacing w:after="240"/>
        <w:rPr>
          <w:rFonts w:ascii="Times New Roman" w:eastAsia="Times New Roman" w:hAnsi="Times New Roman" w:cs="Times New Roman"/>
        </w:rPr>
      </w:pPr>
      <w:r w:rsidRPr="00902C15">
        <w:rPr>
          <w:rFonts w:ascii="Times New Roman" w:eastAsia="Times New Roman" w:hAnsi="Times New Roman" w:cs="Times New Roman"/>
        </w:rPr>
        <w:br/>
      </w:r>
      <w:r w:rsidRPr="00902C15">
        <w:rPr>
          <w:rFonts w:ascii="Times New Roman" w:eastAsia="Times New Roman" w:hAnsi="Times New Roman" w:cs="Times New Roman"/>
        </w:rPr>
        <w:br/>
      </w:r>
    </w:p>
    <w:p w14:paraId="1524621A" w14:textId="445688F9" w:rsidR="00902C15" w:rsidRPr="00902C15" w:rsidRDefault="00902C15" w:rsidP="00902C15">
      <w:pPr>
        <w:spacing w:after="240"/>
        <w:rPr>
          <w:rFonts w:ascii="Times New Roman" w:eastAsia="Times New Roman" w:hAnsi="Times New Roman" w:cs="Times New Roman"/>
        </w:rPr>
      </w:pPr>
      <w:r w:rsidRPr="00902C15">
        <w:rPr>
          <w:rFonts w:ascii="Times New Roman" w:eastAsia="Times New Roman" w:hAnsi="Times New Roman" w:cs="Times New Roman"/>
          <w:b/>
          <w:bCs/>
          <w:color w:val="000000"/>
        </w:rPr>
        <w:lastRenderedPageBreak/>
        <w:t>References</w:t>
      </w:r>
      <w:r w:rsidRPr="00902C15">
        <w:rPr>
          <w:rFonts w:ascii="Times New Roman" w:eastAsia="Times New Roman" w:hAnsi="Times New Roman" w:cs="Times New Roman"/>
          <w:b/>
          <w:bCs/>
          <w:color w:val="000000"/>
        </w:rPr>
        <w:tab/>
      </w:r>
    </w:p>
    <w:p w14:paraId="2FD443CD" w14:textId="77777777" w:rsidR="00902C15" w:rsidRPr="00902C15" w:rsidRDefault="00902C15" w:rsidP="00902C15">
      <w:pPr>
        <w:rPr>
          <w:rFonts w:ascii="Times New Roman" w:eastAsia="Times New Roman" w:hAnsi="Times New Roman" w:cs="Times New Roman"/>
        </w:rPr>
      </w:pPr>
    </w:p>
    <w:p w14:paraId="0A234B59" w14:textId="77777777" w:rsidR="00902C15" w:rsidRDefault="00902C15" w:rsidP="00902C15">
      <w:pPr>
        <w:rPr>
          <w:rFonts w:ascii="Times New Roman" w:eastAsia="Times New Roman" w:hAnsi="Times New Roman" w:cs="Times New Roman"/>
          <w:color w:val="222222"/>
          <w:shd w:val="clear" w:color="auto" w:fill="FFFFFF"/>
        </w:rPr>
      </w:pPr>
      <w:r w:rsidRPr="00902C15">
        <w:rPr>
          <w:rFonts w:ascii="Times New Roman" w:eastAsia="Times New Roman" w:hAnsi="Times New Roman" w:cs="Times New Roman"/>
          <w:color w:val="222222"/>
          <w:shd w:val="clear" w:color="auto" w:fill="FFFFFF"/>
        </w:rPr>
        <w:t xml:space="preserve">Aron, A., Aron, E. N., &amp; Smollan, D. (1992). Inclusion of other in the </w:t>
      </w:r>
      <w:proofErr w:type="spellStart"/>
      <w:r w:rsidRPr="00902C15">
        <w:rPr>
          <w:rFonts w:ascii="Times New Roman" w:eastAsia="Times New Roman" w:hAnsi="Times New Roman" w:cs="Times New Roman"/>
          <w:color w:val="222222"/>
          <w:shd w:val="clear" w:color="auto" w:fill="FFFFFF"/>
        </w:rPr>
        <w:t>self scale</w:t>
      </w:r>
      <w:proofErr w:type="spellEnd"/>
      <w:r w:rsidRPr="00902C15">
        <w:rPr>
          <w:rFonts w:ascii="Times New Roman" w:eastAsia="Times New Roman" w:hAnsi="Times New Roman" w:cs="Times New Roman"/>
          <w:color w:val="222222"/>
          <w:shd w:val="clear" w:color="auto" w:fill="FFFFFF"/>
        </w:rPr>
        <w:t xml:space="preserve"> and the </w:t>
      </w:r>
    </w:p>
    <w:p w14:paraId="4D19DBB2" w14:textId="77777777" w:rsidR="00902C15" w:rsidRDefault="00902C15" w:rsidP="00902C15">
      <w:pPr>
        <w:rPr>
          <w:rFonts w:ascii="Times New Roman" w:eastAsia="Times New Roman" w:hAnsi="Times New Roman" w:cs="Times New Roman"/>
          <w:color w:val="222222"/>
          <w:shd w:val="clear" w:color="auto" w:fill="FFFFFF"/>
        </w:rPr>
      </w:pPr>
    </w:p>
    <w:p w14:paraId="721A43F0" w14:textId="77777777" w:rsidR="00902C15" w:rsidRDefault="00902C15" w:rsidP="00902C15">
      <w:pPr>
        <w:ind w:firstLine="720"/>
        <w:rPr>
          <w:rFonts w:ascii="Times New Roman" w:eastAsia="Times New Roman" w:hAnsi="Times New Roman" w:cs="Times New Roman"/>
          <w:color w:val="222222"/>
          <w:shd w:val="clear" w:color="auto" w:fill="FFFFFF"/>
        </w:rPr>
      </w:pPr>
      <w:r w:rsidRPr="00902C15">
        <w:rPr>
          <w:rFonts w:ascii="Times New Roman" w:eastAsia="Times New Roman" w:hAnsi="Times New Roman" w:cs="Times New Roman"/>
          <w:color w:val="222222"/>
          <w:shd w:val="clear" w:color="auto" w:fill="FFFFFF"/>
        </w:rPr>
        <w:t xml:space="preserve">structure of interpersonal closeness. </w:t>
      </w:r>
      <w:r w:rsidRPr="00902C15">
        <w:rPr>
          <w:rFonts w:ascii="Times New Roman" w:eastAsia="Times New Roman" w:hAnsi="Times New Roman" w:cs="Times New Roman"/>
          <w:i/>
          <w:iCs/>
          <w:color w:val="222222"/>
          <w:shd w:val="clear" w:color="auto" w:fill="FFFFFF"/>
        </w:rPr>
        <w:t>Journal of personality and social psychology</w:t>
      </w:r>
      <w:r w:rsidRPr="00902C15">
        <w:rPr>
          <w:rFonts w:ascii="Times New Roman" w:eastAsia="Times New Roman" w:hAnsi="Times New Roman" w:cs="Times New Roman"/>
          <w:color w:val="222222"/>
          <w:shd w:val="clear" w:color="auto" w:fill="FFFFFF"/>
        </w:rPr>
        <w:t xml:space="preserve">, </w:t>
      </w:r>
      <w:r w:rsidRPr="00902C15">
        <w:rPr>
          <w:rFonts w:ascii="Times New Roman" w:eastAsia="Times New Roman" w:hAnsi="Times New Roman" w:cs="Times New Roman"/>
          <w:i/>
          <w:iCs/>
          <w:color w:val="222222"/>
          <w:shd w:val="clear" w:color="auto" w:fill="FFFFFF"/>
        </w:rPr>
        <w:t>63</w:t>
      </w:r>
      <w:r w:rsidRPr="00902C15">
        <w:rPr>
          <w:rFonts w:ascii="Times New Roman" w:eastAsia="Times New Roman" w:hAnsi="Times New Roman" w:cs="Times New Roman"/>
          <w:color w:val="222222"/>
          <w:shd w:val="clear" w:color="auto" w:fill="FFFFFF"/>
        </w:rPr>
        <w:t xml:space="preserve">(4), </w:t>
      </w:r>
    </w:p>
    <w:p w14:paraId="5C60C45C" w14:textId="77777777" w:rsidR="00902C15" w:rsidRDefault="00902C15" w:rsidP="00902C15">
      <w:pPr>
        <w:ind w:left="720"/>
        <w:rPr>
          <w:rFonts w:ascii="Times New Roman" w:eastAsia="Times New Roman" w:hAnsi="Times New Roman" w:cs="Times New Roman"/>
          <w:color w:val="222222"/>
          <w:shd w:val="clear" w:color="auto" w:fill="FFFFFF"/>
        </w:rPr>
      </w:pPr>
    </w:p>
    <w:p w14:paraId="1C8373EB" w14:textId="1F345003" w:rsidR="00902C15" w:rsidRPr="00902C15" w:rsidRDefault="00902C15" w:rsidP="00902C15">
      <w:pPr>
        <w:ind w:left="720"/>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t>596.</w:t>
      </w:r>
      <w:r w:rsidRPr="00902C15">
        <w:rPr>
          <w:rFonts w:ascii="Times New Roman" w:eastAsia="Times New Roman" w:hAnsi="Times New Roman" w:cs="Times New Roman"/>
          <w:color w:val="000000"/>
          <w:sz w:val="28"/>
          <w:szCs w:val="28"/>
        </w:rPr>
        <w:br/>
      </w:r>
    </w:p>
    <w:p w14:paraId="7A02BAC3" w14:textId="77777777" w:rsidR="00902C15" w:rsidRPr="00902C15" w:rsidRDefault="00902C15" w:rsidP="00902C15">
      <w:pPr>
        <w:spacing w:line="480" w:lineRule="auto"/>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t xml:space="preserve">Dodd, M. D., Balzer, A., Jacobs, C. M., </w:t>
      </w:r>
      <w:proofErr w:type="spellStart"/>
      <w:r w:rsidRPr="00902C15">
        <w:rPr>
          <w:rFonts w:ascii="Times New Roman" w:eastAsia="Times New Roman" w:hAnsi="Times New Roman" w:cs="Times New Roman"/>
          <w:color w:val="222222"/>
          <w:shd w:val="clear" w:color="auto" w:fill="FFFFFF"/>
        </w:rPr>
        <w:t>Gruszczynski</w:t>
      </w:r>
      <w:proofErr w:type="spellEnd"/>
      <w:r w:rsidRPr="00902C15">
        <w:rPr>
          <w:rFonts w:ascii="Times New Roman" w:eastAsia="Times New Roman" w:hAnsi="Times New Roman" w:cs="Times New Roman"/>
          <w:color w:val="222222"/>
          <w:shd w:val="clear" w:color="auto" w:fill="FFFFFF"/>
        </w:rPr>
        <w:t>, M. W., Smith, K. B., &amp; Hibbing, J. R. </w:t>
      </w:r>
    </w:p>
    <w:p w14:paraId="55C3B41D" w14:textId="77777777" w:rsidR="00902C15" w:rsidRPr="00902C15" w:rsidRDefault="00902C15" w:rsidP="00902C15">
      <w:pPr>
        <w:spacing w:line="480" w:lineRule="auto"/>
        <w:ind w:left="720"/>
        <w:rPr>
          <w:rFonts w:ascii="Times New Roman" w:eastAsia="Times New Roman" w:hAnsi="Times New Roman" w:cs="Times New Roman"/>
        </w:rPr>
      </w:pPr>
      <w:r w:rsidRPr="00902C15">
        <w:rPr>
          <w:rFonts w:ascii="Times New Roman" w:eastAsia="Times New Roman" w:hAnsi="Times New Roman" w:cs="Times New Roman"/>
          <w:color w:val="222222"/>
          <w:shd w:val="clear" w:color="auto" w:fill="FFFFFF"/>
        </w:rPr>
        <w:t xml:space="preserve">(2012). The political left rolls with the good and the political right confronts the bad: connecting physiology and cognition to preferences. </w:t>
      </w:r>
      <w:r w:rsidRPr="00902C15">
        <w:rPr>
          <w:rFonts w:ascii="Times New Roman" w:eastAsia="Times New Roman" w:hAnsi="Times New Roman" w:cs="Times New Roman"/>
          <w:i/>
          <w:iCs/>
          <w:color w:val="222222"/>
          <w:shd w:val="clear" w:color="auto" w:fill="FFFFFF"/>
        </w:rPr>
        <w:t>Philosophical Transactions of the Royal Society B: Biological Sciences</w:t>
      </w:r>
      <w:r w:rsidRPr="00902C15">
        <w:rPr>
          <w:rFonts w:ascii="Times New Roman" w:eastAsia="Times New Roman" w:hAnsi="Times New Roman" w:cs="Times New Roman"/>
          <w:color w:val="222222"/>
          <w:shd w:val="clear" w:color="auto" w:fill="FFFFFF"/>
        </w:rPr>
        <w:t xml:space="preserve">, </w:t>
      </w:r>
      <w:r w:rsidRPr="00902C15">
        <w:rPr>
          <w:rFonts w:ascii="Times New Roman" w:eastAsia="Times New Roman" w:hAnsi="Times New Roman" w:cs="Times New Roman"/>
          <w:i/>
          <w:iCs/>
          <w:color w:val="222222"/>
          <w:shd w:val="clear" w:color="auto" w:fill="FFFFFF"/>
        </w:rPr>
        <w:t>367</w:t>
      </w:r>
      <w:r w:rsidRPr="00902C15">
        <w:rPr>
          <w:rFonts w:ascii="Times New Roman" w:eastAsia="Times New Roman" w:hAnsi="Times New Roman" w:cs="Times New Roman"/>
          <w:color w:val="222222"/>
          <w:shd w:val="clear" w:color="auto" w:fill="FFFFFF"/>
        </w:rPr>
        <w:t>(1589), 640-649.</w:t>
      </w:r>
    </w:p>
    <w:p w14:paraId="4FE19E51" w14:textId="77777777" w:rsidR="00902C15" w:rsidRPr="00902C15" w:rsidRDefault="00902C15" w:rsidP="00902C15">
      <w:pPr>
        <w:rPr>
          <w:rFonts w:ascii="Times New Roman" w:eastAsia="Times New Roman" w:hAnsi="Times New Roman" w:cs="Times New Roman"/>
        </w:rPr>
      </w:pPr>
    </w:p>
    <w:p w14:paraId="4C1203B3" w14:textId="77777777" w:rsidR="00000000" w:rsidRDefault="00000000"/>
    <w:sectPr w:rsidR="00525CCC" w:rsidSect="008D6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EB Garamond">
    <w:panose1 w:val="00000500000000000000"/>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F17D5"/>
    <w:multiLevelType w:val="multilevel"/>
    <w:tmpl w:val="D134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527DB3"/>
    <w:multiLevelType w:val="multilevel"/>
    <w:tmpl w:val="FD44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146175">
    <w:abstractNumId w:val="1"/>
  </w:num>
  <w:num w:numId="2" w16cid:durableId="190895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15"/>
    <w:rsid w:val="000575C5"/>
    <w:rsid w:val="001C1497"/>
    <w:rsid w:val="008D6C71"/>
    <w:rsid w:val="00902C15"/>
    <w:rsid w:val="00AB0D57"/>
    <w:rsid w:val="00AE4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FC7303"/>
  <w15:chartTrackingRefBased/>
  <w15:docId w15:val="{892C74FF-8D6C-A941-8E67-EC759362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02C15"/>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902C1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902C15"/>
    <w:rPr>
      <w:color w:val="0000FF"/>
      <w:u w:val="single"/>
    </w:rPr>
  </w:style>
  <w:style w:type="character" w:styleId="FollowedHyperlink">
    <w:name w:val="FollowedHyperlink"/>
    <w:basedOn w:val="DefaultParagraphFont"/>
    <w:uiPriority w:val="99"/>
    <w:semiHidden/>
    <w:unhideWhenUsed/>
    <w:rsid w:val="00902C15"/>
    <w:rPr>
      <w:color w:val="800080"/>
      <w:u w:val="single"/>
    </w:rPr>
  </w:style>
  <w:style w:type="character" w:customStyle="1" w:styleId="apple-tab-span">
    <w:name w:val="apple-tab-span"/>
    <w:basedOn w:val="DefaultParagraphFont"/>
    <w:rsid w:val="00902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64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sf.io/2jq3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5026</Words>
  <Characters>28652</Characters>
  <Application>Microsoft Office Word</Application>
  <DocSecurity>0</DocSecurity>
  <Lines>238</Lines>
  <Paragraphs>67</Paragraphs>
  <ScaleCrop>false</ScaleCrop>
  <Company/>
  <LinksUpToDate>false</LinksUpToDate>
  <CharactersWithSpaces>33611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Dayer</dc:creator>
  <cp:keywords/>
  <dc:description/>
  <cp:lastModifiedBy>Alex Dayer</cp:lastModifiedBy>
  <cp:revision>2</cp:revision>
  <dcterms:created xsi:type="dcterms:W3CDTF">2024-01-17T20:55:00Z</dcterms:created>
  <dcterms:modified xsi:type="dcterms:W3CDTF">2024-01-17T20:55:00Z</dcterms:modified>
</cp:coreProperties>
</file>