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5D624" w14:textId="7F3B0E31" w:rsidR="00A37BEC" w:rsidRPr="001F571F" w:rsidRDefault="00C14F53" w:rsidP="00A37BEC">
      <w:pPr>
        <w:spacing w:line="360" w:lineRule="auto"/>
        <w:jc w:val="both"/>
        <w:rPr>
          <w:rFonts w:ascii="Times New Roman" w:hAnsi="Times New Roman" w:cs="Times New Roman"/>
          <w:b/>
          <w:bCs/>
          <w:sz w:val="24"/>
          <w:szCs w:val="24"/>
        </w:rPr>
      </w:pPr>
      <w:r w:rsidRPr="001F571F">
        <w:rPr>
          <w:rFonts w:ascii="Times New Roman" w:hAnsi="Times New Roman" w:cs="Times New Roman"/>
          <w:b/>
          <w:bCs/>
          <w:sz w:val="24"/>
          <w:szCs w:val="24"/>
        </w:rPr>
        <w:t>Su</w:t>
      </w:r>
      <w:r>
        <w:rPr>
          <w:rFonts w:ascii="Times New Roman" w:hAnsi="Times New Roman" w:cs="Times New Roman"/>
          <w:b/>
          <w:bCs/>
          <w:sz w:val="24"/>
          <w:szCs w:val="24"/>
        </w:rPr>
        <w:t>p</w:t>
      </w:r>
      <w:r w:rsidRPr="001F571F">
        <w:rPr>
          <w:rFonts w:ascii="Times New Roman" w:hAnsi="Times New Roman" w:cs="Times New Roman"/>
          <w:b/>
          <w:bCs/>
          <w:sz w:val="24"/>
          <w:szCs w:val="24"/>
        </w:rPr>
        <w:t>plement 1</w:t>
      </w:r>
      <w:r w:rsidR="001F571F">
        <w:rPr>
          <w:rFonts w:ascii="Times New Roman" w:hAnsi="Times New Roman" w:cs="Times New Roman"/>
          <w:b/>
          <w:bCs/>
          <w:sz w:val="24"/>
          <w:szCs w:val="24"/>
        </w:rPr>
        <w:t>.</w:t>
      </w:r>
    </w:p>
    <w:p w14:paraId="67D47F42" w14:textId="3DE1C78B" w:rsidR="00A37BEC" w:rsidRPr="001F571F" w:rsidRDefault="001F571F" w:rsidP="001F571F">
      <w:pPr>
        <w:spacing w:line="360" w:lineRule="auto"/>
        <w:jc w:val="both"/>
        <w:rPr>
          <w:rFonts w:ascii="Times New Roman" w:hAnsi="Times New Roman" w:cs="Times New Roman"/>
          <w:b/>
          <w:bCs/>
          <w:sz w:val="24"/>
          <w:szCs w:val="24"/>
        </w:rPr>
      </w:pPr>
      <w:r w:rsidRPr="001F571F">
        <w:rPr>
          <w:rFonts w:ascii="Times New Roman" w:hAnsi="Times New Roman" w:cs="Times New Roman"/>
          <w:sz w:val="24"/>
          <w:szCs w:val="24"/>
        </w:rPr>
        <w:t>Funnel plot and forest plot for the assessment of surgical site infection comparing controlled studies with biological mesh and synthetic polypropylene mesh, with subgroup evaluation of studies falling within the heterogeneity analysis of the funnel plot.</w:t>
      </w:r>
      <w:r w:rsidR="00A37BEC">
        <w:rPr>
          <w:rFonts w:ascii="Times New Roman" w:hAnsi="Times New Roman" w:cs="Times New Roman"/>
          <w:b/>
          <w:bCs/>
          <w:noProof/>
          <w:sz w:val="24"/>
          <w:szCs w:val="24"/>
          <w:lang w:val="pt-BR"/>
        </w:rPr>
        <w:drawing>
          <wp:inline distT="0" distB="0" distL="0" distR="0" wp14:anchorId="44EB5328" wp14:editId="12E1EC57">
            <wp:extent cx="5398135" cy="3421380"/>
            <wp:effectExtent l="0" t="0" r="0" b="7620"/>
            <wp:docPr id="2005707895" name="Imagem 7" descr="Uma imagem contendo Gráfico de caixa estrei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07895" name="Imagem 7" descr="Uma imagem contendo Gráfico de caixa estreita&#10;&#10;Descrição gerad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8135" cy="3421380"/>
                    </a:xfrm>
                    <a:prstGeom prst="rect">
                      <a:avLst/>
                    </a:prstGeom>
                    <a:noFill/>
                    <a:ln>
                      <a:noFill/>
                    </a:ln>
                  </pic:spPr>
                </pic:pic>
              </a:graphicData>
            </a:graphic>
          </wp:inline>
        </w:drawing>
      </w:r>
      <w:r w:rsidR="00A37BEC">
        <w:rPr>
          <w:rFonts w:ascii="Times New Roman" w:hAnsi="Times New Roman" w:cs="Times New Roman"/>
          <w:b/>
          <w:bCs/>
          <w:noProof/>
          <w:sz w:val="24"/>
          <w:szCs w:val="24"/>
          <w:lang w:val="pt-BR"/>
        </w:rPr>
        <w:drawing>
          <wp:inline distT="0" distB="0" distL="0" distR="0" wp14:anchorId="00349209" wp14:editId="7BD3213B">
            <wp:extent cx="3949439" cy="2813992"/>
            <wp:effectExtent l="0" t="0" r="0" b="5715"/>
            <wp:docPr id="214540206" name="Imagem 8"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0206" name="Imagem 8" descr="Gráfico, Gráfico de linhas&#10;&#10;Descrição gerad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3745" cy="2831310"/>
                    </a:xfrm>
                    <a:prstGeom prst="rect">
                      <a:avLst/>
                    </a:prstGeom>
                    <a:noFill/>
                    <a:ln>
                      <a:noFill/>
                    </a:ln>
                  </pic:spPr>
                </pic:pic>
              </a:graphicData>
            </a:graphic>
          </wp:inline>
        </w:drawing>
      </w:r>
    </w:p>
    <w:p w14:paraId="5E22F306" w14:textId="77777777" w:rsidR="00A37BEC" w:rsidRPr="001F571F" w:rsidRDefault="00A37BEC" w:rsidP="00A37BEC">
      <w:pPr>
        <w:spacing w:line="360" w:lineRule="auto"/>
        <w:jc w:val="both"/>
        <w:rPr>
          <w:rFonts w:ascii="Times New Roman" w:hAnsi="Times New Roman" w:cs="Times New Roman"/>
          <w:b/>
          <w:bCs/>
          <w:sz w:val="24"/>
          <w:szCs w:val="24"/>
        </w:rPr>
      </w:pPr>
    </w:p>
    <w:p w14:paraId="7DD2042B" w14:textId="77777777" w:rsidR="00A37BEC" w:rsidRPr="001F571F" w:rsidRDefault="00A37BEC" w:rsidP="00A37BEC">
      <w:pPr>
        <w:spacing w:line="360" w:lineRule="auto"/>
        <w:jc w:val="both"/>
        <w:rPr>
          <w:rFonts w:ascii="Times New Roman" w:hAnsi="Times New Roman" w:cs="Times New Roman"/>
          <w:b/>
          <w:bCs/>
          <w:sz w:val="24"/>
          <w:szCs w:val="24"/>
        </w:rPr>
      </w:pPr>
    </w:p>
    <w:p w14:paraId="7CF6E166" w14:textId="77777777" w:rsidR="00A37BEC" w:rsidRPr="001F571F" w:rsidRDefault="00A37BEC" w:rsidP="00A37BEC">
      <w:pPr>
        <w:spacing w:line="360" w:lineRule="auto"/>
        <w:jc w:val="both"/>
        <w:rPr>
          <w:rFonts w:ascii="Times New Roman" w:hAnsi="Times New Roman" w:cs="Times New Roman"/>
          <w:b/>
          <w:bCs/>
          <w:sz w:val="24"/>
          <w:szCs w:val="24"/>
        </w:rPr>
      </w:pPr>
    </w:p>
    <w:p w14:paraId="263208F5" w14:textId="015936FC" w:rsidR="00A37BEC" w:rsidRDefault="00C14F53" w:rsidP="00A37BEC">
      <w:pPr>
        <w:spacing w:line="360" w:lineRule="auto"/>
        <w:jc w:val="both"/>
        <w:rPr>
          <w:rFonts w:ascii="Times New Roman" w:hAnsi="Times New Roman" w:cs="Times New Roman"/>
          <w:b/>
          <w:bCs/>
          <w:sz w:val="24"/>
          <w:szCs w:val="24"/>
        </w:rPr>
      </w:pPr>
      <w:r w:rsidRPr="00C14F53">
        <w:rPr>
          <w:rFonts w:ascii="Times New Roman" w:hAnsi="Times New Roman" w:cs="Times New Roman"/>
          <w:b/>
          <w:bCs/>
          <w:sz w:val="24"/>
          <w:szCs w:val="24"/>
        </w:rPr>
        <w:lastRenderedPageBreak/>
        <w:t>Supplement 2</w:t>
      </w:r>
    </w:p>
    <w:p w14:paraId="710062E6" w14:textId="77777777" w:rsidR="0052220B" w:rsidRPr="00C8011F" w:rsidRDefault="0052220B" w:rsidP="0052220B">
      <w:pPr>
        <w:spacing w:line="360" w:lineRule="auto"/>
        <w:jc w:val="both"/>
        <w:rPr>
          <w:rFonts w:ascii="Times New Roman" w:hAnsi="Times New Roman" w:cs="Times New Roman"/>
          <w:b/>
          <w:bCs/>
          <w:sz w:val="24"/>
          <w:szCs w:val="24"/>
        </w:rPr>
      </w:pPr>
      <w:r w:rsidRPr="00C8011F">
        <w:rPr>
          <w:rFonts w:ascii="Times New Roman" w:hAnsi="Times New Roman" w:cs="Times New Roman"/>
          <w:sz w:val="24"/>
          <w:szCs w:val="24"/>
        </w:rPr>
        <w:t>Forest plot and funnel plot for assessing controlled studies comparing the outcome of reoperation in postoperative abdominal reconstruction using synthetic or biological matrix mesh in patients with hernias in contaminated environments, with a subgroup analysis of studies evaluating only the outcome in randomized clinical trials.</w:t>
      </w:r>
      <w:r w:rsidRPr="00C8011F">
        <w:rPr>
          <w:noProof/>
        </w:rPr>
        <w:drawing>
          <wp:inline distT="0" distB="0" distL="0" distR="0" wp14:anchorId="36DF041F" wp14:editId="24ADE8C3">
            <wp:extent cx="5400040" cy="3007360"/>
            <wp:effectExtent l="0" t="0" r="0" b="2540"/>
            <wp:docPr id="2135781877" name="Imagem 19" descr="Gráfico, Gráfico de caixa estrei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417796" name="Imagem 19" descr="Gráfico, Gráfico de caixa estreita&#10;&#10;Descrição gerad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007360"/>
                    </a:xfrm>
                    <a:prstGeom prst="rect">
                      <a:avLst/>
                    </a:prstGeom>
                    <a:noFill/>
                    <a:ln>
                      <a:noFill/>
                    </a:ln>
                  </pic:spPr>
                </pic:pic>
              </a:graphicData>
            </a:graphic>
          </wp:inline>
        </w:drawing>
      </w:r>
    </w:p>
    <w:p w14:paraId="68AABC01" w14:textId="77777777" w:rsidR="0052220B" w:rsidRPr="00C14F53" w:rsidRDefault="0052220B" w:rsidP="00A37BEC">
      <w:pPr>
        <w:spacing w:line="360" w:lineRule="auto"/>
        <w:jc w:val="both"/>
        <w:rPr>
          <w:rFonts w:ascii="Times New Roman" w:hAnsi="Times New Roman" w:cs="Times New Roman"/>
          <w:b/>
          <w:bCs/>
          <w:sz w:val="24"/>
          <w:szCs w:val="24"/>
        </w:rPr>
      </w:pPr>
    </w:p>
    <w:p w14:paraId="2E22781C" w14:textId="5E1FD94C" w:rsidR="00A37BEC" w:rsidRPr="001F571F" w:rsidRDefault="0052220B" w:rsidP="00A37BEC">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9C6666A" wp14:editId="5D43859A">
            <wp:extent cx="5397500" cy="3848100"/>
            <wp:effectExtent l="0" t="0" r="0" b="0"/>
            <wp:docPr id="174432250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500" cy="3848100"/>
                    </a:xfrm>
                    <a:prstGeom prst="rect">
                      <a:avLst/>
                    </a:prstGeom>
                    <a:noFill/>
                    <a:ln>
                      <a:noFill/>
                    </a:ln>
                  </pic:spPr>
                </pic:pic>
              </a:graphicData>
            </a:graphic>
          </wp:inline>
        </w:drawing>
      </w:r>
    </w:p>
    <w:p w14:paraId="03A34A8C" w14:textId="36946B18" w:rsidR="001F571F" w:rsidRPr="0052220B" w:rsidRDefault="00C14F53" w:rsidP="001F571F">
      <w:pPr>
        <w:spacing w:line="360" w:lineRule="auto"/>
        <w:jc w:val="both"/>
        <w:rPr>
          <w:rFonts w:ascii="Times New Roman" w:hAnsi="Times New Roman" w:cs="Times New Roman"/>
          <w:b/>
          <w:bCs/>
          <w:sz w:val="24"/>
          <w:szCs w:val="24"/>
        </w:rPr>
      </w:pPr>
      <w:r w:rsidRPr="0052220B">
        <w:rPr>
          <w:rFonts w:ascii="Times New Roman" w:hAnsi="Times New Roman" w:cs="Times New Roman"/>
          <w:b/>
          <w:bCs/>
          <w:sz w:val="24"/>
          <w:szCs w:val="24"/>
        </w:rPr>
        <w:lastRenderedPageBreak/>
        <w:t>Supplement 3</w:t>
      </w:r>
      <w:r w:rsidR="00A37BEC" w:rsidRPr="0052220B">
        <w:rPr>
          <w:rFonts w:ascii="Times New Roman" w:hAnsi="Times New Roman" w:cs="Times New Roman"/>
          <w:b/>
          <w:bCs/>
          <w:sz w:val="24"/>
          <w:szCs w:val="24"/>
        </w:rPr>
        <w:t xml:space="preserve"> </w:t>
      </w:r>
    </w:p>
    <w:p w14:paraId="7A20CB9D" w14:textId="53334665" w:rsidR="00A37BEC" w:rsidRPr="001F571F" w:rsidRDefault="001F571F" w:rsidP="001F571F">
      <w:pPr>
        <w:spacing w:line="360" w:lineRule="auto"/>
        <w:jc w:val="both"/>
        <w:rPr>
          <w:rFonts w:ascii="Times New Roman" w:hAnsi="Times New Roman" w:cs="Times New Roman"/>
          <w:b/>
          <w:bCs/>
          <w:sz w:val="24"/>
          <w:szCs w:val="24"/>
        </w:rPr>
      </w:pPr>
      <w:r w:rsidRPr="001F571F">
        <w:rPr>
          <w:rFonts w:ascii="Times New Roman" w:hAnsi="Times New Roman" w:cs="Times New Roman"/>
          <w:sz w:val="24"/>
          <w:szCs w:val="24"/>
        </w:rPr>
        <w:t xml:space="preserve">Forest plot and funnel plot for the evaluation of controlled studies comparing the outcome of </w:t>
      </w:r>
      <w:r w:rsidR="00796707" w:rsidRPr="001F571F">
        <w:rPr>
          <w:rFonts w:ascii="Times New Roman" w:hAnsi="Times New Roman" w:cs="Times New Roman"/>
          <w:sz w:val="24"/>
          <w:szCs w:val="24"/>
        </w:rPr>
        <w:t xml:space="preserve">recurrence </w:t>
      </w:r>
      <w:r w:rsidR="00796707">
        <w:rPr>
          <w:rFonts w:ascii="Times New Roman" w:hAnsi="Times New Roman" w:cs="Times New Roman"/>
          <w:sz w:val="24"/>
          <w:szCs w:val="24"/>
        </w:rPr>
        <w:t xml:space="preserve">of the </w:t>
      </w:r>
      <w:r w:rsidRPr="001F571F">
        <w:rPr>
          <w:rFonts w:ascii="Times New Roman" w:hAnsi="Times New Roman" w:cs="Times New Roman"/>
          <w:sz w:val="24"/>
          <w:szCs w:val="24"/>
        </w:rPr>
        <w:t>hernia defect in postoperative abdominal wall reconstruction among patients with hernia in contaminated environments, with subgroup analysis of studies assessing only the outcome in randomized clinical trials</w:t>
      </w:r>
      <w:r w:rsidR="00A37BEC">
        <w:rPr>
          <w:rFonts w:ascii="Times New Roman" w:hAnsi="Times New Roman" w:cs="Times New Roman"/>
          <w:b/>
          <w:bCs/>
          <w:noProof/>
          <w:sz w:val="24"/>
          <w:szCs w:val="24"/>
          <w:lang w:val="pt-BR"/>
        </w:rPr>
        <w:drawing>
          <wp:inline distT="0" distB="0" distL="0" distR="0" wp14:anchorId="78BD6F8D" wp14:editId="166D5D93">
            <wp:extent cx="5398135" cy="3108960"/>
            <wp:effectExtent l="0" t="0" r="0" b="0"/>
            <wp:docPr id="695032363" name="Imagem 11"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32363" name="Imagem 11" descr="Uma imagem contendo Diagrama&#10;&#10;Descrição gerad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8135" cy="3108960"/>
                    </a:xfrm>
                    <a:prstGeom prst="rect">
                      <a:avLst/>
                    </a:prstGeom>
                    <a:noFill/>
                    <a:ln>
                      <a:noFill/>
                    </a:ln>
                  </pic:spPr>
                </pic:pic>
              </a:graphicData>
            </a:graphic>
          </wp:inline>
        </w:drawing>
      </w:r>
      <w:r w:rsidR="00A37BEC">
        <w:rPr>
          <w:rFonts w:ascii="Times New Roman" w:hAnsi="Times New Roman" w:cs="Times New Roman"/>
          <w:b/>
          <w:bCs/>
          <w:noProof/>
          <w:sz w:val="24"/>
          <w:szCs w:val="24"/>
          <w:lang w:val="pt-BR"/>
        </w:rPr>
        <w:drawing>
          <wp:inline distT="0" distB="0" distL="0" distR="0" wp14:anchorId="7CAB92DC" wp14:editId="5D2E068B">
            <wp:extent cx="4777413" cy="3403928"/>
            <wp:effectExtent l="0" t="0" r="4445" b="6350"/>
            <wp:docPr id="40670524" name="Imagem 12"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70524" name="Imagem 12" descr="Gráfico, Gráfico de linhas&#10;&#10;Descrição gerad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3564" cy="3408310"/>
                    </a:xfrm>
                    <a:prstGeom prst="rect">
                      <a:avLst/>
                    </a:prstGeom>
                    <a:noFill/>
                    <a:ln>
                      <a:noFill/>
                    </a:ln>
                  </pic:spPr>
                </pic:pic>
              </a:graphicData>
            </a:graphic>
          </wp:inline>
        </w:drawing>
      </w:r>
    </w:p>
    <w:p w14:paraId="573049C2" w14:textId="77777777" w:rsidR="00A37BEC" w:rsidRPr="001F571F" w:rsidRDefault="00A37BEC" w:rsidP="00A37BEC">
      <w:pPr>
        <w:spacing w:line="360" w:lineRule="auto"/>
        <w:jc w:val="both"/>
        <w:rPr>
          <w:rFonts w:ascii="Times New Roman" w:hAnsi="Times New Roman" w:cs="Times New Roman"/>
          <w:b/>
          <w:bCs/>
          <w:sz w:val="24"/>
          <w:szCs w:val="24"/>
        </w:rPr>
      </w:pPr>
    </w:p>
    <w:p w14:paraId="728A7DE7" w14:textId="77777777" w:rsidR="00A37BEC" w:rsidRPr="001F571F" w:rsidRDefault="00A37BEC" w:rsidP="00A37BEC">
      <w:pPr>
        <w:spacing w:line="360" w:lineRule="auto"/>
        <w:jc w:val="both"/>
        <w:rPr>
          <w:rFonts w:ascii="Times New Roman" w:hAnsi="Times New Roman" w:cs="Times New Roman"/>
          <w:b/>
          <w:bCs/>
          <w:sz w:val="24"/>
          <w:szCs w:val="24"/>
        </w:rPr>
      </w:pPr>
    </w:p>
    <w:p w14:paraId="460CEC5F" w14:textId="5C7AD886" w:rsidR="00A37BEC" w:rsidRPr="0052220B" w:rsidRDefault="00C14F53" w:rsidP="00A37BEC">
      <w:pPr>
        <w:spacing w:line="360" w:lineRule="auto"/>
        <w:jc w:val="both"/>
        <w:rPr>
          <w:rFonts w:ascii="Times New Roman" w:hAnsi="Times New Roman" w:cs="Times New Roman"/>
          <w:b/>
          <w:bCs/>
          <w:sz w:val="24"/>
          <w:szCs w:val="24"/>
        </w:rPr>
      </w:pPr>
      <w:r w:rsidRPr="0052220B">
        <w:rPr>
          <w:rFonts w:ascii="Times New Roman" w:hAnsi="Times New Roman" w:cs="Times New Roman"/>
          <w:b/>
          <w:bCs/>
          <w:sz w:val="24"/>
          <w:szCs w:val="24"/>
        </w:rPr>
        <w:lastRenderedPageBreak/>
        <w:t>Supplement 4</w:t>
      </w:r>
      <w:r w:rsidR="00A37BEC" w:rsidRPr="0052220B">
        <w:rPr>
          <w:rFonts w:ascii="Times New Roman" w:hAnsi="Times New Roman" w:cs="Times New Roman"/>
          <w:b/>
          <w:bCs/>
          <w:sz w:val="24"/>
          <w:szCs w:val="24"/>
        </w:rPr>
        <w:t xml:space="preserve"> </w:t>
      </w:r>
    </w:p>
    <w:p w14:paraId="215CD516" w14:textId="77777777" w:rsidR="00796707" w:rsidRPr="00DD6FCF" w:rsidRDefault="00796707" w:rsidP="00796707">
      <w:pPr>
        <w:spacing w:line="360" w:lineRule="auto"/>
        <w:jc w:val="both"/>
        <w:rPr>
          <w:rFonts w:ascii="Times New Roman" w:hAnsi="Times New Roman" w:cs="Times New Roman"/>
          <w:b/>
          <w:bCs/>
          <w:sz w:val="24"/>
          <w:szCs w:val="24"/>
        </w:rPr>
      </w:pPr>
      <w:r w:rsidRPr="001F571F">
        <w:rPr>
          <w:rFonts w:ascii="Times New Roman" w:hAnsi="Times New Roman" w:cs="Times New Roman"/>
          <w:sz w:val="24"/>
          <w:szCs w:val="24"/>
        </w:rPr>
        <w:t>Forest plot for the evaluation of controlled studies comparing the outcome of mesh removal in postoperative abdominal wall reconstruction with synthetic or biological mesh in contaminated environments, with subgroup analysis of studies assessing only the outcome in randomized clinical trials.</w:t>
      </w:r>
      <w:r>
        <w:rPr>
          <w:rFonts w:ascii="Times New Roman" w:hAnsi="Times New Roman" w:cs="Times New Roman"/>
          <w:b/>
          <w:bCs/>
          <w:noProof/>
          <w:sz w:val="24"/>
          <w:szCs w:val="24"/>
          <w:lang w:val="pt-BR"/>
        </w:rPr>
        <w:drawing>
          <wp:inline distT="0" distB="0" distL="0" distR="0" wp14:anchorId="016774B4" wp14:editId="78F4CA58">
            <wp:extent cx="5398135" cy="3002915"/>
            <wp:effectExtent l="0" t="0" r="0" b="6985"/>
            <wp:docPr id="1901867836" name="Imagem 10" descr="Gráfico, Gráfico de caixa estrei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867836" name="Imagem 10" descr="Gráfico, Gráfico de caixa estreita&#10;&#10;Descrição gerad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8135" cy="3002915"/>
                    </a:xfrm>
                    <a:prstGeom prst="rect">
                      <a:avLst/>
                    </a:prstGeom>
                    <a:noFill/>
                    <a:ln>
                      <a:noFill/>
                    </a:ln>
                  </pic:spPr>
                </pic:pic>
              </a:graphicData>
            </a:graphic>
          </wp:inline>
        </w:drawing>
      </w:r>
    </w:p>
    <w:p w14:paraId="17461BFE" w14:textId="51EA2CAD" w:rsidR="00A37BEC" w:rsidRPr="001F571F" w:rsidRDefault="00796707" w:rsidP="001F571F">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D69AF92" wp14:editId="72235E6B">
            <wp:extent cx="5397500" cy="3848100"/>
            <wp:effectExtent l="0" t="0" r="0" b="0"/>
            <wp:docPr id="19804516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7500" cy="3848100"/>
                    </a:xfrm>
                    <a:prstGeom prst="rect">
                      <a:avLst/>
                    </a:prstGeom>
                    <a:noFill/>
                    <a:ln>
                      <a:noFill/>
                    </a:ln>
                  </pic:spPr>
                </pic:pic>
              </a:graphicData>
            </a:graphic>
          </wp:inline>
        </w:drawing>
      </w:r>
    </w:p>
    <w:p w14:paraId="77AC92BF" w14:textId="77777777" w:rsidR="00A37BEC" w:rsidRPr="001F571F" w:rsidRDefault="00A37BEC" w:rsidP="00A37BEC">
      <w:pPr>
        <w:spacing w:line="360" w:lineRule="auto"/>
        <w:jc w:val="both"/>
        <w:rPr>
          <w:rFonts w:ascii="Times New Roman" w:hAnsi="Times New Roman" w:cs="Times New Roman"/>
          <w:b/>
          <w:bCs/>
          <w:sz w:val="24"/>
          <w:szCs w:val="24"/>
        </w:rPr>
      </w:pPr>
    </w:p>
    <w:p w14:paraId="3286A16C" w14:textId="77777777" w:rsidR="00A37BEC" w:rsidRPr="001F571F" w:rsidRDefault="00A37BEC" w:rsidP="00A37BEC">
      <w:pPr>
        <w:spacing w:line="360" w:lineRule="auto"/>
        <w:jc w:val="both"/>
        <w:rPr>
          <w:rFonts w:ascii="Times New Roman" w:hAnsi="Times New Roman" w:cs="Times New Roman"/>
          <w:b/>
          <w:bCs/>
          <w:sz w:val="24"/>
          <w:szCs w:val="24"/>
        </w:rPr>
      </w:pPr>
    </w:p>
    <w:p w14:paraId="71EB85C5" w14:textId="77777777" w:rsidR="00A37BEC" w:rsidRPr="001F571F" w:rsidRDefault="00A37BEC" w:rsidP="00A37BEC">
      <w:pPr>
        <w:spacing w:line="360" w:lineRule="auto"/>
        <w:jc w:val="both"/>
        <w:rPr>
          <w:rFonts w:ascii="Times New Roman" w:hAnsi="Times New Roman" w:cs="Times New Roman"/>
          <w:b/>
          <w:bCs/>
          <w:sz w:val="24"/>
          <w:szCs w:val="24"/>
        </w:rPr>
      </w:pPr>
    </w:p>
    <w:p w14:paraId="7377D917" w14:textId="217D6B81" w:rsidR="00A37BEC" w:rsidRPr="0052220B" w:rsidRDefault="00C14F53" w:rsidP="00A37BEC">
      <w:pPr>
        <w:spacing w:line="360" w:lineRule="auto"/>
        <w:jc w:val="both"/>
        <w:rPr>
          <w:rFonts w:ascii="Times New Roman" w:hAnsi="Times New Roman" w:cs="Times New Roman"/>
          <w:b/>
          <w:bCs/>
          <w:sz w:val="24"/>
          <w:szCs w:val="24"/>
        </w:rPr>
      </w:pPr>
      <w:r w:rsidRPr="0052220B">
        <w:rPr>
          <w:rFonts w:ascii="Times New Roman" w:hAnsi="Times New Roman" w:cs="Times New Roman"/>
          <w:b/>
          <w:bCs/>
          <w:sz w:val="24"/>
          <w:szCs w:val="24"/>
        </w:rPr>
        <w:t>Supplement 5</w:t>
      </w:r>
    </w:p>
    <w:p w14:paraId="690330F9" w14:textId="771766F0" w:rsidR="00A37BEC" w:rsidRPr="001F571F" w:rsidRDefault="001F571F" w:rsidP="001F571F">
      <w:pPr>
        <w:spacing w:line="360" w:lineRule="auto"/>
        <w:jc w:val="both"/>
        <w:rPr>
          <w:rFonts w:ascii="Times New Roman" w:hAnsi="Times New Roman" w:cs="Times New Roman"/>
          <w:b/>
          <w:bCs/>
          <w:sz w:val="24"/>
          <w:szCs w:val="24"/>
        </w:rPr>
      </w:pPr>
      <w:r w:rsidRPr="001F571F">
        <w:rPr>
          <w:rFonts w:ascii="Times New Roman" w:hAnsi="Times New Roman" w:cs="Times New Roman"/>
          <w:sz w:val="24"/>
          <w:szCs w:val="24"/>
        </w:rPr>
        <w:t>Forest plot and funnel plot for the evaluation of controlled studies comparing the outcome of readmission in postoperative abdominal hernia reconstruction in a contaminated environment with synthetic mesh or biological matrix</w:t>
      </w:r>
      <w:r w:rsidR="00A37BEC">
        <w:rPr>
          <w:noProof/>
        </w:rPr>
        <w:drawing>
          <wp:inline distT="0" distB="0" distL="0" distR="0" wp14:anchorId="391686D9" wp14:editId="30400C4C">
            <wp:extent cx="5631115" cy="1297858"/>
            <wp:effectExtent l="0" t="0" r="0" b="0"/>
            <wp:docPr id="1768052179" name="Imagem 18"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052179" name="Imagem 18" descr="Uma imagem contendo Tabela&#10;&#10;Descrição gerada automa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2970" cy="1302895"/>
                    </a:xfrm>
                    <a:prstGeom prst="rect">
                      <a:avLst/>
                    </a:prstGeom>
                    <a:noFill/>
                    <a:ln>
                      <a:noFill/>
                    </a:ln>
                  </pic:spPr>
                </pic:pic>
              </a:graphicData>
            </a:graphic>
          </wp:inline>
        </w:drawing>
      </w:r>
      <w:r w:rsidR="00A37BEC">
        <w:rPr>
          <w:noProof/>
        </w:rPr>
        <w:drawing>
          <wp:inline distT="0" distB="0" distL="0" distR="0" wp14:anchorId="242494CE" wp14:editId="2A6D6A78">
            <wp:extent cx="4223938" cy="2816290"/>
            <wp:effectExtent l="0" t="0" r="5715" b="3175"/>
            <wp:docPr id="1032952239" name="Imagem 17"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952239" name="Imagem 17" descr="Gráfico, Gráfico de linhas&#10;&#10;Descrição gerada automa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8752" cy="2826167"/>
                    </a:xfrm>
                    <a:prstGeom prst="rect">
                      <a:avLst/>
                    </a:prstGeom>
                    <a:noFill/>
                    <a:ln>
                      <a:noFill/>
                    </a:ln>
                  </pic:spPr>
                </pic:pic>
              </a:graphicData>
            </a:graphic>
          </wp:inline>
        </w:drawing>
      </w:r>
    </w:p>
    <w:p w14:paraId="3A7ABF63" w14:textId="77777777" w:rsidR="00A37BEC" w:rsidRPr="001F571F" w:rsidRDefault="00A37BEC" w:rsidP="00A37BEC">
      <w:pPr>
        <w:spacing w:line="360" w:lineRule="auto"/>
        <w:jc w:val="both"/>
        <w:rPr>
          <w:rFonts w:ascii="Times New Roman" w:hAnsi="Times New Roman" w:cs="Times New Roman"/>
          <w:b/>
          <w:bCs/>
          <w:sz w:val="24"/>
          <w:szCs w:val="24"/>
        </w:rPr>
      </w:pPr>
    </w:p>
    <w:p w14:paraId="120D0745" w14:textId="77777777" w:rsidR="00A37BEC" w:rsidRPr="001F571F" w:rsidRDefault="00A37BEC" w:rsidP="00A37BEC">
      <w:pPr>
        <w:spacing w:line="360" w:lineRule="auto"/>
        <w:jc w:val="both"/>
        <w:rPr>
          <w:rFonts w:ascii="Times New Roman" w:hAnsi="Times New Roman" w:cs="Times New Roman"/>
          <w:b/>
          <w:bCs/>
          <w:sz w:val="24"/>
          <w:szCs w:val="24"/>
        </w:rPr>
      </w:pPr>
    </w:p>
    <w:p w14:paraId="18DC8E6D" w14:textId="77777777" w:rsidR="00A37BEC" w:rsidRPr="001F571F" w:rsidRDefault="00A37BEC" w:rsidP="00A37BEC">
      <w:pPr>
        <w:spacing w:line="360" w:lineRule="auto"/>
        <w:jc w:val="both"/>
        <w:rPr>
          <w:rFonts w:ascii="Times New Roman" w:hAnsi="Times New Roman" w:cs="Times New Roman"/>
          <w:b/>
          <w:bCs/>
          <w:sz w:val="24"/>
          <w:szCs w:val="24"/>
        </w:rPr>
      </w:pPr>
    </w:p>
    <w:p w14:paraId="6050B374" w14:textId="77777777" w:rsidR="00A37BEC" w:rsidRPr="001F571F" w:rsidRDefault="00A37BEC" w:rsidP="00A37BEC">
      <w:pPr>
        <w:spacing w:line="360" w:lineRule="auto"/>
        <w:jc w:val="both"/>
        <w:rPr>
          <w:rFonts w:ascii="Times New Roman" w:hAnsi="Times New Roman" w:cs="Times New Roman"/>
          <w:b/>
          <w:bCs/>
          <w:sz w:val="24"/>
          <w:szCs w:val="24"/>
        </w:rPr>
      </w:pPr>
    </w:p>
    <w:p w14:paraId="13014A67" w14:textId="77777777" w:rsidR="00A37BEC" w:rsidRPr="001F571F" w:rsidRDefault="00A37BEC" w:rsidP="00A37BEC">
      <w:pPr>
        <w:spacing w:line="360" w:lineRule="auto"/>
        <w:jc w:val="both"/>
        <w:rPr>
          <w:rFonts w:ascii="Times New Roman" w:hAnsi="Times New Roman" w:cs="Times New Roman"/>
          <w:b/>
          <w:bCs/>
          <w:sz w:val="24"/>
          <w:szCs w:val="24"/>
        </w:rPr>
      </w:pPr>
    </w:p>
    <w:p w14:paraId="338FFC0E" w14:textId="77777777" w:rsidR="00A37BEC" w:rsidRPr="001F571F" w:rsidRDefault="00A37BEC" w:rsidP="00A37BEC">
      <w:pPr>
        <w:spacing w:line="360" w:lineRule="auto"/>
        <w:jc w:val="both"/>
        <w:rPr>
          <w:rFonts w:ascii="Times New Roman" w:hAnsi="Times New Roman" w:cs="Times New Roman"/>
          <w:b/>
          <w:bCs/>
          <w:sz w:val="24"/>
          <w:szCs w:val="24"/>
        </w:rPr>
      </w:pPr>
    </w:p>
    <w:p w14:paraId="35C56620" w14:textId="77777777" w:rsidR="00A37BEC" w:rsidRPr="001F571F" w:rsidRDefault="00A37BEC" w:rsidP="00A37BEC">
      <w:pPr>
        <w:spacing w:line="360" w:lineRule="auto"/>
        <w:jc w:val="both"/>
        <w:rPr>
          <w:rFonts w:ascii="Times New Roman" w:hAnsi="Times New Roman" w:cs="Times New Roman"/>
          <w:b/>
          <w:bCs/>
          <w:sz w:val="24"/>
          <w:szCs w:val="24"/>
        </w:rPr>
      </w:pPr>
    </w:p>
    <w:p w14:paraId="70EBA693" w14:textId="77777777" w:rsidR="00A37BEC" w:rsidRPr="001F571F" w:rsidRDefault="00A37BEC" w:rsidP="00A37BEC">
      <w:pPr>
        <w:spacing w:line="360" w:lineRule="auto"/>
        <w:jc w:val="both"/>
        <w:rPr>
          <w:rFonts w:ascii="Times New Roman" w:hAnsi="Times New Roman" w:cs="Times New Roman"/>
          <w:b/>
          <w:bCs/>
          <w:sz w:val="24"/>
          <w:szCs w:val="24"/>
        </w:rPr>
      </w:pPr>
    </w:p>
    <w:p w14:paraId="1B624426" w14:textId="77777777" w:rsidR="00A37BEC" w:rsidRPr="001F571F" w:rsidRDefault="00A37BEC" w:rsidP="00A37BEC">
      <w:pPr>
        <w:spacing w:line="360" w:lineRule="auto"/>
        <w:jc w:val="both"/>
        <w:rPr>
          <w:rFonts w:ascii="Times New Roman" w:hAnsi="Times New Roman" w:cs="Times New Roman"/>
          <w:b/>
          <w:bCs/>
          <w:sz w:val="24"/>
          <w:szCs w:val="24"/>
        </w:rPr>
      </w:pPr>
    </w:p>
    <w:p w14:paraId="6ADFB279" w14:textId="77777777" w:rsidR="00C14F53" w:rsidRPr="00C14F53" w:rsidRDefault="00C14F53" w:rsidP="001F571F">
      <w:pPr>
        <w:spacing w:line="360" w:lineRule="auto"/>
        <w:jc w:val="both"/>
        <w:rPr>
          <w:rFonts w:ascii="Times New Roman" w:hAnsi="Times New Roman" w:cs="Times New Roman"/>
          <w:b/>
          <w:bCs/>
          <w:color w:val="0F0F0F"/>
        </w:rPr>
      </w:pPr>
      <w:r w:rsidRPr="00C14F53">
        <w:rPr>
          <w:rFonts w:ascii="Times New Roman" w:hAnsi="Times New Roman" w:cs="Times New Roman"/>
          <w:b/>
          <w:bCs/>
          <w:color w:val="0F0F0F"/>
        </w:rPr>
        <w:t>Supplement 6</w:t>
      </w:r>
    </w:p>
    <w:p w14:paraId="60D2D42A" w14:textId="77B80D35" w:rsidR="00A37BEC" w:rsidRPr="001F571F" w:rsidRDefault="001F571F" w:rsidP="001F571F">
      <w:pPr>
        <w:spacing w:line="360" w:lineRule="auto"/>
        <w:jc w:val="both"/>
        <w:rPr>
          <w:rFonts w:ascii="Times New Roman" w:hAnsi="Times New Roman" w:cs="Times New Roman"/>
          <w:b/>
          <w:bCs/>
          <w:sz w:val="24"/>
          <w:szCs w:val="24"/>
        </w:rPr>
      </w:pPr>
      <w:r w:rsidRPr="001F571F">
        <w:rPr>
          <w:rFonts w:ascii="Times New Roman" w:hAnsi="Times New Roman" w:cs="Times New Roman"/>
          <w:color w:val="0F0F0F"/>
        </w:rPr>
        <w:t>Forest plot and funnel plot for the assessment of controlled studies comparing the outcome of intra-abdominal infection in postoperative abdominal wall reconstruction in a contaminated environment with biological or synthetic mesh.</w:t>
      </w:r>
      <w:r w:rsidR="00A37BEC" w:rsidRPr="001F571F">
        <w:rPr>
          <w:rFonts w:ascii="Times New Roman" w:hAnsi="Times New Roman" w:cs="Times New Roman"/>
          <w:b/>
          <w:bCs/>
          <w:noProof/>
          <w:sz w:val="24"/>
          <w:szCs w:val="24"/>
          <w:lang w:val="pt-BR"/>
        </w:rPr>
        <w:drawing>
          <wp:inline distT="0" distB="0" distL="0" distR="0" wp14:anchorId="429A49F2" wp14:editId="3413A647">
            <wp:extent cx="6045200" cy="1506144"/>
            <wp:effectExtent l="0" t="0" r="0" b="0"/>
            <wp:docPr id="1210708616" name="Imagem 5"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708616" name="Imagem 5" descr="Tabela&#10;&#10;Descrição gerada automa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63096" cy="1510603"/>
                    </a:xfrm>
                    <a:prstGeom prst="rect">
                      <a:avLst/>
                    </a:prstGeom>
                    <a:noFill/>
                    <a:ln>
                      <a:noFill/>
                    </a:ln>
                  </pic:spPr>
                </pic:pic>
              </a:graphicData>
            </a:graphic>
          </wp:inline>
        </w:drawing>
      </w:r>
      <w:r w:rsidR="00A37BEC" w:rsidRPr="001F571F">
        <w:rPr>
          <w:rFonts w:ascii="Times New Roman" w:hAnsi="Times New Roman" w:cs="Times New Roman"/>
          <w:b/>
          <w:bCs/>
          <w:noProof/>
          <w:sz w:val="24"/>
          <w:szCs w:val="24"/>
          <w:lang w:val="pt-BR"/>
        </w:rPr>
        <w:drawing>
          <wp:inline distT="0" distB="0" distL="0" distR="0" wp14:anchorId="70DEB1B4" wp14:editId="2A544446">
            <wp:extent cx="3840480" cy="2560170"/>
            <wp:effectExtent l="0" t="0" r="7620" b="0"/>
            <wp:docPr id="1721379534" name="Imagem 6"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79534" name="Imagem 6" descr="Gráfico, Gráfico de linhas&#10;&#10;Descrição gerada automa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59166" cy="2572627"/>
                    </a:xfrm>
                    <a:prstGeom prst="rect">
                      <a:avLst/>
                    </a:prstGeom>
                    <a:noFill/>
                    <a:ln>
                      <a:noFill/>
                    </a:ln>
                  </pic:spPr>
                </pic:pic>
              </a:graphicData>
            </a:graphic>
          </wp:inline>
        </w:drawing>
      </w:r>
    </w:p>
    <w:p w14:paraId="13222AC0" w14:textId="77777777" w:rsidR="00A37BEC" w:rsidRPr="001F571F" w:rsidRDefault="00A37BEC" w:rsidP="00A37BEC">
      <w:pPr>
        <w:spacing w:line="360" w:lineRule="auto"/>
        <w:jc w:val="both"/>
        <w:rPr>
          <w:rFonts w:ascii="Times New Roman" w:hAnsi="Times New Roman" w:cs="Times New Roman"/>
          <w:b/>
          <w:bCs/>
          <w:sz w:val="24"/>
          <w:szCs w:val="24"/>
        </w:rPr>
      </w:pPr>
    </w:p>
    <w:p w14:paraId="20CEB2E9" w14:textId="77777777" w:rsidR="00A37BEC" w:rsidRPr="001F571F" w:rsidRDefault="00A37BEC" w:rsidP="00A37BEC">
      <w:pPr>
        <w:spacing w:line="360" w:lineRule="auto"/>
        <w:jc w:val="both"/>
        <w:rPr>
          <w:rFonts w:ascii="Times New Roman" w:hAnsi="Times New Roman" w:cs="Times New Roman"/>
          <w:b/>
          <w:bCs/>
          <w:sz w:val="24"/>
          <w:szCs w:val="24"/>
        </w:rPr>
      </w:pPr>
    </w:p>
    <w:p w14:paraId="34B26019" w14:textId="77777777" w:rsidR="00A37BEC" w:rsidRPr="001F571F" w:rsidRDefault="00A37BEC" w:rsidP="00A37BEC">
      <w:pPr>
        <w:spacing w:line="360" w:lineRule="auto"/>
        <w:jc w:val="both"/>
        <w:rPr>
          <w:rFonts w:ascii="Times New Roman" w:hAnsi="Times New Roman" w:cs="Times New Roman"/>
          <w:b/>
          <w:bCs/>
          <w:sz w:val="24"/>
          <w:szCs w:val="24"/>
        </w:rPr>
      </w:pPr>
    </w:p>
    <w:p w14:paraId="3A1D758D" w14:textId="77777777" w:rsidR="00A37BEC" w:rsidRPr="001F571F" w:rsidRDefault="00A37BEC" w:rsidP="00A37BEC">
      <w:pPr>
        <w:spacing w:line="360" w:lineRule="auto"/>
        <w:jc w:val="both"/>
        <w:rPr>
          <w:rFonts w:ascii="Times New Roman" w:hAnsi="Times New Roman" w:cs="Times New Roman"/>
          <w:b/>
          <w:bCs/>
          <w:sz w:val="24"/>
          <w:szCs w:val="24"/>
        </w:rPr>
      </w:pPr>
    </w:p>
    <w:p w14:paraId="17336D3B" w14:textId="77777777" w:rsidR="00A37BEC" w:rsidRDefault="00A37BEC" w:rsidP="00A37BEC">
      <w:pPr>
        <w:spacing w:line="360" w:lineRule="auto"/>
        <w:jc w:val="both"/>
        <w:rPr>
          <w:rFonts w:ascii="Times New Roman" w:hAnsi="Times New Roman" w:cs="Times New Roman"/>
          <w:b/>
          <w:bCs/>
          <w:sz w:val="24"/>
          <w:szCs w:val="24"/>
        </w:rPr>
      </w:pPr>
    </w:p>
    <w:p w14:paraId="24A0E395" w14:textId="77777777" w:rsidR="001F571F" w:rsidRPr="001F571F" w:rsidRDefault="001F571F" w:rsidP="00A37BEC">
      <w:pPr>
        <w:spacing w:line="360" w:lineRule="auto"/>
        <w:jc w:val="both"/>
        <w:rPr>
          <w:rFonts w:ascii="Times New Roman" w:hAnsi="Times New Roman" w:cs="Times New Roman"/>
          <w:b/>
          <w:bCs/>
          <w:sz w:val="24"/>
          <w:szCs w:val="24"/>
        </w:rPr>
      </w:pPr>
    </w:p>
    <w:p w14:paraId="2AF21D18" w14:textId="77777777" w:rsidR="00A37BEC" w:rsidRPr="001F571F" w:rsidRDefault="00A37BEC" w:rsidP="00A37BEC">
      <w:pPr>
        <w:spacing w:line="360" w:lineRule="auto"/>
        <w:jc w:val="both"/>
        <w:rPr>
          <w:rFonts w:ascii="Times New Roman" w:hAnsi="Times New Roman" w:cs="Times New Roman"/>
          <w:b/>
          <w:bCs/>
          <w:sz w:val="24"/>
          <w:szCs w:val="24"/>
        </w:rPr>
      </w:pPr>
    </w:p>
    <w:p w14:paraId="2552DF16" w14:textId="77777777" w:rsidR="00A37BEC" w:rsidRPr="001F571F" w:rsidRDefault="00A37BEC" w:rsidP="00A37BEC">
      <w:pPr>
        <w:spacing w:line="360" w:lineRule="auto"/>
        <w:jc w:val="both"/>
        <w:rPr>
          <w:rFonts w:ascii="Times New Roman" w:hAnsi="Times New Roman" w:cs="Times New Roman"/>
          <w:b/>
          <w:bCs/>
          <w:sz w:val="24"/>
          <w:szCs w:val="24"/>
        </w:rPr>
      </w:pPr>
    </w:p>
    <w:p w14:paraId="77451FC3" w14:textId="77777777" w:rsidR="00A37BEC" w:rsidRPr="001F571F" w:rsidRDefault="00A37BEC" w:rsidP="00A37BEC">
      <w:pPr>
        <w:spacing w:line="360" w:lineRule="auto"/>
        <w:jc w:val="both"/>
        <w:rPr>
          <w:rFonts w:ascii="Times New Roman" w:hAnsi="Times New Roman" w:cs="Times New Roman"/>
          <w:b/>
          <w:bCs/>
          <w:sz w:val="24"/>
          <w:szCs w:val="24"/>
        </w:rPr>
      </w:pPr>
    </w:p>
    <w:p w14:paraId="31E074B3" w14:textId="77777777" w:rsidR="00A37BEC" w:rsidRPr="001F571F" w:rsidRDefault="00A37BEC" w:rsidP="00A37BEC">
      <w:pPr>
        <w:spacing w:line="360" w:lineRule="auto"/>
        <w:jc w:val="both"/>
        <w:rPr>
          <w:rFonts w:ascii="Times New Roman" w:hAnsi="Times New Roman" w:cs="Times New Roman"/>
          <w:b/>
          <w:bCs/>
          <w:sz w:val="24"/>
          <w:szCs w:val="24"/>
        </w:rPr>
      </w:pPr>
    </w:p>
    <w:p w14:paraId="0AE9D06C" w14:textId="6C5BB608" w:rsidR="00A37BEC" w:rsidRPr="0052220B" w:rsidRDefault="00C14F53" w:rsidP="00A37BEC">
      <w:pPr>
        <w:spacing w:line="360" w:lineRule="auto"/>
        <w:jc w:val="both"/>
        <w:rPr>
          <w:rFonts w:ascii="Times New Roman" w:hAnsi="Times New Roman" w:cs="Times New Roman"/>
          <w:b/>
          <w:bCs/>
          <w:sz w:val="24"/>
          <w:szCs w:val="24"/>
        </w:rPr>
      </w:pPr>
      <w:r w:rsidRPr="0052220B">
        <w:rPr>
          <w:rFonts w:ascii="Times New Roman" w:hAnsi="Times New Roman" w:cs="Times New Roman"/>
          <w:b/>
          <w:bCs/>
          <w:sz w:val="24"/>
          <w:szCs w:val="24"/>
        </w:rPr>
        <w:t>Supplement 7</w:t>
      </w:r>
    </w:p>
    <w:p w14:paraId="1C98F5D6" w14:textId="0E836A05" w:rsidR="00A37BEC" w:rsidRPr="00C16281" w:rsidRDefault="001F571F" w:rsidP="001F571F">
      <w:pPr>
        <w:spacing w:line="360" w:lineRule="auto"/>
        <w:jc w:val="both"/>
        <w:rPr>
          <w:noProof/>
        </w:rPr>
      </w:pPr>
      <w:r w:rsidRPr="001F571F">
        <w:rPr>
          <w:rFonts w:ascii="Times New Roman" w:hAnsi="Times New Roman" w:cs="Times New Roman"/>
          <w:sz w:val="24"/>
          <w:szCs w:val="24"/>
        </w:rPr>
        <w:t>Forest plot and funnel plot for the assessment of controlled studies comparing the outcome of seroma in postoperative abdominal wall reconstruction in a contaminated environment with biological or synthetic mesh</w:t>
      </w:r>
      <w:r w:rsidR="00A37BEC">
        <w:rPr>
          <w:noProof/>
        </w:rPr>
        <w:drawing>
          <wp:inline distT="0" distB="0" distL="0" distR="0" wp14:anchorId="7DCBEAE5" wp14:editId="12FF5F9C">
            <wp:extent cx="6121838" cy="1879600"/>
            <wp:effectExtent l="0" t="0" r="0" b="6350"/>
            <wp:docPr id="2050880432" name="Imagem 14" descr="Tabel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880432" name="Imagem 14" descr="Tabela&#10;&#10;Descrição gerada automaticamente com confiança méd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4846" cy="1880524"/>
                    </a:xfrm>
                    <a:prstGeom prst="rect">
                      <a:avLst/>
                    </a:prstGeom>
                    <a:noFill/>
                    <a:ln>
                      <a:noFill/>
                    </a:ln>
                  </pic:spPr>
                </pic:pic>
              </a:graphicData>
            </a:graphic>
          </wp:inline>
        </w:drawing>
      </w:r>
      <w:r w:rsidR="00A37BEC">
        <w:rPr>
          <w:noProof/>
        </w:rPr>
        <w:drawing>
          <wp:inline distT="0" distB="0" distL="0" distR="0" wp14:anchorId="6A03A66E" wp14:editId="2914C419">
            <wp:extent cx="3680764" cy="2454131"/>
            <wp:effectExtent l="0" t="0" r="0" b="3810"/>
            <wp:docPr id="1611976470" name="Imagem 13"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976470" name="Imagem 13" descr="Gráfico, Gráfico de linhas&#10;&#10;Descrição gerada automa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89573" cy="2460004"/>
                    </a:xfrm>
                    <a:prstGeom prst="rect">
                      <a:avLst/>
                    </a:prstGeom>
                    <a:noFill/>
                    <a:ln>
                      <a:noFill/>
                    </a:ln>
                  </pic:spPr>
                </pic:pic>
              </a:graphicData>
            </a:graphic>
          </wp:inline>
        </w:drawing>
      </w:r>
    </w:p>
    <w:p w14:paraId="331BDEB8" w14:textId="77777777" w:rsidR="00A37BEC" w:rsidRPr="001F571F" w:rsidRDefault="00A37BEC" w:rsidP="00A37BEC">
      <w:pPr>
        <w:spacing w:line="360" w:lineRule="auto"/>
        <w:jc w:val="both"/>
        <w:rPr>
          <w:rFonts w:ascii="Times New Roman" w:hAnsi="Times New Roman" w:cs="Times New Roman"/>
          <w:b/>
          <w:bCs/>
          <w:sz w:val="24"/>
          <w:szCs w:val="24"/>
        </w:rPr>
      </w:pPr>
    </w:p>
    <w:p w14:paraId="4F3C19BA" w14:textId="77777777" w:rsidR="00A37BEC" w:rsidRPr="001F571F" w:rsidRDefault="00A37BEC" w:rsidP="00A37BEC">
      <w:pPr>
        <w:spacing w:line="360" w:lineRule="auto"/>
        <w:jc w:val="both"/>
        <w:rPr>
          <w:rFonts w:ascii="Times New Roman" w:hAnsi="Times New Roman" w:cs="Times New Roman"/>
          <w:b/>
          <w:bCs/>
          <w:sz w:val="24"/>
          <w:szCs w:val="24"/>
        </w:rPr>
      </w:pPr>
    </w:p>
    <w:p w14:paraId="4FB3C917" w14:textId="77777777" w:rsidR="00A37BEC" w:rsidRPr="001F571F" w:rsidRDefault="00A37BEC" w:rsidP="00A37BEC">
      <w:pPr>
        <w:spacing w:line="360" w:lineRule="auto"/>
        <w:jc w:val="both"/>
        <w:rPr>
          <w:rFonts w:ascii="Times New Roman" w:hAnsi="Times New Roman" w:cs="Times New Roman"/>
          <w:b/>
          <w:bCs/>
          <w:sz w:val="24"/>
          <w:szCs w:val="24"/>
        </w:rPr>
      </w:pPr>
    </w:p>
    <w:p w14:paraId="3F364D00" w14:textId="77777777" w:rsidR="00A37BEC" w:rsidRPr="001F571F" w:rsidRDefault="00A37BEC" w:rsidP="00A37BEC">
      <w:pPr>
        <w:spacing w:line="360" w:lineRule="auto"/>
        <w:jc w:val="both"/>
        <w:rPr>
          <w:rFonts w:ascii="Times New Roman" w:hAnsi="Times New Roman" w:cs="Times New Roman"/>
          <w:b/>
          <w:bCs/>
          <w:sz w:val="24"/>
          <w:szCs w:val="24"/>
        </w:rPr>
      </w:pPr>
    </w:p>
    <w:p w14:paraId="2134C415" w14:textId="77777777" w:rsidR="00A37BEC" w:rsidRPr="001F571F" w:rsidRDefault="00A37BEC" w:rsidP="00A37BEC">
      <w:pPr>
        <w:spacing w:line="360" w:lineRule="auto"/>
        <w:jc w:val="both"/>
        <w:rPr>
          <w:rFonts w:ascii="Times New Roman" w:hAnsi="Times New Roman" w:cs="Times New Roman"/>
          <w:b/>
          <w:bCs/>
          <w:sz w:val="24"/>
          <w:szCs w:val="24"/>
        </w:rPr>
      </w:pPr>
    </w:p>
    <w:p w14:paraId="00530D42" w14:textId="77777777" w:rsidR="00A37BEC" w:rsidRPr="001F571F" w:rsidRDefault="00A37BEC" w:rsidP="00A37BEC">
      <w:pPr>
        <w:spacing w:line="360" w:lineRule="auto"/>
        <w:jc w:val="both"/>
        <w:rPr>
          <w:rFonts w:ascii="Times New Roman" w:hAnsi="Times New Roman" w:cs="Times New Roman"/>
          <w:b/>
          <w:bCs/>
          <w:sz w:val="24"/>
          <w:szCs w:val="24"/>
        </w:rPr>
      </w:pPr>
    </w:p>
    <w:p w14:paraId="0D30563A" w14:textId="77777777" w:rsidR="00A37BEC" w:rsidRPr="001F571F" w:rsidRDefault="00A37BEC" w:rsidP="00A37BEC">
      <w:pPr>
        <w:spacing w:line="360" w:lineRule="auto"/>
        <w:jc w:val="both"/>
        <w:rPr>
          <w:rFonts w:ascii="Times New Roman" w:hAnsi="Times New Roman" w:cs="Times New Roman"/>
          <w:b/>
          <w:bCs/>
          <w:sz w:val="24"/>
          <w:szCs w:val="24"/>
        </w:rPr>
      </w:pPr>
    </w:p>
    <w:p w14:paraId="126899DC" w14:textId="77777777" w:rsidR="00A37BEC" w:rsidRPr="001F571F" w:rsidRDefault="00A37BEC" w:rsidP="00A37BEC">
      <w:pPr>
        <w:spacing w:line="360" w:lineRule="auto"/>
        <w:jc w:val="both"/>
        <w:rPr>
          <w:rFonts w:ascii="Times New Roman" w:hAnsi="Times New Roman" w:cs="Times New Roman"/>
          <w:b/>
          <w:bCs/>
          <w:sz w:val="24"/>
          <w:szCs w:val="24"/>
        </w:rPr>
      </w:pPr>
    </w:p>
    <w:p w14:paraId="51E343E9" w14:textId="77777777" w:rsidR="00A37BEC" w:rsidRPr="001F571F" w:rsidRDefault="00A37BEC" w:rsidP="00A37BEC">
      <w:pPr>
        <w:spacing w:line="360" w:lineRule="auto"/>
        <w:jc w:val="both"/>
        <w:rPr>
          <w:rFonts w:ascii="Times New Roman" w:hAnsi="Times New Roman" w:cs="Times New Roman"/>
          <w:b/>
          <w:bCs/>
          <w:sz w:val="24"/>
          <w:szCs w:val="24"/>
        </w:rPr>
      </w:pPr>
    </w:p>
    <w:p w14:paraId="16B118AD" w14:textId="2AD9CE5F" w:rsidR="00A37BEC" w:rsidRPr="0052220B" w:rsidRDefault="00C14F53" w:rsidP="00A37BEC">
      <w:pPr>
        <w:spacing w:line="360" w:lineRule="auto"/>
        <w:jc w:val="both"/>
        <w:rPr>
          <w:rFonts w:ascii="Times New Roman" w:hAnsi="Times New Roman" w:cs="Times New Roman"/>
          <w:b/>
          <w:bCs/>
          <w:sz w:val="24"/>
          <w:szCs w:val="24"/>
        </w:rPr>
      </w:pPr>
      <w:r w:rsidRPr="0052220B">
        <w:rPr>
          <w:rFonts w:ascii="Times New Roman" w:hAnsi="Times New Roman" w:cs="Times New Roman"/>
          <w:b/>
          <w:bCs/>
          <w:sz w:val="24"/>
          <w:szCs w:val="24"/>
        </w:rPr>
        <w:t>Supplement 8</w:t>
      </w:r>
    </w:p>
    <w:p w14:paraId="2E5FBA66" w14:textId="03D95718" w:rsidR="00A37BEC" w:rsidRPr="001F571F" w:rsidRDefault="001F571F" w:rsidP="00A37BEC">
      <w:pPr>
        <w:spacing w:line="360" w:lineRule="auto"/>
        <w:jc w:val="both"/>
        <w:rPr>
          <w:rFonts w:ascii="Times New Roman" w:hAnsi="Times New Roman" w:cs="Times New Roman"/>
          <w:b/>
          <w:bCs/>
          <w:sz w:val="24"/>
          <w:szCs w:val="24"/>
        </w:rPr>
      </w:pPr>
      <w:r w:rsidRPr="001F571F">
        <w:rPr>
          <w:rFonts w:ascii="Times New Roman" w:hAnsi="Times New Roman" w:cs="Times New Roman"/>
          <w:sz w:val="24"/>
          <w:szCs w:val="24"/>
        </w:rPr>
        <w:t>Forest plot and funnel plot for the assessment of controlled studies comparing the outcome of hematoma in postoperative abdominal wall reconstruction in a contaminated environment with biological or synthetic mesh</w:t>
      </w:r>
      <w:r w:rsidR="00A37BEC">
        <w:rPr>
          <w:rFonts w:ascii="Times New Roman" w:hAnsi="Times New Roman" w:cs="Times New Roman"/>
          <w:b/>
          <w:bCs/>
          <w:noProof/>
          <w:sz w:val="24"/>
          <w:szCs w:val="24"/>
          <w:lang w:val="pt-BR"/>
        </w:rPr>
        <w:drawing>
          <wp:inline distT="0" distB="0" distL="0" distR="0" wp14:anchorId="1CB3A968" wp14:editId="3376C8B5">
            <wp:extent cx="6155374" cy="1651000"/>
            <wp:effectExtent l="0" t="0" r="0" b="6350"/>
            <wp:docPr id="454068619" name="Imagem 4"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68619" name="Imagem 4" descr="Tabela&#10;&#10;Descrição gerada automa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60777" cy="1652449"/>
                    </a:xfrm>
                    <a:prstGeom prst="rect">
                      <a:avLst/>
                    </a:prstGeom>
                    <a:noFill/>
                    <a:ln>
                      <a:noFill/>
                    </a:ln>
                  </pic:spPr>
                </pic:pic>
              </a:graphicData>
            </a:graphic>
          </wp:inline>
        </w:drawing>
      </w:r>
    </w:p>
    <w:p w14:paraId="297EB07A" w14:textId="77777777" w:rsidR="00A37BEC" w:rsidRDefault="00A37BEC" w:rsidP="00A37BEC">
      <w:pPr>
        <w:spacing w:line="360" w:lineRule="auto"/>
        <w:jc w:val="center"/>
        <w:rPr>
          <w:rFonts w:ascii="Times New Roman" w:hAnsi="Times New Roman" w:cs="Times New Roman"/>
          <w:b/>
          <w:bCs/>
          <w:sz w:val="24"/>
          <w:szCs w:val="24"/>
          <w:lang w:val="pt-BR"/>
        </w:rPr>
      </w:pPr>
      <w:r>
        <w:rPr>
          <w:rFonts w:ascii="Times New Roman" w:hAnsi="Times New Roman" w:cs="Times New Roman"/>
          <w:b/>
          <w:bCs/>
          <w:noProof/>
          <w:sz w:val="24"/>
          <w:szCs w:val="24"/>
          <w:lang w:val="pt-BR"/>
        </w:rPr>
        <w:drawing>
          <wp:inline distT="0" distB="0" distL="0" distR="0" wp14:anchorId="6EFE9DFE" wp14:editId="39001C19">
            <wp:extent cx="3781486" cy="2518765"/>
            <wp:effectExtent l="0" t="0" r="0" b="0"/>
            <wp:docPr id="1685545521" name="Imagem 3"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45521" name="Imagem 3" descr="Gráfico, Gráfico de linhas&#10;&#10;Descrição gerada automaticament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16481" cy="2542074"/>
                    </a:xfrm>
                    <a:prstGeom prst="rect">
                      <a:avLst/>
                    </a:prstGeom>
                    <a:noFill/>
                    <a:ln>
                      <a:noFill/>
                    </a:ln>
                  </pic:spPr>
                </pic:pic>
              </a:graphicData>
            </a:graphic>
          </wp:inline>
        </w:drawing>
      </w:r>
    </w:p>
    <w:p w14:paraId="7C44EE7D" w14:textId="77777777" w:rsidR="00A37BEC" w:rsidRDefault="00A37BEC" w:rsidP="00A37BEC">
      <w:pPr>
        <w:spacing w:line="360" w:lineRule="auto"/>
        <w:jc w:val="both"/>
        <w:rPr>
          <w:rFonts w:ascii="Times New Roman" w:hAnsi="Times New Roman" w:cs="Times New Roman"/>
          <w:b/>
          <w:bCs/>
          <w:sz w:val="24"/>
          <w:szCs w:val="24"/>
          <w:lang w:val="pt-BR"/>
        </w:rPr>
      </w:pPr>
    </w:p>
    <w:p w14:paraId="7B7E3E1F" w14:textId="77777777" w:rsidR="00A37BEC" w:rsidRDefault="00A37BEC" w:rsidP="00A37BEC">
      <w:pPr>
        <w:spacing w:line="360" w:lineRule="auto"/>
        <w:jc w:val="both"/>
        <w:rPr>
          <w:rFonts w:ascii="Times New Roman" w:hAnsi="Times New Roman" w:cs="Times New Roman"/>
          <w:b/>
          <w:bCs/>
          <w:sz w:val="24"/>
          <w:szCs w:val="24"/>
          <w:lang w:val="pt-BR"/>
        </w:rPr>
      </w:pPr>
    </w:p>
    <w:p w14:paraId="35223043" w14:textId="77777777" w:rsidR="00A37BEC" w:rsidRDefault="00A37BEC" w:rsidP="00A37BEC">
      <w:pPr>
        <w:spacing w:line="360" w:lineRule="auto"/>
        <w:jc w:val="both"/>
        <w:rPr>
          <w:rFonts w:ascii="Times New Roman" w:hAnsi="Times New Roman" w:cs="Times New Roman"/>
          <w:b/>
          <w:bCs/>
          <w:sz w:val="24"/>
          <w:szCs w:val="24"/>
          <w:lang w:val="pt-BR"/>
        </w:rPr>
      </w:pPr>
    </w:p>
    <w:p w14:paraId="7BA23DB2" w14:textId="77777777" w:rsidR="00A37BEC" w:rsidRDefault="00A37BEC" w:rsidP="00A37BEC">
      <w:pPr>
        <w:spacing w:line="360" w:lineRule="auto"/>
        <w:jc w:val="both"/>
        <w:rPr>
          <w:rFonts w:ascii="Times New Roman" w:hAnsi="Times New Roman" w:cs="Times New Roman"/>
          <w:b/>
          <w:bCs/>
          <w:sz w:val="24"/>
          <w:szCs w:val="24"/>
          <w:lang w:val="pt-BR"/>
        </w:rPr>
      </w:pPr>
    </w:p>
    <w:p w14:paraId="1A25E12F" w14:textId="77777777" w:rsidR="00A37BEC" w:rsidRDefault="00A37BEC" w:rsidP="00A37BEC">
      <w:pPr>
        <w:spacing w:line="360" w:lineRule="auto"/>
        <w:jc w:val="both"/>
        <w:rPr>
          <w:rFonts w:ascii="Times New Roman" w:hAnsi="Times New Roman" w:cs="Times New Roman"/>
          <w:b/>
          <w:bCs/>
          <w:sz w:val="24"/>
          <w:szCs w:val="24"/>
          <w:lang w:val="pt-BR"/>
        </w:rPr>
      </w:pPr>
    </w:p>
    <w:p w14:paraId="3A3C83F1" w14:textId="77777777" w:rsidR="00A37BEC" w:rsidRDefault="00A37BEC" w:rsidP="00A37BEC">
      <w:pPr>
        <w:spacing w:line="360" w:lineRule="auto"/>
        <w:jc w:val="both"/>
        <w:rPr>
          <w:rFonts w:ascii="Times New Roman" w:hAnsi="Times New Roman" w:cs="Times New Roman"/>
          <w:b/>
          <w:bCs/>
          <w:sz w:val="24"/>
          <w:szCs w:val="24"/>
          <w:lang w:val="pt-BR"/>
        </w:rPr>
      </w:pPr>
    </w:p>
    <w:p w14:paraId="3E9E9369" w14:textId="77777777" w:rsidR="00A37BEC" w:rsidRDefault="00A37BEC" w:rsidP="00A37BEC">
      <w:pPr>
        <w:spacing w:line="360" w:lineRule="auto"/>
        <w:jc w:val="both"/>
        <w:rPr>
          <w:rFonts w:ascii="Times New Roman" w:hAnsi="Times New Roman" w:cs="Times New Roman"/>
          <w:b/>
          <w:bCs/>
          <w:sz w:val="24"/>
          <w:szCs w:val="24"/>
          <w:lang w:val="pt-BR"/>
        </w:rPr>
      </w:pPr>
    </w:p>
    <w:p w14:paraId="6489FB55" w14:textId="77777777" w:rsidR="00A37BEC" w:rsidRDefault="00A37BEC" w:rsidP="00A37BEC">
      <w:pPr>
        <w:spacing w:line="360" w:lineRule="auto"/>
        <w:jc w:val="both"/>
        <w:rPr>
          <w:rFonts w:ascii="Times New Roman" w:hAnsi="Times New Roman" w:cs="Times New Roman"/>
          <w:b/>
          <w:bCs/>
          <w:sz w:val="24"/>
          <w:szCs w:val="24"/>
          <w:lang w:val="pt-BR"/>
        </w:rPr>
      </w:pPr>
    </w:p>
    <w:p w14:paraId="48668BA0" w14:textId="77777777" w:rsidR="00C14F53" w:rsidRDefault="00C14F53" w:rsidP="00A37BEC">
      <w:pPr>
        <w:spacing w:line="360" w:lineRule="auto"/>
        <w:jc w:val="both"/>
        <w:rPr>
          <w:rFonts w:ascii="Times New Roman" w:hAnsi="Times New Roman" w:cs="Times New Roman"/>
          <w:b/>
          <w:bCs/>
          <w:sz w:val="24"/>
          <w:szCs w:val="24"/>
          <w:lang w:val="pt-BR"/>
        </w:rPr>
      </w:pPr>
    </w:p>
    <w:p w14:paraId="27D9E6BB" w14:textId="31349D56" w:rsidR="00C14F53" w:rsidRDefault="00C14F53" w:rsidP="001F571F">
      <w:pPr>
        <w:spacing w:line="360" w:lineRule="auto"/>
        <w:jc w:val="both"/>
        <w:rPr>
          <w:rFonts w:ascii="Times New Roman" w:hAnsi="Times New Roman" w:cs="Times New Roman"/>
          <w:b/>
          <w:bCs/>
          <w:sz w:val="24"/>
          <w:szCs w:val="24"/>
        </w:rPr>
      </w:pPr>
      <w:r w:rsidRPr="00C14F53">
        <w:rPr>
          <w:rFonts w:ascii="Times New Roman" w:hAnsi="Times New Roman" w:cs="Times New Roman"/>
          <w:b/>
          <w:bCs/>
          <w:sz w:val="24"/>
          <w:szCs w:val="24"/>
        </w:rPr>
        <w:t>Su</w:t>
      </w:r>
      <w:r>
        <w:rPr>
          <w:rFonts w:ascii="Times New Roman" w:hAnsi="Times New Roman" w:cs="Times New Roman"/>
          <w:b/>
          <w:bCs/>
          <w:sz w:val="24"/>
          <w:szCs w:val="24"/>
        </w:rPr>
        <w:t>pplement 9</w:t>
      </w:r>
    </w:p>
    <w:p w14:paraId="6572BA50" w14:textId="2C71E138" w:rsidR="00A37BEC" w:rsidRPr="001F571F" w:rsidRDefault="001F571F" w:rsidP="001F571F">
      <w:pPr>
        <w:spacing w:line="360" w:lineRule="auto"/>
        <w:jc w:val="both"/>
        <w:rPr>
          <w:rFonts w:ascii="Times New Roman" w:hAnsi="Times New Roman" w:cs="Times New Roman"/>
          <w:b/>
          <w:bCs/>
          <w:sz w:val="24"/>
          <w:szCs w:val="24"/>
        </w:rPr>
      </w:pPr>
      <w:r w:rsidRPr="001F571F">
        <w:rPr>
          <w:rFonts w:ascii="Times New Roman" w:hAnsi="Times New Roman" w:cs="Times New Roman"/>
          <w:sz w:val="24"/>
          <w:szCs w:val="24"/>
        </w:rPr>
        <w:t>Forest plot and funnel plot for the assessment of controlled studies comparing the outcome of hospitalization time in postoperative abdominal wall reconstruction in a contaminated environment with biological or synthetic mesh</w:t>
      </w:r>
      <w:r w:rsidR="00A37BEC">
        <w:rPr>
          <w:noProof/>
        </w:rPr>
        <w:drawing>
          <wp:inline distT="0" distB="0" distL="0" distR="0" wp14:anchorId="5442CA9D" wp14:editId="2163D994">
            <wp:extent cx="6250850" cy="1371600"/>
            <wp:effectExtent l="0" t="0" r="0" b="0"/>
            <wp:docPr id="1176002914" name="Imagem 16" descr="Tela de celula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02914" name="Imagem 16" descr="Tela de celular com texto preto sobre fundo branco&#10;&#10;Descrição gerada automaticamen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59400" cy="1373476"/>
                    </a:xfrm>
                    <a:prstGeom prst="rect">
                      <a:avLst/>
                    </a:prstGeom>
                    <a:noFill/>
                    <a:ln>
                      <a:noFill/>
                    </a:ln>
                  </pic:spPr>
                </pic:pic>
              </a:graphicData>
            </a:graphic>
          </wp:inline>
        </w:drawing>
      </w:r>
      <w:r w:rsidR="00A37BEC">
        <w:rPr>
          <w:noProof/>
        </w:rPr>
        <w:drawing>
          <wp:inline distT="0" distB="0" distL="0" distR="0" wp14:anchorId="0E9ED5DD" wp14:editId="7E7F439E">
            <wp:extent cx="4209555" cy="2806700"/>
            <wp:effectExtent l="0" t="0" r="635" b="0"/>
            <wp:docPr id="1731124479" name="Imagem 15"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124479" name="Imagem 15" descr="Gráfico, Gráfico de linhas&#10;&#10;Descrição gerada automaticament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38714" cy="2826142"/>
                    </a:xfrm>
                    <a:prstGeom prst="rect">
                      <a:avLst/>
                    </a:prstGeom>
                    <a:noFill/>
                    <a:ln>
                      <a:noFill/>
                    </a:ln>
                  </pic:spPr>
                </pic:pic>
              </a:graphicData>
            </a:graphic>
          </wp:inline>
        </w:drawing>
      </w:r>
    </w:p>
    <w:p w14:paraId="7D627A5B" w14:textId="77777777" w:rsidR="00A37BEC" w:rsidRPr="001F571F" w:rsidRDefault="00A37BEC" w:rsidP="00A37BEC">
      <w:pPr>
        <w:spacing w:line="360" w:lineRule="auto"/>
        <w:jc w:val="both"/>
        <w:rPr>
          <w:rFonts w:ascii="Times New Roman" w:hAnsi="Times New Roman" w:cs="Times New Roman"/>
          <w:b/>
          <w:bCs/>
          <w:sz w:val="24"/>
          <w:szCs w:val="24"/>
        </w:rPr>
      </w:pPr>
    </w:p>
    <w:p w14:paraId="45FCF975" w14:textId="77777777" w:rsidR="00A37BEC" w:rsidRPr="001F571F" w:rsidRDefault="00A37BEC" w:rsidP="00A37BEC">
      <w:pPr>
        <w:spacing w:line="360" w:lineRule="auto"/>
        <w:jc w:val="both"/>
        <w:rPr>
          <w:rFonts w:ascii="Times New Roman" w:hAnsi="Times New Roman" w:cs="Times New Roman"/>
          <w:b/>
          <w:bCs/>
          <w:sz w:val="24"/>
          <w:szCs w:val="24"/>
        </w:rPr>
      </w:pPr>
    </w:p>
    <w:p w14:paraId="14FAD5D9" w14:textId="77777777" w:rsidR="00A37BEC" w:rsidRPr="001F571F" w:rsidRDefault="00A37BEC" w:rsidP="00A37BEC">
      <w:pPr>
        <w:spacing w:line="360" w:lineRule="auto"/>
        <w:jc w:val="both"/>
        <w:rPr>
          <w:rFonts w:ascii="Times New Roman" w:hAnsi="Times New Roman" w:cs="Times New Roman"/>
          <w:b/>
          <w:bCs/>
          <w:sz w:val="24"/>
          <w:szCs w:val="24"/>
        </w:rPr>
      </w:pPr>
    </w:p>
    <w:p w14:paraId="75EA9F39" w14:textId="77777777" w:rsidR="00A37BEC" w:rsidRPr="001F571F" w:rsidRDefault="00A37BEC" w:rsidP="00A37BEC">
      <w:pPr>
        <w:spacing w:line="360" w:lineRule="auto"/>
        <w:jc w:val="both"/>
        <w:rPr>
          <w:rFonts w:ascii="Times New Roman" w:hAnsi="Times New Roman" w:cs="Times New Roman"/>
          <w:b/>
          <w:bCs/>
          <w:sz w:val="24"/>
          <w:szCs w:val="24"/>
        </w:rPr>
      </w:pPr>
    </w:p>
    <w:p w14:paraId="7D37B12F" w14:textId="77777777" w:rsidR="00B52187" w:rsidRDefault="00B52187"/>
    <w:sectPr w:rsidR="00B5218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BC7A1" w14:textId="77777777" w:rsidR="007D709D" w:rsidRDefault="007D709D" w:rsidP="001F571F">
      <w:pPr>
        <w:spacing w:after="0" w:line="240" w:lineRule="auto"/>
      </w:pPr>
      <w:r>
        <w:separator/>
      </w:r>
    </w:p>
  </w:endnote>
  <w:endnote w:type="continuationSeparator" w:id="0">
    <w:p w14:paraId="55243D41" w14:textId="77777777" w:rsidR="007D709D" w:rsidRDefault="007D709D" w:rsidP="001F5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C09BC" w14:textId="77777777" w:rsidR="007D709D" w:rsidRDefault="007D709D" w:rsidP="001F571F">
      <w:pPr>
        <w:spacing w:after="0" w:line="240" w:lineRule="auto"/>
      </w:pPr>
      <w:r>
        <w:separator/>
      </w:r>
    </w:p>
  </w:footnote>
  <w:footnote w:type="continuationSeparator" w:id="0">
    <w:p w14:paraId="41EEA331" w14:textId="77777777" w:rsidR="007D709D" w:rsidRDefault="007D709D" w:rsidP="001F57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6C9"/>
    <w:rsid w:val="001F571F"/>
    <w:rsid w:val="0052220B"/>
    <w:rsid w:val="00642733"/>
    <w:rsid w:val="006C26F1"/>
    <w:rsid w:val="00796707"/>
    <w:rsid w:val="007D709D"/>
    <w:rsid w:val="00900DA4"/>
    <w:rsid w:val="009466C9"/>
    <w:rsid w:val="00A2769B"/>
    <w:rsid w:val="00A37BEC"/>
    <w:rsid w:val="00B52187"/>
    <w:rsid w:val="00C14F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60C37"/>
  <w15:chartTrackingRefBased/>
  <w15:docId w15:val="{7FAAC882-9506-440C-B340-47457A0B9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BEC"/>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F571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571F"/>
    <w:rPr>
      <w:lang w:val="en-US"/>
    </w:rPr>
  </w:style>
  <w:style w:type="paragraph" w:styleId="Rodap">
    <w:name w:val="footer"/>
    <w:basedOn w:val="Normal"/>
    <w:link w:val="RodapChar"/>
    <w:uiPriority w:val="99"/>
    <w:unhideWhenUsed/>
    <w:rsid w:val="001F571F"/>
    <w:pPr>
      <w:tabs>
        <w:tab w:val="center" w:pos="4252"/>
        <w:tab w:val="right" w:pos="8504"/>
      </w:tabs>
      <w:spacing w:after="0" w:line="240" w:lineRule="auto"/>
    </w:pPr>
  </w:style>
  <w:style w:type="character" w:customStyle="1" w:styleId="RodapChar">
    <w:name w:val="Rodapé Char"/>
    <w:basedOn w:val="Fontepargpadro"/>
    <w:link w:val="Rodap"/>
    <w:uiPriority w:val="99"/>
    <w:rsid w:val="001F571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9</Pages>
  <Words>391</Words>
  <Characters>2114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Álvaro Cota</dc:creator>
  <cp:keywords/>
  <dc:description/>
  <cp:lastModifiedBy>Álvaro Cota</cp:lastModifiedBy>
  <cp:revision>4</cp:revision>
  <dcterms:created xsi:type="dcterms:W3CDTF">2023-11-26T15:01:00Z</dcterms:created>
  <dcterms:modified xsi:type="dcterms:W3CDTF">2024-01-17T16:03:00Z</dcterms:modified>
</cp:coreProperties>
</file>