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86F4E" w14:textId="77777777" w:rsidR="00C116CA" w:rsidRPr="009D7AA7" w:rsidRDefault="00C116CA" w:rsidP="00C116CA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bookmarkStart w:id="0" w:name="_Hlk156411739"/>
      <w:r w:rsidRPr="009D7AA7">
        <w:rPr>
          <w:rFonts w:ascii="Times New Roman" w:hAnsi="Times New Roman"/>
          <w:b/>
          <w:bCs/>
          <w:sz w:val="24"/>
          <w:szCs w:val="24"/>
          <w:lang w:val="en-US"/>
        </w:rPr>
        <w:t>Dry spells and probability of rainfall occurrence over Tanzania, East Africa</w:t>
      </w:r>
    </w:p>
    <w:p w14:paraId="0EF2DE01" w14:textId="77777777" w:rsidR="00C116CA" w:rsidRPr="00363DBC" w:rsidRDefault="00C116CA" w:rsidP="00C116CA">
      <w:pPr>
        <w:spacing w:after="0" w:line="360" w:lineRule="auto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9D7AA7">
        <w:rPr>
          <w:rFonts w:ascii="Times New Roman" w:hAnsi="Times New Roman"/>
          <w:b/>
          <w:bCs/>
          <w:sz w:val="20"/>
          <w:szCs w:val="20"/>
          <w:lang w:val="en-US"/>
        </w:rPr>
        <w:t>Dawido S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. Magang</w:t>
      </w:r>
      <w:r w:rsidRPr="009D7AA7">
        <w:rPr>
          <w:rFonts w:ascii="Times New Roman" w:hAnsi="Times New Roman"/>
          <w:b/>
          <w:bCs/>
          <w:sz w:val="20"/>
          <w:szCs w:val="20"/>
          <w:vertAlign w:val="superscript"/>
          <w:lang w:val="en-US"/>
        </w:rPr>
        <w:t>1,2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 w:rsidRPr="009D7AA7">
        <w:rPr>
          <w:rFonts w:ascii="Times New Roman" w:hAnsi="Times New Roman"/>
          <w:b/>
          <w:bCs/>
          <w:sz w:val="20"/>
          <w:szCs w:val="20"/>
          <w:lang w:val="en-US"/>
        </w:rPr>
        <w:t xml:space="preserve"> Moses A. Ojara</w:t>
      </w:r>
      <w:r w:rsidRPr="009D7AA7">
        <w:rPr>
          <w:rFonts w:ascii="Times New Roman" w:hAnsi="Times New Roman"/>
          <w:b/>
          <w:bCs/>
          <w:sz w:val="20"/>
          <w:szCs w:val="20"/>
          <w:vertAlign w:val="superscript"/>
          <w:lang w:val="en-US"/>
        </w:rPr>
        <w:t>3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 w:rsidRPr="009D7AA7">
        <w:rPr>
          <w:rFonts w:ascii="Times New Roman" w:hAnsi="Times New Roman"/>
          <w:b/>
          <w:bCs/>
          <w:sz w:val="20"/>
          <w:szCs w:val="20"/>
          <w:lang w:val="en-US"/>
        </w:rPr>
        <w:t xml:space="preserve"> Yunsheng Lou</w:t>
      </w:r>
      <w:r w:rsidRPr="009D7AA7">
        <w:rPr>
          <w:rFonts w:ascii="Times New Roman" w:hAnsi="Times New Roman"/>
          <w:b/>
          <w:bCs/>
          <w:sz w:val="20"/>
          <w:szCs w:val="20"/>
          <w:vertAlign w:val="superscript"/>
          <w:lang w:val="en-US"/>
        </w:rPr>
        <w:t>1</w:t>
      </w:r>
      <w:r>
        <w:rPr>
          <w:rFonts w:ascii="Times New Roman" w:hAnsi="Times New Roman"/>
          <w:b/>
          <w:bCs/>
          <w:sz w:val="20"/>
          <w:szCs w:val="20"/>
          <w:vertAlign w:val="superscript"/>
          <w:lang w:val="en-US"/>
        </w:rPr>
        <w:t>,2</w:t>
      </w:r>
    </w:p>
    <w:p w14:paraId="163B779A" w14:textId="77777777" w:rsidR="00C116CA" w:rsidRPr="00577296" w:rsidRDefault="00C116CA" w:rsidP="00C116CA">
      <w:pPr>
        <w:spacing w:after="0" w:line="360" w:lineRule="auto"/>
        <w:rPr>
          <w:rFonts w:ascii="Times New Roman" w:hAnsi="Times New Roman"/>
          <w:b/>
          <w:bCs/>
          <w:sz w:val="20"/>
          <w:szCs w:val="20"/>
          <w:vertAlign w:val="superscript"/>
          <w:lang w:val="en-US"/>
        </w:rPr>
      </w:pPr>
    </w:p>
    <w:p w14:paraId="0267FB02" w14:textId="77777777" w:rsidR="00C116CA" w:rsidRPr="00363DBC" w:rsidRDefault="00C116CA" w:rsidP="00C116CA">
      <w:pPr>
        <w:spacing w:after="0" w:line="360" w:lineRule="auto"/>
        <w:rPr>
          <w:rFonts w:ascii="Times New Roman" w:hAnsi="Times New Roman"/>
          <w:sz w:val="20"/>
          <w:szCs w:val="20"/>
        </w:rPr>
      </w:pPr>
      <w:r w:rsidRPr="00363DBC">
        <w:rPr>
          <w:rFonts w:ascii="Times New Roman" w:hAnsi="Times New Roman"/>
          <w:b/>
          <w:bCs/>
          <w:sz w:val="20"/>
          <w:szCs w:val="20"/>
          <w:vertAlign w:val="superscript"/>
        </w:rPr>
        <w:t xml:space="preserve">1 </w:t>
      </w:r>
      <w:r w:rsidRPr="00363DBC">
        <w:rPr>
          <w:rFonts w:ascii="Times New Roman" w:hAnsi="Times New Roman"/>
          <w:sz w:val="20"/>
          <w:szCs w:val="20"/>
        </w:rPr>
        <w:t xml:space="preserve">Jiangsu Key Laboratory of Agricultural Meteorology, Nanjing University of Information Science and Technology, Nanjing 210044, </w:t>
      </w:r>
      <w:r w:rsidRPr="00363DBC">
        <w:rPr>
          <w:rFonts w:ascii="Times New Roman" w:eastAsia="SimSun" w:hAnsi="Times New Roman"/>
          <w:sz w:val="20"/>
          <w:szCs w:val="20"/>
          <w:lang w:val="en-US" w:eastAsia="zh-CN"/>
        </w:rPr>
        <w:t xml:space="preserve">Jiangsu prov., </w:t>
      </w:r>
      <w:r w:rsidRPr="00363DBC">
        <w:rPr>
          <w:rFonts w:ascii="Times New Roman" w:hAnsi="Times New Roman"/>
          <w:sz w:val="20"/>
          <w:szCs w:val="20"/>
        </w:rPr>
        <w:t>China</w:t>
      </w:r>
    </w:p>
    <w:p w14:paraId="6A1527B5" w14:textId="77777777" w:rsidR="00C116CA" w:rsidRPr="00363DBC" w:rsidRDefault="00C116CA" w:rsidP="00C116CA">
      <w:pPr>
        <w:spacing w:after="0" w:line="360" w:lineRule="auto"/>
        <w:rPr>
          <w:rFonts w:ascii="Times New Roman" w:hAnsi="Times New Roman"/>
          <w:sz w:val="20"/>
          <w:szCs w:val="20"/>
        </w:rPr>
      </w:pPr>
      <w:r w:rsidRPr="00363DBC">
        <w:rPr>
          <w:rFonts w:ascii="Times New Roman" w:hAnsi="Times New Roman"/>
          <w:b/>
          <w:bCs/>
          <w:sz w:val="20"/>
          <w:szCs w:val="20"/>
          <w:vertAlign w:val="superscript"/>
        </w:rPr>
        <w:t xml:space="preserve">2 </w:t>
      </w:r>
      <w:r w:rsidRPr="00363DBC">
        <w:rPr>
          <w:rFonts w:ascii="Times New Roman" w:hAnsi="Times New Roman"/>
          <w:sz w:val="20"/>
          <w:szCs w:val="20"/>
        </w:rPr>
        <w:t xml:space="preserve">School of </w:t>
      </w:r>
      <w:r w:rsidRPr="00363DBC">
        <w:rPr>
          <w:rFonts w:ascii="Times New Roman" w:eastAsia="SimSun" w:hAnsi="Times New Roman"/>
          <w:sz w:val="20"/>
          <w:szCs w:val="20"/>
          <w:lang w:val="en-US" w:eastAsia="zh-CN"/>
        </w:rPr>
        <w:t xml:space="preserve">Ecology and </w:t>
      </w:r>
      <w:r w:rsidRPr="00363DBC">
        <w:rPr>
          <w:rFonts w:ascii="Times New Roman" w:hAnsi="Times New Roman"/>
          <w:sz w:val="20"/>
          <w:szCs w:val="20"/>
        </w:rPr>
        <w:t>Applied Meteorology, Nanjing University of Information Science and Technology, Nanjing 210044,</w:t>
      </w:r>
      <w:r w:rsidRPr="00363DBC">
        <w:rPr>
          <w:rFonts w:ascii="Times New Roman" w:eastAsia="SimSun" w:hAnsi="Times New Roman"/>
          <w:sz w:val="20"/>
          <w:szCs w:val="20"/>
          <w:lang w:val="en-US" w:eastAsia="zh-CN"/>
        </w:rPr>
        <w:t xml:space="preserve"> Jiangsu prov.,</w:t>
      </w:r>
      <w:r w:rsidRPr="00363DBC">
        <w:rPr>
          <w:rFonts w:ascii="Times New Roman" w:hAnsi="Times New Roman"/>
          <w:sz w:val="20"/>
          <w:szCs w:val="20"/>
        </w:rPr>
        <w:t xml:space="preserve"> China</w:t>
      </w:r>
    </w:p>
    <w:p w14:paraId="48A13C7F" w14:textId="77777777" w:rsidR="00C116CA" w:rsidRPr="00577296" w:rsidRDefault="00C116CA" w:rsidP="00C116CA">
      <w:pPr>
        <w:spacing w:after="0"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  <w:vertAlign w:val="superscript"/>
        </w:rPr>
        <w:t>3</w:t>
      </w:r>
      <w:r w:rsidRPr="00577296">
        <w:rPr>
          <w:rFonts w:ascii="Times New Roman" w:hAnsi="Times New Roman"/>
          <w:b/>
          <w:bCs/>
          <w:sz w:val="20"/>
          <w:szCs w:val="20"/>
          <w:vertAlign w:val="superscript"/>
        </w:rPr>
        <w:t xml:space="preserve"> </w:t>
      </w:r>
      <w:r w:rsidRPr="00577296">
        <w:rPr>
          <w:rFonts w:ascii="Times New Roman" w:hAnsi="Times New Roman"/>
          <w:sz w:val="20"/>
          <w:szCs w:val="20"/>
        </w:rPr>
        <w:t>Uganda National Meteorological Authority, Directorate of Training and Research, P.O.BOX 7025 Kampala, Uganda Plot 21, 28 Port Bell Rd.</w:t>
      </w:r>
    </w:p>
    <w:p w14:paraId="6C9ABAA3" w14:textId="1A40FD2B" w:rsidR="00C116CA" w:rsidRPr="00577296" w:rsidRDefault="00C116CA" w:rsidP="00C116CA">
      <w:pPr>
        <w:pBdr>
          <w:bottom w:val="single" w:sz="4" w:space="1" w:color="auto"/>
        </w:pBd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577296">
        <w:rPr>
          <w:rFonts w:ascii="Times New Roman" w:hAnsi="Times New Roman"/>
          <w:sz w:val="20"/>
          <w:szCs w:val="20"/>
        </w:rPr>
        <w:t xml:space="preserve">Correspondence email.: </w:t>
      </w:r>
      <w:hyperlink r:id="rId6" w:history="1">
        <w:r w:rsidR="003029C0" w:rsidRPr="007B007F">
          <w:rPr>
            <w:rStyle w:val="Hyperlink"/>
            <w:rFonts w:ascii="Times New Roman" w:hAnsi="Times New Roman"/>
            <w:sz w:val="20"/>
            <w:szCs w:val="20"/>
          </w:rPr>
          <w:t>202251080003</w:t>
        </w:r>
        <w:r w:rsidR="003029C0" w:rsidRPr="007B007F">
          <w:rPr>
            <w:rStyle w:val="Hyperlink"/>
            <w:rFonts w:ascii="Times New Roman" w:hAnsi="Times New Roman"/>
            <w:sz w:val="20"/>
            <w:szCs w:val="20"/>
            <w:lang w:val="en-US"/>
          </w:rPr>
          <w:t>@nuist.edu.cn</w:t>
        </w:r>
      </w:hyperlink>
    </w:p>
    <w:p w14:paraId="06F6EBA4" w14:textId="77777777" w:rsidR="00C116CA" w:rsidRPr="00577296" w:rsidRDefault="00C116CA" w:rsidP="00C116CA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</w:p>
    <w:bookmarkEnd w:id="0"/>
    <w:p w14:paraId="49BC7A09" w14:textId="77777777" w:rsidR="00600C1F" w:rsidRDefault="00600C1F"/>
    <w:p w14:paraId="53C076CA" w14:textId="77777777" w:rsidR="00C116CA" w:rsidRDefault="00C116CA"/>
    <w:p w14:paraId="4599AE1A" w14:textId="77777777" w:rsidR="00C116CA" w:rsidRDefault="00C116CA"/>
    <w:p w14:paraId="57A71A36" w14:textId="77777777" w:rsidR="00C116CA" w:rsidRDefault="00C116CA"/>
    <w:p w14:paraId="4B7B45F7" w14:textId="77777777" w:rsidR="00C116CA" w:rsidRDefault="00C116CA"/>
    <w:p w14:paraId="233B4F0D" w14:textId="77777777" w:rsidR="00C116CA" w:rsidRDefault="00C116CA"/>
    <w:p w14:paraId="01619A85" w14:textId="77777777" w:rsidR="00C116CA" w:rsidRDefault="00C116CA"/>
    <w:p w14:paraId="59003BC1" w14:textId="77777777" w:rsidR="00C116CA" w:rsidRDefault="00C116CA"/>
    <w:p w14:paraId="3EDEF043" w14:textId="77777777" w:rsidR="00C116CA" w:rsidRDefault="00C116CA"/>
    <w:p w14:paraId="5BED0097" w14:textId="77777777" w:rsidR="00C116CA" w:rsidRDefault="00C116CA"/>
    <w:p w14:paraId="621086C4" w14:textId="77777777" w:rsidR="00C116CA" w:rsidRDefault="00C116CA"/>
    <w:p w14:paraId="69FBE014" w14:textId="77777777" w:rsidR="00C116CA" w:rsidRDefault="00C116CA"/>
    <w:p w14:paraId="19FF9ADF" w14:textId="77777777" w:rsidR="00C116CA" w:rsidRDefault="00C116CA"/>
    <w:p w14:paraId="5C4B2851" w14:textId="77777777" w:rsidR="00C116CA" w:rsidRDefault="00C116CA"/>
    <w:p w14:paraId="7534C882" w14:textId="77777777" w:rsidR="00C116CA" w:rsidRDefault="00C116CA"/>
    <w:p w14:paraId="7E114708" w14:textId="77777777" w:rsidR="00C116CA" w:rsidRDefault="00C116CA"/>
    <w:p w14:paraId="415FA2FD" w14:textId="77777777" w:rsidR="00C116CA" w:rsidRDefault="00C116CA"/>
    <w:p w14:paraId="53F18CC3" w14:textId="77777777" w:rsidR="00C116CA" w:rsidRDefault="00C116CA"/>
    <w:p w14:paraId="6CE9EF2B" w14:textId="77777777" w:rsidR="00C116CA" w:rsidRDefault="00C116CA"/>
    <w:p w14:paraId="5C4AB99B" w14:textId="77777777" w:rsidR="00C116CA" w:rsidRDefault="00C116CA"/>
    <w:p w14:paraId="7EEC745B" w14:textId="77777777" w:rsidR="00C116CA" w:rsidRDefault="00C116CA"/>
    <w:p w14:paraId="2B839B0F" w14:textId="77777777" w:rsidR="00C116CA" w:rsidRDefault="00C116CA"/>
    <w:tbl>
      <w:tblPr>
        <w:tblpPr w:leftFromText="180" w:rightFromText="180" w:horzAnchor="margin" w:tblpXSpec="center" w:tblpY="-480"/>
        <w:tblW w:w="10786" w:type="dxa"/>
        <w:tblBorders>
          <w:left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8"/>
        <w:gridCol w:w="513"/>
        <w:gridCol w:w="375"/>
        <w:gridCol w:w="375"/>
        <w:gridCol w:w="375"/>
        <w:gridCol w:w="375"/>
        <w:gridCol w:w="375"/>
        <w:gridCol w:w="375"/>
        <w:gridCol w:w="470"/>
        <w:gridCol w:w="375"/>
        <w:gridCol w:w="375"/>
        <w:gridCol w:w="375"/>
        <w:gridCol w:w="470"/>
        <w:gridCol w:w="375"/>
        <w:gridCol w:w="470"/>
        <w:gridCol w:w="375"/>
        <w:gridCol w:w="375"/>
        <w:gridCol w:w="375"/>
        <w:gridCol w:w="375"/>
        <w:gridCol w:w="470"/>
        <w:gridCol w:w="375"/>
        <w:gridCol w:w="470"/>
        <w:gridCol w:w="375"/>
        <w:gridCol w:w="470"/>
        <w:gridCol w:w="375"/>
        <w:gridCol w:w="470"/>
      </w:tblGrid>
      <w:tr w:rsidR="00C116CA" w:rsidRPr="00B66004" w14:paraId="3D591C2F" w14:textId="77777777" w:rsidTr="00A366EA">
        <w:trPr>
          <w:cantSplit/>
          <w:trHeight w:val="1022"/>
        </w:trPr>
        <w:tc>
          <w:tcPr>
            <w:tcW w:w="608" w:type="dxa"/>
            <w:vMerge w:val="restart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45588B47" w14:textId="77777777" w:rsidR="00C116CA" w:rsidRPr="00B66004" w:rsidRDefault="00C116CA" w:rsidP="00A366EA">
            <w:pPr>
              <w:spacing w:after="0" w:line="240" w:lineRule="auto"/>
              <w:ind w:left="129" w:hanging="14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 xml:space="preserve">Table 1 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Mann-Kendall’s test and Sen’s slope (</w:t>
            </w: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) results of the trend of the maximum dry spell during the rainy season (March-April-May and October-November-December)</w:t>
            </w: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70E3FF6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Dec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75C9FFBC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164D01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390323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DE3275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125.0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E6A34C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0.172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B77012C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3F74B0C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AAE9A2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75DD96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6697C6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-204.0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7D6B2F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29D94D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-0.025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264ACE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47.0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B4A638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0.617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FD9EA3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5FA4F10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-16.0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EB7FCE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0.868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36E909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3AF081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CD63C9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1DF256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48ABA5C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85.0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C02D12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0.361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31F930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0.115</w:t>
            </w:r>
          </w:p>
        </w:tc>
      </w:tr>
      <w:tr w:rsidR="00C116CA" w:rsidRPr="00B66004" w14:paraId="240F35BE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1E9B155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3E8E4B0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Nov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73E1FE2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73.0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FDFDC2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0.434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A0CE69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BF6C0F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19.0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456821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5C9F14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F39A50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17CE9F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0287C3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C3197B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-106.0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595B2D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0.245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AFC171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40E8D6C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-19.0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D54275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07572B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4BFC9D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-156.0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CAE859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0.089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E478E7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-0.071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A31C6F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2ABF50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9E4304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21D4E70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-45.0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9570A6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0.632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2B3825C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</w:tr>
      <w:tr w:rsidR="00C116CA" w:rsidRPr="00B66004" w14:paraId="403BB1AE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768D6EB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2ADC971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Oct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6B9DA4C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-128.0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9C7221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0.168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7737E0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-0.435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4B6E32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152.0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7353EB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0.097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0B49DF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C1D0D9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19FDD55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CFAE09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F87E5F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3B8E030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0.913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2171CA0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BB2145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-71.0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9C3553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5A9631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-0.077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E4A6A9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-85.0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7E77CB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0.361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6A8673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-0.045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58CE161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8AF20C1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1884FC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3569399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251.0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0D34DD1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55D1D5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0.371</w:t>
            </w:r>
          </w:p>
        </w:tc>
      </w:tr>
      <w:tr w:rsidR="00C116CA" w:rsidRPr="00B66004" w14:paraId="0DA87D10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4D1C2B9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4CC10F5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Sept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2576E52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D430EB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098901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7DCCE1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CDB65C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7DC752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F88698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F448D7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3F42E5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9A312F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01BEA5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9F91C0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4B573B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025034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6FBA5C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F141EE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1F2930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1FF713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FA67C7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101608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CE20F8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779EBF5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B5DE7E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C9650D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54957D98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13D2755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0BEBD8E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Aug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71EDEBE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F7F63F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52AE85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A20949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EF070A5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91E27FC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4F0B14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0CEF77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EF8934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136FF1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5E49ED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EAFAD8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4A1BA3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B71881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D7F292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25AC9F5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002A17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FF8DD3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94C884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8144C0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DB592A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9C77F35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568081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330B53A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20675411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06000C1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4ADC4FA1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July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00E7B0B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3729B5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EBF44E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AC362D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4B3443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C4DE79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3B9BF5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7EECE71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F728A8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83885A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3B6D1FA1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4633EE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4E70EE7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D79678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585A280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2B7D70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1C0E8C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0B008B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C4A50A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4A06100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5A0F83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B5F2780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C7B4B51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10538F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56C47B3E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3710DF1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1D4AC002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Jun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57B4D9F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01B3013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E102417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C45625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CDB8C16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D99FCF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478A427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E245B4C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3CF2F73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E5C3B7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363668E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762335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D57B38C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88FC4E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E825B0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9EA74C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28FE033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498C472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3B4FA90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0FD6C83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5389D5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37F975A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822E1C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D3CF65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1BE0D98C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4AB8E68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3271475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May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3ECB0DE7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-39.0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EE1385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13AA71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228D626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37.0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3AC640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0.694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785E32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668A9C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176.0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8474517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B66004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132437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054253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171.0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723C2A2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1EEA82D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0.089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BB6B2B2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64.0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AF2232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63BED8E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4153EA0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-15.0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E103207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0.879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E5C0F56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CC5131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-172.0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2F79F95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  <w:lang w:val="en-US"/>
              </w:rPr>
              <w:t>0.062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55FBAB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  <w:lang w:val="en-US"/>
              </w:rPr>
              <w:t>-0.143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48C3568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-102.0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1E9D91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4339CFAC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-0.095</w:t>
            </w:r>
          </w:p>
        </w:tc>
      </w:tr>
      <w:tr w:rsidR="00C116CA" w:rsidRPr="00B66004" w14:paraId="75BE0B71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1C067E1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402014F8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April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29D1350D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-27.0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9ED0E16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0.777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6423E13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654682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-106.0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F2D30D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0.245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3B734D9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67317A9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-103.0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85F9C6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0.267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6FF74AE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12C1492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-102.0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231E0B5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0.266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2A4F9F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E157263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-18.0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7D1FFA8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0.853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E4992A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78B89C7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-76.0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F3155D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0.412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22B7A61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A6BEA8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-21.0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910B73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  <w:lang w:val="en-US"/>
              </w:rPr>
              <w:t>0.827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150F313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  <w:lang w:val="en-US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989E7B0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-34.0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A89FEDE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0.719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B033967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C116CA" w:rsidRPr="00B66004" w14:paraId="3CFC7184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16C9E4F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5A619565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Mar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6CAD3056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-100.0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B243B9E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0.282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80FF749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-0.091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78E9206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-16.0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384B63D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0.869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55015A2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C5AA8A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-117.0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D05602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0.207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247265D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-0.071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E97A856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-96.0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B21AA1C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0.289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587B6DC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27EE2B9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8CCB40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022CB02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1D2BF20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-72.0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CFB1FB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0.439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08FBA6E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-0.029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93E2749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2075E6AD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  <w:lang w:val="en-US"/>
              </w:rPr>
              <w:t>1.00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61F357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  <w:lang w:val="en-US"/>
              </w:rPr>
              <w:t>0.00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6520B8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-3.00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4917EA8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CB4BE7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C116CA" w:rsidRPr="00B66004" w14:paraId="1F2A29F2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3B9BA01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5C5A0CC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Variable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05A896B2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FA9D5D3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17CCB1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B88A147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39FEBCC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3925C42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8E209B7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29BA89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8A0880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18FF53F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4AC0576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FE65C1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5366DAD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2BE6E5DE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40D351D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19BB6D9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668A581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37A229AB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63255CDC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2B6858A9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D1E2515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688180BA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4B344134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2EB6355E" w14:textId="77777777" w:rsidR="00C116CA" w:rsidRPr="00B66004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B66004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</w:tr>
      <w:tr w:rsidR="00C116CA" w:rsidRPr="00B66004" w14:paraId="4B37D273" w14:textId="77777777" w:rsidTr="00A366EA">
        <w:trPr>
          <w:cantSplit/>
          <w:trHeight w:val="1022"/>
        </w:trPr>
        <w:tc>
          <w:tcPr>
            <w:tcW w:w="608" w:type="dxa"/>
            <w:vMerge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2F97F7B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7407EAC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Stations</w:t>
            </w: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6EC7657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Arusha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28D03B6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26D449D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3921862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Kagera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5624B08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5896135F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auto"/>
            <w:textDirection w:val="btLr"/>
          </w:tcPr>
          <w:p w14:paraId="107210E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Dodoma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2FF759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1D4FE001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1C51434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Kigoma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748F057B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2DD2483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auto"/>
            <w:textDirection w:val="btLr"/>
          </w:tcPr>
          <w:p w14:paraId="7728CAEE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Mtwara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72FDF6B5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13EE6D7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3CEA8E34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Mwanza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D5E332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auto"/>
            <w:textDirection w:val="btLr"/>
          </w:tcPr>
          <w:p w14:paraId="71DD96A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5CE9F1BD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>Tabora</w:t>
            </w:r>
          </w:p>
        </w:tc>
        <w:tc>
          <w:tcPr>
            <w:tcW w:w="470" w:type="dxa"/>
            <w:shd w:val="clear" w:color="auto" w:fill="auto"/>
            <w:textDirection w:val="btLr"/>
          </w:tcPr>
          <w:p w14:paraId="15EBD4C7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5" w:type="dxa"/>
            <w:shd w:val="clear" w:color="auto" w:fill="auto"/>
            <w:textDirection w:val="btLr"/>
          </w:tcPr>
          <w:p w14:paraId="134E861A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auto"/>
            <w:textDirection w:val="btLr"/>
          </w:tcPr>
          <w:p w14:paraId="467B429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B66004">
              <w:rPr>
                <w:rFonts w:ascii="Arial" w:hAnsi="Arial" w:cs="Arial"/>
                <w:sz w:val="16"/>
                <w:szCs w:val="16"/>
              </w:rPr>
              <w:t xml:space="preserve">Morogoro   </w:t>
            </w:r>
          </w:p>
        </w:tc>
        <w:tc>
          <w:tcPr>
            <w:tcW w:w="375" w:type="dxa"/>
            <w:shd w:val="clear" w:color="auto" w:fill="auto"/>
            <w:textDirection w:val="btLr"/>
          </w:tcPr>
          <w:p w14:paraId="01B5E4E9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auto"/>
            <w:textDirection w:val="btLr"/>
          </w:tcPr>
          <w:p w14:paraId="3A1B7A83" w14:textId="77777777" w:rsidR="00C116CA" w:rsidRPr="00B66004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3F9E87B" w14:textId="77777777" w:rsidR="00C116CA" w:rsidRDefault="00C116CA"/>
    <w:p w14:paraId="7D3C203D" w14:textId="77777777" w:rsidR="00C116CA" w:rsidRDefault="00C116CA"/>
    <w:p w14:paraId="50679728" w14:textId="77777777" w:rsidR="00C116CA" w:rsidRDefault="00C116CA"/>
    <w:p w14:paraId="0266AE98" w14:textId="77777777" w:rsidR="00C116CA" w:rsidRDefault="00C116CA"/>
    <w:p w14:paraId="3B69EECD" w14:textId="77777777" w:rsidR="00C116CA" w:rsidRDefault="00C116CA"/>
    <w:tbl>
      <w:tblPr>
        <w:tblpPr w:leftFromText="180" w:rightFromText="180" w:vertAnchor="page" w:horzAnchor="margin" w:tblpY="2749"/>
        <w:tblW w:w="1494" w:type="dxa"/>
        <w:tblLayout w:type="fixed"/>
        <w:tblLook w:val="04A0" w:firstRow="1" w:lastRow="0" w:firstColumn="1" w:lastColumn="0" w:noHBand="0" w:noVBand="1"/>
      </w:tblPr>
      <w:tblGrid>
        <w:gridCol w:w="296"/>
        <w:gridCol w:w="296"/>
        <w:gridCol w:w="304"/>
        <w:gridCol w:w="299"/>
        <w:gridCol w:w="299"/>
      </w:tblGrid>
      <w:tr w:rsidR="00C116CA" w:rsidRPr="00B66004" w14:paraId="3E52402B" w14:textId="77777777" w:rsidTr="00A366EA">
        <w:trPr>
          <w:cantSplit/>
          <w:trHeight w:val="579"/>
        </w:trPr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6045CDBC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70F286DA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Dec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232C4611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7488D12A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3FCD340A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41E1AED3" w14:textId="77777777" w:rsidTr="00A366EA">
        <w:trPr>
          <w:cantSplit/>
          <w:trHeight w:val="579"/>
        </w:trPr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747497F8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37F709F1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Nov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1B453E57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4A7556A3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12898C8D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6666F5DD" w14:textId="77777777" w:rsidTr="00A366EA">
        <w:trPr>
          <w:cantSplit/>
          <w:trHeight w:val="579"/>
        </w:trPr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09FCB7F0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3F291927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Oct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26B6B207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49D88D9C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13BD7610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23B50B8A" w14:textId="77777777" w:rsidTr="00A366EA">
        <w:trPr>
          <w:cantSplit/>
          <w:trHeight w:val="579"/>
        </w:trPr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16F30604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043A7C0F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Sept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52B5EC31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2832FC1A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46FE454A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06A1D78D" w14:textId="77777777" w:rsidTr="00A366EA">
        <w:trPr>
          <w:cantSplit/>
          <w:trHeight w:val="579"/>
        </w:trPr>
        <w:tc>
          <w:tcPr>
            <w:tcW w:w="296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738876EF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Table 1 </w:t>
            </w: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(Continued)</w:t>
            </w: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5547ABCE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Aug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3996D6C7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6ABA5B12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0A44A606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39B5C672" w14:textId="77777777" w:rsidTr="00A366EA">
        <w:trPr>
          <w:cantSplit/>
          <w:trHeight w:val="579"/>
        </w:trPr>
        <w:tc>
          <w:tcPr>
            <w:tcW w:w="29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09D6E583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142F894A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July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7EB2A648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26A22686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35AC9AA7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171B5E27" w14:textId="77777777" w:rsidTr="00A366EA">
        <w:trPr>
          <w:cantSplit/>
          <w:trHeight w:val="579"/>
        </w:trPr>
        <w:tc>
          <w:tcPr>
            <w:tcW w:w="29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0D8ACBB9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20B6368D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Jun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0957777F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7B90066B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5F533B6B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C116CA" w:rsidRPr="00B66004" w14:paraId="6AE47CA8" w14:textId="77777777" w:rsidTr="00A366EA">
        <w:trPr>
          <w:cantSplit/>
          <w:trHeight w:val="579"/>
        </w:trPr>
        <w:tc>
          <w:tcPr>
            <w:tcW w:w="29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0FF7AF53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2C0DBCA0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May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260A05D1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698DE589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03ABA4F8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C116CA" w:rsidRPr="00B66004" w14:paraId="4683851A" w14:textId="77777777" w:rsidTr="00A366EA">
        <w:trPr>
          <w:cantSplit/>
          <w:trHeight w:val="579"/>
        </w:trPr>
        <w:tc>
          <w:tcPr>
            <w:tcW w:w="29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5A8F2C92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41ADBA7A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April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40D7A134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147.0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2B501B4A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3B339FBA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0.147</w:t>
            </w:r>
          </w:p>
        </w:tc>
      </w:tr>
      <w:tr w:rsidR="00C116CA" w:rsidRPr="00B66004" w14:paraId="77B3906A" w14:textId="77777777" w:rsidTr="00A366EA">
        <w:trPr>
          <w:cantSplit/>
          <w:trHeight w:val="579"/>
        </w:trPr>
        <w:tc>
          <w:tcPr>
            <w:tcW w:w="29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3E960AD1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1D29BBA2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Mar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6510092B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-5.00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333CB63A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3B278F5C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C116CA" w:rsidRPr="00B66004" w14:paraId="3AF2789D" w14:textId="77777777" w:rsidTr="00A366EA">
        <w:trPr>
          <w:cantSplit/>
          <w:trHeight w:val="848"/>
        </w:trPr>
        <w:tc>
          <w:tcPr>
            <w:tcW w:w="29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3EB82419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394DBB02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Variable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760C1317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S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4845519D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color w:val="000000"/>
                <w:sz w:val="16"/>
                <w:szCs w:val="16"/>
              </w:rPr>
              <w:t>P</w:t>
            </w: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2658E268" w14:textId="77777777" w:rsidR="00C116CA" w:rsidRPr="00DA2F89" w:rsidRDefault="00C116CA" w:rsidP="00A366EA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Cambria Math" w:hAnsi="Cambria Math" w:cs="Cambria Math"/>
                <w:color w:val="000000"/>
                <w:sz w:val="16"/>
                <w:szCs w:val="16"/>
              </w:rPr>
              <w:t>𝒬</w:t>
            </w:r>
            <w:r w:rsidRPr="00DA2F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2</w:t>
            </w:r>
          </w:p>
        </w:tc>
      </w:tr>
      <w:tr w:rsidR="00C116CA" w:rsidRPr="00B66004" w14:paraId="4BFC2204" w14:textId="77777777" w:rsidTr="00A366EA">
        <w:trPr>
          <w:cantSplit/>
          <w:trHeight w:val="983"/>
        </w:trPr>
        <w:tc>
          <w:tcPr>
            <w:tcW w:w="29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0309E7CB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</w:tcPr>
          <w:p w14:paraId="2E0E1889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Stations</w:t>
            </w:r>
          </w:p>
        </w:tc>
        <w:tc>
          <w:tcPr>
            <w:tcW w:w="304" w:type="dxa"/>
            <w:tcBorders>
              <w:left w:val="single" w:sz="12" w:space="0" w:color="auto"/>
            </w:tcBorders>
            <w:shd w:val="clear" w:color="auto" w:fill="auto"/>
            <w:textDirection w:val="btLr"/>
          </w:tcPr>
          <w:p w14:paraId="6DD005AD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  <w:r w:rsidRPr="00DA2F89">
              <w:rPr>
                <w:rFonts w:ascii="Arial" w:hAnsi="Arial" w:cs="Arial"/>
                <w:sz w:val="16"/>
                <w:szCs w:val="16"/>
              </w:rPr>
              <w:t>Songea</w:t>
            </w:r>
          </w:p>
        </w:tc>
        <w:tc>
          <w:tcPr>
            <w:tcW w:w="299" w:type="dxa"/>
            <w:shd w:val="clear" w:color="auto" w:fill="auto"/>
            <w:textDirection w:val="btLr"/>
          </w:tcPr>
          <w:p w14:paraId="6076C0BF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9" w:type="dxa"/>
            <w:tcBorders>
              <w:right w:val="single" w:sz="12" w:space="0" w:color="auto"/>
            </w:tcBorders>
            <w:shd w:val="clear" w:color="auto" w:fill="auto"/>
            <w:textDirection w:val="btLr"/>
          </w:tcPr>
          <w:p w14:paraId="46CD45D0" w14:textId="77777777" w:rsidR="00C116CA" w:rsidRPr="00DA2F89" w:rsidRDefault="00C116CA" w:rsidP="00A366EA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9F2D687" w14:textId="77777777" w:rsidR="00C116CA" w:rsidRDefault="00C116CA"/>
    <w:p w14:paraId="3F5D4A96" w14:textId="77777777" w:rsidR="00C116CA" w:rsidRDefault="00C116CA"/>
    <w:p w14:paraId="0B032FA8" w14:textId="77777777" w:rsidR="00C116CA" w:rsidRDefault="00C116CA"/>
    <w:p w14:paraId="2A9CEE23" w14:textId="77777777" w:rsidR="00C116CA" w:rsidRDefault="00C116CA"/>
    <w:p w14:paraId="0104085A" w14:textId="77777777" w:rsidR="00C116CA" w:rsidRDefault="00C116CA"/>
    <w:p w14:paraId="13CC2D0B" w14:textId="77777777" w:rsidR="00C116CA" w:rsidRDefault="00C116CA"/>
    <w:p w14:paraId="6A96BEC3" w14:textId="77777777" w:rsidR="00C116CA" w:rsidRDefault="00C116CA"/>
    <w:p w14:paraId="78E2BD22" w14:textId="77777777" w:rsidR="00C116CA" w:rsidRDefault="00C116CA"/>
    <w:p w14:paraId="6F4D9EF0" w14:textId="77777777" w:rsidR="00C116CA" w:rsidRDefault="00C116CA"/>
    <w:p w14:paraId="5393FD98" w14:textId="77777777" w:rsidR="00C116CA" w:rsidRDefault="00C116CA"/>
    <w:p w14:paraId="67903436" w14:textId="77777777" w:rsidR="00C116CA" w:rsidRDefault="00C116CA"/>
    <w:p w14:paraId="21EE663A" w14:textId="77777777" w:rsidR="00C116CA" w:rsidRDefault="00C116CA"/>
    <w:p w14:paraId="61998FBB" w14:textId="77777777" w:rsidR="00C116CA" w:rsidRDefault="00C116CA"/>
    <w:p w14:paraId="3FA2D52A" w14:textId="77777777" w:rsidR="00C116CA" w:rsidRDefault="00C116CA"/>
    <w:p w14:paraId="6227388B" w14:textId="77777777" w:rsidR="00C116CA" w:rsidRDefault="00C116CA"/>
    <w:p w14:paraId="48156BD2" w14:textId="77777777" w:rsidR="00C116CA" w:rsidRDefault="00C116CA"/>
    <w:p w14:paraId="4D7501A8" w14:textId="77777777" w:rsidR="00C116CA" w:rsidRDefault="00C116CA"/>
    <w:p w14:paraId="118B1083" w14:textId="77777777" w:rsidR="00C116CA" w:rsidRDefault="00C116CA"/>
    <w:p w14:paraId="22189E1C" w14:textId="77777777" w:rsidR="00C116CA" w:rsidRDefault="00C116CA"/>
    <w:p w14:paraId="4A124501" w14:textId="77777777" w:rsidR="00C116CA" w:rsidRDefault="00C116CA"/>
    <w:p w14:paraId="7FC2EAC8" w14:textId="77777777" w:rsidR="00C116CA" w:rsidRDefault="00C116CA"/>
    <w:p w14:paraId="2412C1F3" w14:textId="77777777" w:rsidR="00C116CA" w:rsidRDefault="00C116CA"/>
    <w:p w14:paraId="76178FA3" w14:textId="77777777" w:rsidR="00C116CA" w:rsidRDefault="00C116CA"/>
    <w:p w14:paraId="6F4B9518" w14:textId="77777777" w:rsidR="00C116CA" w:rsidRDefault="00C116CA"/>
    <w:p w14:paraId="3E35061B" w14:textId="77777777" w:rsidR="00C116CA" w:rsidRDefault="00C116CA"/>
    <w:p w14:paraId="69E93261" w14:textId="77777777" w:rsidR="00C116CA" w:rsidRDefault="00C116CA"/>
    <w:p w14:paraId="27A5482F" w14:textId="77777777" w:rsidR="00C116CA" w:rsidRDefault="00C116CA"/>
    <w:p w14:paraId="43E761EA" w14:textId="77777777" w:rsidR="00C116CA" w:rsidRDefault="00C116CA"/>
    <w:sectPr w:rsidR="00C116CA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66833" w14:textId="77777777" w:rsidR="00C724CB" w:rsidRDefault="00C724CB" w:rsidP="00C116CA">
      <w:pPr>
        <w:spacing w:after="0" w:line="240" w:lineRule="auto"/>
      </w:pPr>
      <w:r>
        <w:separator/>
      </w:r>
    </w:p>
  </w:endnote>
  <w:endnote w:type="continuationSeparator" w:id="0">
    <w:p w14:paraId="18328194" w14:textId="77777777" w:rsidR="00C724CB" w:rsidRDefault="00C724CB" w:rsidP="00C11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64307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D0D0D0" w14:textId="19EBF52D" w:rsidR="00C116CA" w:rsidRDefault="00C116C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5870D1" w14:textId="77777777" w:rsidR="00C116CA" w:rsidRDefault="00C116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04DBB" w14:textId="77777777" w:rsidR="00C724CB" w:rsidRDefault="00C724CB" w:rsidP="00C116CA">
      <w:pPr>
        <w:spacing w:after="0" w:line="240" w:lineRule="auto"/>
      </w:pPr>
      <w:r>
        <w:separator/>
      </w:r>
    </w:p>
  </w:footnote>
  <w:footnote w:type="continuationSeparator" w:id="0">
    <w:p w14:paraId="08D21DF4" w14:textId="77777777" w:rsidR="00C724CB" w:rsidRDefault="00C724CB" w:rsidP="00C116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E62"/>
    <w:rsid w:val="001C26B7"/>
    <w:rsid w:val="003029C0"/>
    <w:rsid w:val="00600C1F"/>
    <w:rsid w:val="00A11E62"/>
    <w:rsid w:val="00C116CA"/>
    <w:rsid w:val="00C7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F5FF3"/>
  <w15:chartTrackingRefBased/>
  <w15:docId w15:val="{BE523CFE-7C30-4583-A99E-4C3D1A21A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6CA"/>
    <w:rPr>
      <w:rFonts w:ascii="Calibri" w:eastAsia="Times New Roman" w:hAnsi="Calibri" w:cs="Times New Roman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6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6CA"/>
    <w:rPr>
      <w:rFonts w:ascii="Calibri" w:eastAsia="Times New Roman" w:hAnsi="Calibri" w:cs="Times New Roman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116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6CA"/>
    <w:rPr>
      <w:rFonts w:ascii="Calibri" w:eastAsia="Times New Roman" w:hAnsi="Calibri" w:cs="Times New Roman"/>
      <w:lang w:eastAsia="en-GB"/>
      <w14:ligatures w14:val="none"/>
    </w:rPr>
  </w:style>
  <w:style w:type="character" w:styleId="Hyperlink">
    <w:name w:val="Hyperlink"/>
    <w:uiPriority w:val="99"/>
    <w:qFormat/>
    <w:rsid w:val="00C116CA"/>
    <w:rPr>
      <w:rFonts w:cs="Times New Roman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29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02251080003@nuist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Dawido Simtenda</dc:creator>
  <cp:keywords/>
  <dc:description/>
  <cp:lastModifiedBy>Dawido Simtenda</cp:lastModifiedBy>
  <cp:revision>3</cp:revision>
  <dcterms:created xsi:type="dcterms:W3CDTF">2024-01-17T16:37:00Z</dcterms:created>
  <dcterms:modified xsi:type="dcterms:W3CDTF">2024-01-17T17:33:00Z</dcterms:modified>
</cp:coreProperties>
</file>