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E0F45" w14:textId="77777777" w:rsidR="00AA36DA" w:rsidRPr="00BA430C" w:rsidRDefault="00AA36DA" w:rsidP="00AA36DA">
      <w:pPr>
        <w:keepNext/>
        <w:shd w:val="clear" w:color="auto" w:fill="DEEAF6" w:themeFill="accent5" w:themeFillTint="33"/>
        <w:spacing w:after="0" w:line="48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A430C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inline distT="0" distB="0" distL="0" distR="0" wp14:anchorId="0F63DA76" wp14:editId="04C0AC66">
            <wp:extent cx="1750379" cy="2880000"/>
            <wp:effectExtent l="0" t="0" r="254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379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CAE9F" w14:textId="77777777" w:rsidR="00AA36DA" w:rsidRPr="00BA430C" w:rsidRDefault="00AA36DA" w:rsidP="00AA36DA">
      <w:pPr>
        <w:pStyle w:val="Lgende"/>
        <w:shd w:val="clear" w:color="auto" w:fill="DEEAF6" w:themeFill="accent5" w:themeFillTint="33"/>
        <w:spacing w:line="480" w:lineRule="auto"/>
        <w:rPr>
          <w:rFonts w:asciiTheme="majorHAnsi" w:hAnsiTheme="majorHAnsi" w:cstheme="majorHAnsi"/>
          <w:sz w:val="24"/>
          <w:szCs w:val="24"/>
        </w:rPr>
      </w:pPr>
      <w:bookmarkStart w:id="0" w:name="_Ref145517205"/>
      <w:r w:rsidRPr="00BA430C">
        <w:rPr>
          <w:rFonts w:asciiTheme="majorHAnsi" w:hAnsiTheme="majorHAnsi" w:cstheme="majorHAnsi"/>
          <w:sz w:val="24"/>
          <w:szCs w:val="24"/>
        </w:rPr>
        <w:t xml:space="preserve">Supplementary data </w:t>
      </w:r>
      <w:r w:rsidRPr="00BA430C">
        <w:rPr>
          <w:rFonts w:asciiTheme="majorHAnsi" w:hAnsiTheme="majorHAnsi" w:cstheme="majorHAnsi"/>
          <w:sz w:val="24"/>
          <w:szCs w:val="24"/>
        </w:rPr>
        <w:fldChar w:fldCharType="begin"/>
      </w:r>
      <w:r w:rsidRPr="00BA430C">
        <w:rPr>
          <w:rFonts w:asciiTheme="majorHAnsi" w:hAnsiTheme="majorHAnsi" w:cstheme="majorHAnsi"/>
          <w:sz w:val="24"/>
          <w:szCs w:val="24"/>
        </w:rPr>
        <w:instrText xml:space="preserve"> SEQ Supplementary_data \* ARABIC </w:instrText>
      </w:r>
      <w:r w:rsidRPr="00BA430C">
        <w:rPr>
          <w:rFonts w:asciiTheme="majorHAnsi" w:hAnsiTheme="majorHAnsi" w:cstheme="majorHAnsi"/>
          <w:sz w:val="24"/>
          <w:szCs w:val="24"/>
        </w:rPr>
        <w:fldChar w:fldCharType="separate"/>
      </w:r>
      <w:r>
        <w:rPr>
          <w:rFonts w:asciiTheme="majorHAnsi" w:hAnsiTheme="majorHAnsi" w:cstheme="majorHAnsi"/>
          <w:noProof/>
          <w:sz w:val="24"/>
          <w:szCs w:val="24"/>
        </w:rPr>
        <w:t>1</w:t>
      </w:r>
      <w:r w:rsidRPr="00BA430C">
        <w:rPr>
          <w:rFonts w:asciiTheme="majorHAnsi" w:hAnsiTheme="majorHAnsi" w:cstheme="majorHAnsi"/>
          <w:sz w:val="24"/>
          <w:szCs w:val="24"/>
        </w:rPr>
        <w:fldChar w:fldCharType="end"/>
      </w:r>
      <w:bookmarkEnd w:id="0"/>
      <w:r w:rsidRPr="00BA430C">
        <w:rPr>
          <w:rFonts w:asciiTheme="majorHAnsi" w:hAnsiTheme="majorHAnsi" w:cstheme="majorHAnsi"/>
          <w:sz w:val="24"/>
          <w:szCs w:val="24"/>
        </w:rPr>
        <w:t xml:space="preserve"> - Cell yield (cells/ml of fat) according to age category</w:t>
      </w:r>
      <w:r>
        <w:rPr>
          <w:rFonts w:asciiTheme="majorHAnsi" w:hAnsiTheme="majorHAnsi" w:cstheme="majorHAnsi"/>
          <w:sz w:val="24"/>
          <w:szCs w:val="24"/>
        </w:rPr>
        <w:t>. N=12 donors. Unpaired Wilcoxon test was used to test the significance.</w:t>
      </w:r>
    </w:p>
    <w:p w14:paraId="0BE09EA8" w14:textId="77777777" w:rsidR="006854BD" w:rsidRPr="00201F11" w:rsidRDefault="006854BD" w:rsidP="00201F11">
      <w:pPr>
        <w:rPr>
          <w:lang w:val="en-US"/>
        </w:rPr>
      </w:pPr>
    </w:p>
    <w:sectPr w:rsidR="006854BD" w:rsidRPr="00201F11">
      <w:footerReference w:type="even" r:id="rId9"/>
      <w:footerReference w:type="defaul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D4C78" w14:textId="77777777" w:rsidR="00E91054" w:rsidRDefault="00E91054" w:rsidP="00E91054">
      <w:pPr>
        <w:spacing w:after="0" w:line="240" w:lineRule="auto"/>
      </w:pPr>
      <w:r>
        <w:separator/>
      </w:r>
    </w:p>
  </w:endnote>
  <w:endnote w:type="continuationSeparator" w:id="0">
    <w:p w14:paraId="54229AA4" w14:textId="77777777" w:rsidR="00E91054" w:rsidRDefault="00E91054" w:rsidP="00E910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REAL Essentielle">
    <w:panose1 w:val="00000000000000000000"/>
    <w:charset w:val="00"/>
    <w:family w:val="auto"/>
    <w:pitch w:val="variable"/>
    <w:sig w:usb0="A000002F" w:usb1="00004043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3D78D" w14:textId="1AC7A913" w:rsidR="00E91054" w:rsidRDefault="00E91054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8AE0AB3" wp14:editId="192A8FA6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2" name="Zone de texte 2" descr="C1 - Intern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DB9F07" w14:textId="5770C09C" w:rsidR="00E91054" w:rsidRPr="00E91054" w:rsidRDefault="00E91054" w:rsidP="00E91054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</w:pPr>
                          <w:r w:rsidRPr="00E91054"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  <w:t>C1 - 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AE0AB3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alt="C1 - Internal use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textbox style="mso-fit-shape-to-text:t" inset="0,0,0,15pt">
                <w:txbxContent>
                  <w:p w14:paraId="6FDB9F07" w14:textId="5770C09C" w:rsidR="00E91054" w:rsidRPr="00E91054" w:rsidRDefault="00E91054" w:rsidP="00E91054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</w:pPr>
                    <w:r w:rsidRPr="00E91054"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  <w:t>C1 - 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F76AA" w14:textId="6A9D9875" w:rsidR="00E91054" w:rsidRDefault="00E91054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AEE9E04" wp14:editId="28359277">
              <wp:simplePos x="914400" y="10075653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3" name="Zone de texte 3" descr="C1 - Intern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D8E5967" w14:textId="3908B15D" w:rsidR="00E91054" w:rsidRPr="00E91054" w:rsidRDefault="00E91054" w:rsidP="00E91054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</w:pPr>
                          <w:r w:rsidRPr="00E91054"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  <w:t>C1 - 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EE9E04"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alt="C1 - Internal use" style="position:absolute;margin-left:0;margin-top:0;width:34.95pt;height:34.9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" filled="f" stroked="f">
              <v:textbox style="mso-fit-shape-to-text:t" inset="0,0,0,15pt">
                <w:txbxContent>
                  <w:p w14:paraId="5D8E5967" w14:textId="3908B15D" w:rsidR="00E91054" w:rsidRPr="00E91054" w:rsidRDefault="00E91054" w:rsidP="00E91054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</w:pPr>
                    <w:r w:rsidRPr="00E91054"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  <w:t>C1 - 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BED95" w14:textId="056FBFCA" w:rsidR="00E91054" w:rsidRDefault="00E91054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B1D68F9" wp14:editId="049F63E4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1" name="Zone de texte 1" descr="C1 - Internal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02BA61" w14:textId="34B50AE2" w:rsidR="00E91054" w:rsidRPr="00E91054" w:rsidRDefault="00E91054" w:rsidP="00E91054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</w:pPr>
                          <w:r w:rsidRPr="00E91054">
                            <w:rPr>
                              <w:rFonts w:ascii="Arial" w:eastAsia="Arial" w:hAnsi="Arial" w:cs="Arial"/>
                              <w:noProof/>
                              <w:color w:val="008000"/>
                              <w:sz w:val="18"/>
                              <w:szCs w:val="18"/>
                            </w:rPr>
                            <w:t>C1 - Internal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1D68F9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8" type="#_x0000_t202" alt="C1 - Internal use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textbox style="mso-fit-shape-to-text:t" inset="0,0,0,15pt">
                <w:txbxContent>
                  <w:p w14:paraId="6502BA61" w14:textId="34B50AE2" w:rsidR="00E91054" w:rsidRPr="00E91054" w:rsidRDefault="00E91054" w:rsidP="00E91054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</w:pPr>
                    <w:r w:rsidRPr="00E91054">
                      <w:rPr>
                        <w:rFonts w:ascii="Arial" w:eastAsia="Arial" w:hAnsi="Arial" w:cs="Arial"/>
                        <w:noProof/>
                        <w:color w:val="008000"/>
                        <w:sz w:val="18"/>
                        <w:szCs w:val="18"/>
                      </w:rPr>
                      <w:t>C1 - Internal use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29D2B" w14:textId="77777777" w:rsidR="00E91054" w:rsidRDefault="00E91054" w:rsidP="00E91054">
      <w:pPr>
        <w:spacing w:after="0" w:line="240" w:lineRule="auto"/>
      </w:pPr>
      <w:r>
        <w:separator/>
      </w:r>
    </w:p>
  </w:footnote>
  <w:footnote w:type="continuationSeparator" w:id="0">
    <w:p w14:paraId="33C21ECF" w14:textId="77777777" w:rsidR="00E91054" w:rsidRDefault="00E91054" w:rsidP="00E910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054"/>
    <w:rsid w:val="00201F11"/>
    <w:rsid w:val="006854BD"/>
    <w:rsid w:val="00AA36DA"/>
    <w:rsid w:val="00DB41D4"/>
    <w:rsid w:val="00E91054"/>
    <w:rsid w:val="00EA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E7EC8"/>
  <w15:chartTrackingRefBased/>
  <w15:docId w15:val="{2E9743BC-3515-4CB2-8212-8AFF79A17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6D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E91054"/>
    <w:pPr>
      <w:spacing w:after="200" w:line="240" w:lineRule="auto"/>
      <w:jc w:val="both"/>
    </w:pPr>
    <w:rPr>
      <w:rFonts w:ascii="LOREAL Essentielle" w:hAnsi="LOREAL Essentielle"/>
      <w:i/>
      <w:iCs/>
      <w:color w:val="44546A" w:themeColor="text2"/>
      <w:sz w:val="18"/>
      <w:szCs w:val="18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E910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910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9CD4EE61B85D47B5595692DC1C35D9" ma:contentTypeVersion="15" ma:contentTypeDescription="Create a new document." ma:contentTypeScope="" ma:versionID="b133899cc7b053e276a4f6f03abc803e">
  <xsd:schema xmlns:xsd="http://www.w3.org/2001/XMLSchema" xmlns:xs="http://www.w3.org/2001/XMLSchema" xmlns:p="http://schemas.microsoft.com/office/2006/metadata/properties" xmlns:ns2="17f71299-a560-406a-9265-f7850975e9ff" xmlns:ns3="f88cdbd1-8e4d-413d-9929-c5a382f6611b" targetNamespace="http://schemas.microsoft.com/office/2006/metadata/properties" ma:root="true" ma:fieldsID="95a5f55ae10e1f619eaa0279d980073e" ns2:_="" ns3:_="">
    <xsd:import namespace="17f71299-a560-406a-9265-f7850975e9ff"/>
    <xsd:import namespace="f88cdbd1-8e4d-413d-9929-c5a382f661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f71299-a560-406a-9265-f7850975e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5695907-6fe8-4d6a-bae9-9d62cd25b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8cdbd1-8e4d-413d-9929-c5a382f6611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f38e475-ed8c-4842-9d92-983504a028ad}" ma:internalName="TaxCatchAll" ma:showField="CatchAllData" ma:web="f88cdbd1-8e4d-413d-9929-c5a382f661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88cdbd1-8e4d-413d-9929-c5a382f6611b" xsi:nil="true"/>
    <lcf76f155ced4ddcb4097134ff3c332f xmlns="17f71299-a560-406a-9265-f7850975e9f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19F803E-EDD3-4C96-9D1A-215885652CE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63DB32-1A1C-4180-9DF0-73474A987450}"/>
</file>

<file path=customXml/itemProps3.xml><?xml version="1.0" encoding="utf-8"?>
<ds:datastoreItem xmlns:ds="http://schemas.openxmlformats.org/officeDocument/2006/customXml" ds:itemID="{070C0F61-EE8A-408B-BB39-BF685817ADD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161</Characters>
  <Application>Microsoft Office Word</Application>
  <DocSecurity>0</DocSecurity>
  <Lines>1</Lines>
  <Paragraphs>1</Paragraphs>
  <ScaleCrop>false</ScaleCrop>
  <Company>LOREAL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TROTZIER Chloe</dc:creator>
  <cp:keywords/>
  <dc:description/>
  <cp:lastModifiedBy>TROTZIER Chloe</cp:lastModifiedBy>
  <cp:revision>4</cp:revision>
  <dcterms:created xsi:type="dcterms:W3CDTF">2023-09-13T15:04:00Z</dcterms:created>
  <dcterms:modified xsi:type="dcterms:W3CDTF">2024-01-17T09:27:00Z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#008000,9,arial</vt:lpwstr>
  </property>
  <property fmtid="{D5CDD505-2E9C-101B-9397-08002B2CF9AE}" pid="4" name="ClassificationContentMarkingFooterText">
    <vt:lpwstr>C1 - Internal use</vt:lpwstr>
  </property>
  <property fmtid="{D5CDD505-2E9C-101B-9397-08002B2CF9AE}" pid="5" name="MSIP_Label_f43b7177-c66c-4b22-a350-7ee86f9a1e74_Enabled">
    <vt:lpwstr>true</vt:lpwstr>
  </property>
  <property fmtid="{D5CDD505-2E9C-101B-9397-08002B2CF9AE}" pid="6" name="MSIP_Label_f43b7177-c66c-4b22-a350-7ee86f9a1e74_SetDate">
    <vt:lpwstr>2023-09-13T15:05:09Z</vt:lpwstr>
  </property>
  <property fmtid="{D5CDD505-2E9C-101B-9397-08002B2CF9AE}" pid="7" name="MSIP_Label_f43b7177-c66c-4b22-a350-7ee86f9a1e74_Method">
    <vt:lpwstr>Standard</vt:lpwstr>
  </property>
  <property fmtid="{D5CDD505-2E9C-101B-9397-08002B2CF9AE}" pid="8" name="MSIP_Label_f43b7177-c66c-4b22-a350-7ee86f9a1e74_Name">
    <vt:lpwstr>C1_Internal use</vt:lpwstr>
  </property>
  <property fmtid="{D5CDD505-2E9C-101B-9397-08002B2CF9AE}" pid="9" name="MSIP_Label_f43b7177-c66c-4b22-a350-7ee86f9a1e74_SiteId">
    <vt:lpwstr>e4e1abd9-eac7-4a71-ab52-da5c998aa7ba</vt:lpwstr>
  </property>
  <property fmtid="{D5CDD505-2E9C-101B-9397-08002B2CF9AE}" pid="10" name="MSIP_Label_f43b7177-c66c-4b22-a350-7ee86f9a1e74_ActionId">
    <vt:lpwstr>4af0a230-9bc6-42ac-8bdd-f1aa5ac87562</vt:lpwstr>
  </property>
  <property fmtid="{D5CDD505-2E9C-101B-9397-08002B2CF9AE}" pid="11" name="MSIP_Label_f43b7177-c66c-4b22-a350-7ee86f9a1e74_ContentBits">
    <vt:lpwstr>2</vt:lpwstr>
  </property>
  <property fmtid="{D5CDD505-2E9C-101B-9397-08002B2CF9AE}" pid="12" name="ContentTypeId">
    <vt:lpwstr>0x010100B49CD4EE61B85D47B5595692DC1C35D9</vt:lpwstr>
  </property>
</Properties>
</file>