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30FAE" w14:textId="77777777" w:rsidR="00473097" w:rsidRPr="00FB2A6C" w:rsidRDefault="00473097" w:rsidP="004730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Table 3</w:t>
      </w:r>
      <w:r w:rsidRPr="00F539FE">
        <w:rPr>
          <w:rFonts w:ascii="Times New Roman" w:eastAsia="Times New Roman" w:hAnsi="Times New Roman" w:cs="Times New Roman"/>
          <w:color w:val="000000"/>
          <w:sz w:val="24"/>
          <w:szCs w:val="24"/>
        </w:rPr>
        <w:t>: Sensitivity analysis on prevalence of anemia in SSA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8DD4B4B" w14:textId="77777777" w:rsidR="00473097" w:rsidRPr="003E6560" w:rsidRDefault="00473097" w:rsidP="004730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E6560">
        <w:rPr>
          <w:rFonts w:ascii="Times New Roman" w:eastAsia="Times New Roman" w:hAnsi="Times New Roman" w:cs="Times New Roman"/>
          <w:color w:val="000000"/>
          <w:sz w:val="24"/>
          <w:szCs w:val="20"/>
        </w:rPr>
        <w:t>------------------------------------------------------------------------------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-------------------</w:t>
      </w:r>
    </w:p>
    <w:p w14:paraId="3C9E6838" w14:textId="77777777" w:rsidR="00473097" w:rsidRPr="00BD0EC3" w:rsidRDefault="00473097" w:rsidP="00473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0"/>
        </w:rPr>
      </w:pPr>
      <w:r w:rsidRPr="003E6560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Pr="00BD0EC3">
        <w:rPr>
          <w:rFonts w:ascii="Times New Roman" w:eastAsia="Times New Roman" w:hAnsi="Times New Roman" w:cs="Times New Roman"/>
          <w:b/>
          <w:color w:val="000000"/>
          <w:szCs w:val="20"/>
        </w:rPr>
        <w:t>Study omitted     |                         Estimate         [95% Conf.  Interval]</w:t>
      </w:r>
    </w:p>
    <w:p w14:paraId="2410FC5F" w14:textId="77777777" w:rsidR="00473097" w:rsidRPr="00BD0EC3" w:rsidRDefault="00473097" w:rsidP="004730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-------------------+----------------------------------------------------------------------------</w:t>
      </w:r>
    </w:p>
    <w:p w14:paraId="3AAE7BB0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Edosa Kifle,etal (2019)                     46.761311       36.688282   56.834339</w:t>
      </w:r>
    </w:p>
    <w:p w14:paraId="52CBEB19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Abraha-G Woldemariam,(2020)       46.047302       36.137817   55.956791</w:t>
      </w:r>
    </w:p>
    <w:p w14:paraId="740707F4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Mulugeta Wassie, etal (2021)           45.88752         35.989597   55.785446</w:t>
      </w:r>
    </w:p>
    <w:p w14:paraId="4CC90EBB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Anteneh Ayelign Kibret(2023)|         45.948345      36.046349   55.850342</w:t>
      </w:r>
    </w:p>
    <w:p w14:paraId="5846F5C5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Lingerew Animaw, etal (2022)         46.004093       36.097332   55.910854</w:t>
      </w:r>
    </w:p>
    <w:p w14:paraId="354F7E9A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Sewunet Admasu Belachew(2022)   47.187199       35.95982     58.414577</w:t>
      </w:r>
    </w:p>
    <w:p w14:paraId="45B8B356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Melak AynalemID, (2022)|               46.660324       36.637802   56.682842</w:t>
      </w:r>
    </w:p>
    <w:p w14:paraId="59C4B877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Linda Opanga. etal (2019)|                44.575089       35.538868  53.611305</w:t>
      </w:r>
    </w:p>
    <w:p w14:paraId="6AE59F58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Ameen Abdulaziz Basabaeen(2019) 46.40005         36.446644   56.353466</w:t>
      </w:r>
    </w:p>
    <w:p w14:paraId="061EE550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Henry Ddungu. Etal (2020)              44.663723        34.802696   54.524746</w:t>
      </w:r>
    </w:p>
    <w:p w14:paraId="6A4FE8BB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Diriba Alemayehu Gadisa (2020)     45.296387        35.422771   55.170002</w:t>
      </w:r>
    </w:p>
    <w:p w14:paraId="16A03064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Girum Tessema Zingetal (2023)       45.9058            36.006714   55.804886</w:t>
      </w:r>
    </w:p>
    <w:p w14:paraId="1A6D39BB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Tegenu Chanie Tesfaye (.)                46.102226        36.187904   56.016548</w:t>
      </w:r>
    </w:p>
    <w:p w14:paraId="6B4C86C2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Amsalu Degu1 (2017)                       47.174389        37.118664   57.230110</w:t>
      </w:r>
    </w:p>
    <w:p w14:paraId="71DAB9C8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Fatuma Hassen (2021)|                      46.025791        36.118061   55.933521</w:t>
      </w:r>
    </w:p>
    <w:p w14:paraId="6F1630DA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Idris Olasunmbo Ola1,2 (2023)        45.28392           35.400387   55.167458</w:t>
      </w:r>
    </w:p>
    <w:p w14:paraId="415D1D7F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Hailu W. Gebresillasse (2019)          46.065121         36.154125   55.97612</w:t>
      </w:r>
    </w:p>
    <w:p w14:paraId="2C41662F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Rabia Jemal (.)                                   47.039291        36.615189   57.463394</w:t>
      </w:r>
    </w:p>
    <w:p w14:paraId="63F9D2C4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Dafalla O. Abuidris (2023)                45.907143        36.007977   55.806309</w:t>
      </w:r>
    </w:p>
    <w:p w14:paraId="0217A42A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Yenework Mulu Tiruneh (2022)        46.193836        36.270115   56.117554</w:t>
      </w:r>
    </w:p>
    <w:p w14:paraId="60019581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ABEL MAKUBI. Etal (2016)            44.911697        35.046833   54.776558</w:t>
      </w:r>
    </w:p>
    <w:p w14:paraId="37D16330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Guy Aristide Bang (2020)                 46.021263         36.113895   55.928631</w:t>
      </w:r>
    </w:p>
    <w:p w14:paraId="76D6F370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Peter Waibode Alabrah (2021)          45.243164         35.371151   55.115177</w:t>
      </w:r>
    </w:p>
    <w:p w14:paraId="2F460913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Achamyelesh Gebretsadik (2022)      45.360352         35.485092   55.235611</w:t>
      </w:r>
    </w:p>
    <w:p w14:paraId="2CD6DB45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Andamlak Eskale Mebratie (2022)     46.131847        36.214687   56.049007</w:t>
      </w:r>
    </w:p>
    <w:p w14:paraId="49A6B6D7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Awol Mekonnen AliID. (2023)          47.108555        36.619678   57.597431</w:t>
      </w:r>
    </w:p>
    <w:p w14:paraId="1BC1289B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Wayessa Olika Tola1 , (2023)            45.124893        37.440948   52.808838</w:t>
      </w:r>
    </w:p>
    <w:p w14:paraId="5C3F7542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Jonah Musa.etal (2016)                       46.325752       36.384968   56.266541</w:t>
      </w:r>
    </w:p>
    <w:p w14:paraId="0982529A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Muluken Gizaw.etal (2017)                 46.23526         36.317039   56.153481</w:t>
      </w:r>
    </w:p>
    <w:p w14:paraId="67A78774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Getachew Mekete Diress (2023)          46.725937      36.671875   56.780003</w:t>
      </w:r>
    </w:p>
    <w:p w14:paraId="21045F1C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Henry Ddungu. etal (2020)                  44.671112       34.809731   54.53249</w:t>
      </w:r>
    </w:p>
    <w:p w14:paraId="3FC17336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Lijalem M Tesfaw (2020)                    46.966904       37.018436   56.915371</w:t>
      </w:r>
    </w:p>
    <w:p w14:paraId="7B6DC7BD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Leolin Katsidzira (2015)                      47.391319       37.287373   57.495266</w:t>
      </w:r>
    </w:p>
    <w:p w14:paraId="3D9497CB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-------------------+----------------------------------------------------------------------------------</w:t>
      </w:r>
    </w:p>
    <w:p w14:paraId="08902396" w14:textId="77777777" w:rsidR="00473097" w:rsidRPr="00BD0EC3" w:rsidRDefault="00473097" w:rsidP="004730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0"/>
        </w:rPr>
      </w:pPr>
      <w:r w:rsidRPr="00BD0EC3">
        <w:rPr>
          <w:rFonts w:ascii="Times New Roman" w:eastAsia="Times New Roman" w:hAnsi="Times New Roman" w:cs="Times New Roman"/>
          <w:b/>
          <w:color w:val="000000"/>
          <w:szCs w:val="20"/>
        </w:rPr>
        <w:t>Combined                                           46.040819       36.283337        55.798302</w:t>
      </w:r>
    </w:p>
    <w:p w14:paraId="1CB1E6FE" w14:textId="77777777" w:rsidR="00473097" w:rsidRPr="003E6560" w:rsidRDefault="00473097" w:rsidP="004730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D0EC3">
        <w:rPr>
          <w:rFonts w:ascii="Times New Roman" w:eastAsia="Times New Roman" w:hAnsi="Times New Roman" w:cs="Times New Roman"/>
          <w:color w:val="000000"/>
          <w:szCs w:val="20"/>
        </w:rPr>
        <w:t>--------------------------------------------------------------------------------------------------------</w:t>
      </w:r>
    </w:p>
    <w:p w14:paraId="59D06137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097"/>
    <w:rsid w:val="00342DA6"/>
    <w:rsid w:val="00473097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AD184"/>
  <w15:chartTrackingRefBased/>
  <w15:docId w15:val="{7076772F-576D-42CA-B5B8-92FEBE75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097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480</Words>
  <Characters>2742</Characters>
  <Application>Microsoft Office Word</Application>
  <DocSecurity>0</DocSecurity>
  <Lines>22</Lines>
  <Paragraphs>6</Paragraphs>
  <ScaleCrop>false</ScaleCrop>
  <Company>Springer Nature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2024-02-01T09:31:00Z</dcterms:created>
  <dcterms:modified xsi:type="dcterms:W3CDTF">2024-02-01T09:31:00Z</dcterms:modified>
</cp:coreProperties>
</file>