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5033" w:rsidRDefault="00115033" w:rsidP="00115033">
      <w:pPr>
        <w:jc w:val="center"/>
        <w:rPr>
          <w:rFonts w:ascii="Times New Roman" w:hAnsi="Times New Roman" w:cs="Times New Roman"/>
          <w:b/>
          <w:sz w:val="32"/>
        </w:rPr>
      </w:pPr>
      <w:r w:rsidRPr="002222CB">
        <w:rPr>
          <w:rFonts w:ascii="Times New Roman" w:hAnsi="Times New Roman" w:cs="Times New Roman"/>
          <w:b/>
          <w:sz w:val="32"/>
        </w:rPr>
        <w:t>Supplementary Material</w:t>
      </w:r>
      <w:r>
        <w:rPr>
          <w:rFonts w:ascii="Times New Roman" w:hAnsi="Times New Roman" w:cs="Times New Roman" w:hint="eastAsia"/>
          <w:b/>
          <w:sz w:val="32"/>
        </w:rPr>
        <w:t>s</w:t>
      </w:r>
    </w:p>
    <w:p w:rsidR="00115033" w:rsidRDefault="00115033" w:rsidP="00115033">
      <w:pPr>
        <w:jc w:val="center"/>
        <w:rPr>
          <w:rFonts w:ascii="Times New Roman" w:hAnsi="Times New Roman" w:cs="Times New Roman"/>
          <w:b/>
          <w:sz w:val="32"/>
        </w:rPr>
      </w:pPr>
    </w:p>
    <w:p w:rsidR="00115033" w:rsidRPr="0069098B" w:rsidRDefault="00115033" w:rsidP="0069098B">
      <w:pPr>
        <w:pStyle w:val="a3"/>
        <w:spacing w:line="480" w:lineRule="auto"/>
        <w:rPr>
          <w:rFonts w:ascii="Times New Roman" w:eastAsia="맑은 고딕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eastAsia="맑은 고딕" w:hAnsi="Times New Roman" w:cs="Times New Roman" w:hint="eastAsia"/>
          <w:bCs/>
          <w:sz w:val="24"/>
          <w:szCs w:val="24"/>
        </w:rPr>
        <w:t>Mi</w:t>
      </w:r>
      <w:proofErr w:type="spellEnd"/>
      <w:r>
        <w:rPr>
          <w:rFonts w:ascii="Times New Roman" w:eastAsia="맑은 고딕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맑은 고딕" w:hAnsi="Times New Roman" w:cs="Times New Roman" w:hint="eastAsia"/>
          <w:bCs/>
          <w:sz w:val="24"/>
          <w:szCs w:val="24"/>
        </w:rPr>
        <w:t>Jin</w:t>
      </w:r>
      <w:proofErr w:type="spellEnd"/>
      <w:r>
        <w:rPr>
          <w:rFonts w:ascii="Times New Roman" w:eastAsia="맑은 고딕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Cs/>
          <w:sz w:val="24"/>
          <w:szCs w:val="24"/>
        </w:rPr>
        <w:t>Kim</w:t>
      </w:r>
      <w:r w:rsidR="0069098B">
        <w:rPr>
          <w:rFonts w:ascii="Times New Roman" w:eastAsia="맑은 고딕" w:hAnsi="Times New Roman" w:cs="Times New Roman"/>
          <w:sz w:val="24"/>
          <w:vertAlign w:val="superscript"/>
        </w:rPr>
        <w:t>*</w:t>
      </w:r>
      <w:r w:rsidR="0069098B" w:rsidRPr="0069098B">
        <w:rPr>
          <w:rFonts w:ascii="Times New Roman" w:eastAsia="맑은 고딕" w:hAnsi="Times New Roman" w:cs="Times New Roman"/>
          <w:i/>
          <w:sz w:val="24"/>
          <w:vertAlign w:val="superscript"/>
        </w:rPr>
        <w:t>a</w:t>
      </w:r>
      <w:r>
        <w:rPr>
          <w:rFonts w:ascii="Times New Roman" w:eastAsia="맑은 고딕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eastAsia="맑은 고딕" w:hAnsi="Times New Roman" w:cs="Times New Roman" w:hint="eastAsia"/>
          <w:bCs/>
          <w:sz w:val="24"/>
          <w:szCs w:val="24"/>
        </w:rPr>
        <w:t>Hyunil</w:t>
      </w:r>
      <w:proofErr w:type="spellEnd"/>
      <w:r>
        <w:rPr>
          <w:rFonts w:ascii="Times New Roman" w:eastAsia="맑은 고딕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Cs/>
          <w:sz w:val="24"/>
          <w:szCs w:val="24"/>
        </w:rPr>
        <w:t>Shin</w:t>
      </w:r>
      <w:r w:rsidR="0069098B">
        <w:rPr>
          <w:rFonts w:ascii="Times New Roman" w:eastAsia="맑은 고딕" w:hAnsi="Times New Roman" w:cs="Times New Roman"/>
          <w:sz w:val="24"/>
          <w:vertAlign w:val="superscript"/>
        </w:rPr>
        <w:t>*</w:t>
      </w:r>
      <w:r w:rsidR="0069098B" w:rsidRPr="0069098B">
        <w:rPr>
          <w:rFonts w:ascii="Times New Roman" w:eastAsia="맑은 고딕" w:hAnsi="Times New Roman" w:cs="Times New Roman"/>
          <w:i/>
          <w:sz w:val="24"/>
          <w:vertAlign w:val="superscript"/>
        </w:rPr>
        <w:t xml:space="preserve"> a</w:t>
      </w:r>
      <w:r w:rsidRPr="00EA6488">
        <w:rPr>
          <w:rFonts w:ascii="Times New Roman" w:eastAsia="맑은 고딕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eastAsia="맑은 고딕" w:hAnsi="Times New Roman" w:cs="Times New Roman" w:hint="eastAsia"/>
          <w:bCs/>
          <w:sz w:val="24"/>
          <w:szCs w:val="24"/>
        </w:rPr>
        <w:t>Hwan</w:t>
      </w:r>
      <w:r>
        <w:rPr>
          <w:rFonts w:ascii="Times New Roman" w:eastAsia="맑은 고딕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맑은 고딕" w:hAnsi="Times New Roman" w:cs="Times New Roman" w:hint="eastAsia"/>
          <w:bCs/>
          <w:sz w:val="24"/>
          <w:szCs w:val="24"/>
        </w:rPr>
        <w:t>Seong</w:t>
      </w:r>
      <w:proofErr w:type="spellEnd"/>
      <w:r>
        <w:rPr>
          <w:rFonts w:ascii="Times New Roman" w:eastAsia="맑은 고딕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Cs/>
          <w:sz w:val="24"/>
          <w:szCs w:val="24"/>
        </w:rPr>
        <w:t>Choi</w:t>
      </w:r>
      <w:r w:rsidR="0069098B" w:rsidRPr="0069098B">
        <w:rPr>
          <w:rFonts w:ascii="Times New Roman" w:eastAsia="맑은 고딕" w:hAnsi="Times New Roman" w:cs="Times New Roman"/>
          <w:i/>
          <w:sz w:val="24"/>
          <w:vertAlign w:val="superscript"/>
        </w:rPr>
        <w:t xml:space="preserve"> a</w:t>
      </w:r>
      <w:r>
        <w:rPr>
          <w:rFonts w:ascii="Times New Roman" w:eastAsia="맑은 고딕" w:hAnsi="Times New Roman" w:cs="Times New Roman" w:hint="eastAsia"/>
          <w:bCs/>
          <w:sz w:val="24"/>
          <w:szCs w:val="24"/>
        </w:rPr>
        <w:t>,</w:t>
      </w:r>
      <w:r>
        <w:rPr>
          <w:rFonts w:ascii="Times New Roman" w:eastAsia="맑은 고딕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Cs/>
          <w:sz w:val="24"/>
          <w:szCs w:val="24"/>
        </w:rPr>
        <w:t>Nam</w:t>
      </w:r>
      <w:r>
        <w:rPr>
          <w:rFonts w:ascii="Times New Roman" w:eastAsia="맑은 고딕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Cs/>
          <w:sz w:val="24"/>
          <w:szCs w:val="24"/>
        </w:rPr>
        <w:t>Sook</w:t>
      </w:r>
      <w:r>
        <w:rPr>
          <w:rFonts w:ascii="Times New Roman" w:eastAsia="맑은 고딕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Cs/>
          <w:sz w:val="24"/>
          <w:szCs w:val="24"/>
        </w:rPr>
        <w:t>Kim</w:t>
      </w:r>
      <w:r w:rsidR="0069098B" w:rsidRPr="0069098B">
        <w:rPr>
          <w:rFonts w:ascii="Times New Roman" w:eastAsia="맑은 고딕" w:hAnsi="Times New Roman" w:cs="Times New Roman"/>
          <w:i/>
          <w:sz w:val="24"/>
          <w:vertAlign w:val="superscript"/>
        </w:rPr>
        <w:t xml:space="preserve"> a</w:t>
      </w:r>
      <w:r>
        <w:rPr>
          <w:rFonts w:ascii="Times New Roman" w:eastAsia="맑은 고딕" w:hAnsi="Times New Roman" w:cs="Times New Roman"/>
          <w:bCs/>
          <w:sz w:val="24"/>
          <w:szCs w:val="24"/>
        </w:rPr>
        <w:t>,</w:t>
      </w:r>
      <w:r w:rsidRPr="00C74293">
        <w:rPr>
          <w:rFonts w:ascii="Times New Roman" w:eastAsia="맑은 고딕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Cs/>
          <w:sz w:val="24"/>
          <w:szCs w:val="24"/>
        </w:rPr>
        <w:t>Ji</w:t>
      </w:r>
      <w:r>
        <w:rPr>
          <w:rFonts w:ascii="Times New Roman" w:eastAsia="맑은 고딕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Cs/>
          <w:sz w:val="24"/>
          <w:szCs w:val="24"/>
        </w:rPr>
        <w:t>Hyun</w:t>
      </w:r>
      <w:r>
        <w:rPr>
          <w:rFonts w:ascii="Times New Roman" w:eastAsia="맑은 고딕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Cs/>
          <w:sz w:val="24"/>
          <w:szCs w:val="24"/>
        </w:rPr>
        <w:t>Lee</w:t>
      </w:r>
      <w:r w:rsidR="0069098B" w:rsidRPr="0069098B">
        <w:rPr>
          <w:rFonts w:ascii="Times New Roman" w:eastAsia="맑은 고딕" w:hAnsi="Times New Roman" w:cs="Times New Roman"/>
          <w:i/>
          <w:sz w:val="24"/>
          <w:vertAlign w:val="superscript"/>
        </w:rPr>
        <w:t xml:space="preserve"> a</w:t>
      </w:r>
      <w:r>
        <w:rPr>
          <w:rFonts w:ascii="Times New Roman" w:eastAsia="맑은 고딕" w:hAnsi="Times New Roman" w:cs="Times New Roman" w:hint="eastAsia"/>
          <w:bCs/>
          <w:sz w:val="24"/>
          <w:szCs w:val="24"/>
        </w:rPr>
        <w:t>,</w:t>
      </w:r>
      <w:r w:rsidRPr="00EA6488">
        <w:rPr>
          <w:rFonts w:ascii="Times New Roman" w:eastAsia="맑은 고딕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Cs/>
          <w:sz w:val="24"/>
          <w:szCs w:val="24"/>
        </w:rPr>
        <w:t>Jang</w:t>
      </w:r>
      <w:r>
        <w:rPr>
          <w:rFonts w:ascii="Times New Roman" w:eastAsia="맑은 고딕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Cs/>
          <w:sz w:val="24"/>
          <w:szCs w:val="24"/>
        </w:rPr>
        <w:t>Duck</w:t>
      </w:r>
      <w:r>
        <w:rPr>
          <w:rFonts w:ascii="Times New Roman" w:eastAsia="맑은 고딕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Cs/>
          <w:sz w:val="24"/>
          <w:szCs w:val="24"/>
        </w:rPr>
        <w:t>Choi</w:t>
      </w:r>
      <w:r w:rsidR="0069098B" w:rsidRPr="0069098B">
        <w:rPr>
          <w:rFonts w:ascii="Times New Roman" w:eastAsia="맑은 고딕" w:hAnsi="Times New Roman" w:cs="Times New Roman"/>
          <w:i/>
          <w:sz w:val="24"/>
          <w:vertAlign w:val="superscript"/>
        </w:rPr>
        <w:t xml:space="preserve"> a</w:t>
      </w:r>
    </w:p>
    <w:p w:rsidR="00115033" w:rsidRPr="002222CB" w:rsidRDefault="0069098B" w:rsidP="00115033">
      <w:pPr>
        <w:pStyle w:val="Affiliation"/>
        <w:rPr>
          <w:sz w:val="22"/>
        </w:rPr>
      </w:pPr>
      <w:r w:rsidRPr="0069098B">
        <w:rPr>
          <w:rFonts w:hint="eastAsia"/>
          <w:iCs/>
          <w:sz w:val="22"/>
          <w:vertAlign w:val="superscript"/>
          <w:lang w:val="en-US" w:eastAsia="ko-KR"/>
        </w:rPr>
        <w:t>a</w:t>
      </w:r>
      <w:proofErr w:type="spellStart"/>
      <w:r w:rsidR="00115033">
        <w:rPr>
          <w:iCs/>
          <w:sz w:val="22"/>
        </w:rPr>
        <w:t>Center</w:t>
      </w:r>
      <w:proofErr w:type="spellEnd"/>
      <w:r w:rsidR="00115033">
        <w:rPr>
          <w:iCs/>
          <w:sz w:val="22"/>
        </w:rPr>
        <w:t xml:space="preserve"> for Advanced Analysis, </w:t>
      </w:r>
      <w:r w:rsidR="00115033" w:rsidRPr="002222CB">
        <w:rPr>
          <w:iCs/>
          <w:sz w:val="22"/>
        </w:rPr>
        <w:t xml:space="preserve">Division of Advanced Analysis, National Institute of Food and Drug Safety Evaluation, Ministry of Food and Drug Safety, </w:t>
      </w:r>
      <w:proofErr w:type="spellStart"/>
      <w:r w:rsidR="00115033" w:rsidRPr="002222CB">
        <w:rPr>
          <w:iCs/>
          <w:sz w:val="22"/>
        </w:rPr>
        <w:t>Osong</w:t>
      </w:r>
      <w:proofErr w:type="spellEnd"/>
      <w:r w:rsidR="00115033" w:rsidRPr="002222CB">
        <w:rPr>
          <w:iCs/>
          <w:sz w:val="22"/>
        </w:rPr>
        <w:t xml:space="preserve"> Health Technology Administration Complex, 187 Osongsaengmyeong2-ro, </w:t>
      </w:r>
      <w:proofErr w:type="spellStart"/>
      <w:r w:rsidR="00115033" w:rsidRPr="002222CB">
        <w:rPr>
          <w:iCs/>
          <w:sz w:val="22"/>
        </w:rPr>
        <w:t>Osongeup</w:t>
      </w:r>
      <w:proofErr w:type="spellEnd"/>
      <w:r w:rsidR="00115033" w:rsidRPr="002222CB">
        <w:rPr>
          <w:iCs/>
          <w:sz w:val="22"/>
        </w:rPr>
        <w:t xml:space="preserve">, </w:t>
      </w:r>
      <w:proofErr w:type="spellStart"/>
      <w:r w:rsidR="00115033" w:rsidRPr="002222CB">
        <w:rPr>
          <w:iCs/>
          <w:sz w:val="22"/>
        </w:rPr>
        <w:t>Heungdeok-gu</w:t>
      </w:r>
      <w:proofErr w:type="spellEnd"/>
      <w:r w:rsidR="00115033" w:rsidRPr="002222CB">
        <w:rPr>
          <w:iCs/>
          <w:sz w:val="22"/>
        </w:rPr>
        <w:t xml:space="preserve">, </w:t>
      </w:r>
      <w:proofErr w:type="spellStart"/>
      <w:r w:rsidR="00115033" w:rsidRPr="002222CB">
        <w:rPr>
          <w:iCs/>
          <w:sz w:val="22"/>
        </w:rPr>
        <w:t>Cheongju-si</w:t>
      </w:r>
      <w:proofErr w:type="spellEnd"/>
      <w:r w:rsidR="00115033" w:rsidRPr="002222CB">
        <w:rPr>
          <w:iCs/>
          <w:sz w:val="22"/>
        </w:rPr>
        <w:t xml:space="preserve">, </w:t>
      </w:r>
      <w:proofErr w:type="spellStart"/>
      <w:r w:rsidR="00115033" w:rsidRPr="002222CB">
        <w:rPr>
          <w:iCs/>
          <w:sz w:val="22"/>
        </w:rPr>
        <w:t>Chungcheongbuk</w:t>
      </w:r>
      <w:proofErr w:type="spellEnd"/>
      <w:r w:rsidR="00115033" w:rsidRPr="002222CB">
        <w:rPr>
          <w:iCs/>
          <w:sz w:val="22"/>
        </w:rPr>
        <w:t>-do 363-700, Republic of Korea</w:t>
      </w:r>
    </w:p>
    <w:p w:rsidR="00115033" w:rsidRPr="002222CB" w:rsidRDefault="00115033" w:rsidP="00115033">
      <w:pPr>
        <w:pStyle w:val="Notesoncontributors"/>
        <w:rPr>
          <w:sz w:val="20"/>
        </w:rPr>
      </w:pPr>
      <w:r w:rsidRPr="002222CB">
        <w:rPr>
          <w:sz w:val="20"/>
        </w:rPr>
        <w:t>*</w:t>
      </w:r>
      <w:r w:rsidR="0069098B">
        <w:rPr>
          <w:sz w:val="20"/>
        </w:rPr>
        <w:t xml:space="preserve"> </w:t>
      </w:r>
      <w:r w:rsidRPr="002222CB">
        <w:rPr>
          <w:sz w:val="20"/>
        </w:rPr>
        <w:t xml:space="preserve">Corresponding author: </w:t>
      </w:r>
      <w:r>
        <w:rPr>
          <w:rFonts w:hint="eastAsia"/>
          <w:sz w:val="20"/>
          <w:lang w:eastAsia="ko-KR"/>
        </w:rPr>
        <w:t>Jang</w:t>
      </w:r>
      <w:r>
        <w:rPr>
          <w:sz w:val="20"/>
        </w:rPr>
        <w:t xml:space="preserve"> </w:t>
      </w:r>
      <w:proofErr w:type="spellStart"/>
      <w:r>
        <w:rPr>
          <w:rFonts w:hint="eastAsia"/>
          <w:sz w:val="20"/>
          <w:lang w:eastAsia="ko-KR"/>
        </w:rPr>
        <w:t>Deok</w:t>
      </w:r>
      <w:proofErr w:type="spellEnd"/>
      <w:r>
        <w:rPr>
          <w:sz w:val="20"/>
        </w:rPr>
        <w:t xml:space="preserve"> </w:t>
      </w:r>
      <w:r>
        <w:rPr>
          <w:rFonts w:hint="eastAsia"/>
          <w:sz w:val="20"/>
          <w:lang w:eastAsia="ko-KR"/>
        </w:rPr>
        <w:t>Choi</w:t>
      </w:r>
      <w:r w:rsidRPr="00C74293">
        <w:rPr>
          <w:sz w:val="20"/>
        </w:rPr>
        <w:t xml:space="preserve">; email address: </w:t>
      </w:r>
      <w:r>
        <w:rPr>
          <w:rFonts w:hint="eastAsia"/>
          <w:sz w:val="20"/>
          <w:lang w:eastAsia="ko-KR"/>
        </w:rPr>
        <w:t>cjd5388</w:t>
      </w:r>
      <w:hyperlink r:id="rId7" w:history="1">
        <w:r w:rsidRPr="00C74293">
          <w:rPr>
            <w:sz w:val="20"/>
          </w:rPr>
          <w:t>@korea.kr</w:t>
        </w:r>
      </w:hyperlink>
    </w:p>
    <w:p w:rsidR="0069098B" w:rsidRDefault="0069098B" w:rsidP="00115033">
      <w:pPr>
        <w:pStyle w:val="MS"/>
        <w:spacing w:line="480" w:lineRule="auto"/>
        <w:jc w:val="left"/>
      </w:pPr>
    </w:p>
    <w:p w:rsidR="00115033" w:rsidRPr="0001773C" w:rsidRDefault="0069098B" w:rsidP="00115033">
      <w:pPr>
        <w:pStyle w:val="MS"/>
        <w:spacing w:line="480" w:lineRule="auto"/>
        <w:jc w:val="left"/>
        <w:rPr>
          <w:rFonts w:ascii="Times New Roman" w:eastAsia="한양신명조" w:hAnsi="Times New Roman" w:cs="Times New Roman"/>
          <w:color w:val="auto"/>
          <w:sz w:val="20"/>
          <w:szCs w:val="20"/>
          <w:lang w:val="en-GB"/>
        </w:rPr>
      </w:pPr>
      <w:r>
        <w:t xml:space="preserve">* </w:t>
      </w:r>
      <w:r w:rsidR="00115033" w:rsidRPr="0001773C">
        <w:rPr>
          <w:rFonts w:ascii="Times New Roman" w:eastAsia="한양신명조" w:hAnsi="Times New Roman" w:cs="Times New Roman"/>
          <w:color w:val="auto"/>
          <w:sz w:val="20"/>
          <w:szCs w:val="20"/>
          <w:lang w:val="en-GB"/>
        </w:rPr>
        <w:t>These authors contributed equally to this article.</w:t>
      </w:r>
    </w:p>
    <w:p w:rsidR="008F1D22" w:rsidRPr="00115033" w:rsidRDefault="008F1D22">
      <w:pPr>
        <w:rPr>
          <w:lang w:val="en-GB"/>
        </w:rPr>
      </w:pPr>
    </w:p>
    <w:p w:rsidR="008F1D22" w:rsidRDefault="008F1D22"/>
    <w:p w:rsidR="008F1D22" w:rsidRDefault="008F1D22"/>
    <w:p w:rsidR="00AF34F2" w:rsidRDefault="00AF34F2"/>
    <w:p w:rsidR="00AF34F2" w:rsidRDefault="00AF34F2"/>
    <w:p w:rsidR="00AF34F2" w:rsidRDefault="00AF34F2"/>
    <w:p w:rsidR="00AF34F2" w:rsidRDefault="00AF34F2"/>
    <w:p w:rsidR="00AF34F2" w:rsidRDefault="00AF34F2"/>
    <w:p w:rsidR="00AF34F2" w:rsidRDefault="00AF34F2"/>
    <w:p w:rsidR="00AF34F2" w:rsidRDefault="00AF34F2"/>
    <w:p w:rsidR="00AF34F2" w:rsidRDefault="00AF34F2"/>
    <w:p w:rsidR="00AF34F2" w:rsidRDefault="00AF34F2"/>
    <w:p w:rsidR="00AF34F2" w:rsidRDefault="00AF34F2"/>
    <w:p w:rsidR="00AF34F2" w:rsidRDefault="00AF34F2"/>
    <w:p w:rsidR="00813B55" w:rsidRDefault="00813B55"/>
    <w:p w:rsidR="00813B55" w:rsidRDefault="00813B55"/>
    <w:tbl>
      <w:tblPr>
        <w:tblStyle w:val="a6"/>
        <w:tblpPr w:leftFromText="142" w:rightFromText="142" w:vertAnchor="text" w:horzAnchor="margin" w:tblpY="-45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8855"/>
      </w:tblGrid>
      <w:tr w:rsidR="00B943B4" w:rsidTr="00A869B8">
        <w:tc>
          <w:tcPr>
            <w:tcW w:w="496" w:type="dxa"/>
            <w:vAlign w:val="center"/>
          </w:tcPr>
          <w:p w:rsidR="00B943B4" w:rsidRPr="00E769B5" w:rsidRDefault="00B943B4" w:rsidP="00A869B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9B5">
              <w:rPr>
                <w:rFonts w:ascii="Times New Roman" w:hAnsi="Times New Roman" w:cs="Times New Roman"/>
                <w:sz w:val="24"/>
              </w:rPr>
              <w:t>(a)</w:t>
            </w:r>
          </w:p>
        </w:tc>
        <w:tc>
          <w:tcPr>
            <w:tcW w:w="8855" w:type="dxa"/>
          </w:tcPr>
          <w:p w:rsidR="00B943B4" w:rsidRDefault="00B943B4" w:rsidP="00A869B8">
            <w:r w:rsidRPr="00FE7EA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7F659583" wp14:editId="7725BCA5">
                      <wp:simplePos x="0" y="0"/>
                      <wp:positionH relativeFrom="column">
                        <wp:posOffset>468942</wp:posOffset>
                      </wp:positionH>
                      <wp:positionV relativeFrom="paragraph">
                        <wp:posOffset>28719</wp:posOffset>
                      </wp:positionV>
                      <wp:extent cx="4097597" cy="453650"/>
                      <wp:effectExtent l="0" t="0" r="0" b="0"/>
                      <wp:wrapNone/>
                      <wp:docPr id="6" name="직사각형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7597" cy="45365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A869B8" w:rsidRPr="00FE7EA9" w:rsidRDefault="00A869B8" w:rsidP="00B943B4">
                                  <w:pPr>
                                    <w:pStyle w:val="a7"/>
                                    <w:wordWrap w:val="0"/>
                                    <w:spacing w:before="0" w:beforeAutospacing="0" w:after="0" w:afterAutospacing="0" w:line="300" w:lineRule="exact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>BEH C</w:t>
                                  </w:r>
                                  <w:r w:rsidRPr="00E431AF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vertAlign w:val="subscript"/>
                                      <w:lang w:val="de-DE"/>
                                    </w:rPr>
                                    <w:t>18</w:t>
                                  </w: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 xml:space="preserve"> Column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F659583" id="직사각형 13" o:spid="_x0000_s1026" style="position:absolute;left:0;text-align:left;margin-left:36.9pt;margin-top:2.25pt;width:322.65pt;height:35.7pt;z-index:2516971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" filled="f" stroked="f">
                      <v:textbox style="mso-fit-shape-to-text:t">
                        <w:txbxContent>
                          <w:p w:rsidR="00A869B8" w:rsidRPr="00FE7EA9" w:rsidRDefault="00A869B8" w:rsidP="00B943B4">
                            <w:pPr>
                              <w:pStyle w:val="a7"/>
                              <w:wordWrap w:val="0"/>
                              <w:spacing w:before="0" w:beforeAutospacing="0" w:after="0" w:afterAutospacing="0" w:line="300" w:lineRule="exact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>BEH C</w:t>
                            </w:r>
                            <w:r w:rsidRPr="00E431AF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vertAlign w:val="subscript"/>
                                <w:lang w:val="de-DE"/>
                              </w:rPr>
                              <w:t>18</w:t>
                            </w: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 xml:space="preserve"> Column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E431AF">
              <w:rPr>
                <w:noProof/>
              </w:rPr>
              <w:drawing>
                <wp:inline distT="0" distB="0" distL="0" distR="0" wp14:anchorId="7DC30218" wp14:editId="3D34522C">
                  <wp:extent cx="5469147" cy="1799590"/>
                  <wp:effectExtent l="0" t="0" r="0" b="0"/>
                  <wp:docPr id="26" name="그림 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그림 25"/>
                          <pic:cNvPicPr>
                            <a:picLocks/>
                          </pic:cNvPicPr>
                        </pic:nvPicPr>
                        <pic:blipFill rotWithShape="1">
                          <a:blip r:embed="rId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l="-1" t="1604" r="1009"/>
                          <a:stretch/>
                        </pic:blipFill>
                        <pic:spPr bwMode="auto">
                          <a:xfrm>
                            <a:off x="0" y="0"/>
                            <a:ext cx="5470393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43B4" w:rsidTr="00A869B8">
        <w:tc>
          <w:tcPr>
            <w:tcW w:w="496" w:type="dxa"/>
            <w:vAlign w:val="center"/>
          </w:tcPr>
          <w:p w:rsidR="00B943B4" w:rsidRPr="00E769B5" w:rsidRDefault="00B943B4" w:rsidP="00A869B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9B5">
              <w:rPr>
                <w:rFonts w:ascii="Times New Roman" w:hAnsi="Times New Roman" w:cs="Times New Roman"/>
                <w:sz w:val="24"/>
              </w:rPr>
              <w:t>(b)</w:t>
            </w:r>
          </w:p>
        </w:tc>
        <w:tc>
          <w:tcPr>
            <w:tcW w:w="8855" w:type="dxa"/>
          </w:tcPr>
          <w:p w:rsidR="00B943B4" w:rsidRDefault="00B943B4" w:rsidP="00A869B8">
            <w:r w:rsidRPr="00FE7EA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B413AC7" wp14:editId="3078A123">
                      <wp:simplePos x="0" y="0"/>
                      <wp:positionH relativeFrom="column">
                        <wp:posOffset>454025</wp:posOffset>
                      </wp:positionH>
                      <wp:positionV relativeFrom="paragraph">
                        <wp:posOffset>37465</wp:posOffset>
                      </wp:positionV>
                      <wp:extent cx="4097020" cy="453390"/>
                      <wp:effectExtent l="0" t="0" r="0" b="0"/>
                      <wp:wrapNone/>
                      <wp:docPr id="11" name="직사각형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7020" cy="45339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A869B8" w:rsidRPr="00FE7EA9" w:rsidRDefault="00A869B8" w:rsidP="00B943B4">
                                  <w:pPr>
                                    <w:spacing w:line="300" w:lineRule="exact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lang w:val="de-DE"/>
                                    </w:rPr>
                                    <w:t xml:space="preserve">HSS </w:t>
                                  </w: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lang w:val="de-DE"/>
                                    </w:rPr>
                                    <w:t>C</w:t>
                                  </w:r>
                                  <w:r w:rsidRPr="00E431AF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vertAlign w:val="subscript"/>
                                      <w:lang w:val="de-DE"/>
                                    </w:rPr>
                                    <w:t>18</w:t>
                                  </w: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lang w:val="de-DE"/>
                                    </w:rPr>
                                    <w:t xml:space="preserve"> Column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B413AC7" id="_x0000_s1027" style="position:absolute;left:0;text-align:left;margin-left:35.75pt;margin-top:2.95pt;width:322.6pt;height:35.7pt;z-index:2516981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" filled="f" stroked="f">
                      <v:textbox style="mso-fit-shape-to-text:t">
                        <w:txbxContent>
                          <w:p w:rsidR="00A869B8" w:rsidRPr="00FE7EA9" w:rsidRDefault="00A869B8" w:rsidP="00B943B4">
                            <w:pPr>
                              <w:spacing w:line="300" w:lineRule="exact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lang w:val="de-DE"/>
                              </w:rPr>
                              <w:t xml:space="preserve">HSS </w:t>
                            </w: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lang w:val="de-DE"/>
                              </w:rPr>
                              <w:t>C</w:t>
                            </w:r>
                            <w:r w:rsidRPr="00E431AF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vertAlign w:val="subscript"/>
                                <w:lang w:val="de-DE"/>
                              </w:rPr>
                              <w:t>18</w:t>
                            </w: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lang w:val="de-DE"/>
                              </w:rPr>
                              <w:t xml:space="preserve"> Column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E431AF">
              <w:rPr>
                <w:noProof/>
              </w:rPr>
              <w:drawing>
                <wp:inline distT="0" distB="0" distL="0" distR="0" wp14:anchorId="1ECA8213" wp14:editId="59ECDBE2">
                  <wp:extent cx="5468620" cy="1799590"/>
                  <wp:effectExtent l="0" t="0" r="0" b="0"/>
                  <wp:docPr id="27" name="그림 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그림 26"/>
                          <pic:cNvPicPr>
                            <a:picLocks/>
                          </pic:cNvPicPr>
                        </pic:nvPicPr>
                        <pic:blipFill rotWithShape="1">
                          <a:blip r:embed="rId1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t="2341" r="723"/>
                          <a:stretch/>
                        </pic:blipFill>
                        <pic:spPr bwMode="auto">
                          <a:xfrm>
                            <a:off x="0" y="0"/>
                            <a:ext cx="5469866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943B4" w:rsidRPr="00115033" w:rsidRDefault="00B943B4" w:rsidP="00B943B4">
      <w:pPr>
        <w:rPr>
          <w:rFonts w:ascii="Times New Roman" w:hAnsi="Times New Roman" w:cs="Times New Roman"/>
          <w:sz w:val="22"/>
        </w:rPr>
      </w:pPr>
      <w:r w:rsidRPr="00115033">
        <w:rPr>
          <w:rFonts w:ascii="Times New Roman" w:hAnsi="Times New Roman" w:cs="Times New Roman"/>
          <w:sz w:val="22"/>
        </w:rPr>
        <w:t>Figure S</w:t>
      </w:r>
      <w:r>
        <w:rPr>
          <w:rFonts w:ascii="Times New Roman" w:hAnsi="Times New Roman" w:cs="Times New Roman" w:hint="eastAsia"/>
          <w:sz w:val="22"/>
        </w:rPr>
        <w:t>1</w:t>
      </w:r>
      <w:r w:rsidRPr="00115033">
        <w:rPr>
          <w:rFonts w:ascii="Times New Roman" w:hAnsi="Times New Roman" w:cs="Times New Roman"/>
          <w:sz w:val="22"/>
        </w:rPr>
        <w:t xml:space="preserve">. </w:t>
      </w:r>
      <w:r w:rsidRPr="00115033">
        <w:rPr>
          <w:rFonts w:ascii="Times New Roman" w:hAnsi="Times New Roman" w:cs="Times New Roman" w:hint="eastAsia"/>
          <w:sz w:val="22"/>
        </w:rPr>
        <w:t>Chromatograms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for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the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comparison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of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two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columns.</w:t>
      </w:r>
    </w:p>
    <w:p w:rsidR="00B943B4" w:rsidRPr="00AF34F2" w:rsidRDefault="00B943B4" w:rsidP="00B943B4"/>
    <w:p w:rsidR="00B943B4" w:rsidRDefault="00B943B4" w:rsidP="00B943B4"/>
    <w:p w:rsidR="00B943B4" w:rsidRDefault="00B943B4" w:rsidP="00B943B4"/>
    <w:p w:rsidR="00B943B4" w:rsidRPr="00B943B4" w:rsidRDefault="00B943B4"/>
    <w:p w:rsidR="00B943B4" w:rsidRDefault="00B943B4"/>
    <w:p w:rsidR="00B943B4" w:rsidRDefault="00B943B4"/>
    <w:p w:rsidR="00B943B4" w:rsidRDefault="00B943B4"/>
    <w:p w:rsidR="00B943B4" w:rsidRDefault="00B943B4"/>
    <w:p w:rsidR="00B943B4" w:rsidRDefault="00B943B4"/>
    <w:p w:rsidR="00B943B4" w:rsidRDefault="00B943B4"/>
    <w:p w:rsidR="00B943B4" w:rsidRDefault="00B943B4"/>
    <w:p w:rsidR="00B943B4" w:rsidRDefault="00B943B4"/>
    <w:p w:rsidR="00AF34F2" w:rsidRDefault="00AF34F2" w:rsidP="00AF34F2">
      <w:pPr>
        <w:rPr>
          <w:rFonts w:ascii="Times New Roman" w:hAnsi="Times New Roman" w:cs="Times New Roman"/>
        </w:rPr>
      </w:pPr>
    </w:p>
    <w:tbl>
      <w:tblPr>
        <w:tblStyle w:val="a6"/>
        <w:tblpPr w:leftFromText="142" w:rightFromText="142" w:vertAnchor="text" w:horzAnchor="margin" w:tblpY="-58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8855"/>
      </w:tblGrid>
      <w:tr w:rsidR="00AF34F2" w:rsidTr="00AF34F2">
        <w:tc>
          <w:tcPr>
            <w:tcW w:w="496" w:type="dxa"/>
            <w:vAlign w:val="center"/>
          </w:tcPr>
          <w:p w:rsidR="00AF34F2" w:rsidRPr="00E769B5" w:rsidRDefault="00AF34F2" w:rsidP="00AF34F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9B5">
              <w:rPr>
                <w:rFonts w:ascii="Times New Roman" w:hAnsi="Times New Roman" w:cs="Times New Roman"/>
                <w:sz w:val="24"/>
              </w:rPr>
              <w:t>(a)</w:t>
            </w:r>
          </w:p>
        </w:tc>
        <w:tc>
          <w:tcPr>
            <w:tcW w:w="8855" w:type="dxa"/>
          </w:tcPr>
          <w:p w:rsidR="00AF34F2" w:rsidRDefault="00AF34F2" w:rsidP="00AF34F2">
            <w:r w:rsidRPr="00FE7EA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6A21706" wp14:editId="735A225C">
                      <wp:simplePos x="0" y="0"/>
                      <wp:positionH relativeFrom="column">
                        <wp:posOffset>392310</wp:posOffset>
                      </wp:positionH>
                      <wp:positionV relativeFrom="paragraph">
                        <wp:posOffset>37560</wp:posOffset>
                      </wp:positionV>
                      <wp:extent cx="4097597" cy="453650"/>
                      <wp:effectExtent l="0" t="0" r="0" b="0"/>
                      <wp:wrapNone/>
                      <wp:docPr id="14" name="직사각형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7597" cy="45365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A869B8" w:rsidRPr="00FE7EA9" w:rsidRDefault="00A869B8" w:rsidP="00AF34F2">
                                  <w:pPr>
                                    <w:pStyle w:val="a7"/>
                                    <w:wordWrap w:val="0"/>
                                    <w:spacing w:before="0" w:beforeAutospacing="0" w:after="0" w:afterAutospacing="0" w:line="300" w:lineRule="exact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</w:rPr>
                                  </w:pP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 xml:space="preserve">A: </w:t>
                                  </w: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>0.5 mM Sodium 1-hexanesulfonate (0.1% H</w:t>
                                  </w: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position w:val="-6"/>
                                      <w:sz w:val="16"/>
                                      <w:szCs w:val="22"/>
                                      <w:vertAlign w:val="subscript"/>
                                      <w:lang w:val="de-DE"/>
                                    </w:rPr>
                                    <w:t>3</w:t>
                                  </w: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>PO</w:t>
                                  </w: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position w:val="-6"/>
                                      <w:sz w:val="16"/>
                                      <w:szCs w:val="22"/>
                                      <w:vertAlign w:val="subscript"/>
                                      <w:lang w:val="de-DE"/>
                                    </w:rPr>
                                    <w:t>4</w:t>
                                  </w: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>, pH 2.11]</w:t>
                                  </w:r>
                                </w:p>
                                <w:p w:rsidR="00A869B8" w:rsidRPr="00FE7EA9" w:rsidRDefault="00A869B8" w:rsidP="00AF34F2">
                                  <w:pPr>
                                    <w:pStyle w:val="a7"/>
                                    <w:wordWrap w:val="0"/>
                                    <w:spacing w:before="0" w:beforeAutospacing="0" w:after="0" w:afterAutospacing="0" w:line="300" w:lineRule="exact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</w:rPr>
                                  </w:pP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 xml:space="preserve">B: </w:t>
                                  </w: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</w:rPr>
                                    <w:t>9</w:t>
                                  </w: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>0% ACN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A21706" id="_x0000_s1028" style="position:absolute;left:0;text-align:left;margin-left:30.9pt;margin-top:2.95pt;width:322.65pt;height:35.7pt;z-index:2516787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" filled="f" stroked="f">
                      <v:textbox style="mso-fit-shape-to-text:t">
                        <w:txbxContent>
                          <w:p w:rsidR="00A869B8" w:rsidRPr="00FE7EA9" w:rsidRDefault="00A869B8" w:rsidP="00AF34F2">
                            <w:pPr>
                              <w:pStyle w:val="a7"/>
                              <w:wordWrap w:val="0"/>
                              <w:spacing w:before="0" w:beforeAutospacing="0" w:after="0" w:afterAutospacing="0" w:line="300" w:lineRule="exact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</w:rPr>
                            </w:pP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 xml:space="preserve">A: </w:t>
                            </w: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>0.5 mM Sodium 1-hexanesulfonate (0.1% H</w:t>
                            </w: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position w:val="-6"/>
                                <w:sz w:val="16"/>
                                <w:szCs w:val="22"/>
                                <w:vertAlign w:val="subscript"/>
                                <w:lang w:val="de-DE"/>
                              </w:rPr>
                              <w:t>3</w:t>
                            </w: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>PO</w:t>
                            </w: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position w:val="-6"/>
                                <w:sz w:val="16"/>
                                <w:szCs w:val="22"/>
                                <w:vertAlign w:val="subscript"/>
                                <w:lang w:val="de-DE"/>
                              </w:rPr>
                              <w:t>4</w:t>
                            </w: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>, pH 2.11]</w:t>
                            </w:r>
                          </w:p>
                          <w:p w:rsidR="00A869B8" w:rsidRPr="00FE7EA9" w:rsidRDefault="00A869B8" w:rsidP="00AF34F2">
                            <w:pPr>
                              <w:pStyle w:val="a7"/>
                              <w:wordWrap w:val="0"/>
                              <w:spacing w:before="0" w:beforeAutospacing="0" w:after="0" w:afterAutospacing="0" w:line="300" w:lineRule="exact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</w:rPr>
                            </w:pP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 xml:space="preserve">B: </w:t>
                            </w: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</w:rPr>
                              <w:t>9</w:t>
                            </w: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>0% ACN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FE7EA9">
              <w:rPr>
                <w:noProof/>
              </w:rPr>
              <w:drawing>
                <wp:inline distT="0" distB="0" distL="0" distR="0" wp14:anchorId="63E513D0" wp14:editId="6635FE15">
                  <wp:extent cx="5400000" cy="1800000"/>
                  <wp:effectExtent l="0" t="0" r="0" b="0"/>
                  <wp:docPr id="4" name="그림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그림 3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34F2" w:rsidTr="00AF34F2">
        <w:tc>
          <w:tcPr>
            <w:tcW w:w="496" w:type="dxa"/>
            <w:vAlign w:val="center"/>
          </w:tcPr>
          <w:p w:rsidR="00AF34F2" w:rsidRPr="00E769B5" w:rsidRDefault="00AF34F2" w:rsidP="00AF34F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9B5">
              <w:rPr>
                <w:rFonts w:ascii="Times New Roman" w:hAnsi="Times New Roman" w:cs="Times New Roman"/>
                <w:sz w:val="24"/>
              </w:rPr>
              <w:t>(b)</w:t>
            </w:r>
          </w:p>
        </w:tc>
        <w:tc>
          <w:tcPr>
            <w:tcW w:w="8855" w:type="dxa"/>
          </w:tcPr>
          <w:p w:rsidR="00AF34F2" w:rsidRDefault="00AF34F2" w:rsidP="00AF34F2">
            <w:r w:rsidRPr="00FE7EA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0615E92" wp14:editId="7275D2F0">
                      <wp:simplePos x="0" y="0"/>
                      <wp:positionH relativeFrom="column">
                        <wp:posOffset>373710</wp:posOffset>
                      </wp:positionH>
                      <wp:positionV relativeFrom="paragraph">
                        <wp:posOffset>46583</wp:posOffset>
                      </wp:positionV>
                      <wp:extent cx="4097020" cy="453390"/>
                      <wp:effectExtent l="0" t="0" r="0" b="0"/>
                      <wp:wrapNone/>
                      <wp:docPr id="2" name="직사각형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7020" cy="45339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A869B8" w:rsidRPr="00FE7EA9" w:rsidRDefault="00A869B8" w:rsidP="00AF34F2">
                                  <w:pPr>
                                    <w:pStyle w:val="a3"/>
                                    <w:spacing w:line="300" w:lineRule="exact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</w:rPr>
                                  </w:pP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 xml:space="preserve">A: 0.5 </w:t>
                                  </w: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lang w:val="de-DE"/>
                                    </w:rPr>
                                    <w:t>mM Sodium 1-hexanesulfonate (0.2</w:t>
                                  </w: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>% H</w:t>
                                  </w: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position w:val="-6"/>
                                      <w:sz w:val="16"/>
                                      <w:szCs w:val="22"/>
                                      <w:vertAlign w:val="subscript"/>
                                      <w:lang w:val="de-DE"/>
                                    </w:rPr>
                                    <w:t>3</w:t>
                                  </w: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>PO</w:t>
                                  </w: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position w:val="-6"/>
                                      <w:sz w:val="16"/>
                                      <w:szCs w:val="22"/>
                                      <w:vertAlign w:val="subscript"/>
                                      <w:lang w:val="de-DE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lang w:val="de-DE"/>
                                    </w:rPr>
                                    <w:t>, pH 1.93</w:t>
                                  </w: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>]</w:t>
                                  </w:r>
                                </w:p>
                                <w:p w:rsidR="00A869B8" w:rsidRPr="00FE7EA9" w:rsidRDefault="00A869B8" w:rsidP="00AF34F2">
                                  <w:pPr>
                                    <w:pStyle w:val="a3"/>
                                    <w:spacing w:line="300" w:lineRule="exact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</w:rPr>
                                  </w:pP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 xml:space="preserve">B: </w:t>
                                  </w: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</w:rPr>
                                    <w:t>9</w:t>
                                  </w: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>0% ACN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0615E92" id="_x0000_s1029" style="position:absolute;left:0;text-align:left;margin-left:29.45pt;margin-top:3.65pt;width:322.6pt;height:35.7pt;z-index:2516797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" filled="f" stroked="f">
                      <v:textbox style="mso-fit-shape-to-text:t">
                        <w:txbxContent>
                          <w:p w:rsidR="00A869B8" w:rsidRPr="00FE7EA9" w:rsidRDefault="00A869B8" w:rsidP="00AF34F2">
                            <w:pPr>
                              <w:pStyle w:val="a3"/>
                              <w:spacing w:line="300" w:lineRule="exact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</w:rPr>
                            </w:pP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 xml:space="preserve">A: 0.5 </w:t>
                            </w: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lang w:val="de-DE"/>
                              </w:rPr>
                              <w:t>mM Sodium 1-hexanesulfonate (0.2</w:t>
                            </w: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>% H</w:t>
                            </w: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position w:val="-6"/>
                                <w:sz w:val="16"/>
                                <w:szCs w:val="22"/>
                                <w:vertAlign w:val="subscript"/>
                                <w:lang w:val="de-DE"/>
                              </w:rPr>
                              <w:t>3</w:t>
                            </w: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>PO</w:t>
                            </w: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position w:val="-6"/>
                                <w:sz w:val="16"/>
                                <w:szCs w:val="22"/>
                                <w:vertAlign w:val="subscript"/>
                                <w:lang w:val="de-DE"/>
                              </w:rPr>
                              <w:t>4</w:t>
                            </w: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lang w:val="de-DE"/>
                              </w:rPr>
                              <w:t>, pH 1.93</w:t>
                            </w: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>]</w:t>
                            </w:r>
                          </w:p>
                          <w:p w:rsidR="00A869B8" w:rsidRPr="00FE7EA9" w:rsidRDefault="00A869B8" w:rsidP="00AF34F2">
                            <w:pPr>
                              <w:pStyle w:val="a3"/>
                              <w:spacing w:line="300" w:lineRule="exact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</w:rPr>
                            </w:pP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 xml:space="preserve">B: </w:t>
                            </w: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</w:rPr>
                              <w:t>9</w:t>
                            </w: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>0% ACN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FE7EA9">
              <w:rPr>
                <w:noProof/>
              </w:rPr>
              <w:drawing>
                <wp:inline distT="0" distB="0" distL="0" distR="0" wp14:anchorId="2D2A4177" wp14:editId="491E4ADF">
                  <wp:extent cx="5400000" cy="1800000"/>
                  <wp:effectExtent l="0" t="0" r="0" b="0"/>
                  <wp:docPr id="5" name="그림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그림 4"/>
                          <pic:cNvPicPr>
                            <a:picLocks/>
                          </pic:cNvPicPr>
                        </pic:nvPicPr>
                        <pic:blipFill>
                          <a:blip r:embed="rId1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34F2" w:rsidTr="00AF34F2">
        <w:tc>
          <w:tcPr>
            <w:tcW w:w="496" w:type="dxa"/>
            <w:vAlign w:val="center"/>
          </w:tcPr>
          <w:p w:rsidR="00AF34F2" w:rsidRPr="00E769B5" w:rsidRDefault="00AF34F2" w:rsidP="00AF34F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9B5">
              <w:rPr>
                <w:rFonts w:ascii="Times New Roman" w:hAnsi="Times New Roman" w:cs="Times New Roman"/>
                <w:sz w:val="24"/>
              </w:rPr>
              <w:t>(c)</w:t>
            </w:r>
          </w:p>
        </w:tc>
        <w:tc>
          <w:tcPr>
            <w:tcW w:w="8855" w:type="dxa"/>
          </w:tcPr>
          <w:p w:rsidR="00AF34F2" w:rsidRDefault="00AF34F2" w:rsidP="00AF34F2">
            <w:r w:rsidRPr="00FE7EA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2A2B2248" wp14:editId="53CEF2C1">
                      <wp:simplePos x="0" y="0"/>
                      <wp:positionH relativeFrom="column">
                        <wp:posOffset>416255</wp:posOffset>
                      </wp:positionH>
                      <wp:positionV relativeFrom="paragraph">
                        <wp:posOffset>45085</wp:posOffset>
                      </wp:positionV>
                      <wp:extent cx="4097020" cy="453390"/>
                      <wp:effectExtent l="0" t="0" r="0" b="0"/>
                      <wp:wrapNone/>
                      <wp:docPr id="3" name="직사각형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7020" cy="45339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A869B8" w:rsidRPr="00FE7EA9" w:rsidRDefault="00A869B8" w:rsidP="00AF34F2">
                                  <w:pPr>
                                    <w:pStyle w:val="a3"/>
                                    <w:spacing w:line="300" w:lineRule="exact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</w:rPr>
                                  </w:pP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 xml:space="preserve">A: 0.5 </w:t>
                                  </w: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lang w:val="de-DE"/>
                                    </w:rPr>
                                    <w:t>mM Sodium 1-hexanesulfonate (0.1</w:t>
                                  </w: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>% H</w:t>
                                  </w: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position w:val="-6"/>
                                      <w:sz w:val="16"/>
                                      <w:szCs w:val="22"/>
                                      <w:vertAlign w:val="subscript"/>
                                      <w:lang w:val="de-DE"/>
                                    </w:rPr>
                                    <w:t>3</w:t>
                                  </w: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>PO</w:t>
                                  </w: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position w:val="-6"/>
                                      <w:sz w:val="16"/>
                                      <w:szCs w:val="22"/>
                                      <w:vertAlign w:val="subscript"/>
                                      <w:lang w:val="de-DE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lang w:val="de-DE"/>
                                    </w:rPr>
                                    <w:t>, pH 2.11</w:t>
                                  </w: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>]</w:t>
                                  </w:r>
                                </w:p>
                                <w:p w:rsidR="00A869B8" w:rsidRPr="00FE7EA9" w:rsidRDefault="00A869B8" w:rsidP="00AF34F2">
                                  <w:pPr>
                                    <w:pStyle w:val="a3"/>
                                    <w:spacing w:line="300" w:lineRule="exact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</w:rPr>
                                  </w:pP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 xml:space="preserve">B: </w:t>
                                  </w: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</w:rPr>
                                    <w:t>100</w:t>
                                  </w:r>
                                  <w:r w:rsidRPr="00FE7EA9"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>% ACN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A2B2248" id="_x0000_s1030" style="position:absolute;left:0;text-align:left;margin-left:32.8pt;margin-top:3.55pt;width:322.6pt;height:35.7pt;z-index:2516807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" filled="f" stroked="f">
                      <v:textbox style="mso-fit-shape-to-text:t">
                        <w:txbxContent>
                          <w:p w:rsidR="00A869B8" w:rsidRPr="00FE7EA9" w:rsidRDefault="00A869B8" w:rsidP="00AF34F2">
                            <w:pPr>
                              <w:pStyle w:val="a3"/>
                              <w:spacing w:line="300" w:lineRule="exact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</w:rPr>
                            </w:pP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 xml:space="preserve">A: 0.5 </w:t>
                            </w: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lang w:val="de-DE"/>
                              </w:rPr>
                              <w:t>mM Sodium 1-hexanesulfonate (0.1</w:t>
                            </w: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>% H</w:t>
                            </w: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position w:val="-6"/>
                                <w:sz w:val="16"/>
                                <w:szCs w:val="22"/>
                                <w:vertAlign w:val="subscript"/>
                                <w:lang w:val="de-DE"/>
                              </w:rPr>
                              <w:t>3</w:t>
                            </w: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>PO</w:t>
                            </w: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position w:val="-6"/>
                                <w:sz w:val="16"/>
                                <w:szCs w:val="22"/>
                                <w:vertAlign w:val="subscript"/>
                                <w:lang w:val="de-DE"/>
                              </w:rPr>
                              <w:t>4</w:t>
                            </w: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lang w:val="de-DE"/>
                              </w:rPr>
                              <w:t>, pH 2.11</w:t>
                            </w: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>]</w:t>
                            </w:r>
                          </w:p>
                          <w:p w:rsidR="00A869B8" w:rsidRPr="00FE7EA9" w:rsidRDefault="00A869B8" w:rsidP="00AF34F2">
                            <w:pPr>
                              <w:pStyle w:val="a3"/>
                              <w:spacing w:line="300" w:lineRule="exact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</w:rPr>
                            </w:pP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 xml:space="preserve">B: </w:t>
                            </w: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</w:rPr>
                              <w:t>100</w:t>
                            </w:r>
                            <w:r w:rsidRPr="00FE7EA9"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>% ACN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FE7EA9">
              <w:rPr>
                <w:noProof/>
              </w:rPr>
              <w:drawing>
                <wp:inline distT="0" distB="0" distL="0" distR="0" wp14:anchorId="4543C4B5" wp14:editId="53DE317D">
                  <wp:extent cx="5400000" cy="1800000"/>
                  <wp:effectExtent l="0" t="0" r="0" b="0"/>
                  <wp:docPr id="7" name="그림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그림 6"/>
                          <pic:cNvPicPr>
                            <a:picLocks/>
                          </pic:cNvPicPr>
                        </pic:nvPicPr>
                        <pic:blipFill>
                          <a:blip r:embed="rId1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F34F2" w:rsidRPr="00115033" w:rsidRDefault="00AF34F2" w:rsidP="00AF34F2">
      <w:pPr>
        <w:rPr>
          <w:rFonts w:ascii="Times New Roman" w:hAnsi="Times New Roman" w:cs="Times New Roman"/>
          <w:sz w:val="22"/>
        </w:rPr>
      </w:pPr>
      <w:r w:rsidRPr="00115033">
        <w:rPr>
          <w:rFonts w:ascii="Times New Roman" w:hAnsi="Times New Roman" w:cs="Times New Roman"/>
          <w:sz w:val="22"/>
        </w:rPr>
        <w:t xml:space="preserve">Figure </w:t>
      </w:r>
      <w:r w:rsidR="00115033">
        <w:rPr>
          <w:rFonts w:ascii="Times New Roman" w:hAnsi="Times New Roman" w:cs="Times New Roman"/>
          <w:sz w:val="22"/>
        </w:rPr>
        <w:t>S</w:t>
      </w:r>
      <w:r w:rsidR="00B943B4">
        <w:rPr>
          <w:rFonts w:ascii="Times New Roman" w:hAnsi="Times New Roman" w:cs="Times New Roman" w:hint="eastAsia"/>
          <w:sz w:val="22"/>
        </w:rPr>
        <w:t>2</w:t>
      </w:r>
      <w:r w:rsidRPr="00115033">
        <w:rPr>
          <w:rFonts w:ascii="Times New Roman" w:hAnsi="Times New Roman" w:cs="Times New Roman"/>
          <w:sz w:val="22"/>
        </w:rPr>
        <w:t xml:space="preserve">. </w:t>
      </w:r>
      <w:r w:rsidRPr="00115033">
        <w:rPr>
          <w:rFonts w:ascii="Times New Roman" w:hAnsi="Times New Roman" w:cs="Times New Roman" w:hint="eastAsia"/>
          <w:sz w:val="22"/>
        </w:rPr>
        <w:t>Chromatograms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for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the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comparison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of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mobile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phases.</w:t>
      </w:r>
    </w:p>
    <w:p w:rsidR="008F1D22" w:rsidRPr="00B943B4" w:rsidRDefault="008F1D22"/>
    <w:p w:rsidR="00AF34F2" w:rsidRDefault="00AF34F2"/>
    <w:p w:rsidR="00AF34F2" w:rsidRDefault="00AF34F2"/>
    <w:p w:rsidR="00AF34F2" w:rsidRDefault="00AF34F2"/>
    <w:p w:rsidR="00AF34F2" w:rsidRDefault="00AF34F2"/>
    <w:p w:rsidR="00AF34F2" w:rsidRDefault="00AF34F2"/>
    <w:p w:rsidR="00AF34F2" w:rsidRDefault="00AF34F2"/>
    <w:tbl>
      <w:tblPr>
        <w:tblStyle w:val="a6"/>
        <w:tblpPr w:leftFromText="142" w:rightFromText="142" w:vertAnchor="text" w:horzAnchor="margin" w:tblpY="362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8855"/>
      </w:tblGrid>
      <w:tr w:rsidR="00813B55" w:rsidTr="00813B55">
        <w:tc>
          <w:tcPr>
            <w:tcW w:w="496" w:type="dxa"/>
            <w:vAlign w:val="center"/>
          </w:tcPr>
          <w:p w:rsidR="00813B55" w:rsidRPr="00E769B5" w:rsidRDefault="00813B55" w:rsidP="00813B5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9B5">
              <w:rPr>
                <w:rFonts w:ascii="Times New Roman" w:hAnsi="Times New Roman" w:cs="Times New Roman"/>
                <w:sz w:val="24"/>
              </w:rPr>
              <w:lastRenderedPageBreak/>
              <w:t>(a)</w:t>
            </w:r>
          </w:p>
        </w:tc>
        <w:tc>
          <w:tcPr>
            <w:tcW w:w="8855" w:type="dxa"/>
          </w:tcPr>
          <w:p w:rsidR="00813B55" w:rsidRDefault="00813B55" w:rsidP="00813B55">
            <w:r w:rsidRPr="00F925ED">
              <w:rPr>
                <w:noProof/>
              </w:rPr>
              <w:drawing>
                <wp:inline distT="0" distB="0" distL="0" distR="0" wp14:anchorId="5BA97F5F" wp14:editId="10883D8D">
                  <wp:extent cx="5400000" cy="1800000"/>
                  <wp:effectExtent l="0" t="0" r="0" b="0"/>
                  <wp:docPr id="41" name="그림 4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A8A9D60-3C48-4566-9E76-B098C11749D1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그림 40">
                            <a:extLst>
                              <a:ext uri="{FF2B5EF4-FFF2-40B4-BE49-F238E27FC236}">
                                <a16:creationId xmlns:a16="http://schemas.microsoft.com/office/drawing/2014/main" id="{DA8A9D60-3C48-4566-9E76-B098C11749D1}"/>
                              </a:ext>
                            </a:extLst>
                          </pic:cNvPr>
                          <pic:cNvPicPr>
                            <a:picLocks/>
                          </pic:cNvPicPr>
                        </pic:nvPicPr>
                        <pic:blipFill>
                          <a:blip r:embed="rId1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3B55" w:rsidTr="00813B55">
        <w:tc>
          <w:tcPr>
            <w:tcW w:w="496" w:type="dxa"/>
            <w:vAlign w:val="center"/>
          </w:tcPr>
          <w:p w:rsidR="00813B55" w:rsidRPr="00E769B5" w:rsidRDefault="00813B55" w:rsidP="00813B5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9B5">
              <w:rPr>
                <w:rFonts w:ascii="Times New Roman" w:hAnsi="Times New Roman" w:cs="Times New Roman"/>
                <w:sz w:val="24"/>
              </w:rPr>
              <w:t>(b)</w:t>
            </w:r>
          </w:p>
        </w:tc>
        <w:tc>
          <w:tcPr>
            <w:tcW w:w="8855" w:type="dxa"/>
          </w:tcPr>
          <w:p w:rsidR="00813B55" w:rsidRDefault="00813B55" w:rsidP="00813B55">
            <w:r w:rsidRPr="00FE7EA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55ADFC20" wp14:editId="0EAE306B">
                      <wp:simplePos x="0" y="0"/>
                      <wp:positionH relativeFrom="column">
                        <wp:posOffset>428346</wp:posOffset>
                      </wp:positionH>
                      <wp:positionV relativeFrom="paragraph">
                        <wp:posOffset>71348</wp:posOffset>
                      </wp:positionV>
                      <wp:extent cx="4097597" cy="453650"/>
                      <wp:effectExtent l="0" t="0" r="0" b="0"/>
                      <wp:wrapNone/>
                      <wp:docPr id="10" name="직사각형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7597" cy="45365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A869B8" w:rsidRPr="00FE7EA9" w:rsidRDefault="00A869B8" w:rsidP="00813B55">
                                  <w:pPr>
                                    <w:spacing w:line="300" w:lineRule="exact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lang w:val="de-DE"/>
                                    </w:rPr>
                                    <w:t>Flow rate: 0.20 ml/min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5ADFC20" id="_x0000_s1031" style="position:absolute;left:0;text-align:left;margin-left:33.75pt;margin-top:5.6pt;width:322.65pt;height:35.7pt;z-index:2516869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" filled="f" stroked="f">
                      <v:textbox style="mso-fit-shape-to-text:t">
                        <w:txbxContent>
                          <w:p w:rsidR="00A869B8" w:rsidRPr="00FE7EA9" w:rsidRDefault="00A869B8" w:rsidP="00813B55">
                            <w:pPr>
                              <w:spacing w:line="300" w:lineRule="exact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lang w:val="de-DE"/>
                              </w:rPr>
                              <w:t>Flow rate: 0.20 ml/min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FE7EA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B8435B6" wp14:editId="2A0D73D7">
                      <wp:simplePos x="0" y="0"/>
                      <wp:positionH relativeFrom="column">
                        <wp:posOffset>415315</wp:posOffset>
                      </wp:positionH>
                      <wp:positionV relativeFrom="paragraph">
                        <wp:posOffset>-1744929</wp:posOffset>
                      </wp:positionV>
                      <wp:extent cx="4097020" cy="453390"/>
                      <wp:effectExtent l="0" t="0" r="0" b="0"/>
                      <wp:wrapNone/>
                      <wp:docPr id="8" name="직사각형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7020" cy="45339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A869B8" w:rsidRPr="00FE7EA9" w:rsidRDefault="00A869B8" w:rsidP="00813B55">
                                  <w:pPr>
                                    <w:pStyle w:val="a7"/>
                                    <w:wordWrap w:val="0"/>
                                    <w:spacing w:before="0" w:beforeAutospacing="0" w:after="0" w:afterAutospacing="0" w:line="300" w:lineRule="exact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 xml:space="preserve">Flow </w:t>
                                  </w: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>rate: 0.15 ml/min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B8435B6" id="_x0000_s1032" style="position:absolute;left:0;text-align:left;margin-left:32.7pt;margin-top:-137.4pt;width:322.6pt;height:35.7pt;z-index:2516858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" filled="f" stroked="f">
                      <v:textbox style="mso-fit-shape-to-text:t">
                        <w:txbxContent>
                          <w:p w:rsidR="00A869B8" w:rsidRPr="00FE7EA9" w:rsidRDefault="00A869B8" w:rsidP="00813B55">
                            <w:pPr>
                              <w:pStyle w:val="a7"/>
                              <w:wordWrap w:val="0"/>
                              <w:spacing w:before="0" w:beforeAutospacing="0" w:after="0" w:afterAutospacing="0" w:line="300" w:lineRule="exact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 xml:space="preserve">Flow </w:t>
                            </w: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>rate: 0.15 ml/min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F925ED">
              <w:rPr>
                <w:noProof/>
              </w:rPr>
              <w:drawing>
                <wp:inline distT="0" distB="0" distL="0" distR="0" wp14:anchorId="6121C815" wp14:editId="6805CAAF">
                  <wp:extent cx="5400000" cy="1800000"/>
                  <wp:effectExtent l="0" t="0" r="0" b="0"/>
                  <wp:docPr id="45" name="그림 4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1AF4784-C31B-4653-A82E-D86E7488568F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그림 44">
                            <a:extLst>
                              <a:ext uri="{FF2B5EF4-FFF2-40B4-BE49-F238E27FC236}">
                                <a16:creationId xmlns:a16="http://schemas.microsoft.com/office/drawing/2014/main" id="{81AF4784-C31B-4653-A82E-D86E7488568F}"/>
                              </a:ext>
                            </a:extLst>
                          </pic:cNvPr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3B55" w:rsidTr="00813B55">
        <w:tc>
          <w:tcPr>
            <w:tcW w:w="496" w:type="dxa"/>
            <w:vAlign w:val="center"/>
          </w:tcPr>
          <w:p w:rsidR="00813B55" w:rsidRPr="00E769B5" w:rsidRDefault="00813B55" w:rsidP="00813B5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9B5">
              <w:rPr>
                <w:rFonts w:ascii="Times New Roman" w:hAnsi="Times New Roman" w:cs="Times New Roman"/>
                <w:sz w:val="24"/>
              </w:rPr>
              <w:t>(c)</w:t>
            </w:r>
          </w:p>
        </w:tc>
        <w:tc>
          <w:tcPr>
            <w:tcW w:w="8855" w:type="dxa"/>
          </w:tcPr>
          <w:p w:rsidR="00813B55" w:rsidRDefault="00813B55" w:rsidP="00813B55">
            <w:r w:rsidRPr="00FE7EA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13D7B7C" wp14:editId="6EB70AB4">
                      <wp:simplePos x="0" y="0"/>
                      <wp:positionH relativeFrom="column">
                        <wp:posOffset>435331</wp:posOffset>
                      </wp:positionH>
                      <wp:positionV relativeFrom="paragraph">
                        <wp:posOffset>91440</wp:posOffset>
                      </wp:positionV>
                      <wp:extent cx="4097020" cy="453390"/>
                      <wp:effectExtent l="0" t="0" r="0" b="0"/>
                      <wp:wrapNone/>
                      <wp:docPr id="9" name="직사각형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7020" cy="45339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A869B8" w:rsidRPr="00FE7EA9" w:rsidRDefault="00A869B8" w:rsidP="00813B55">
                                  <w:pPr>
                                    <w:spacing w:line="300" w:lineRule="exact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lang w:val="de-DE"/>
                                    </w:rPr>
                                    <w:t xml:space="preserve">Flow </w:t>
                                  </w: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lang w:val="de-DE"/>
                                    </w:rPr>
                                    <w:t>rate: 0.30 ml/min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13D7B7C" id="_x0000_s1033" style="position:absolute;left:0;text-align:left;margin-left:34.3pt;margin-top:7.2pt;width:322.6pt;height:35.7pt;z-index:2516879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" filled="f" stroked="f">
                      <v:textbox style="mso-fit-shape-to-text:t">
                        <w:txbxContent>
                          <w:p w:rsidR="00A869B8" w:rsidRPr="00FE7EA9" w:rsidRDefault="00A869B8" w:rsidP="00813B55">
                            <w:pPr>
                              <w:spacing w:line="300" w:lineRule="exact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lang w:val="de-DE"/>
                              </w:rPr>
                              <w:t xml:space="preserve">Flow </w:t>
                            </w: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lang w:val="de-DE"/>
                              </w:rPr>
                              <w:t>rate: 0.30 ml/min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F925ED">
              <w:rPr>
                <w:noProof/>
              </w:rPr>
              <w:drawing>
                <wp:inline distT="0" distB="0" distL="0" distR="0" wp14:anchorId="7F22803E" wp14:editId="699EB73E">
                  <wp:extent cx="5400000" cy="1800000"/>
                  <wp:effectExtent l="0" t="0" r="0" b="0"/>
                  <wp:docPr id="47" name="그림 4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066AC9D-EB45-47EB-916B-24A95EDB56FF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그림 46">
                            <a:extLst>
                              <a:ext uri="{FF2B5EF4-FFF2-40B4-BE49-F238E27FC236}">
                                <a16:creationId xmlns:a16="http://schemas.microsoft.com/office/drawing/2014/main" id="{3066AC9D-EB45-47EB-916B-24A95EDB56FF}"/>
                              </a:ext>
                            </a:extLst>
                          </pic:cNvPr>
                          <pic:cNvPicPr>
                            <a:picLocks/>
                          </pic:cNvPicPr>
                        </pic:nvPicPr>
                        <pic:blipFill>
                          <a:blip r:embed="rId1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F34F2" w:rsidRDefault="00AF34F2"/>
    <w:p w:rsidR="00AF34F2" w:rsidRPr="00115033" w:rsidRDefault="00AF34F2" w:rsidP="00AF34F2">
      <w:pPr>
        <w:rPr>
          <w:rFonts w:ascii="Times New Roman" w:hAnsi="Times New Roman" w:cs="Times New Roman"/>
          <w:sz w:val="22"/>
        </w:rPr>
      </w:pPr>
      <w:r w:rsidRPr="00115033">
        <w:rPr>
          <w:rFonts w:ascii="Times New Roman" w:hAnsi="Times New Roman" w:cs="Times New Roman"/>
          <w:sz w:val="22"/>
        </w:rPr>
        <w:t>Figure S</w:t>
      </w:r>
      <w:r w:rsidR="00B943B4">
        <w:rPr>
          <w:rFonts w:ascii="Times New Roman" w:hAnsi="Times New Roman" w:cs="Times New Roman" w:hint="eastAsia"/>
          <w:sz w:val="22"/>
        </w:rPr>
        <w:t>3</w:t>
      </w:r>
      <w:r w:rsidRPr="00115033">
        <w:rPr>
          <w:rFonts w:ascii="Times New Roman" w:hAnsi="Times New Roman" w:cs="Times New Roman"/>
          <w:sz w:val="22"/>
        </w:rPr>
        <w:t xml:space="preserve">. </w:t>
      </w:r>
      <w:r w:rsidRPr="00115033">
        <w:rPr>
          <w:rFonts w:ascii="Times New Roman" w:hAnsi="Times New Roman" w:cs="Times New Roman" w:hint="eastAsia"/>
          <w:sz w:val="22"/>
        </w:rPr>
        <w:t>Chromatograms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for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the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comparison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of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="00813B55" w:rsidRPr="00115033">
        <w:rPr>
          <w:rFonts w:ascii="Times New Roman" w:hAnsi="Times New Roman" w:cs="Times New Roman" w:hint="eastAsia"/>
          <w:sz w:val="22"/>
        </w:rPr>
        <w:t>three</w:t>
      </w:r>
      <w:r w:rsidR="00813B55"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flow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rate.</w:t>
      </w:r>
    </w:p>
    <w:p w:rsidR="00AF34F2" w:rsidRPr="00B943B4" w:rsidRDefault="00AF34F2"/>
    <w:p w:rsidR="00AF34F2" w:rsidRDefault="00AF34F2"/>
    <w:p w:rsidR="00AF34F2" w:rsidRDefault="00AF34F2"/>
    <w:p w:rsidR="00AF34F2" w:rsidRDefault="00AF34F2"/>
    <w:p w:rsidR="008F1D22" w:rsidRDefault="008F1D22"/>
    <w:p w:rsidR="008F1D22" w:rsidRDefault="008F1D22"/>
    <w:p w:rsidR="008F1D22" w:rsidRDefault="008F1D22"/>
    <w:p w:rsidR="008F1D22" w:rsidRDefault="008F1D22"/>
    <w:tbl>
      <w:tblPr>
        <w:tblStyle w:val="a6"/>
        <w:tblpPr w:leftFromText="142" w:rightFromText="142" w:vertAnchor="text" w:horzAnchor="margin" w:tblpY="465"/>
        <w:tblW w:w="93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8856"/>
      </w:tblGrid>
      <w:tr w:rsidR="00813B55" w:rsidTr="00813B55">
        <w:tc>
          <w:tcPr>
            <w:tcW w:w="496" w:type="dxa"/>
            <w:vAlign w:val="center"/>
          </w:tcPr>
          <w:p w:rsidR="00813B55" w:rsidRPr="00E769B5" w:rsidRDefault="00813B55" w:rsidP="00813B5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9B5">
              <w:rPr>
                <w:rFonts w:ascii="Times New Roman" w:hAnsi="Times New Roman" w:cs="Times New Roman"/>
                <w:sz w:val="24"/>
              </w:rPr>
              <w:lastRenderedPageBreak/>
              <w:t>(a)</w:t>
            </w:r>
          </w:p>
        </w:tc>
        <w:tc>
          <w:tcPr>
            <w:tcW w:w="8856" w:type="dxa"/>
          </w:tcPr>
          <w:p w:rsidR="00813B55" w:rsidRDefault="00813B55" w:rsidP="00813B55">
            <w:r w:rsidRPr="00FE7EA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6D3C201" wp14:editId="24C65989">
                      <wp:simplePos x="0" y="0"/>
                      <wp:positionH relativeFrom="column">
                        <wp:posOffset>419735</wp:posOffset>
                      </wp:positionH>
                      <wp:positionV relativeFrom="paragraph">
                        <wp:posOffset>51689</wp:posOffset>
                      </wp:positionV>
                      <wp:extent cx="4097020" cy="453390"/>
                      <wp:effectExtent l="0" t="0" r="0" b="0"/>
                      <wp:wrapNone/>
                      <wp:docPr id="12" name="직사각형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7020" cy="45339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A869B8" w:rsidRPr="00FE7EA9" w:rsidRDefault="00A869B8" w:rsidP="00813B55">
                                  <w:pPr>
                                    <w:pStyle w:val="a7"/>
                                    <w:wordWrap w:val="0"/>
                                    <w:spacing w:before="0" w:beforeAutospacing="0" w:after="0" w:afterAutospacing="0" w:line="300" w:lineRule="exact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 xml:space="preserve">Wavelength: </w:t>
                                  </w: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>200nm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6D3C201" id="_x0000_s1034" style="position:absolute;left:0;text-align:left;margin-left:33.05pt;margin-top:4.05pt;width:322.6pt;height:35.7pt;z-index:2516899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" filled="f" stroked="f">
                      <v:textbox style="mso-fit-shape-to-text:t">
                        <w:txbxContent>
                          <w:p w:rsidR="00A869B8" w:rsidRPr="00FE7EA9" w:rsidRDefault="00A869B8" w:rsidP="00813B55">
                            <w:pPr>
                              <w:pStyle w:val="a7"/>
                              <w:wordWrap w:val="0"/>
                              <w:spacing w:before="0" w:beforeAutospacing="0" w:after="0" w:afterAutospacing="0" w:line="300" w:lineRule="exact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 xml:space="preserve">Wavelength: </w:t>
                            </w: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>200nm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972F87">
              <w:rPr>
                <w:noProof/>
              </w:rPr>
              <w:drawing>
                <wp:inline distT="0" distB="0" distL="0" distR="0" wp14:anchorId="6865A6F2" wp14:editId="1EC28B60">
                  <wp:extent cx="5400000" cy="1799590"/>
                  <wp:effectExtent l="0" t="0" r="0" b="0"/>
                  <wp:docPr id="51" name="그림 5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C9D27D6-5625-4492-9CC7-0B7F6EEEC5D1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그림 50">
                            <a:extLst>
                              <a:ext uri="{FF2B5EF4-FFF2-40B4-BE49-F238E27FC236}">
                                <a16:creationId xmlns:a16="http://schemas.microsoft.com/office/drawing/2014/main" id="{3C9D27D6-5625-4492-9CC7-0B7F6EEEC5D1}"/>
                              </a:ext>
                            </a:extLst>
                          </pic:cNvPr>
                          <pic:cNvPicPr>
                            <a:picLocks/>
                          </pic:cNvPicPr>
                        </pic:nvPicPr>
                        <pic:blipFill rotWithShape="1">
                          <a:blip r:embed="rId2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r="-505"/>
                          <a:stretch/>
                        </pic:blipFill>
                        <pic:spPr bwMode="auto">
                          <a:xfrm>
                            <a:off x="0" y="0"/>
                            <a:ext cx="5400000" cy="1799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3B55" w:rsidTr="00813B55">
        <w:tc>
          <w:tcPr>
            <w:tcW w:w="496" w:type="dxa"/>
            <w:vAlign w:val="center"/>
          </w:tcPr>
          <w:p w:rsidR="00813B55" w:rsidRPr="00E769B5" w:rsidRDefault="00813B55" w:rsidP="00813B5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9B5">
              <w:rPr>
                <w:rFonts w:ascii="Times New Roman" w:hAnsi="Times New Roman" w:cs="Times New Roman"/>
                <w:sz w:val="24"/>
              </w:rPr>
              <w:t>(b)</w:t>
            </w:r>
          </w:p>
        </w:tc>
        <w:tc>
          <w:tcPr>
            <w:tcW w:w="8856" w:type="dxa"/>
          </w:tcPr>
          <w:p w:rsidR="00813B55" w:rsidRDefault="00813B55" w:rsidP="00813B55">
            <w:r w:rsidRPr="00FE7EA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2869A636" wp14:editId="781A3244">
                      <wp:simplePos x="0" y="0"/>
                      <wp:positionH relativeFrom="column">
                        <wp:posOffset>401955</wp:posOffset>
                      </wp:positionH>
                      <wp:positionV relativeFrom="paragraph">
                        <wp:posOffset>85064</wp:posOffset>
                      </wp:positionV>
                      <wp:extent cx="4097020" cy="453390"/>
                      <wp:effectExtent l="0" t="0" r="0" b="0"/>
                      <wp:wrapNone/>
                      <wp:docPr id="13" name="직사각형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7020" cy="45339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A869B8" w:rsidRPr="00FE7EA9" w:rsidRDefault="00A869B8" w:rsidP="00813B55">
                                  <w:pPr>
                                    <w:spacing w:line="300" w:lineRule="exact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lang w:val="de-DE"/>
                                    </w:rPr>
                                    <w:t xml:space="preserve">Wavelength: </w:t>
                                  </w: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lang w:val="de-DE"/>
                                    </w:rPr>
                                    <w:t>205nm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869A636" id="_x0000_s1035" style="position:absolute;left:0;text-align:left;margin-left:31.65pt;margin-top:6.7pt;width:322.6pt;height:35.7pt;z-index:2516910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" filled="f" stroked="f">
                      <v:textbox style="mso-fit-shape-to-text:t">
                        <w:txbxContent>
                          <w:p w:rsidR="00A869B8" w:rsidRPr="00FE7EA9" w:rsidRDefault="00A869B8" w:rsidP="00813B55">
                            <w:pPr>
                              <w:spacing w:line="300" w:lineRule="exact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lang w:val="de-DE"/>
                              </w:rPr>
                              <w:t xml:space="preserve">Wavelength: </w:t>
                            </w: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lang w:val="de-DE"/>
                              </w:rPr>
                              <w:t>205nm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972F87">
              <w:rPr>
                <w:noProof/>
              </w:rPr>
              <w:drawing>
                <wp:inline distT="0" distB="0" distL="0" distR="0" wp14:anchorId="200753F0" wp14:editId="542BF421">
                  <wp:extent cx="5477774" cy="1799416"/>
                  <wp:effectExtent l="0" t="0" r="0" b="0"/>
                  <wp:docPr id="54" name="그림 5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997AD63-5D83-41A2-BE84-EFE1E2CCC8DB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그림 53">
                            <a:extLst>
                              <a:ext uri="{FF2B5EF4-FFF2-40B4-BE49-F238E27FC236}">
                                <a16:creationId xmlns:a16="http://schemas.microsoft.com/office/drawing/2014/main" id="{6997AD63-5D83-41A2-BE84-EFE1E2CCC8DB}"/>
                              </a:ext>
                            </a:extLst>
                          </pic:cNvPr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93303" cy="18045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3B55" w:rsidTr="00813B55">
        <w:tc>
          <w:tcPr>
            <w:tcW w:w="496" w:type="dxa"/>
            <w:vAlign w:val="center"/>
          </w:tcPr>
          <w:p w:rsidR="00813B55" w:rsidRPr="00E769B5" w:rsidRDefault="00813B55" w:rsidP="00813B5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9B5">
              <w:rPr>
                <w:rFonts w:ascii="Times New Roman" w:hAnsi="Times New Roman" w:cs="Times New Roman"/>
                <w:sz w:val="24"/>
              </w:rPr>
              <w:t>(c)</w:t>
            </w:r>
          </w:p>
        </w:tc>
        <w:tc>
          <w:tcPr>
            <w:tcW w:w="8856" w:type="dxa"/>
          </w:tcPr>
          <w:p w:rsidR="00813B55" w:rsidRDefault="00813B55" w:rsidP="00813B55">
            <w:r w:rsidRPr="00FE7EA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35417CF1" wp14:editId="2C62F30F">
                      <wp:simplePos x="0" y="0"/>
                      <wp:positionH relativeFrom="column">
                        <wp:posOffset>425044</wp:posOffset>
                      </wp:positionH>
                      <wp:positionV relativeFrom="paragraph">
                        <wp:posOffset>98704</wp:posOffset>
                      </wp:positionV>
                      <wp:extent cx="4097020" cy="453390"/>
                      <wp:effectExtent l="0" t="0" r="0" b="0"/>
                      <wp:wrapNone/>
                      <wp:docPr id="15" name="직사각형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7020" cy="45339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A869B8" w:rsidRPr="00FE7EA9" w:rsidRDefault="00A869B8" w:rsidP="00813B55">
                                  <w:pPr>
                                    <w:spacing w:line="300" w:lineRule="exact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lang w:val="de-DE"/>
                                    </w:rPr>
                                    <w:t xml:space="preserve">Wavelength: </w:t>
                                  </w: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lang w:val="de-DE"/>
                                    </w:rPr>
                                    <w:t>210nm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5417CF1" id="_x0000_s1036" style="position:absolute;left:0;text-align:left;margin-left:33.45pt;margin-top:7.75pt;width:322.6pt;height:35.7pt;z-index:2516920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" filled="f" stroked="f">
                      <v:textbox style="mso-fit-shape-to-text:t">
                        <w:txbxContent>
                          <w:p w:rsidR="00A869B8" w:rsidRPr="00FE7EA9" w:rsidRDefault="00A869B8" w:rsidP="00813B55">
                            <w:pPr>
                              <w:spacing w:line="300" w:lineRule="exact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lang w:val="de-DE"/>
                              </w:rPr>
                              <w:t xml:space="preserve">Wavelength: </w:t>
                            </w: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lang w:val="de-DE"/>
                              </w:rPr>
                              <w:t>210nm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972F87">
              <w:rPr>
                <w:noProof/>
              </w:rPr>
              <w:drawing>
                <wp:inline distT="0" distB="0" distL="0" distR="0" wp14:anchorId="6B134131" wp14:editId="5CB8DE39">
                  <wp:extent cx="5486400" cy="1799590"/>
                  <wp:effectExtent l="0" t="0" r="0" b="0"/>
                  <wp:docPr id="57" name="그림 5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B15AECE-D558-48DA-84A3-6FAEBC27D965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그림 56">
                            <a:extLst>
                              <a:ext uri="{FF2B5EF4-FFF2-40B4-BE49-F238E27FC236}">
                                <a16:creationId xmlns:a16="http://schemas.microsoft.com/office/drawing/2014/main" id="{FB15AECE-D558-48DA-84A3-6FAEBC27D965}"/>
                              </a:ext>
                            </a:extLst>
                          </pic:cNvPr>
                          <pic:cNvPicPr>
                            <a:picLocks/>
                          </pic:cNvPicPr>
                        </pic:nvPicPr>
                        <pic:blipFill>
                          <a:blip r:embed="rId2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90575" cy="1800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F34F2" w:rsidRDefault="00AF34F2"/>
    <w:p w:rsidR="00813B55" w:rsidRPr="00115033" w:rsidRDefault="00813B55" w:rsidP="00813B55">
      <w:pPr>
        <w:rPr>
          <w:rFonts w:ascii="Times New Roman" w:hAnsi="Times New Roman" w:cs="Times New Roman"/>
          <w:sz w:val="22"/>
        </w:rPr>
      </w:pPr>
      <w:r w:rsidRPr="00115033">
        <w:rPr>
          <w:rFonts w:ascii="Times New Roman" w:hAnsi="Times New Roman" w:cs="Times New Roman"/>
          <w:sz w:val="22"/>
        </w:rPr>
        <w:t>Figure S</w:t>
      </w:r>
      <w:r w:rsidR="00B943B4">
        <w:rPr>
          <w:rFonts w:ascii="Times New Roman" w:hAnsi="Times New Roman" w:cs="Times New Roman" w:hint="eastAsia"/>
          <w:sz w:val="22"/>
        </w:rPr>
        <w:t>4</w:t>
      </w:r>
      <w:r w:rsidRPr="00115033">
        <w:rPr>
          <w:rFonts w:ascii="Times New Roman" w:hAnsi="Times New Roman" w:cs="Times New Roman"/>
          <w:sz w:val="22"/>
        </w:rPr>
        <w:t xml:space="preserve">. </w:t>
      </w:r>
      <w:r w:rsidRPr="00115033">
        <w:rPr>
          <w:rFonts w:ascii="Times New Roman" w:hAnsi="Times New Roman" w:cs="Times New Roman" w:hint="eastAsia"/>
          <w:sz w:val="22"/>
        </w:rPr>
        <w:t>Chromatograms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for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the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comparison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of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different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wavelength.</w:t>
      </w:r>
    </w:p>
    <w:p w:rsidR="00AF34F2" w:rsidRPr="00813B55" w:rsidRDefault="00AF34F2"/>
    <w:p w:rsidR="00AF34F2" w:rsidRDefault="00AF34F2"/>
    <w:p w:rsidR="00AF34F2" w:rsidRDefault="00AF34F2"/>
    <w:p w:rsidR="00AF34F2" w:rsidRDefault="00AF34F2"/>
    <w:p w:rsidR="00813B55" w:rsidRDefault="00813B55"/>
    <w:p w:rsidR="00813B55" w:rsidRDefault="00813B55"/>
    <w:p w:rsidR="00813B55" w:rsidRDefault="00813B55"/>
    <w:p w:rsidR="00813B55" w:rsidRDefault="00813B55"/>
    <w:tbl>
      <w:tblPr>
        <w:tblStyle w:val="a6"/>
        <w:tblpPr w:leftFromText="142" w:rightFromText="142" w:vertAnchor="text" w:horzAnchor="margin" w:tblpY="154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8855"/>
      </w:tblGrid>
      <w:tr w:rsidR="00813B55" w:rsidTr="00813B55">
        <w:tc>
          <w:tcPr>
            <w:tcW w:w="496" w:type="dxa"/>
            <w:vAlign w:val="center"/>
          </w:tcPr>
          <w:p w:rsidR="00813B55" w:rsidRPr="00E769B5" w:rsidRDefault="00813B55" w:rsidP="00813B5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9B5">
              <w:rPr>
                <w:rFonts w:ascii="Times New Roman" w:hAnsi="Times New Roman" w:cs="Times New Roman"/>
                <w:sz w:val="24"/>
              </w:rPr>
              <w:lastRenderedPageBreak/>
              <w:t>(a)</w:t>
            </w:r>
          </w:p>
        </w:tc>
        <w:tc>
          <w:tcPr>
            <w:tcW w:w="8855" w:type="dxa"/>
          </w:tcPr>
          <w:p w:rsidR="00813B55" w:rsidRDefault="00813B55" w:rsidP="00813B55">
            <w:r w:rsidRPr="00FE7EA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1492B40A" wp14:editId="5B1195C2">
                      <wp:simplePos x="0" y="0"/>
                      <wp:positionH relativeFrom="column">
                        <wp:posOffset>367665</wp:posOffset>
                      </wp:positionH>
                      <wp:positionV relativeFrom="paragraph">
                        <wp:posOffset>34620</wp:posOffset>
                      </wp:positionV>
                      <wp:extent cx="4097020" cy="453390"/>
                      <wp:effectExtent l="0" t="0" r="0" b="0"/>
                      <wp:wrapNone/>
                      <wp:docPr id="18" name="직사각형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7020" cy="45339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A869B8" w:rsidRPr="00FE7EA9" w:rsidRDefault="00A869B8" w:rsidP="00813B55">
                                  <w:pPr>
                                    <w:pStyle w:val="a7"/>
                                    <w:wordWrap w:val="0"/>
                                    <w:spacing w:before="0" w:beforeAutospacing="0" w:after="0" w:afterAutospacing="0" w:line="300" w:lineRule="exact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 xml:space="preserve">Column </w:t>
                                  </w: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>Temp: 35</w:t>
                                  </w:r>
                                  <w:r>
                                    <w:rPr>
                                      <w:rFonts w:ascii="HY헤드라인M" w:eastAsia="HY헤드라인M" w:hAnsi="Times New Roman" w:cs="Times New Roman" w:hint="eastAsia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>℃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492B40A" id="_x0000_s1037" style="position:absolute;left:0;text-align:left;margin-left:28.95pt;margin-top:2.75pt;width:322.6pt;height:35.7pt;z-index:2516951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" filled="f" stroked="f">
                      <v:textbox style="mso-fit-shape-to-text:t">
                        <w:txbxContent>
                          <w:p w:rsidR="00A869B8" w:rsidRPr="00FE7EA9" w:rsidRDefault="00A869B8" w:rsidP="00813B55">
                            <w:pPr>
                              <w:pStyle w:val="a7"/>
                              <w:wordWrap w:val="0"/>
                              <w:spacing w:before="0" w:beforeAutospacing="0" w:after="0" w:afterAutospacing="0" w:line="300" w:lineRule="exact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 xml:space="preserve">Column </w:t>
                            </w: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>Temp: 35</w:t>
                            </w:r>
                            <w:r>
                              <w:rPr>
                                <w:rFonts w:ascii="HY헤드라인M" w:eastAsia="HY헤드라인M" w:hAnsi="Times New Roman" w:cs="Times New Roman" w:hint="eastAsia"/>
                                <w:b/>
                                <w:sz w:val="16"/>
                                <w:szCs w:val="22"/>
                                <w:lang w:val="de-DE"/>
                              </w:rPr>
                              <w:t>℃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792319">
              <w:rPr>
                <w:noProof/>
              </w:rPr>
              <w:drawing>
                <wp:inline distT="0" distB="0" distL="0" distR="0" wp14:anchorId="4CAB212C" wp14:editId="5C246BD3">
                  <wp:extent cx="5400000" cy="1800000"/>
                  <wp:effectExtent l="0" t="0" r="0" b="0"/>
                  <wp:docPr id="35" name="그림 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그림 34"/>
                          <pic:cNvPicPr>
                            <a:picLocks/>
                          </pic:cNvPicPr>
                        </pic:nvPicPr>
                        <pic:blipFill rotWithShape="1">
                          <a:blip r:embed="rId2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l="1024" t="2984" r="1299"/>
                          <a:stretch/>
                        </pic:blipFill>
                        <pic:spPr>
                          <a:xfrm>
                            <a:off x="0" y="0"/>
                            <a:ext cx="540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3B55" w:rsidTr="00813B55">
        <w:tc>
          <w:tcPr>
            <w:tcW w:w="496" w:type="dxa"/>
            <w:vAlign w:val="center"/>
          </w:tcPr>
          <w:p w:rsidR="00813B55" w:rsidRPr="00E769B5" w:rsidRDefault="00813B55" w:rsidP="00813B5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9B5">
              <w:rPr>
                <w:rFonts w:ascii="Times New Roman" w:hAnsi="Times New Roman" w:cs="Times New Roman"/>
                <w:sz w:val="24"/>
              </w:rPr>
              <w:t>(b)</w:t>
            </w:r>
          </w:p>
        </w:tc>
        <w:tc>
          <w:tcPr>
            <w:tcW w:w="8855" w:type="dxa"/>
          </w:tcPr>
          <w:p w:rsidR="00813B55" w:rsidRDefault="00813B55" w:rsidP="00813B55">
            <w:r w:rsidRPr="00FE7EA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C496B7E" wp14:editId="27ADCBEB">
                      <wp:simplePos x="0" y="0"/>
                      <wp:positionH relativeFrom="column">
                        <wp:posOffset>360680</wp:posOffset>
                      </wp:positionH>
                      <wp:positionV relativeFrom="paragraph">
                        <wp:posOffset>37160</wp:posOffset>
                      </wp:positionV>
                      <wp:extent cx="4097020" cy="453390"/>
                      <wp:effectExtent l="0" t="0" r="0" b="0"/>
                      <wp:wrapNone/>
                      <wp:docPr id="16" name="직사각형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7020" cy="45339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A869B8" w:rsidRPr="00FE7EA9" w:rsidRDefault="00A869B8" w:rsidP="00813B55">
                                  <w:pPr>
                                    <w:pStyle w:val="a7"/>
                                    <w:wordWrap w:val="0"/>
                                    <w:spacing w:before="0" w:beforeAutospacing="0" w:after="0" w:afterAutospacing="0" w:line="300" w:lineRule="exact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eastAsia="HY헤드라인M" w:hAnsi="Times New Roman" w:cs="Times New Roman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>Column Temp: 40</w:t>
                                  </w:r>
                                  <w:r>
                                    <w:rPr>
                                      <w:rFonts w:ascii="HY헤드라인M" w:eastAsia="HY헤드라인M" w:hAnsi="Times New Roman" w:cs="Times New Roman" w:hint="eastAsia"/>
                                      <w:b/>
                                      <w:sz w:val="16"/>
                                      <w:szCs w:val="22"/>
                                      <w:lang w:val="de-DE"/>
                                    </w:rPr>
                                    <w:t>℃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C496B7E" id="_x0000_s1038" style="position:absolute;left:0;text-align:left;margin-left:28.4pt;margin-top:2.95pt;width:322.6pt;height:35.7pt;z-index:2516940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" filled="f" stroked="f">
                      <v:textbox style="mso-fit-shape-to-text:t">
                        <w:txbxContent>
                          <w:p w:rsidR="00A869B8" w:rsidRPr="00FE7EA9" w:rsidRDefault="00A869B8" w:rsidP="00813B55">
                            <w:pPr>
                              <w:pStyle w:val="a7"/>
                              <w:wordWrap w:val="0"/>
                              <w:spacing w:before="0" w:beforeAutospacing="0" w:after="0" w:afterAutospacing="0" w:line="300" w:lineRule="exact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imes New Roman" w:eastAsia="HY헤드라인M" w:hAnsi="Times New Roman" w:cs="Times New Roman"/>
                                <w:b/>
                                <w:sz w:val="16"/>
                                <w:szCs w:val="22"/>
                                <w:lang w:val="de-DE"/>
                              </w:rPr>
                              <w:t>Column Temp: 40</w:t>
                            </w:r>
                            <w:r>
                              <w:rPr>
                                <w:rFonts w:ascii="HY헤드라인M" w:eastAsia="HY헤드라인M" w:hAnsi="Times New Roman" w:cs="Times New Roman" w:hint="eastAsia"/>
                                <w:b/>
                                <w:sz w:val="16"/>
                                <w:szCs w:val="22"/>
                                <w:lang w:val="de-DE"/>
                              </w:rPr>
                              <w:t>℃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792319">
              <w:rPr>
                <w:noProof/>
              </w:rPr>
              <w:drawing>
                <wp:inline distT="0" distB="0" distL="0" distR="0" wp14:anchorId="5174B5AF" wp14:editId="056AE713">
                  <wp:extent cx="5400000" cy="1800000"/>
                  <wp:effectExtent l="0" t="0" r="0" b="0"/>
                  <wp:docPr id="36" name="그림 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그림 35"/>
                          <pic:cNvPicPr>
                            <a:picLocks/>
                          </pic:cNvPicPr>
                        </pic:nvPicPr>
                        <pic:blipFill rotWithShape="1">
                          <a:blip r:embed="rId2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7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l="999" t="2403" r="1480"/>
                          <a:stretch/>
                        </pic:blipFill>
                        <pic:spPr>
                          <a:xfrm>
                            <a:off x="0" y="0"/>
                            <a:ext cx="540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13B55" w:rsidRPr="00115033" w:rsidRDefault="00813B55" w:rsidP="00813B55">
      <w:pPr>
        <w:rPr>
          <w:rFonts w:ascii="Times New Roman" w:hAnsi="Times New Roman" w:cs="Times New Roman"/>
          <w:sz w:val="22"/>
        </w:rPr>
      </w:pPr>
      <w:r w:rsidRPr="00115033">
        <w:rPr>
          <w:rFonts w:ascii="Times New Roman" w:hAnsi="Times New Roman" w:cs="Times New Roman"/>
          <w:sz w:val="22"/>
        </w:rPr>
        <w:t>Figure S</w:t>
      </w:r>
      <w:r w:rsidR="00B943B4">
        <w:rPr>
          <w:rFonts w:ascii="Times New Roman" w:hAnsi="Times New Roman" w:cs="Times New Roman" w:hint="eastAsia"/>
          <w:sz w:val="22"/>
        </w:rPr>
        <w:t>5</w:t>
      </w:r>
      <w:r w:rsidRPr="00115033">
        <w:rPr>
          <w:rFonts w:ascii="Times New Roman" w:hAnsi="Times New Roman" w:cs="Times New Roman"/>
          <w:sz w:val="22"/>
        </w:rPr>
        <w:t xml:space="preserve">. </w:t>
      </w:r>
      <w:r w:rsidRPr="00115033">
        <w:rPr>
          <w:rFonts w:ascii="Times New Roman" w:hAnsi="Times New Roman" w:cs="Times New Roman" w:hint="eastAsia"/>
          <w:sz w:val="22"/>
        </w:rPr>
        <w:t>Chromatograms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for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the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comparison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of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two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column</w:t>
      </w:r>
      <w:r w:rsidRPr="00115033">
        <w:rPr>
          <w:rFonts w:ascii="Times New Roman" w:hAnsi="Times New Roman" w:cs="Times New Roman"/>
          <w:sz w:val="22"/>
        </w:rPr>
        <w:t xml:space="preserve"> </w:t>
      </w:r>
      <w:r w:rsidRPr="00115033">
        <w:rPr>
          <w:rFonts w:ascii="Times New Roman" w:hAnsi="Times New Roman" w:cs="Times New Roman" w:hint="eastAsia"/>
          <w:sz w:val="22"/>
        </w:rPr>
        <w:t>temperatures.</w:t>
      </w:r>
    </w:p>
    <w:p w:rsidR="00813B55" w:rsidRPr="00813B55" w:rsidRDefault="00813B55"/>
    <w:p w:rsidR="00813B55" w:rsidRPr="00115033" w:rsidRDefault="00813B55"/>
    <w:p w:rsidR="00813B55" w:rsidRDefault="00813B55"/>
    <w:p w:rsidR="00AF34F2" w:rsidRDefault="00AF34F2"/>
    <w:p w:rsidR="00AF34F2" w:rsidRDefault="00AF34F2"/>
    <w:p w:rsidR="00AF34F2" w:rsidRDefault="00AF34F2"/>
    <w:p w:rsidR="00AF34F2" w:rsidRDefault="00AF34F2"/>
    <w:p w:rsidR="00AF34F2" w:rsidRDefault="00AF34F2"/>
    <w:p w:rsidR="00AF34F2" w:rsidRDefault="00AF34F2"/>
    <w:p w:rsidR="00813B55" w:rsidRDefault="00813B55"/>
    <w:p w:rsidR="00813B55" w:rsidRDefault="00813B55"/>
    <w:p w:rsidR="00813B55" w:rsidRDefault="00813B55"/>
    <w:p w:rsidR="00813B55" w:rsidRDefault="00813B55"/>
    <w:p w:rsidR="00B943B4" w:rsidRDefault="00B943B4"/>
    <w:tbl>
      <w:tblPr>
        <w:tblStyle w:val="a6"/>
        <w:tblpPr w:leftFromText="142" w:rightFromText="142" w:vertAnchor="text" w:horzAnchor="margin" w:tblpY="-56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8855"/>
      </w:tblGrid>
      <w:tr w:rsidR="00B943B4" w:rsidTr="00A869B8">
        <w:tc>
          <w:tcPr>
            <w:tcW w:w="496" w:type="dxa"/>
            <w:vAlign w:val="center"/>
          </w:tcPr>
          <w:p w:rsidR="00B943B4" w:rsidRPr="00E769B5" w:rsidRDefault="00B943B4" w:rsidP="00A869B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9B5">
              <w:rPr>
                <w:rFonts w:ascii="Times New Roman" w:hAnsi="Times New Roman" w:cs="Times New Roman"/>
                <w:sz w:val="24"/>
              </w:rPr>
              <w:lastRenderedPageBreak/>
              <w:t>(a)</w:t>
            </w:r>
          </w:p>
        </w:tc>
        <w:tc>
          <w:tcPr>
            <w:tcW w:w="8855" w:type="dxa"/>
          </w:tcPr>
          <w:p w:rsidR="00B943B4" w:rsidRDefault="00B943B4" w:rsidP="00A869B8">
            <w:r w:rsidRPr="00E769B5">
              <w:rPr>
                <w:noProof/>
              </w:rPr>
              <w:drawing>
                <wp:inline distT="0" distB="0" distL="0" distR="0" wp14:anchorId="7974ED79" wp14:editId="15C72668">
                  <wp:extent cx="5400000" cy="1800000"/>
                  <wp:effectExtent l="0" t="0" r="0" b="0"/>
                  <wp:docPr id="19" name="그림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그림 14"/>
                          <pic:cNvPicPr>
                            <a:picLocks/>
                          </pic:cNvPicPr>
                        </pic:nvPicPr>
                        <pic:blipFill>
                          <a:blip r:embed="rId2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43B4" w:rsidTr="00A869B8">
        <w:tc>
          <w:tcPr>
            <w:tcW w:w="496" w:type="dxa"/>
            <w:vAlign w:val="center"/>
          </w:tcPr>
          <w:p w:rsidR="00B943B4" w:rsidRPr="00E769B5" w:rsidRDefault="00B943B4" w:rsidP="00A869B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9B5">
              <w:rPr>
                <w:rFonts w:ascii="Times New Roman" w:hAnsi="Times New Roman" w:cs="Times New Roman"/>
                <w:sz w:val="24"/>
              </w:rPr>
              <w:t>(b)</w:t>
            </w:r>
          </w:p>
        </w:tc>
        <w:tc>
          <w:tcPr>
            <w:tcW w:w="8855" w:type="dxa"/>
          </w:tcPr>
          <w:p w:rsidR="00B943B4" w:rsidRDefault="00B943B4" w:rsidP="00A869B8">
            <w:r w:rsidRPr="00E769B5">
              <w:rPr>
                <w:noProof/>
              </w:rPr>
              <w:drawing>
                <wp:inline distT="0" distB="0" distL="0" distR="0" wp14:anchorId="1419298B" wp14:editId="245B7118">
                  <wp:extent cx="5400000" cy="1800000"/>
                  <wp:effectExtent l="0" t="0" r="0" b="0"/>
                  <wp:docPr id="20" name="그림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그림 15"/>
                          <pic:cNvPicPr>
                            <a:picLocks/>
                          </pic:cNvPicPr>
                        </pic:nvPicPr>
                        <pic:blipFill>
                          <a:blip r:embed="rId3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43B4" w:rsidTr="00A869B8">
        <w:tc>
          <w:tcPr>
            <w:tcW w:w="496" w:type="dxa"/>
            <w:vAlign w:val="center"/>
          </w:tcPr>
          <w:p w:rsidR="00B943B4" w:rsidRPr="00E769B5" w:rsidRDefault="00B943B4" w:rsidP="00A869B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9B5">
              <w:rPr>
                <w:rFonts w:ascii="Times New Roman" w:hAnsi="Times New Roman" w:cs="Times New Roman"/>
                <w:sz w:val="24"/>
              </w:rPr>
              <w:t>(c)</w:t>
            </w:r>
          </w:p>
        </w:tc>
        <w:tc>
          <w:tcPr>
            <w:tcW w:w="8855" w:type="dxa"/>
          </w:tcPr>
          <w:p w:rsidR="00B943B4" w:rsidRDefault="00B943B4" w:rsidP="00A869B8">
            <w:r w:rsidRPr="00E769B5">
              <w:rPr>
                <w:noProof/>
              </w:rPr>
              <w:drawing>
                <wp:inline distT="0" distB="0" distL="0" distR="0" wp14:anchorId="630E7704" wp14:editId="3CF8B15D">
                  <wp:extent cx="5400000" cy="1800000"/>
                  <wp:effectExtent l="0" t="0" r="0" b="0"/>
                  <wp:docPr id="21" name="그림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그림 7"/>
                          <pic:cNvPicPr>
                            <a:picLocks/>
                          </pic:cNvPicPr>
                        </pic:nvPicPr>
                        <pic:blipFill>
                          <a:blip r:embed="rId3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43B4" w:rsidTr="00A869B8">
        <w:tc>
          <w:tcPr>
            <w:tcW w:w="496" w:type="dxa"/>
            <w:vAlign w:val="center"/>
          </w:tcPr>
          <w:p w:rsidR="00B943B4" w:rsidRPr="00E769B5" w:rsidRDefault="00B943B4" w:rsidP="00A869B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9B5">
              <w:rPr>
                <w:rFonts w:ascii="Times New Roman" w:hAnsi="Times New Roman" w:cs="Times New Roman"/>
                <w:sz w:val="24"/>
              </w:rPr>
              <w:t>(d)</w:t>
            </w:r>
          </w:p>
        </w:tc>
        <w:tc>
          <w:tcPr>
            <w:tcW w:w="8855" w:type="dxa"/>
          </w:tcPr>
          <w:p w:rsidR="00B943B4" w:rsidRDefault="00B943B4" w:rsidP="00A869B8">
            <w:r w:rsidRPr="00E769B5">
              <w:rPr>
                <w:noProof/>
              </w:rPr>
              <w:drawing>
                <wp:inline distT="0" distB="0" distL="0" distR="0" wp14:anchorId="2BB91F9E" wp14:editId="77FEBA46">
                  <wp:extent cx="5400000" cy="1800000"/>
                  <wp:effectExtent l="0" t="0" r="0" b="0"/>
                  <wp:docPr id="22" name="그림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그림 8"/>
                          <pic:cNvPicPr>
                            <a:picLocks/>
                          </pic:cNvPicPr>
                        </pic:nvPicPr>
                        <pic:blipFill>
                          <a:blip r:embed="rId3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943B4" w:rsidRPr="00115033" w:rsidRDefault="00BE532D" w:rsidP="00B943B4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Figure S6</w:t>
      </w:r>
      <w:r w:rsidR="00B943B4" w:rsidRPr="00115033">
        <w:rPr>
          <w:rFonts w:ascii="Times New Roman" w:hAnsi="Times New Roman" w:cs="Times New Roman"/>
          <w:sz w:val="22"/>
        </w:rPr>
        <w:t xml:space="preserve">. </w:t>
      </w:r>
      <w:r w:rsidR="00B943B4" w:rsidRPr="00115033">
        <w:rPr>
          <w:rFonts w:ascii="Times New Roman" w:hAnsi="Times New Roman" w:cs="Times New Roman" w:hint="eastAsia"/>
          <w:sz w:val="22"/>
        </w:rPr>
        <w:t>Chromatograms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of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11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respiratory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related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pharmaceutical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compounds: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(a)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solid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blank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sample,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(b)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solid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blank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sample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spiked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with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11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respiratory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related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compounds,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(c)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liquid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blank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sample,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(d)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liquid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blank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sample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spiked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with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11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respiratory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related</w:t>
      </w:r>
      <w:r w:rsidR="00B943B4" w:rsidRPr="00115033">
        <w:rPr>
          <w:rFonts w:ascii="Times New Roman" w:hAnsi="Times New Roman" w:cs="Times New Roman"/>
          <w:sz w:val="22"/>
        </w:rPr>
        <w:t xml:space="preserve"> </w:t>
      </w:r>
      <w:r w:rsidR="00B943B4" w:rsidRPr="00115033">
        <w:rPr>
          <w:rFonts w:ascii="Times New Roman" w:hAnsi="Times New Roman" w:cs="Times New Roman" w:hint="eastAsia"/>
          <w:sz w:val="22"/>
        </w:rPr>
        <w:t>compounds.</w:t>
      </w:r>
    </w:p>
    <w:p w:rsidR="00B943B4" w:rsidRPr="00B943B4" w:rsidRDefault="00B943B4"/>
    <w:p w:rsidR="00AF34F2" w:rsidRDefault="00AF34F2"/>
    <w:p w:rsidR="00230197" w:rsidRDefault="00230197"/>
    <w:p w:rsidR="00A869B8" w:rsidRDefault="00A869B8">
      <w:pPr>
        <w:rPr>
          <w:rFonts w:ascii="Times New Roman" w:hAnsi="Times New Roman" w:cs="Times New Roman"/>
          <w:sz w:val="22"/>
        </w:rPr>
        <w:sectPr w:rsidR="00A869B8">
          <w:headerReference w:type="default" r:id="rId36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A869B8" w:rsidRPr="008A33BF" w:rsidRDefault="008A33BF">
      <w:pPr>
        <w:rPr>
          <w:rFonts w:hint="eastAsia"/>
          <w:sz w:val="22"/>
        </w:rPr>
      </w:pPr>
      <w:r>
        <w:rPr>
          <w:rFonts w:ascii="Times New Roman" w:hAnsi="Times New Roman" w:cs="Times New Roman" w:hint="eastAsia"/>
          <w:sz w:val="22"/>
        </w:rPr>
        <w:lastRenderedPageBreak/>
        <w:t>Table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S</w:t>
      </w:r>
      <w:r w:rsidRPr="003873EC">
        <w:rPr>
          <w:rFonts w:ascii="Times New Roman" w:hAnsi="Times New Roman" w:cs="Times New Roman"/>
          <w:sz w:val="22"/>
        </w:rPr>
        <w:t xml:space="preserve">1. </w:t>
      </w:r>
      <w:r>
        <w:rPr>
          <w:rFonts w:ascii="Times New Roman" w:hAnsi="Times New Roman" w:cs="Times New Roman"/>
          <w:sz w:val="22"/>
        </w:rPr>
        <w:t>The recovery of 11 respiratory related compounds i</w:t>
      </w:r>
      <w:r w:rsidR="00944568">
        <w:rPr>
          <w:rFonts w:ascii="Times New Roman" w:hAnsi="Times New Roman" w:cs="Times New Roman"/>
          <w:sz w:val="22"/>
        </w:rPr>
        <w:t>n solid and liquid blank sample (n=3)</w:t>
      </w:r>
    </w:p>
    <w:tbl>
      <w:tblPr>
        <w:tblW w:w="845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68"/>
        <w:gridCol w:w="2017"/>
        <w:gridCol w:w="1417"/>
        <w:gridCol w:w="1417"/>
        <w:gridCol w:w="1417"/>
        <w:gridCol w:w="1417"/>
      </w:tblGrid>
      <w:tr w:rsidR="008A33BF" w:rsidRPr="008A33BF" w:rsidTr="00944568">
        <w:trPr>
          <w:trHeight w:val="472"/>
        </w:trPr>
        <w:tc>
          <w:tcPr>
            <w:tcW w:w="76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No.</w:t>
            </w:r>
          </w:p>
        </w:tc>
        <w:tc>
          <w:tcPr>
            <w:tcW w:w="201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Analytes</w:t>
            </w:r>
            <w:proofErr w:type="spellEnd"/>
          </w:p>
        </w:tc>
        <w:tc>
          <w:tcPr>
            <w:tcW w:w="566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Recovery (</w:t>
            </w: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e</w:t>
            </w:r>
            <w:r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xtracted 70% Methanol</w:t>
            </w: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8A33BF" w:rsidRPr="008A33BF" w:rsidTr="00944568">
        <w:trPr>
          <w:trHeight w:val="440"/>
        </w:trPr>
        <w:tc>
          <w:tcPr>
            <w:tcW w:w="76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1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Solid blank sample</w:t>
            </w:r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Liquid blank sample</w:t>
            </w:r>
          </w:p>
        </w:tc>
      </w:tr>
      <w:tr w:rsidR="00944568" w:rsidRPr="008A33BF" w:rsidTr="00944568">
        <w:trPr>
          <w:trHeight w:val="391"/>
        </w:trPr>
        <w:tc>
          <w:tcPr>
            <w:tcW w:w="76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1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gramStart"/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Mean(</w:t>
            </w:r>
            <w:proofErr w:type="gramEnd"/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± SD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gramStart"/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Mean(</w:t>
            </w:r>
            <w:proofErr w:type="gramEnd"/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± SD</w:t>
            </w:r>
          </w:p>
        </w:tc>
      </w:tr>
      <w:tr w:rsidR="008A33BF" w:rsidRPr="008A33BF" w:rsidTr="00944568">
        <w:trPr>
          <w:trHeight w:val="407"/>
        </w:trPr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A33B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Theobromine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97.47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0.89</w:t>
            </w:r>
          </w:p>
        </w:tc>
      </w:tr>
      <w:tr w:rsidR="008A33BF" w:rsidRPr="008A33BF" w:rsidTr="00944568">
        <w:trPr>
          <w:trHeight w:val="407"/>
        </w:trPr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A33B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Theophylline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102.97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98.51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0.9</w:t>
            </w:r>
          </w:p>
        </w:tc>
      </w:tr>
      <w:tr w:rsidR="008A33BF" w:rsidRPr="008A33BF" w:rsidTr="00944568">
        <w:trPr>
          <w:trHeight w:val="407"/>
        </w:trPr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A33B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Dropropizine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97.39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96.11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0.66</w:t>
            </w:r>
          </w:p>
        </w:tc>
      </w:tr>
      <w:tr w:rsidR="008A33BF" w:rsidRPr="008A33BF" w:rsidTr="00944568">
        <w:trPr>
          <w:trHeight w:val="407"/>
        </w:trPr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A33B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Guaifenesin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98.49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95.84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0.77</w:t>
            </w:r>
          </w:p>
        </w:tc>
      </w:tr>
      <w:tr w:rsidR="008A33BF" w:rsidRPr="008A33BF" w:rsidTr="00944568">
        <w:trPr>
          <w:trHeight w:val="407"/>
        </w:trPr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A33B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Tramazoline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97.33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90.25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2.61</w:t>
            </w:r>
          </w:p>
        </w:tc>
      </w:tr>
      <w:tr w:rsidR="008A33BF" w:rsidRPr="008A33BF" w:rsidTr="00944568">
        <w:trPr>
          <w:trHeight w:val="407"/>
        </w:trPr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A33B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Noscapine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96.54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97.17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0.08</w:t>
            </w:r>
          </w:p>
        </w:tc>
      </w:tr>
      <w:tr w:rsidR="008A33BF" w:rsidRPr="008A33BF" w:rsidTr="00944568">
        <w:trPr>
          <w:trHeight w:val="407"/>
        </w:trPr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A33B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Olopatadine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96.94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0.56</w:t>
            </w:r>
          </w:p>
        </w:tc>
      </w:tr>
      <w:tr w:rsidR="008A33BF" w:rsidRPr="008A33BF" w:rsidTr="00944568">
        <w:trPr>
          <w:trHeight w:val="407"/>
        </w:trPr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A33B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Oxymetazoline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97.44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91.51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0.22</w:t>
            </w:r>
          </w:p>
        </w:tc>
      </w:tr>
      <w:tr w:rsidR="008A33BF" w:rsidRPr="008A33BF" w:rsidTr="00944568">
        <w:trPr>
          <w:trHeight w:val="407"/>
        </w:trPr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A33B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Dexamethasone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98.74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98.65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0.32</w:t>
            </w:r>
          </w:p>
        </w:tc>
      </w:tr>
      <w:tr w:rsidR="008A33BF" w:rsidRPr="008A33BF" w:rsidTr="00944568">
        <w:trPr>
          <w:trHeight w:val="407"/>
        </w:trPr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A33B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Azelastine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97.49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92.7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0.81</w:t>
            </w:r>
          </w:p>
        </w:tc>
      </w:tr>
      <w:tr w:rsidR="008A33BF" w:rsidRPr="008A33BF" w:rsidTr="00944568">
        <w:trPr>
          <w:trHeight w:val="407"/>
        </w:trPr>
        <w:tc>
          <w:tcPr>
            <w:tcW w:w="76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A33B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Fexofenadine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98.73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0.88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A33BF" w:rsidRPr="008A33BF" w:rsidRDefault="008A33BF" w:rsidP="008A33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A33BF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1.1 </w:t>
            </w:r>
          </w:p>
        </w:tc>
      </w:tr>
    </w:tbl>
    <w:p w:rsidR="00A869B8" w:rsidRDefault="00A869B8">
      <w:pPr>
        <w:rPr>
          <w:rFonts w:ascii="Times New Roman" w:hAnsi="Times New Roman" w:cs="Times New Roman"/>
          <w:sz w:val="22"/>
        </w:rPr>
      </w:pPr>
    </w:p>
    <w:p w:rsidR="00A869B8" w:rsidRDefault="00A869B8">
      <w:pPr>
        <w:rPr>
          <w:rFonts w:ascii="Times New Roman" w:hAnsi="Times New Roman" w:cs="Times New Roman" w:hint="eastAsia"/>
          <w:sz w:val="22"/>
        </w:rPr>
        <w:sectPr w:rsidR="00A869B8" w:rsidSect="008A33BF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8F1D22" w:rsidRPr="008F1D22" w:rsidRDefault="008F1D22">
      <w:pPr>
        <w:rPr>
          <w:sz w:val="22"/>
        </w:rPr>
      </w:pPr>
      <w:r>
        <w:rPr>
          <w:rFonts w:ascii="Times New Roman" w:hAnsi="Times New Roman" w:cs="Times New Roman" w:hint="eastAsia"/>
          <w:sz w:val="22"/>
        </w:rPr>
        <w:lastRenderedPageBreak/>
        <w:t>Table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S</w:t>
      </w:r>
      <w:r w:rsidR="008A33BF">
        <w:rPr>
          <w:rFonts w:ascii="Times New Roman" w:hAnsi="Times New Roman" w:cs="Times New Roman"/>
          <w:sz w:val="22"/>
        </w:rPr>
        <w:t>2</w:t>
      </w:r>
      <w:r w:rsidRPr="003873EC">
        <w:rPr>
          <w:rFonts w:ascii="Times New Roman" w:hAnsi="Times New Roman" w:cs="Times New Roman"/>
          <w:sz w:val="22"/>
        </w:rPr>
        <w:t xml:space="preserve">. </w:t>
      </w:r>
      <w:proofErr w:type="spellStart"/>
      <w:r w:rsidRPr="003873EC">
        <w:rPr>
          <w:rFonts w:ascii="Times New Roman" w:hAnsi="Times New Roman" w:cs="Times New Roman" w:hint="eastAsia"/>
          <w:sz w:val="22"/>
        </w:rPr>
        <w:t>Determinated</w:t>
      </w:r>
      <w:proofErr w:type="spellEnd"/>
      <w:r w:rsidRPr="003873EC">
        <w:rPr>
          <w:rFonts w:ascii="Times New Roman" w:hAnsi="Times New Roman" w:cs="Times New Roman"/>
          <w:sz w:val="22"/>
        </w:rPr>
        <w:t xml:space="preserve"> </w:t>
      </w:r>
      <w:r w:rsidRPr="003873EC">
        <w:rPr>
          <w:rFonts w:ascii="Times New Roman" w:hAnsi="Times New Roman" w:cs="Times New Roman" w:hint="eastAsia"/>
          <w:sz w:val="22"/>
        </w:rPr>
        <w:t>limit</w:t>
      </w:r>
      <w:r w:rsidRPr="003873EC">
        <w:rPr>
          <w:rFonts w:ascii="Times New Roman" w:hAnsi="Times New Roman" w:cs="Times New Roman"/>
          <w:sz w:val="22"/>
        </w:rPr>
        <w:t xml:space="preserve"> </w:t>
      </w:r>
      <w:r w:rsidRPr="003873EC">
        <w:rPr>
          <w:rFonts w:ascii="Times New Roman" w:hAnsi="Times New Roman" w:cs="Times New Roman" w:hint="eastAsia"/>
          <w:sz w:val="22"/>
        </w:rPr>
        <w:t>of</w:t>
      </w:r>
      <w:r w:rsidRPr="003873EC">
        <w:rPr>
          <w:rFonts w:ascii="Times New Roman" w:hAnsi="Times New Roman" w:cs="Times New Roman"/>
          <w:sz w:val="22"/>
        </w:rPr>
        <w:t xml:space="preserve"> </w:t>
      </w:r>
      <w:proofErr w:type="gramStart"/>
      <w:r w:rsidRPr="003873EC">
        <w:rPr>
          <w:rFonts w:ascii="Times New Roman" w:hAnsi="Times New Roman" w:cs="Times New Roman" w:hint="eastAsia"/>
          <w:sz w:val="22"/>
        </w:rPr>
        <w:t>detection(</w:t>
      </w:r>
      <w:proofErr w:type="gramEnd"/>
      <w:r w:rsidRPr="003873EC">
        <w:rPr>
          <w:rFonts w:ascii="Times New Roman" w:hAnsi="Times New Roman" w:cs="Times New Roman" w:hint="eastAsia"/>
          <w:sz w:val="22"/>
        </w:rPr>
        <w:t>LOD)</w:t>
      </w:r>
      <w:r w:rsidRPr="003873EC">
        <w:rPr>
          <w:rFonts w:ascii="Times New Roman" w:hAnsi="Times New Roman" w:cs="Times New Roman"/>
          <w:sz w:val="22"/>
        </w:rPr>
        <w:t xml:space="preserve"> </w:t>
      </w:r>
      <w:r w:rsidRPr="003873EC">
        <w:rPr>
          <w:rFonts w:ascii="Times New Roman" w:hAnsi="Times New Roman" w:cs="Times New Roman" w:hint="eastAsia"/>
          <w:sz w:val="22"/>
        </w:rPr>
        <w:t>and</w:t>
      </w:r>
      <w:r w:rsidRPr="003873EC">
        <w:rPr>
          <w:rFonts w:ascii="Times New Roman" w:hAnsi="Times New Roman" w:cs="Times New Roman"/>
          <w:sz w:val="22"/>
        </w:rPr>
        <w:t xml:space="preserve"> </w:t>
      </w:r>
      <w:r w:rsidRPr="003873EC">
        <w:rPr>
          <w:rFonts w:ascii="Times New Roman" w:hAnsi="Times New Roman" w:cs="Times New Roman" w:hint="eastAsia"/>
          <w:sz w:val="22"/>
        </w:rPr>
        <w:t>limit</w:t>
      </w:r>
      <w:r w:rsidRPr="003873EC">
        <w:rPr>
          <w:rFonts w:ascii="Times New Roman" w:hAnsi="Times New Roman" w:cs="Times New Roman"/>
          <w:sz w:val="22"/>
        </w:rPr>
        <w:t xml:space="preserve"> </w:t>
      </w:r>
      <w:r w:rsidRPr="003873EC">
        <w:rPr>
          <w:rFonts w:ascii="Times New Roman" w:hAnsi="Times New Roman" w:cs="Times New Roman" w:hint="eastAsia"/>
          <w:sz w:val="22"/>
        </w:rPr>
        <w:t>of</w:t>
      </w:r>
      <w:r w:rsidRPr="003873EC">
        <w:rPr>
          <w:rFonts w:ascii="Times New Roman" w:hAnsi="Times New Roman" w:cs="Times New Roman"/>
          <w:sz w:val="22"/>
        </w:rPr>
        <w:t xml:space="preserve"> </w:t>
      </w:r>
      <w:r w:rsidRPr="003873EC">
        <w:rPr>
          <w:rFonts w:ascii="Times New Roman" w:hAnsi="Times New Roman" w:cs="Times New Roman" w:hint="eastAsia"/>
          <w:sz w:val="22"/>
        </w:rPr>
        <w:t>quantitation(LOQ)</w:t>
      </w:r>
      <w:r w:rsidRPr="003873EC">
        <w:rPr>
          <w:rFonts w:ascii="Times New Roman" w:hAnsi="Times New Roman" w:cs="Times New Roman"/>
          <w:sz w:val="22"/>
        </w:rPr>
        <w:t xml:space="preserve"> </w:t>
      </w:r>
      <w:r w:rsidRPr="003873EC">
        <w:rPr>
          <w:rFonts w:ascii="Times New Roman" w:hAnsi="Times New Roman" w:cs="Times New Roman" w:hint="eastAsia"/>
          <w:sz w:val="22"/>
        </w:rPr>
        <w:t>of</w:t>
      </w:r>
      <w:r w:rsidRPr="003873EC">
        <w:rPr>
          <w:rFonts w:ascii="Times New Roman" w:hAnsi="Times New Roman" w:cs="Times New Roman"/>
          <w:sz w:val="22"/>
        </w:rPr>
        <w:t xml:space="preserve"> </w:t>
      </w:r>
      <w:r w:rsidRPr="003873EC">
        <w:rPr>
          <w:rFonts w:ascii="Times New Roman" w:hAnsi="Times New Roman" w:cs="Times New Roman" w:hint="eastAsia"/>
          <w:sz w:val="22"/>
        </w:rPr>
        <w:t>11</w:t>
      </w:r>
      <w:r w:rsidRPr="003873EC">
        <w:rPr>
          <w:rFonts w:ascii="Times New Roman" w:hAnsi="Times New Roman" w:cs="Times New Roman"/>
          <w:sz w:val="22"/>
        </w:rPr>
        <w:t xml:space="preserve"> </w:t>
      </w:r>
      <w:r w:rsidRPr="003873EC">
        <w:rPr>
          <w:rFonts w:ascii="Times New Roman" w:hAnsi="Times New Roman" w:cs="Times New Roman" w:hint="eastAsia"/>
          <w:sz w:val="22"/>
        </w:rPr>
        <w:t>respiratory</w:t>
      </w:r>
      <w:r w:rsidRPr="003873EC">
        <w:rPr>
          <w:rFonts w:ascii="Times New Roman" w:hAnsi="Times New Roman" w:cs="Times New Roman"/>
          <w:sz w:val="22"/>
        </w:rPr>
        <w:t xml:space="preserve"> </w:t>
      </w:r>
      <w:r w:rsidRPr="003873EC">
        <w:rPr>
          <w:rFonts w:ascii="Times New Roman" w:hAnsi="Times New Roman" w:cs="Times New Roman" w:hint="eastAsia"/>
          <w:sz w:val="22"/>
        </w:rPr>
        <w:t>related</w:t>
      </w:r>
      <w:r w:rsidRPr="003873EC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 xml:space="preserve">pharmaceutical </w:t>
      </w:r>
      <w:r w:rsidRPr="003873EC">
        <w:rPr>
          <w:rFonts w:ascii="Times New Roman" w:hAnsi="Times New Roman" w:cs="Times New Roman" w:hint="eastAsia"/>
          <w:sz w:val="22"/>
        </w:rPr>
        <w:t>compounds</w:t>
      </w:r>
      <w:r w:rsidRPr="003873EC">
        <w:rPr>
          <w:rFonts w:ascii="Times New Roman" w:hAnsi="Times New Roman" w:cs="Times New Roman"/>
          <w:sz w:val="22"/>
        </w:rPr>
        <w:t xml:space="preserve"> </w:t>
      </w:r>
      <w:r w:rsidRPr="003873EC">
        <w:rPr>
          <w:rFonts w:ascii="Times New Roman" w:hAnsi="Times New Roman" w:cs="Times New Roman" w:hint="eastAsia"/>
          <w:sz w:val="22"/>
        </w:rPr>
        <w:t>in</w:t>
      </w:r>
      <w:r w:rsidRPr="003873EC">
        <w:rPr>
          <w:rFonts w:ascii="Times New Roman" w:hAnsi="Times New Roman" w:cs="Times New Roman"/>
          <w:sz w:val="22"/>
        </w:rPr>
        <w:t xml:space="preserve"> </w:t>
      </w:r>
      <w:r w:rsidRPr="003873EC">
        <w:rPr>
          <w:rFonts w:ascii="Times New Roman" w:hAnsi="Times New Roman" w:cs="Times New Roman" w:hint="eastAsia"/>
          <w:sz w:val="22"/>
        </w:rPr>
        <w:t>solid</w:t>
      </w:r>
      <w:r w:rsidRPr="003873EC">
        <w:rPr>
          <w:rFonts w:ascii="Times New Roman" w:hAnsi="Times New Roman" w:cs="Times New Roman"/>
          <w:sz w:val="22"/>
        </w:rPr>
        <w:t xml:space="preserve"> </w:t>
      </w:r>
      <w:r w:rsidRPr="003873EC">
        <w:rPr>
          <w:rFonts w:ascii="Times New Roman" w:hAnsi="Times New Roman" w:cs="Times New Roman" w:hint="eastAsia"/>
          <w:sz w:val="22"/>
        </w:rPr>
        <w:t>and</w:t>
      </w:r>
      <w:r w:rsidRPr="003873EC">
        <w:rPr>
          <w:rFonts w:ascii="Times New Roman" w:hAnsi="Times New Roman" w:cs="Times New Roman"/>
          <w:sz w:val="22"/>
        </w:rPr>
        <w:t xml:space="preserve"> </w:t>
      </w:r>
      <w:r w:rsidRPr="003873EC">
        <w:rPr>
          <w:rFonts w:ascii="Times New Roman" w:hAnsi="Times New Roman" w:cs="Times New Roman" w:hint="eastAsia"/>
          <w:sz w:val="22"/>
        </w:rPr>
        <w:t>liquid</w:t>
      </w:r>
      <w:r w:rsidRPr="003873EC">
        <w:rPr>
          <w:rFonts w:ascii="Times New Roman" w:hAnsi="Times New Roman" w:cs="Times New Roman"/>
          <w:sz w:val="22"/>
        </w:rPr>
        <w:t xml:space="preserve"> </w:t>
      </w:r>
      <w:r w:rsidRPr="003873EC">
        <w:rPr>
          <w:rFonts w:ascii="Times New Roman" w:hAnsi="Times New Roman" w:cs="Times New Roman" w:hint="eastAsia"/>
          <w:sz w:val="22"/>
        </w:rPr>
        <w:t>blank</w:t>
      </w:r>
      <w:r w:rsidRPr="003873EC">
        <w:rPr>
          <w:rFonts w:ascii="Times New Roman" w:hAnsi="Times New Roman" w:cs="Times New Roman"/>
          <w:sz w:val="22"/>
        </w:rPr>
        <w:t xml:space="preserve"> </w:t>
      </w:r>
      <w:r w:rsidRPr="003873EC">
        <w:rPr>
          <w:rFonts w:ascii="Times New Roman" w:hAnsi="Times New Roman" w:cs="Times New Roman" w:hint="eastAsia"/>
          <w:sz w:val="22"/>
        </w:rPr>
        <w:t>sample</w:t>
      </w:r>
      <w:r w:rsidRPr="003873EC">
        <w:rPr>
          <w:rFonts w:ascii="Times New Roman" w:hAnsi="Times New Roman" w:cs="Times New Roman"/>
          <w:sz w:val="22"/>
        </w:rPr>
        <w:t xml:space="preserve"> </w:t>
      </w:r>
      <w:r w:rsidRPr="003873EC">
        <w:rPr>
          <w:rFonts w:ascii="Times New Roman" w:hAnsi="Times New Roman" w:cs="Times New Roman" w:hint="eastAsia"/>
          <w:sz w:val="22"/>
        </w:rPr>
        <w:t>by</w:t>
      </w:r>
      <w:r w:rsidRPr="003873EC">
        <w:rPr>
          <w:rFonts w:ascii="Times New Roman" w:hAnsi="Times New Roman" w:cs="Times New Roman"/>
          <w:sz w:val="22"/>
        </w:rPr>
        <w:t xml:space="preserve"> </w:t>
      </w:r>
      <w:r w:rsidRPr="003873EC">
        <w:rPr>
          <w:rFonts w:ascii="Times New Roman" w:hAnsi="Times New Roman" w:cs="Times New Roman" w:hint="eastAsia"/>
          <w:sz w:val="22"/>
        </w:rPr>
        <w:t>UPLC-PDA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6"/>
        <w:gridCol w:w="2794"/>
        <w:gridCol w:w="1341"/>
        <w:gridCol w:w="1352"/>
        <w:gridCol w:w="1341"/>
        <w:gridCol w:w="1352"/>
      </w:tblGrid>
      <w:tr w:rsidR="00F67D0C" w:rsidRPr="00F67D0C" w:rsidTr="00F67D0C">
        <w:trPr>
          <w:trHeight w:val="326"/>
        </w:trPr>
        <w:tc>
          <w:tcPr>
            <w:tcW w:w="846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67D0C" w:rsidRP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F67D0C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79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67D0C" w:rsidRP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F67D0C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Compounds</w:t>
            </w: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67D0C" w:rsidRP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F67D0C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LOD (</w:t>
            </w:r>
            <w:proofErr w:type="spellStart"/>
            <w:r w:rsidRPr="00F67D0C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μg</w:t>
            </w:r>
            <w:proofErr w:type="spellEnd"/>
            <w:r w:rsidRPr="00F67D0C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/mL)</w:t>
            </w: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67D0C" w:rsidRP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F67D0C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LOQ (</w:t>
            </w:r>
            <w:proofErr w:type="spellStart"/>
            <w:r w:rsidRPr="00F67D0C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μg</w:t>
            </w:r>
            <w:proofErr w:type="spellEnd"/>
            <w:r w:rsidRPr="00F67D0C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/mL)</w:t>
            </w:r>
          </w:p>
        </w:tc>
      </w:tr>
      <w:tr w:rsidR="00F67D0C" w:rsidRPr="00F67D0C" w:rsidTr="00F67D0C">
        <w:trPr>
          <w:trHeight w:val="32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F67D0C" w:rsidRPr="00F67D0C" w:rsidRDefault="00F67D0C" w:rsidP="005F5E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F67D0C" w:rsidRPr="00F67D0C" w:rsidRDefault="00F67D0C" w:rsidP="005F5E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67D0C" w:rsidRP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F67D0C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Solid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67D0C" w:rsidRP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F67D0C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Liquid</w:t>
            </w:r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67D0C" w:rsidRP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F67D0C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Solid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67D0C" w:rsidRP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F67D0C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Liquid</w:t>
            </w:r>
          </w:p>
        </w:tc>
      </w:tr>
      <w:tr w:rsidR="00F67D0C" w:rsidRPr="00F67D0C" w:rsidTr="00F67D0C">
        <w:trPr>
          <w:trHeight w:val="326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P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P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Theobromine</w:t>
            </w:r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P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P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P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P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1.20</w:t>
            </w:r>
          </w:p>
        </w:tc>
      </w:tr>
      <w:tr w:rsidR="00F67D0C" w:rsidRPr="00F67D0C" w:rsidTr="00F67D0C">
        <w:trPr>
          <w:trHeight w:val="326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Theophylline</w:t>
            </w:r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0.30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0.30</w:t>
            </w:r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0.90</w:t>
            </w:r>
          </w:p>
        </w:tc>
      </w:tr>
      <w:tr w:rsidR="00F67D0C" w:rsidRPr="00F67D0C" w:rsidTr="00F67D0C">
        <w:trPr>
          <w:trHeight w:val="326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Dropropizine</w:t>
            </w:r>
            <w:proofErr w:type="spellEnd"/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1.20</w:t>
            </w:r>
          </w:p>
        </w:tc>
      </w:tr>
      <w:tr w:rsidR="00F67D0C" w:rsidRPr="00F67D0C" w:rsidTr="00F67D0C">
        <w:trPr>
          <w:trHeight w:val="326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Guaifenesin</w:t>
            </w:r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0.6</w:t>
            </w:r>
            <w:r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1.20</w:t>
            </w:r>
          </w:p>
        </w:tc>
      </w:tr>
      <w:tr w:rsidR="00F67D0C" w:rsidRPr="00F67D0C" w:rsidTr="00F67D0C">
        <w:trPr>
          <w:trHeight w:val="326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Tramazoline</w:t>
            </w:r>
            <w:proofErr w:type="spellEnd"/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1.20</w:t>
            </w:r>
          </w:p>
        </w:tc>
      </w:tr>
      <w:tr w:rsidR="00F67D0C" w:rsidRPr="00F67D0C" w:rsidTr="00F67D0C">
        <w:trPr>
          <w:trHeight w:val="326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Noscapine</w:t>
            </w:r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1.20</w:t>
            </w:r>
          </w:p>
        </w:tc>
      </w:tr>
      <w:tr w:rsidR="00F67D0C" w:rsidRPr="00F67D0C" w:rsidTr="00F67D0C">
        <w:trPr>
          <w:trHeight w:val="326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Olopatadine</w:t>
            </w:r>
            <w:proofErr w:type="spellEnd"/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1.20</w:t>
            </w:r>
          </w:p>
        </w:tc>
      </w:tr>
      <w:tr w:rsidR="00F67D0C" w:rsidRPr="00F67D0C" w:rsidTr="00F67D0C">
        <w:trPr>
          <w:trHeight w:val="326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`</w:t>
            </w:r>
            <w:r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Oxymetazoline</w:t>
            </w:r>
            <w:proofErr w:type="spellEnd"/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1.20</w:t>
            </w:r>
          </w:p>
        </w:tc>
      </w:tr>
      <w:tr w:rsidR="00F67D0C" w:rsidRPr="00F67D0C" w:rsidTr="00F67D0C">
        <w:trPr>
          <w:trHeight w:val="326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Dexamethasone</w:t>
            </w:r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3.00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3.00</w:t>
            </w:r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9.0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9.00</w:t>
            </w:r>
          </w:p>
        </w:tc>
      </w:tr>
      <w:tr w:rsidR="00F67D0C" w:rsidRPr="00F67D0C" w:rsidTr="00F67D0C">
        <w:trPr>
          <w:trHeight w:val="326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Azelsatine</w:t>
            </w:r>
            <w:proofErr w:type="spellEnd"/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1.80</w:t>
            </w:r>
          </w:p>
        </w:tc>
      </w:tr>
      <w:tr w:rsidR="00F67D0C" w:rsidRPr="00F67D0C" w:rsidTr="00F67D0C">
        <w:trPr>
          <w:trHeight w:val="326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F67D0C" w:rsidRDefault="00F67D0C" w:rsidP="00F67D0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Fexofenadine</w:t>
            </w:r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0.80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0.80</w:t>
            </w:r>
          </w:p>
        </w:tc>
        <w:tc>
          <w:tcPr>
            <w:tcW w:w="13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2.4</w:t>
            </w:r>
            <w:r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7D0C" w:rsidRDefault="00F67D0C" w:rsidP="005F5EC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2.40</w:t>
            </w:r>
          </w:p>
        </w:tc>
      </w:tr>
    </w:tbl>
    <w:p w:rsidR="00CB4FA7" w:rsidRPr="003873EC" w:rsidRDefault="00CB4FA7"/>
    <w:p w:rsidR="00CB4FA7" w:rsidRDefault="00CB4FA7"/>
    <w:p w:rsidR="00CB4FA7" w:rsidRDefault="00CB4FA7"/>
    <w:p w:rsidR="00CB4FA7" w:rsidRDefault="00CB4FA7"/>
    <w:p w:rsidR="00CB4FA7" w:rsidRDefault="00CB4FA7"/>
    <w:p w:rsidR="00CB4FA7" w:rsidRDefault="00CB4FA7"/>
    <w:p w:rsidR="00CB4FA7" w:rsidRDefault="00CB4FA7"/>
    <w:p w:rsidR="00CB4FA7" w:rsidRDefault="00CB4FA7"/>
    <w:p w:rsidR="00CB4FA7" w:rsidRDefault="00CB4FA7"/>
    <w:p w:rsidR="00CB4FA7" w:rsidRDefault="00CB4FA7"/>
    <w:p w:rsidR="00CB4FA7" w:rsidRDefault="00CB4FA7"/>
    <w:p w:rsidR="00CB4FA7" w:rsidRDefault="00CB4FA7"/>
    <w:p w:rsidR="00CB4FA7" w:rsidRDefault="00CB4FA7"/>
    <w:p w:rsidR="00CB4FA7" w:rsidRDefault="00CB4FA7"/>
    <w:p w:rsidR="003079E5" w:rsidRDefault="003079E5">
      <w:pPr>
        <w:rPr>
          <w:rFonts w:ascii="Times New Roman" w:hAnsi="Times New Roman" w:cs="Times New Roman"/>
        </w:rPr>
      </w:pPr>
    </w:p>
    <w:p w:rsidR="003079E5" w:rsidRDefault="003079E5">
      <w:pPr>
        <w:rPr>
          <w:rFonts w:ascii="Times New Roman" w:hAnsi="Times New Roman" w:cs="Times New Roman"/>
        </w:rPr>
        <w:sectPr w:rsidR="003079E5" w:rsidSect="00A869B8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pPr w:leftFromText="142" w:rightFromText="142" w:vertAnchor="page" w:horzAnchor="margin" w:tblpY="2144"/>
        <w:tblOverlap w:val="never"/>
        <w:tblW w:w="0" w:type="auto"/>
        <w:tblCellMar>
          <w:top w:w="15" w:type="dxa"/>
          <w:left w:w="15" w:type="dxa"/>
          <w:bottom w:w="17" w:type="dxa"/>
          <w:right w:w="15" w:type="dxa"/>
        </w:tblCellMar>
        <w:tblLook w:val="04A0" w:firstRow="1" w:lastRow="0" w:firstColumn="1" w:lastColumn="0" w:noHBand="0" w:noVBand="1"/>
      </w:tblPr>
      <w:tblGrid>
        <w:gridCol w:w="532"/>
        <w:gridCol w:w="2410"/>
        <w:gridCol w:w="2268"/>
        <w:gridCol w:w="2011"/>
        <w:gridCol w:w="1001"/>
        <w:gridCol w:w="76"/>
        <w:gridCol w:w="2268"/>
        <w:gridCol w:w="1735"/>
        <w:gridCol w:w="1077"/>
      </w:tblGrid>
      <w:tr w:rsidR="008305FA" w:rsidRPr="00CB4FA7" w:rsidTr="008305FA">
        <w:trPr>
          <w:trHeight w:val="41"/>
        </w:trPr>
        <w:tc>
          <w:tcPr>
            <w:tcW w:w="532" w:type="dxa"/>
            <w:vMerge w:val="restart"/>
            <w:tcBorders>
              <w:top w:val="single" w:sz="2" w:space="0" w:color="000000"/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lastRenderedPageBreak/>
              <w:t>No</w:t>
            </w:r>
          </w:p>
        </w:tc>
        <w:tc>
          <w:tcPr>
            <w:tcW w:w="2410" w:type="dxa"/>
            <w:vMerge w:val="restart"/>
            <w:tcBorders>
              <w:top w:val="single" w:sz="2" w:space="0" w:color="000000"/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Compounds</w:t>
            </w:r>
          </w:p>
        </w:tc>
        <w:tc>
          <w:tcPr>
            <w:tcW w:w="5280" w:type="dxa"/>
            <w:gridSpan w:val="3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Solid blank samples</w:t>
            </w:r>
          </w:p>
        </w:tc>
        <w:tc>
          <w:tcPr>
            <w:tcW w:w="5156" w:type="dxa"/>
            <w:gridSpan w:val="4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Liquid blank samples</w:t>
            </w:r>
          </w:p>
        </w:tc>
      </w:tr>
      <w:tr w:rsidR="008305FA" w:rsidRPr="00CB4FA7" w:rsidTr="008305FA">
        <w:trPr>
          <w:trHeight w:val="681"/>
        </w:trPr>
        <w:tc>
          <w:tcPr>
            <w:tcW w:w="532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Calibration curve</w:t>
            </w:r>
          </w:p>
        </w:tc>
        <w:tc>
          <w:tcPr>
            <w:tcW w:w="2011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05FA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Linear range</w:t>
            </w:r>
          </w:p>
          <w:p w:rsidR="008305FA" w:rsidRPr="003079E5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μg</w:t>
            </w:r>
            <w:proofErr w:type="spellEnd"/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/mL</w:t>
            </w:r>
            <w:r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077" w:type="dxa"/>
            <w:gridSpan w:val="2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R</w:t>
            </w: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2268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Calibration curve</w:t>
            </w:r>
          </w:p>
        </w:tc>
        <w:tc>
          <w:tcPr>
            <w:tcW w:w="1735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:rsidR="008305FA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Linear range</w:t>
            </w:r>
          </w:p>
          <w:p w:rsidR="008305FA" w:rsidRPr="003079E5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μg</w:t>
            </w:r>
            <w:proofErr w:type="spellEnd"/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/mL</w:t>
            </w:r>
            <w:r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077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R</w:t>
            </w: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</w:p>
        </w:tc>
      </w:tr>
      <w:tr w:rsidR="008305FA" w:rsidRPr="00CB4FA7" w:rsidTr="008305FA">
        <w:trPr>
          <w:trHeight w:val="454"/>
        </w:trPr>
        <w:tc>
          <w:tcPr>
            <w:tcW w:w="53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CB4FA7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Theobromine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y=42003.4x-2626.9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1.0000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y=41365x+2273.7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1.0000</w:t>
            </w:r>
          </w:p>
        </w:tc>
      </w:tr>
      <w:tr w:rsidR="008305FA" w:rsidRPr="00CB4FA7" w:rsidTr="008305FA">
        <w:trPr>
          <w:trHeight w:val="454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8930D4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Theophylline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y=40901.1x</w:t>
            </w:r>
            <w:r w:rsidRPr="00CB4FA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-2227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0.90-36.00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1.0000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y=40802.8x+4458.3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0.90-36.00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1.0000</w:t>
            </w:r>
          </w:p>
        </w:tc>
      </w:tr>
      <w:tr w:rsidR="008305FA" w:rsidRPr="00CB4FA7" w:rsidTr="008305FA">
        <w:trPr>
          <w:trHeight w:val="454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8930D4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Dropropizine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y=22509.2x-1611.4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1.0000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y=21946.4x+604.5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1.0000</w:t>
            </w:r>
          </w:p>
        </w:tc>
      </w:tr>
      <w:tr w:rsidR="008305FA" w:rsidRPr="00CB4FA7" w:rsidTr="008305FA">
        <w:trPr>
          <w:trHeight w:val="454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8930D4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Guaifenesin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y=20637x+976.1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1.80-72.00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0.9999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y=20231.2x+1083.8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1.80-72.00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1.0000</w:t>
            </w:r>
          </w:p>
        </w:tc>
      </w:tr>
      <w:tr w:rsidR="008305FA" w:rsidRPr="00CB4FA7" w:rsidTr="008305FA">
        <w:trPr>
          <w:trHeight w:val="454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8930D4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Tramazoline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y=35414.9x+1703.6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0.9999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y=34975.9x+3848.1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1.0000</w:t>
            </w:r>
          </w:p>
        </w:tc>
      </w:tr>
      <w:tr w:rsidR="008305FA" w:rsidRPr="00CB4FA7" w:rsidTr="008305FA">
        <w:trPr>
          <w:trHeight w:val="454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8930D4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Noscapine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y=34155.1x-924.7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1.0000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y=33491.2x+2936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1.0000</w:t>
            </w:r>
          </w:p>
        </w:tc>
      </w:tr>
      <w:tr w:rsidR="008305FA" w:rsidRPr="00CB4FA7" w:rsidTr="008305FA">
        <w:trPr>
          <w:trHeight w:val="454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8930D4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Olopatadine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y=32996.5x-1533.8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1.0000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y=32193.7x+5682.2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1.0000</w:t>
            </w:r>
          </w:p>
        </w:tc>
      </w:tr>
      <w:tr w:rsidR="008305FA" w:rsidRPr="00CB4FA7" w:rsidTr="008305FA">
        <w:trPr>
          <w:trHeight w:val="454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8930D4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Oxymetazoline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y=36473.7x-3146.6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1.0000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y=35539.4x-550.2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1.0000</w:t>
            </w:r>
          </w:p>
        </w:tc>
      </w:tr>
      <w:tr w:rsidR="008305FA" w:rsidRPr="00CB4FA7" w:rsidTr="008305FA">
        <w:trPr>
          <w:trHeight w:val="454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8930D4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Dexamethasone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y=4482x+1229.8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9.00-360.00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1.0000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y=4363.9x+4171.7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9.00-360.00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1.0000</w:t>
            </w:r>
          </w:p>
        </w:tc>
      </w:tr>
      <w:tr w:rsidR="008305FA" w:rsidRPr="00CB4FA7" w:rsidTr="008305FA">
        <w:trPr>
          <w:trHeight w:val="454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8930D4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Azelastine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y=32735.3x-5912.1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1.80-72.00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1.0000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y=31797.3x-298.7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1.80-72.00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1.0000</w:t>
            </w:r>
          </w:p>
        </w:tc>
      </w:tr>
      <w:tr w:rsidR="008305FA" w:rsidRPr="00CB4FA7" w:rsidTr="008305FA">
        <w:trPr>
          <w:trHeight w:val="454"/>
        </w:trPr>
        <w:tc>
          <w:tcPr>
            <w:tcW w:w="53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305FA" w:rsidRPr="008930D4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Fexofenadine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y=19314.4x-3200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2.40-96.00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1.0000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y=18967x+2072.1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2.40-96.00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:rsidR="008305FA" w:rsidRPr="00CB4FA7" w:rsidRDefault="008305FA" w:rsidP="008305FA">
            <w:pPr>
              <w:wordWrap/>
              <w:spacing w:after="0" w:line="480" w:lineRule="auto"/>
              <w:ind w:left="1100" w:hanging="110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1.0000</w:t>
            </w:r>
          </w:p>
        </w:tc>
      </w:tr>
    </w:tbl>
    <w:p w:rsidR="008F1D22" w:rsidRPr="008F1D22" w:rsidRDefault="008F1D22" w:rsidP="008F1D22">
      <w:pPr>
        <w:rPr>
          <w:sz w:val="22"/>
        </w:rPr>
      </w:pPr>
      <w:r>
        <w:rPr>
          <w:rFonts w:ascii="Times New Roman" w:hAnsi="Times New Roman" w:cs="Times New Roman" w:hint="eastAsia"/>
          <w:sz w:val="22"/>
        </w:rPr>
        <w:t>Table</w:t>
      </w:r>
      <w:r w:rsidRPr="008F1D22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S</w:t>
      </w:r>
      <w:r w:rsidR="008A33BF">
        <w:rPr>
          <w:rFonts w:ascii="Times New Roman" w:hAnsi="Times New Roman" w:cs="Times New Roman"/>
          <w:sz w:val="22"/>
        </w:rPr>
        <w:t>3</w:t>
      </w:r>
      <w:r w:rsidRPr="008F1D22">
        <w:rPr>
          <w:rFonts w:ascii="Times New Roman" w:hAnsi="Times New Roman" w:cs="Times New Roman"/>
          <w:sz w:val="22"/>
        </w:rPr>
        <w:t xml:space="preserve">. </w:t>
      </w:r>
      <w:r w:rsidRPr="008F1D22">
        <w:rPr>
          <w:rFonts w:ascii="Times New Roman" w:hAnsi="Times New Roman" w:cs="Times New Roman" w:hint="eastAsia"/>
          <w:sz w:val="22"/>
        </w:rPr>
        <w:t>Linearity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at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different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six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concentrations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for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11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respiratory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related</w:t>
      </w:r>
      <w:r w:rsidRPr="008F1D22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pharmaceutical</w:t>
      </w:r>
      <w:r w:rsidRPr="008F1D22">
        <w:rPr>
          <w:rFonts w:ascii="Times New Roman" w:hAnsi="Times New Roman" w:cs="Times New Roman" w:hint="eastAsia"/>
          <w:sz w:val="22"/>
        </w:rPr>
        <w:t xml:space="preserve"> compounds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spiked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in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solid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and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liquid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blank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samples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by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UPLC-PDA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(n=3)</w:t>
      </w:r>
    </w:p>
    <w:p w:rsidR="0048468E" w:rsidRPr="008305FA" w:rsidRDefault="0048468E">
      <w:pPr>
        <w:rPr>
          <w:rFonts w:ascii="Times New Roman" w:hAnsi="Times New Roman" w:cs="Times New Roman"/>
        </w:rPr>
        <w:sectPr w:rsidR="0048468E" w:rsidRPr="008305FA" w:rsidSect="00A869B8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:rsidR="008305FA" w:rsidRPr="00813B55" w:rsidRDefault="008305FA" w:rsidP="008305FA">
      <w:pPr>
        <w:rPr>
          <w:sz w:val="22"/>
        </w:rPr>
      </w:pPr>
      <w:r w:rsidRPr="00813B55">
        <w:rPr>
          <w:rFonts w:ascii="Times New Roman" w:hAnsi="Times New Roman" w:cs="Times New Roman" w:hint="eastAsia"/>
          <w:sz w:val="22"/>
        </w:rPr>
        <w:lastRenderedPageBreak/>
        <w:t>Table</w:t>
      </w:r>
      <w:r w:rsidRPr="00813B55">
        <w:rPr>
          <w:rFonts w:ascii="Times New Roman" w:hAnsi="Times New Roman" w:cs="Times New Roman"/>
          <w:sz w:val="22"/>
        </w:rPr>
        <w:t xml:space="preserve"> </w:t>
      </w:r>
      <w:r w:rsidRPr="00813B55">
        <w:rPr>
          <w:rFonts w:ascii="Times New Roman" w:hAnsi="Times New Roman" w:cs="Times New Roman" w:hint="eastAsia"/>
          <w:sz w:val="22"/>
        </w:rPr>
        <w:t>S</w:t>
      </w:r>
      <w:r w:rsidR="008A33BF">
        <w:rPr>
          <w:rFonts w:ascii="Times New Roman" w:hAnsi="Times New Roman" w:cs="Times New Roman"/>
          <w:sz w:val="22"/>
        </w:rPr>
        <w:t>4</w:t>
      </w:r>
      <w:r w:rsidRPr="00813B55">
        <w:rPr>
          <w:rFonts w:ascii="Times New Roman" w:hAnsi="Times New Roman" w:cs="Times New Roman"/>
          <w:sz w:val="22"/>
        </w:rPr>
        <w:t xml:space="preserve">. </w:t>
      </w:r>
      <w:r w:rsidRPr="00813B55">
        <w:rPr>
          <w:rFonts w:ascii="Times New Roman" w:hAnsi="Times New Roman" w:cs="Times New Roman" w:hint="eastAsia"/>
          <w:sz w:val="22"/>
        </w:rPr>
        <w:t>Result of</w:t>
      </w:r>
      <w:r w:rsidRPr="00813B55">
        <w:rPr>
          <w:rFonts w:ascii="Times New Roman" w:hAnsi="Times New Roman" w:cs="Times New Roman"/>
          <w:sz w:val="22"/>
        </w:rPr>
        <w:t xml:space="preserve"> </w:t>
      </w:r>
      <w:r w:rsidRPr="00813B55">
        <w:rPr>
          <w:rFonts w:ascii="Times New Roman" w:hAnsi="Times New Roman" w:cs="Times New Roman" w:hint="eastAsia"/>
          <w:sz w:val="22"/>
        </w:rPr>
        <w:t>recoveries</w:t>
      </w:r>
      <w:r w:rsidRPr="00813B55">
        <w:rPr>
          <w:rFonts w:ascii="Times New Roman" w:hAnsi="Times New Roman" w:cs="Times New Roman"/>
          <w:sz w:val="22"/>
        </w:rPr>
        <w:t xml:space="preserve"> </w:t>
      </w:r>
      <w:r w:rsidRPr="00813B55">
        <w:rPr>
          <w:rFonts w:ascii="Times New Roman" w:hAnsi="Times New Roman" w:cs="Times New Roman" w:hint="eastAsia"/>
          <w:sz w:val="22"/>
        </w:rPr>
        <w:t>of</w:t>
      </w:r>
      <w:r w:rsidRPr="00813B55">
        <w:rPr>
          <w:rFonts w:ascii="Times New Roman" w:hAnsi="Times New Roman" w:cs="Times New Roman"/>
          <w:sz w:val="22"/>
        </w:rPr>
        <w:t xml:space="preserve"> </w:t>
      </w:r>
      <w:r w:rsidRPr="00813B55">
        <w:rPr>
          <w:rFonts w:ascii="Times New Roman" w:hAnsi="Times New Roman" w:cs="Times New Roman" w:hint="eastAsia"/>
          <w:sz w:val="22"/>
        </w:rPr>
        <w:t>11</w:t>
      </w:r>
      <w:r w:rsidRPr="00813B55">
        <w:rPr>
          <w:rFonts w:ascii="Times New Roman" w:hAnsi="Times New Roman" w:cs="Times New Roman"/>
          <w:sz w:val="22"/>
        </w:rPr>
        <w:t xml:space="preserve"> </w:t>
      </w:r>
      <w:r w:rsidRPr="00813B55">
        <w:rPr>
          <w:rFonts w:ascii="Times New Roman" w:hAnsi="Times New Roman" w:cs="Times New Roman" w:hint="eastAsia"/>
          <w:sz w:val="22"/>
        </w:rPr>
        <w:t>respiratory</w:t>
      </w:r>
      <w:r w:rsidRPr="00813B55">
        <w:rPr>
          <w:rFonts w:ascii="Times New Roman" w:hAnsi="Times New Roman" w:cs="Times New Roman"/>
          <w:sz w:val="22"/>
        </w:rPr>
        <w:t xml:space="preserve"> </w:t>
      </w:r>
      <w:r w:rsidRPr="00813B55">
        <w:rPr>
          <w:rFonts w:ascii="Times New Roman" w:hAnsi="Times New Roman" w:cs="Times New Roman" w:hint="eastAsia"/>
          <w:sz w:val="22"/>
        </w:rPr>
        <w:t>related</w:t>
      </w:r>
      <w:r w:rsidRPr="00813B55">
        <w:rPr>
          <w:rFonts w:ascii="Times New Roman" w:hAnsi="Times New Roman" w:cs="Times New Roman"/>
          <w:sz w:val="22"/>
        </w:rPr>
        <w:t xml:space="preserve"> </w:t>
      </w:r>
      <w:r w:rsidRPr="00813B55">
        <w:rPr>
          <w:rFonts w:ascii="Times New Roman" w:hAnsi="Times New Roman" w:cs="Times New Roman" w:hint="eastAsia"/>
          <w:sz w:val="24"/>
        </w:rPr>
        <w:t>pharmaceutical</w:t>
      </w:r>
      <w:r w:rsidRPr="00813B55">
        <w:rPr>
          <w:rFonts w:ascii="Times New Roman" w:hAnsi="Times New Roman" w:cs="Times New Roman" w:hint="eastAsia"/>
          <w:sz w:val="22"/>
        </w:rPr>
        <w:t xml:space="preserve"> compounds</w:t>
      </w:r>
      <w:r w:rsidRPr="00813B55">
        <w:rPr>
          <w:rFonts w:ascii="Times New Roman" w:hAnsi="Times New Roman" w:cs="Times New Roman"/>
          <w:sz w:val="22"/>
        </w:rPr>
        <w:t xml:space="preserve"> </w:t>
      </w:r>
      <w:r w:rsidRPr="00813B55">
        <w:rPr>
          <w:rFonts w:ascii="Times New Roman" w:hAnsi="Times New Roman" w:cs="Times New Roman" w:hint="eastAsia"/>
          <w:sz w:val="22"/>
        </w:rPr>
        <w:t>spiked</w:t>
      </w:r>
      <w:r w:rsidRPr="00813B55">
        <w:rPr>
          <w:rFonts w:ascii="Times New Roman" w:hAnsi="Times New Roman" w:cs="Times New Roman"/>
          <w:sz w:val="22"/>
        </w:rPr>
        <w:t xml:space="preserve"> </w:t>
      </w:r>
      <w:r w:rsidRPr="00813B55">
        <w:rPr>
          <w:rFonts w:ascii="Times New Roman" w:hAnsi="Times New Roman" w:cs="Times New Roman" w:hint="eastAsia"/>
          <w:sz w:val="22"/>
        </w:rPr>
        <w:t>in</w:t>
      </w:r>
      <w:r w:rsidRPr="00813B55">
        <w:rPr>
          <w:rFonts w:ascii="Times New Roman" w:hAnsi="Times New Roman" w:cs="Times New Roman"/>
          <w:sz w:val="22"/>
        </w:rPr>
        <w:t xml:space="preserve"> </w:t>
      </w:r>
      <w:r w:rsidRPr="00813B55">
        <w:rPr>
          <w:rFonts w:ascii="Times New Roman" w:hAnsi="Times New Roman" w:cs="Times New Roman" w:hint="eastAsia"/>
          <w:sz w:val="22"/>
        </w:rPr>
        <w:t>solid</w:t>
      </w:r>
      <w:r w:rsidRPr="00813B55">
        <w:rPr>
          <w:rFonts w:ascii="Times New Roman" w:hAnsi="Times New Roman" w:cs="Times New Roman"/>
          <w:sz w:val="22"/>
        </w:rPr>
        <w:t xml:space="preserve"> </w:t>
      </w:r>
      <w:r w:rsidRPr="00813B55">
        <w:rPr>
          <w:rFonts w:ascii="Times New Roman" w:hAnsi="Times New Roman" w:cs="Times New Roman" w:hint="eastAsia"/>
          <w:sz w:val="22"/>
        </w:rPr>
        <w:t>and</w:t>
      </w:r>
      <w:r w:rsidRPr="00813B55">
        <w:rPr>
          <w:rFonts w:ascii="Times New Roman" w:hAnsi="Times New Roman" w:cs="Times New Roman"/>
          <w:sz w:val="22"/>
        </w:rPr>
        <w:t xml:space="preserve"> </w:t>
      </w:r>
      <w:r w:rsidRPr="00813B55">
        <w:rPr>
          <w:rFonts w:ascii="Times New Roman" w:hAnsi="Times New Roman" w:cs="Times New Roman" w:hint="eastAsia"/>
          <w:sz w:val="22"/>
        </w:rPr>
        <w:t>liquid</w:t>
      </w:r>
      <w:r w:rsidRPr="00813B55">
        <w:rPr>
          <w:rFonts w:ascii="Times New Roman" w:hAnsi="Times New Roman" w:cs="Times New Roman"/>
          <w:sz w:val="22"/>
        </w:rPr>
        <w:t xml:space="preserve"> </w:t>
      </w:r>
      <w:r w:rsidRPr="00813B55">
        <w:rPr>
          <w:rFonts w:ascii="Times New Roman" w:hAnsi="Times New Roman" w:cs="Times New Roman" w:hint="eastAsia"/>
          <w:sz w:val="22"/>
        </w:rPr>
        <w:t>samples</w:t>
      </w:r>
      <w:r w:rsidRPr="00813B55">
        <w:rPr>
          <w:rFonts w:ascii="Times New Roman" w:hAnsi="Times New Roman" w:cs="Times New Roman"/>
          <w:sz w:val="22"/>
        </w:rPr>
        <w:t xml:space="preserve"> </w:t>
      </w:r>
      <w:r w:rsidRPr="00813B55">
        <w:rPr>
          <w:rFonts w:ascii="Times New Roman" w:hAnsi="Times New Roman" w:cs="Times New Roman" w:hint="eastAsia"/>
          <w:sz w:val="22"/>
        </w:rPr>
        <w:t>(n=3)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5"/>
        <w:gridCol w:w="1809"/>
        <w:gridCol w:w="940"/>
        <w:gridCol w:w="862"/>
        <w:gridCol w:w="1019"/>
        <w:gridCol w:w="941"/>
        <w:gridCol w:w="941"/>
        <w:gridCol w:w="941"/>
        <w:gridCol w:w="940"/>
        <w:gridCol w:w="940"/>
        <w:gridCol w:w="940"/>
        <w:gridCol w:w="940"/>
        <w:gridCol w:w="940"/>
        <w:gridCol w:w="940"/>
      </w:tblGrid>
      <w:tr w:rsidR="00BB5952" w:rsidRPr="00CB4FA7" w:rsidTr="00687026">
        <w:trPr>
          <w:trHeight w:val="350"/>
        </w:trPr>
        <w:tc>
          <w:tcPr>
            <w:tcW w:w="495" w:type="dxa"/>
            <w:vMerge w:val="restart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No.</w:t>
            </w:r>
          </w:p>
        </w:tc>
        <w:tc>
          <w:tcPr>
            <w:tcW w:w="1809" w:type="dxa"/>
            <w:vMerge w:val="restart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Compound</w:t>
            </w:r>
          </w:p>
        </w:tc>
        <w:tc>
          <w:tcPr>
            <w:tcW w:w="5644" w:type="dxa"/>
            <w:gridSpan w:val="6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Solid samples</w:t>
            </w:r>
          </w:p>
        </w:tc>
        <w:tc>
          <w:tcPr>
            <w:tcW w:w="564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Liquid samples</w:t>
            </w:r>
          </w:p>
        </w:tc>
      </w:tr>
      <w:tr w:rsidR="00BB5952" w:rsidRPr="00CB4FA7" w:rsidTr="00687026">
        <w:trPr>
          <w:trHeight w:val="350"/>
        </w:trPr>
        <w:tc>
          <w:tcPr>
            <w:tcW w:w="495" w:type="dxa"/>
            <w:vMerge/>
            <w:vAlign w:val="center"/>
            <w:hideMark/>
          </w:tcPr>
          <w:p w:rsidR="00BB5952" w:rsidRPr="00CB4FA7" w:rsidRDefault="00BB5952" w:rsidP="0068702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BB5952" w:rsidRPr="00CB4FA7" w:rsidRDefault="00BB5952" w:rsidP="0068702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02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B5952" w:rsidRPr="00233686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Low</w:t>
            </w:r>
            <w:r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(LOQ)</w:t>
            </w:r>
          </w:p>
        </w:tc>
        <w:tc>
          <w:tcPr>
            <w:tcW w:w="1960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B5952" w:rsidRPr="00233686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Medium</w:t>
            </w:r>
            <w:r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(20LOQ)</w:t>
            </w:r>
          </w:p>
        </w:tc>
        <w:tc>
          <w:tcPr>
            <w:tcW w:w="1882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B5952" w:rsidRPr="00233686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High</w:t>
            </w:r>
            <w:r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(40LOQ)</w:t>
            </w:r>
          </w:p>
        </w:tc>
        <w:tc>
          <w:tcPr>
            <w:tcW w:w="188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5952" w:rsidRPr="00233686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Low</w:t>
            </w:r>
            <w:r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(LOQ)</w:t>
            </w:r>
          </w:p>
        </w:tc>
        <w:tc>
          <w:tcPr>
            <w:tcW w:w="188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5952" w:rsidRPr="00233686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Medium</w:t>
            </w:r>
            <w:r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(20LOQ)</w:t>
            </w:r>
          </w:p>
        </w:tc>
        <w:tc>
          <w:tcPr>
            <w:tcW w:w="188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5952" w:rsidRPr="00233686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High</w:t>
            </w:r>
            <w:r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(40LOQ)</w:t>
            </w:r>
          </w:p>
        </w:tc>
      </w:tr>
      <w:tr w:rsidR="00BB5952" w:rsidRPr="00CB4FA7" w:rsidTr="00687026">
        <w:trPr>
          <w:trHeight w:val="796"/>
        </w:trPr>
        <w:tc>
          <w:tcPr>
            <w:tcW w:w="495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BB5952" w:rsidRPr="00CB4FA7" w:rsidRDefault="00BB5952" w:rsidP="0068702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0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BB5952" w:rsidRPr="00CB4FA7" w:rsidRDefault="00BB5952" w:rsidP="0068702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Mean </w:t>
            </w:r>
          </w:p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86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B5952" w:rsidRPr="00CB4FA7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± SD</w:t>
            </w: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Mean </w:t>
            </w:r>
          </w:p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B5952" w:rsidRPr="00CB4FA7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± SD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Mean </w:t>
            </w:r>
          </w:p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B5952" w:rsidRPr="00CB4FA7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± SD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Mean </w:t>
            </w:r>
          </w:p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5952" w:rsidRPr="00CB4FA7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± SD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Mean </w:t>
            </w:r>
          </w:p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5952" w:rsidRPr="00CB4FA7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± SD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Mean </w:t>
            </w:r>
          </w:p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5952" w:rsidRPr="00CB4FA7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± SD</w:t>
            </w:r>
          </w:p>
        </w:tc>
      </w:tr>
      <w:tr w:rsidR="00BB5952" w:rsidRPr="00CB4FA7" w:rsidTr="00687026">
        <w:trPr>
          <w:trHeight w:val="531"/>
        </w:trPr>
        <w:tc>
          <w:tcPr>
            <w:tcW w:w="495" w:type="dxa"/>
            <w:tcBorders>
              <w:top w:val="single" w:sz="4" w:space="0" w:color="auto"/>
            </w:tcBorders>
            <w:vAlign w:val="center"/>
          </w:tcPr>
          <w:p w:rsidR="00BB5952" w:rsidRPr="00CB4FA7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809" w:type="dxa"/>
            <w:tcBorders>
              <w:top w:val="single" w:sz="4" w:space="0" w:color="auto"/>
            </w:tcBorders>
            <w:vAlign w:val="center"/>
          </w:tcPr>
          <w:p w:rsidR="00BB5952" w:rsidRPr="008930D4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Theobromine</w:t>
            </w:r>
          </w:p>
        </w:tc>
        <w:tc>
          <w:tcPr>
            <w:tcW w:w="940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88.82</w:t>
            </w:r>
          </w:p>
        </w:tc>
        <w:tc>
          <w:tcPr>
            <w:tcW w:w="862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019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94.47</w:t>
            </w:r>
          </w:p>
        </w:tc>
        <w:tc>
          <w:tcPr>
            <w:tcW w:w="941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941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96.56</w:t>
            </w:r>
          </w:p>
        </w:tc>
        <w:tc>
          <w:tcPr>
            <w:tcW w:w="941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940" w:type="dxa"/>
            <w:tcBorders>
              <w:top w:val="single" w:sz="4" w:space="0" w:color="auto"/>
            </w:tcBorders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91.85</w:t>
            </w:r>
          </w:p>
        </w:tc>
        <w:tc>
          <w:tcPr>
            <w:tcW w:w="940" w:type="dxa"/>
            <w:tcBorders>
              <w:top w:val="single" w:sz="4" w:space="0" w:color="auto"/>
            </w:tcBorders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2.23</w:t>
            </w:r>
          </w:p>
        </w:tc>
        <w:tc>
          <w:tcPr>
            <w:tcW w:w="940" w:type="dxa"/>
            <w:tcBorders>
              <w:top w:val="single" w:sz="4" w:space="0" w:color="auto"/>
            </w:tcBorders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99.05</w:t>
            </w:r>
          </w:p>
        </w:tc>
        <w:tc>
          <w:tcPr>
            <w:tcW w:w="940" w:type="dxa"/>
            <w:tcBorders>
              <w:top w:val="single" w:sz="4" w:space="0" w:color="auto"/>
            </w:tcBorders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940" w:type="dxa"/>
            <w:tcBorders>
              <w:top w:val="single" w:sz="4" w:space="0" w:color="auto"/>
            </w:tcBorders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98.29</w:t>
            </w:r>
          </w:p>
        </w:tc>
        <w:tc>
          <w:tcPr>
            <w:tcW w:w="940" w:type="dxa"/>
            <w:tcBorders>
              <w:top w:val="single" w:sz="4" w:space="0" w:color="auto"/>
            </w:tcBorders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1.74</w:t>
            </w:r>
          </w:p>
        </w:tc>
      </w:tr>
      <w:tr w:rsidR="00BB5952" w:rsidRPr="00CB4FA7" w:rsidTr="00687026">
        <w:trPr>
          <w:trHeight w:val="531"/>
        </w:trPr>
        <w:tc>
          <w:tcPr>
            <w:tcW w:w="495" w:type="dxa"/>
            <w:vAlign w:val="center"/>
          </w:tcPr>
          <w:p w:rsidR="00BB5952" w:rsidRPr="00CB4FA7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809" w:type="dxa"/>
            <w:vAlign w:val="center"/>
          </w:tcPr>
          <w:p w:rsidR="00BB5952" w:rsidRPr="008930D4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Theophylline</w:t>
            </w:r>
          </w:p>
        </w:tc>
        <w:tc>
          <w:tcPr>
            <w:tcW w:w="9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90.67</w:t>
            </w:r>
          </w:p>
        </w:tc>
        <w:tc>
          <w:tcPr>
            <w:tcW w:w="8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01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95.70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97.78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90.50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99.74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98.66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1.79</w:t>
            </w:r>
          </w:p>
        </w:tc>
      </w:tr>
      <w:tr w:rsidR="00BB5952" w:rsidRPr="00CB4FA7" w:rsidTr="00687026">
        <w:trPr>
          <w:trHeight w:val="531"/>
        </w:trPr>
        <w:tc>
          <w:tcPr>
            <w:tcW w:w="495" w:type="dxa"/>
            <w:vAlign w:val="center"/>
          </w:tcPr>
          <w:p w:rsidR="00BB5952" w:rsidRPr="00CB4FA7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809" w:type="dxa"/>
            <w:vAlign w:val="center"/>
          </w:tcPr>
          <w:p w:rsidR="00BB5952" w:rsidRPr="008930D4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Dropropizine</w:t>
            </w:r>
            <w:proofErr w:type="spellEnd"/>
          </w:p>
        </w:tc>
        <w:tc>
          <w:tcPr>
            <w:tcW w:w="9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91.17</w:t>
            </w:r>
          </w:p>
        </w:tc>
        <w:tc>
          <w:tcPr>
            <w:tcW w:w="8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01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94.78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0.30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96.71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86.18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1.77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97.94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1.63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95.91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1.59</w:t>
            </w:r>
          </w:p>
        </w:tc>
      </w:tr>
      <w:tr w:rsidR="00BB5952" w:rsidRPr="00CB4FA7" w:rsidTr="00687026">
        <w:trPr>
          <w:trHeight w:val="531"/>
        </w:trPr>
        <w:tc>
          <w:tcPr>
            <w:tcW w:w="495" w:type="dxa"/>
            <w:vAlign w:val="center"/>
          </w:tcPr>
          <w:p w:rsidR="00BB5952" w:rsidRPr="00CB4FA7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809" w:type="dxa"/>
            <w:vAlign w:val="center"/>
          </w:tcPr>
          <w:p w:rsidR="00BB5952" w:rsidRPr="008930D4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Guaifenesin</w:t>
            </w:r>
          </w:p>
        </w:tc>
        <w:tc>
          <w:tcPr>
            <w:tcW w:w="9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89.54</w:t>
            </w:r>
          </w:p>
        </w:tc>
        <w:tc>
          <w:tcPr>
            <w:tcW w:w="8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01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94.03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95.92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1.40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87.24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2.18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97.42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96.52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1.57</w:t>
            </w:r>
          </w:p>
        </w:tc>
      </w:tr>
      <w:tr w:rsidR="00BB5952" w:rsidRPr="00CB4FA7" w:rsidTr="00687026">
        <w:trPr>
          <w:trHeight w:val="531"/>
        </w:trPr>
        <w:tc>
          <w:tcPr>
            <w:tcW w:w="495" w:type="dxa"/>
            <w:vAlign w:val="center"/>
          </w:tcPr>
          <w:p w:rsidR="00BB5952" w:rsidRPr="00CB4FA7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809" w:type="dxa"/>
            <w:vAlign w:val="center"/>
          </w:tcPr>
          <w:p w:rsidR="00BB5952" w:rsidRPr="008930D4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Tramazoline</w:t>
            </w:r>
            <w:proofErr w:type="spellEnd"/>
          </w:p>
        </w:tc>
        <w:tc>
          <w:tcPr>
            <w:tcW w:w="9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90</w:t>
            </w:r>
            <w:r w:rsidR="0074163E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.</w:t>
            </w: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8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3.54</w:t>
            </w:r>
          </w:p>
        </w:tc>
        <w:tc>
          <w:tcPr>
            <w:tcW w:w="101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92.65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95.14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1.37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91.96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1.64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98.72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96.20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1.84</w:t>
            </w:r>
          </w:p>
        </w:tc>
      </w:tr>
      <w:tr w:rsidR="00BB5952" w:rsidRPr="00CB4FA7" w:rsidTr="00687026">
        <w:trPr>
          <w:trHeight w:val="531"/>
        </w:trPr>
        <w:tc>
          <w:tcPr>
            <w:tcW w:w="495" w:type="dxa"/>
            <w:vAlign w:val="center"/>
          </w:tcPr>
          <w:p w:rsidR="00BB5952" w:rsidRPr="00CB4FA7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809" w:type="dxa"/>
            <w:vAlign w:val="center"/>
          </w:tcPr>
          <w:p w:rsidR="00BB5952" w:rsidRPr="008930D4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Noscapine</w:t>
            </w:r>
          </w:p>
        </w:tc>
        <w:tc>
          <w:tcPr>
            <w:tcW w:w="9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89.02</w:t>
            </w:r>
          </w:p>
        </w:tc>
        <w:tc>
          <w:tcPr>
            <w:tcW w:w="8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101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91.59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93.20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88.08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94.87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95.44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1.70</w:t>
            </w:r>
          </w:p>
        </w:tc>
      </w:tr>
      <w:tr w:rsidR="00BB5952" w:rsidRPr="00CB4FA7" w:rsidTr="00687026">
        <w:trPr>
          <w:trHeight w:val="531"/>
        </w:trPr>
        <w:tc>
          <w:tcPr>
            <w:tcW w:w="495" w:type="dxa"/>
            <w:vAlign w:val="center"/>
          </w:tcPr>
          <w:p w:rsidR="00BB5952" w:rsidRPr="00CB4FA7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809" w:type="dxa"/>
            <w:vAlign w:val="center"/>
          </w:tcPr>
          <w:p w:rsidR="00BB5952" w:rsidRPr="008930D4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930D4"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Olopatadine</w:t>
            </w:r>
            <w:proofErr w:type="spellEnd"/>
          </w:p>
        </w:tc>
        <w:tc>
          <w:tcPr>
            <w:tcW w:w="9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92.25</w:t>
            </w:r>
          </w:p>
        </w:tc>
        <w:tc>
          <w:tcPr>
            <w:tcW w:w="8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101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94.64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96.50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91.78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97.89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96.60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1.58</w:t>
            </w:r>
          </w:p>
        </w:tc>
      </w:tr>
      <w:tr w:rsidR="00BB5952" w:rsidRPr="00CB4FA7" w:rsidTr="00687026">
        <w:trPr>
          <w:trHeight w:val="531"/>
        </w:trPr>
        <w:tc>
          <w:tcPr>
            <w:tcW w:w="495" w:type="dxa"/>
            <w:vAlign w:val="center"/>
          </w:tcPr>
          <w:p w:rsidR="00BB5952" w:rsidRPr="00CB4FA7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809" w:type="dxa"/>
            <w:vAlign w:val="center"/>
          </w:tcPr>
          <w:p w:rsidR="00BB5952" w:rsidRPr="008930D4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930D4"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Oxymetazoline</w:t>
            </w:r>
            <w:proofErr w:type="spellEnd"/>
          </w:p>
        </w:tc>
        <w:tc>
          <w:tcPr>
            <w:tcW w:w="9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91.35</w:t>
            </w:r>
          </w:p>
        </w:tc>
        <w:tc>
          <w:tcPr>
            <w:tcW w:w="8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101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95.20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97.14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1.74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89.42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97.50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96.44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1.68</w:t>
            </w:r>
          </w:p>
        </w:tc>
      </w:tr>
      <w:tr w:rsidR="00BB5952" w:rsidRPr="00CB4FA7" w:rsidTr="00687026">
        <w:trPr>
          <w:trHeight w:val="531"/>
        </w:trPr>
        <w:tc>
          <w:tcPr>
            <w:tcW w:w="495" w:type="dxa"/>
            <w:vAlign w:val="center"/>
          </w:tcPr>
          <w:p w:rsidR="00BB5952" w:rsidRPr="00CB4FA7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809" w:type="dxa"/>
            <w:vAlign w:val="center"/>
          </w:tcPr>
          <w:p w:rsidR="00BB5952" w:rsidRPr="008930D4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Dexamethasone</w:t>
            </w:r>
          </w:p>
        </w:tc>
        <w:tc>
          <w:tcPr>
            <w:tcW w:w="9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89.06</w:t>
            </w:r>
          </w:p>
        </w:tc>
        <w:tc>
          <w:tcPr>
            <w:tcW w:w="8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1.41</w:t>
            </w:r>
          </w:p>
        </w:tc>
        <w:tc>
          <w:tcPr>
            <w:tcW w:w="101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93.76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95.96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87.40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96.73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96.08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1.24</w:t>
            </w:r>
          </w:p>
        </w:tc>
      </w:tr>
      <w:tr w:rsidR="00BB5952" w:rsidRPr="00CB4FA7" w:rsidTr="00687026">
        <w:trPr>
          <w:trHeight w:val="531"/>
        </w:trPr>
        <w:tc>
          <w:tcPr>
            <w:tcW w:w="495" w:type="dxa"/>
            <w:vAlign w:val="center"/>
          </w:tcPr>
          <w:p w:rsidR="00BB5952" w:rsidRPr="00CB4FA7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09" w:type="dxa"/>
            <w:vAlign w:val="center"/>
          </w:tcPr>
          <w:p w:rsidR="00BB5952" w:rsidRPr="008930D4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Azelastine</w:t>
            </w:r>
            <w:proofErr w:type="spellEnd"/>
          </w:p>
        </w:tc>
        <w:tc>
          <w:tcPr>
            <w:tcW w:w="9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97.49</w:t>
            </w:r>
          </w:p>
        </w:tc>
        <w:tc>
          <w:tcPr>
            <w:tcW w:w="8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2.04</w:t>
            </w:r>
          </w:p>
        </w:tc>
        <w:tc>
          <w:tcPr>
            <w:tcW w:w="101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91.68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93.70</w:t>
            </w:r>
          </w:p>
        </w:tc>
        <w:tc>
          <w:tcPr>
            <w:tcW w:w="9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1.7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93.33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2.02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99.54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98.33</w:t>
            </w:r>
          </w:p>
        </w:tc>
        <w:tc>
          <w:tcPr>
            <w:tcW w:w="940" w:type="dxa"/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1.69</w:t>
            </w:r>
          </w:p>
        </w:tc>
      </w:tr>
      <w:tr w:rsidR="00BB5952" w:rsidRPr="00CB4FA7" w:rsidTr="00687026">
        <w:trPr>
          <w:trHeight w:val="531"/>
        </w:trPr>
        <w:tc>
          <w:tcPr>
            <w:tcW w:w="495" w:type="dxa"/>
            <w:tcBorders>
              <w:bottom w:val="single" w:sz="4" w:space="0" w:color="auto"/>
            </w:tcBorders>
            <w:vAlign w:val="center"/>
          </w:tcPr>
          <w:p w:rsidR="00BB5952" w:rsidRPr="00CB4FA7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:rsidR="00BB5952" w:rsidRPr="008930D4" w:rsidRDefault="00BB5952" w:rsidP="0068702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Fexofenadine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94.54</w:t>
            </w:r>
          </w:p>
        </w:tc>
        <w:tc>
          <w:tcPr>
            <w:tcW w:w="862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99.03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101.30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952" w:rsidRPr="00CB4FA7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87.14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1.91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98.35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97.25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vAlign w:val="center"/>
          </w:tcPr>
          <w:p w:rsidR="00BB5952" w:rsidRPr="008930D4" w:rsidRDefault="00BB5952" w:rsidP="00687026">
            <w:pPr>
              <w:wordWrap/>
              <w:spacing w:after="0" w:line="312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1.91</w:t>
            </w:r>
          </w:p>
        </w:tc>
      </w:tr>
    </w:tbl>
    <w:p w:rsidR="00BB5952" w:rsidRDefault="00BB5952">
      <w:pPr>
        <w:rPr>
          <w:rFonts w:ascii="Times New Roman" w:hAnsi="Times New Roman" w:cs="Times New Roman"/>
        </w:rPr>
      </w:pPr>
    </w:p>
    <w:p w:rsidR="008305FA" w:rsidRDefault="008305FA">
      <w:pPr>
        <w:rPr>
          <w:rFonts w:ascii="Times New Roman" w:hAnsi="Times New Roman" w:cs="Times New Roman"/>
        </w:rPr>
      </w:pPr>
    </w:p>
    <w:p w:rsidR="008305FA" w:rsidRPr="008305FA" w:rsidRDefault="008305FA">
      <w:pPr>
        <w:rPr>
          <w:sz w:val="22"/>
        </w:rPr>
      </w:pPr>
      <w:r w:rsidRPr="008F1D22">
        <w:rPr>
          <w:rFonts w:ascii="Times New Roman" w:hAnsi="Times New Roman" w:cs="Times New Roman" w:hint="eastAsia"/>
          <w:sz w:val="22"/>
        </w:rPr>
        <w:lastRenderedPageBreak/>
        <w:t>Table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S</w:t>
      </w:r>
      <w:r w:rsidR="008A33BF">
        <w:rPr>
          <w:rFonts w:ascii="Times New Roman" w:hAnsi="Times New Roman" w:cs="Times New Roman"/>
          <w:sz w:val="22"/>
        </w:rPr>
        <w:t>5</w:t>
      </w:r>
      <w:r w:rsidRPr="008F1D22">
        <w:rPr>
          <w:rFonts w:ascii="Times New Roman" w:hAnsi="Times New Roman" w:cs="Times New Roman"/>
          <w:sz w:val="22"/>
        </w:rPr>
        <w:t xml:space="preserve">. </w:t>
      </w:r>
      <w:r w:rsidRPr="008F1D22">
        <w:rPr>
          <w:rFonts w:ascii="Times New Roman" w:hAnsi="Times New Roman" w:cs="Times New Roman" w:hint="eastAsia"/>
          <w:sz w:val="22"/>
        </w:rPr>
        <w:t>Intra-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and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Inter-day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precision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and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accuracy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of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11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respiratory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related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pharmaceutical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compounds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spiked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in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solid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and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liquid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blank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samples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="00944568">
        <w:rPr>
          <w:rFonts w:ascii="Times New Roman" w:hAnsi="Times New Roman" w:cs="Times New Roman" w:hint="eastAsia"/>
          <w:sz w:val="22"/>
        </w:rPr>
        <w:t>analyz</w:t>
      </w:r>
      <w:r w:rsidRPr="008F1D22">
        <w:rPr>
          <w:rFonts w:ascii="Times New Roman" w:hAnsi="Times New Roman" w:cs="Times New Roman" w:hint="eastAsia"/>
          <w:sz w:val="22"/>
        </w:rPr>
        <w:t>ed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by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UPLC-PDA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(n=3)</w:t>
      </w:r>
    </w:p>
    <w:tbl>
      <w:tblPr>
        <w:tblOverlap w:val="never"/>
        <w:tblW w:w="1374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2"/>
        <w:gridCol w:w="1609"/>
        <w:gridCol w:w="958"/>
        <w:gridCol w:w="1119"/>
        <w:gridCol w:w="1273"/>
        <w:gridCol w:w="1137"/>
        <w:gridCol w:w="1275"/>
        <w:gridCol w:w="993"/>
        <w:gridCol w:w="1134"/>
        <w:gridCol w:w="1275"/>
        <w:gridCol w:w="1134"/>
        <w:gridCol w:w="1276"/>
      </w:tblGrid>
      <w:tr w:rsidR="007548C7" w:rsidRPr="00CB4FA7" w:rsidTr="007548C7">
        <w:trPr>
          <w:trHeight w:val="276"/>
        </w:trPr>
        <w:tc>
          <w:tcPr>
            <w:tcW w:w="562" w:type="dxa"/>
            <w:vMerge w:val="restart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8468E" w:rsidRPr="00CB4FA7" w:rsidRDefault="0048468E" w:rsidP="00CB4FA7">
            <w:pPr>
              <w:spacing w:after="100" w:line="288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No.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8468E" w:rsidRPr="00CB4FA7" w:rsidRDefault="0048468E" w:rsidP="00CB4FA7">
            <w:pPr>
              <w:spacing w:after="100" w:line="288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Compounds</w:t>
            </w:r>
          </w:p>
        </w:tc>
        <w:tc>
          <w:tcPr>
            <w:tcW w:w="5762" w:type="dxa"/>
            <w:gridSpan w:val="5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8468E" w:rsidRPr="00CB4FA7" w:rsidRDefault="0048468E" w:rsidP="00CB4FA7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Solid samples</w:t>
            </w:r>
          </w:p>
        </w:tc>
        <w:tc>
          <w:tcPr>
            <w:tcW w:w="581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48468E" w:rsidRPr="00CB4FA7" w:rsidRDefault="0048468E" w:rsidP="00CB4FA7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2"/>
              </w:rPr>
              <w:t>Liquid samples</w:t>
            </w:r>
          </w:p>
        </w:tc>
      </w:tr>
      <w:tr w:rsidR="00BB58CF" w:rsidRPr="00CB4FA7" w:rsidTr="007548C7">
        <w:trPr>
          <w:trHeight w:val="276"/>
        </w:trPr>
        <w:tc>
          <w:tcPr>
            <w:tcW w:w="56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vMerge w:val="restart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Conc.</w:t>
            </w:r>
          </w:p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μg</w:t>
            </w:r>
            <w:proofErr w:type="spellEnd"/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/mL)</w:t>
            </w:r>
          </w:p>
        </w:tc>
        <w:tc>
          <w:tcPr>
            <w:tcW w:w="2392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Intra-day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Inter-day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Conc.</w:t>
            </w:r>
          </w:p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μg</w:t>
            </w:r>
            <w:proofErr w:type="spellEnd"/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/mL)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Intra-day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Inter-day</w:t>
            </w:r>
          </w:p>
        </w:tc>
      </w:tr>
      <w:tr w:rsidR="00BB58CF" w:rsidRPr="00CB4FA7" w:rsidTr="007548C7">
        <w:trPr>
          <w:trHeight w:val="640"/>
        </w:trPr>
        <w:tc>
          <w:tcPr>
            <w:tcW w:w="56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0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Accuracy </w:t>
            </w:r>
          </w:p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Precision</w:t>
            </w:r>
          </w:p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(RSD%)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Accuracy </w:t>
            </w:r>
          </w:p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Precision</w:t>
            </w:r>
          </w:p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(RSD%)</w:t>
            </w:r>
          </w:p>
        </w:tc>
        <w:tc>
          <w:tcPr>
            <w:tcW w:w="99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Accuracy </w:t>
            </w:r>
          </w:p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Precision</w:t>
            </w:r>
          </w:p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(RSD%)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Accuracy </w:t>
            </w:r>
          </w:p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Precision</w:t>
            </w:r>
          </w:p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(RSD%)</w:t>
            </w:r>
          </w:p>
        </w:tc>
      </w:tr>
      <w:tr w:rsidR="00BB58CF" w:rsidRPr="00CB4FA7" w:rsidTr="00BB58CF">
        <w:trPr>
          <w:trHeight w:val="276"/>
        </w:trPr>
        <w:tc>
          <w:tcPr>
            <w:tcW w:w="562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Theobromine</w:t>
            </w:r>
          </w:p>
        </w:tc>
        <w:tc>
          <w:tcPr>
            <w:tcW w:w="958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119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99.48</w:t>
            </w:r>
          </w:p>
        </w:tc>
        <w:tc>
          <w:tcPr>
            <w:tcW w:w="1273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8.09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108.51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7.28 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101.12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2.31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99.71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1.63</w:t>
            </w:r>
          </w:p>
        </w:tc>
      </w:tr>
      <w:tr w:rsidR="00BB58CF" w:rsidRPr="00CB4FA7" w:rsidTr="00BB58CF">
        <w:trPr>
          <w:trHeight w:val="276"/>
        </w:trPr>
        <w:tc>
          <w:tcPr>
            <w:tcW w:w="562" w:type="dxa"/>
            <w:vMerge/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24.00</w:t>
            </w:r>
          </w:p>
        </w:tc>
        <w:tc>
          <w:tcPr>
            <w:tcW w:w="1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100.95</w:t>
            </w:r>
          </w:p>
        </w:tc>
        <w:tc>
          <w:tcPr>
            <w:tcW w:w="12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1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100.16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0.68 </w:t>
            </w:r>
          </w:p>
        </w:tc>
        <w:tc>
          <w:tcPr>
            <w:tcW w:w="993" w:type="dxa"/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24.00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99.59</w:t>
            </w:r>
          </w:p>
        </w:tc>
        <w:tc>
          <w:tcPr>
            <w:tcW w:w="1275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99.24</w:t>
            </w:r>
          </w:p>
        </w:tc>
        <w:tc>
          <w:tcPr>
            <w:tcW w:w="1276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0.36</w:t>
            </w:r>
          </w:p>
        </w:tc>
      </w:tr>
      <w:tr w:rsidR="00BB58CF" w:rsidRPr="00CB4FA7" w:rsidTr="00BB58CF">
        <w:trPr>
          <w:trHeight w:val="276"/>
        </w:trPr>
        <w:tc>
          <w:tcPr>
            <w:tcW w:w="562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48.00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101.16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100.29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0.75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48.00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99.36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98.98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0.36</w:t>
            </w:r>
          </w:p>
        </w:tc>
      </w:tr>
      <w:tr w:rsidR="00BB58CF" w:rsidRPr="00CB4FA7" w:rsidTr="00BB58CF">
        <w:trPr>
          <w:trHeight w:val="276"/>
        </w:trPr>
        <w:tc>
          <w:tcPr>
            <w:tcW w:w="562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8930D4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Theophylline</w:t>
            </w:r>
          </w:p>
        </w:tc>
        <w:tc>
          <w:tcPr>
            <w:tcW w:w="958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119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99.09</w:t>
            </w:r>
          </w:p>
        </w:tc>
        <w:tc>
          <w:tcPr>
            <w:tcW w:w="1273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7.99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108.51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7.60 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100.81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4.27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100.07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1.50</w:t>
            </w:r>
          </w:p>
        </w:tc>
      </w:tr>
      <w:tr w:rsidR="00BB58CF" w:rsidRPr="00CB4FA7" w:rsidTr="00BB58CF">
        <w:trPr>
          <w:trHeight w:val="276"/>
        </w:trPr>
        <w:tc>
          <w:tcPr>
            <w:tcW w:w="562" w:type="dxa"/>
            <w:vMerge/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vAlign w:val="center"/>
            <w:hideMark/>
          </w:tcPr>
          <w:p w:rsidR="0048468E" w:rsidRPr="008930D4" w:rsidRDefault="0048468E" w:rsidP="008930D4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18.00</w:t>
            </w:r>
          </w:p>
        </w:tc>
        <w:tc>
          <w:tcPr>
            <w:tcW w:w="1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100.93</w:t>
            </w:r>
          </w:p>
        </w:tc>
        <w:tc>
          <w:tcPr>
            <w:tcW w:w="12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1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100.10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0.72 </w:t>
            </w:r>
          </w:p>
        </w:tc>
        <w:tc>
          <w:tcPr>
            <w:tcW w:w="993" w:type="dxa"/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18.00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99.81</w:t>
            </w:r>
          </w:p>
        </w:tc>
        <w:tc>
          <w:tcPr>
            <w:tcW w:w="1275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99.49</w:t>
            </w:r>
          </w:p>
        </w:tc>
        <w:tc>
          <w:tcPr>
            <w:tcW w:w="1276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0.35</w:t>
            </w:r>
          </w:p>
        </w:tc>
      </w:tr>
      <w:tr w:rsidR="00BB58CF" w:rsidRPr="00CB4FA7" w:rsidTr="00BB58CF">
        <w:trPr>
          <w:trHeight w:val="276"/>
        </w:trPr>
        <w:tc>
          <w:tcPr>
            <w:tcW w:w="562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8930D4" w:rsidRDefault="0048468E" w:rsidP="008930D4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36.00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101.17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100.28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0.77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36.00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99.23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98.99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0.33</w:t>
            </w:r>
          </w:p>
        </w:tc>
      </w:tr>
      <w:tr w:rsidR="00BB58CF" w:rsidRPr="00CB4FA7" w:rsidTr="00BB58CF">
        <w:trPr>
          <w:trHeight w:val="276"/>
        </w:trPr>
        <w:tc>
          <w:tcPr>
            <w:tcW w:w="562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8930D4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Dropropizine</w:t>
            </w:r>
            <w:proofErr w:type="spellEnd"/>
          </w:p>
        </w:tc>
        <w:tc>
          <w:tcPr>
            <w:tcW w:w="958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119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97.68</w:t>
            </w:r>
          </w:p>
        </w:tc>
        <w:tc>
          <w:tcPr>
            <w:tcW w:w="1273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7.57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107.96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8.36 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94.35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6.27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95.03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0.69</w:t>
            </w:r>
          </w:p>
        </w:tc>
      </w:tr>
      <w:tr w:rsidR="00BB58CF" w:rsidRPr="00CB4FA7" w:rsidTr="00BB58CF">
        <w:trPr>
          <w:trHeight w:val="276"/>
        </w:trPr>
        <w:tc>
          <w:tcPr>
            <w:tcW w:w="562" w:type="dxa"/>
            <w:vMerge/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vAlign w:val="center"/>
            <w:hideMark/>
          </w:tcPr>
          <w:p w:rsidR="0048468E" w:rsidRPr="008930D4" w:rsidRDefault="0048468E" w:rsidP="008930D4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24.00</w:t>
            </w:r>
          </w:p>
        </w:tc>
        <w:tc>
          <w:tcPr>
            <w:tcW w:w="1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101.06</w:t>
            </w:r>
          </w:p>
        </w:tc>
        <w:tc>
          <w:tcPr>
            <w:tcW w:w="12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1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100.05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0.91 </w:t>
            </w:r>
          </w:p>
        </w:tc>
        <w:tc>
          <w:tcPr>
            <w:tcW w:w="993" w:type="dxa"/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24.00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100.67</w:t>
            </w:r>
          </w:p>
        </w:tc>
        <w:tc>
          <w:tcPr>
            <w:tcW w:w="1275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99.91</w:t>
            </w:r>
          </w:p>
        </w:tc>
        <w:tc>
          <w:tcPr>
            <w:tcW w:w="1276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0.76</w:t>
            </w:r>
          </w:p>
        </w:tc>
      </w:tr>
      <w:tr w:rsidR="00BB58CF" w:rsidRPr="00CB4FA7" w:rsidTr="00BB58CF">
        <w:trPr>
          <w:trHeight w:val="276"/>
        </w:trPr>
        <w:tc>
          <w:tcPr>
            <w:tcW w:w="562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8930D4" w:rsidRDefault="0048468E" w:rsidP="008930D4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48.00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101.3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100.23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48.00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100.17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99.36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0.78</w:t>
            </w:r>
          </w:p>
        </w:tc>
      </w:tr>
      <w:tr w:rsidR="00BB58CF" w:rsidRPr="00CB4FA7" w:rsidTr="00BB58CF">
        <w:trPr>
          <w:trHeight w:val="276"/>
        </w:trPr>
        <w:tc>
          <w:tcPr>
            <w:tcW w:w="562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8930D4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Guaifenesin</w:t>
            </w:r>
          </w:p>
        </w:tc>
        <w:tc>
          <w:tcPr>
            <w:tcW w:w="958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1119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91.53</w:t>
            </w:r>
          </w:p>
        </w:tc>
        <w:tc>
          <w:tcPr>
            <w:tcW w:w="1273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8.63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101.37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8.51 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94.48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4.29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94.29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2.14</w:t>
            </w:r>
          </w:p>
        </w:tc>
      </w:tr>
      <w:tr w:rsidR="00BB58CF" w:rsidRPr="00CB4FA7" w:rsidTr="00BB58CF">
        <w:trPr>
          <w:trHeight w:val="276"/>
        </w:trPr>
        <w:tc>
          <w:tcPr>
            <w:tcW w:w="562" w:type="dxa"/>
            <w:vMerge/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vAlign w:val="center"/>
            <w:hideMark/>
          </w:tcPr>
          <w:p w:rsidR="0048468E" w:rsidRPr="008930D4" w:rsidRDefault="0048468E" w:rsidP="008930D4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36.00</w:t>
            </w:r>
          </w:p>
        </w:tc>
        <w:tc>
          <w:tcPr>
            <w:tcW w:w="1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101.59</w:t>
            </w:r>
          </w:p>
        </w:tc>
        <w:tc>
          <w:tcPr>
            <w:tcW w:w="12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11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100.69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0.80 </w:t>
            </w:r>
          </w:p>
        </w:tc>
        <w:tc>
          <w:tcPr>
            <w:tcW w:w="993" w:type="dxa"/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36.00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100.97</w:t>
            </w:r>
          </w:p>
        </w:tc>
        <w:tc>
          <w:tcPr>
            <w:tcW w:w="1275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100.31</w:t>
            </w:r>
          </w:p>
        </w:tc>
        <w:tc>
          <w:tcPr>
            <w:tcW w:w="1276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0.64</w:t>
            </w:r>
          </w:p>
        </w:tc>
      </w:tr>
      <w:tr w:rsidR="00BB58CF" w:rsidRPr="00CB4FA7" w:rsidTr="00BB58CF">
        <w:trPr>
          <w:trHeight w:val="276"/>
        </w:trPr>
        <w:tc>
          <w:tcPr>
            <w:tcW w:w="562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8930D4" w:rsidRDefault="0048468E" w:rsidP="008930D4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72.00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100.95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0.80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99.95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0.89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72.00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100.08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0.50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99.42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0.62</w:t>
            </w:r>
          </w:p>
        </w:tc>
      </w:tr>
      <w:tr w:rsidR="00BB58CF" w:rsidRPr="00CB4FA7" w:rsidTr="00BB58CF">
        <w:trPr>
          <w:trHeight w:val="276"/>
        </w:trPr>
        <w:tc>
          <w:tcPr>
            <w:tcW w:w="562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8930D4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Tramazoline</w:t>
            </w:r>
            <w:proofErr w:type="spellEnd"/>
          </w:p>
        </w:tc>
        <w:tc>
          <w:tcPr>
            <w:tcW w:w="958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119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103.68</w:t>
            </w:r>
          </w:p>
        </w:tc>
        <w:tc>
          <w:tcPr>
            <w:tcW w:w="1273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7.63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105.24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1.51 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93.64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2.15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93.97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0.30</w:t>
            </w:r>
          </w:p>
        </w:tc>
      </w:tr>
      <w:tr w:rsidR="00BB58CF" w:rsidRPr="00CB4FA7" w:rsidTr="00BB58CF">
        <w:trPr>
          <w:trHeight w:val="276"/>
        </w:trPr>
        <w:tc>
          <w:tcPr>
            <w:tcW w:w="562" w:type="dxa"/>
            <w:vMerge/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vAlign w:val="center"/>
            <w:hideMark/>
          </w:tcPr>
          <w:p w:rsidR="0048468E" w:rsidRPr="008930D4" w:rsidRDefault="0048468E" w:rsidP="008930D4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24.00</w:t>
            </w:r>
          </w:p>
        </w:tc>
        <w:tc>
          <w:tcPr>
            <w:tcW w:w="1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102.73</w:t>
            </w:r>
          </w:p>
        </w:tc>
        <w:tc>
          <w:tcPr>
            <w:tcW w:w="12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11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101.69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1.36 </w:t>
            </w:r>
          </w:p>
        </w:tc>
        <w:tc>
          <w:tcPr>
            <w:tcW w:w="993" w:type="dxa"/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24.00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100.91</w:t>
            </w:r>
          </w:p>
        </w:tc>
        <w:tc>
          <w:tcPr>
            <w:tcW w:w="1275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0.48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100.12</w:t>
            </w:r>
          </w:p>
        </w:tc>
        <w:tc>
          <w:tcPr>
            <w:tcW w:w="1276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1.62</w:t>
            </w:r>
          </w:p>
        </w:tc>
      </w:tr>
      <w:tr w:rsidR="00BB58CF" w:rsidRPr="00CB4FA7" w:rsidTr="00BB58CF">
        <w:trPr>
          <w:trHeight w:val="276"/>
        </w:trPr>
        <w:tc>
          <w:tcPr>
            <w:tcW w:w="562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8930D4" w:rsidRDefault="0048468E" w:rsidP="008930D4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48.00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101.59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1.98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100.26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1.14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48.00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101.53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1.45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99.80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1.82</w:t>
            </w:r>
          </w:p>
        </w:tc>
      </w:tr>
      <w:tr w:rsidR="00BB58CF" w:rsidRPr="00CB4FA7" w:rsidTr="00BB58CF">
        <w:trPr>
          <w:trHeight w:val="280"/>
        </w:trPr>
        <w:tc>
          <w:tcPr>
            <w:tcW w:w="562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8930D4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Noscapine</w:t>
            </w:r>
          </w:p>
        </w:tc>
        <w:tc>
          <w:tcPr>
            <w:tcW w:w="958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119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94.55</w:t>
            </w:r>
          </w:p>
        </w:tc>
        <w:tc>
          <w:tcPr>
            <w:tcW w:w="1273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7.74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104.68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8.58 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100.43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98.37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1.84</w:t>
            </w:r>
          </w:p>
        </w:tc>
      </w:tr>
      <w:tr w:rsidR="00BB58CF" w:rsidRPr="00CB4FA7" w:rsidTr="00BB58CF">
        <w:trPr>
          <w:trHeight w:val="280"/>
        </w:trPr>
        <w:tc>
          <w:tcPr>
            <w:tcW w:w="562" w:type="dxa"/>
            <w:vMerge/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vAlign w:val="center"/>
            <w:hideMark/>
          </w:tcPr>
          <w:p w:rsidR="0048468E" w:rsidRPr="008930D4" w:rsidRDefault="0048468E" w:rsidP="008930D4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24.00</w:t>
            </w:r>
          </w:p>
        </w:tc>
        <w:tc>
          <w:tcPr>
            <w:tcW w:w="1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101.39</w:t>
            </w:r>
          </w:p>
        </w:tc>
        <w:tc>
          <w:tcPr>
            <w:tcW w:w="12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11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100.35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0.90 </w:t>
            </w:r>
          </w:p>
        </w:tc>
        <w:tc>
          <w:tcPr>
            <w:tcW w:w="993" w:type="dxa"/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24.00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100.62</w:t>
            </w:r>
          </w:p>
        </w:tc>
        <w:tc>
          <w:tcPr>
            <w:tcW w:w="1275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100.13</w:t>
            </w:r>
          </w:p>
        </w:tc>
        <w:tc>
          <w:tcPr>
            <w:tcW w:w="1276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0.46</w:t>
            </w:r>
          </w:p>
        </w:tc>
      </w:tr>
      <w:tr w:rsidR="00BB58CF" w:rsidRPr="00CB4FA7" w:rsidTr="00BB58CF">
        <w:trPr>
          <w:trHeight w:val="280"/>
        </w:trPr>
        <w:tc>
          <w:tcPr>
            <w:tcW w:w="562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8930D4" w:rsidRDefault="0048468E" w:rsidP="008930D4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48.00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101.58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100.46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0.97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48.00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99.77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99.30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0.51</w:t>
            </w:r>
          </w:p>
        </w:tc>
      </w:tr>
      <w:tr w:rsidR="00BB58CF" w:rsidRPr="00CB4FA7" w:rsidTr="00BB58CF">
        <w:trPr>
          <w:trHeight w:val="280"/>
        </w:trPr>
        <w:tc>
          <w:tcPr>
            <w:tcW w:w="562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8930D4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Olopatadine</w:t>
            </w:r>
            <w:proofErr w:type="spellEnd"/>
          </w:p>
        </w:tc>
        <w:tc>
          <w:tcPr>
            <w:tcW w:w="958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119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100.74</w:t>
            </w:r>
          </w:p>
        </w:tc>
        <w:tc>
          <w:tcPr>
            <w:tcW w:w="1273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8.08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109.51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7.07 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102.03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100.34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1.58</w:t>
            </w:r>
          </w:p>
        </w:tc>
      </w:tr>
      <w:tr w:rsidR="00BB58CF" w:rsidRPr="00CB4FA7" w:rsidTr="00BB58CF">
        <w:trPr>
          <w:trHeight w:val="280"/>
        </w:trPr>
        <w:tc>
          <w:tcPr>
            <w:tcW w:w="562" w:type="dxa"/>
            <w:vMerge/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vAlign w:val="center"/>
            <w:hideMark/>
          </w:tcPr>
          <w:p w:rsidR="0048468E" w:rsidRPr="008930D4" w:rsidRDefault="0048468E" w:rsidP="008930D4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24.00</w:t>
            </w:r>
          </w:p>
        </w:tc>
        <w:tc>
          <w:tcPr>
            <w:tcW w:w="1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100.87</w:t>
            </w:r>
          </w:p>
        </w:tc>
        <w:tc>
          <w:tcPr>
            <w:tcW w:w="12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11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99.98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0.78 </w:t>
            </w:r>
          </w:p>
        </w:tc>
        <w:tc>
          <w:tcPr>
            <w:tcW w:w="993" w:type="dxa"/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24.00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100.80</w:t>
            </w:r>
          </w:p>
        </w:tc>
        <w:tc>
          <w:tcPr>
            <w:tcW w:w="1275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99.81</w:t>
            </w:r>
          </w:p>
        </w:tc>
        <w:tc>
          <w:tcPr>
            <w:tcW w:w="1276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1.17</w:t>
            </w:r>
          </w:p>
        </w:tc>
      </w:tr>
      <w:tr w:rsidR="00BB58CF" w:rsidRPr="00CB4FA7" w:rsidTr="00BB58CF">
        <w:trPr>
          <w:trHeight w:val="280"/>
        </w:trPr>
        <w:tc>
          <w:tcPr>
            <w:tcW w:w="562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8930D4" w:rsidRDefault="0048468E" w:rsidP="008930D4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48.00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101.24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0.80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100.25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0.85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48.00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99.88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0.97</w:t>
            </w:r>
          </w:p>
        </w:tc>
      </w:tr>
      <w:tr w:rsidR="00BB58CF" w:rsidRPr="00CB4FA7" w:rsidTr="00BB58CF">
        <w:trPr>
          <w:trHeight w:val="280"/>
        </w:trPr>
        <w:tc>
          <w:tcPr>
            <w:tcW w:w="562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8930D4" w:rsidRDefault="0048468E" w:rsidP="008930D4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Oxymetazoline</w:t>
            </w:r>
            <w:proofErr w:type="spellEnd"/>
          </w:p>
        </w:tc>
        <w:tc>
          <w:tcPr>
            <w:tcW w:w="958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119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103.62</w:t>
            </w:r>
          </w:p>
        </w:tc>
        <w:tc>
          <w:tcPr>
            <w:tcW w:w="1273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8.45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109.09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4.58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104.43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2.31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102.04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2.58</w:t>
            </w:r>
          </w:p>
        </w:tc>
      </w:tr>
      <w:tr w:rsidR="00BB58CF" w:rsidRPr="00CB4FA7" w:rsidTr="00BB58CF">
        <w:trPr>
          <w:trHeight w:val="280"/>
        </w:trPr>
        <w:tc>
          <w:tcPr>
            <w:tcW w:w="562" w:type="dxa"/>
            <w:vMerge/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vAlign w:val="center"/>
            <w:hideMark/>
          </w:tcPr>
          <w:p w:rsidR="0048468E" w:rsidRPr="008930D4" w:rsidRDefault="0048468E" w:rsidP="008930D4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24.00</w:t>
            </w:r>
          </w:p>
        </w:tc>
        <w:tc>
          <w:tcPr>
            <w:tcW w:w="1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101.06</w:t>
            </w:r>
          </w:p>
        </w:tc>
        <w:tc>
          <w:tcPr>
            <w:tcW w:w="12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11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100.04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0.88 </w:t>
            </w:r>
          </w:p>
        </w:tc>
        <w:tc>
          <w:tcPr>
            <w:tcW w:w="993" w:type="dxa"/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24.00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102.01</w:t>
            </w:r>
          </w:p>
        </w:tc>
        <w:tc>
          <w:tcPr>
            <w:tcW w:w="1275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0.26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101.04</w:t>
            </w:r>
          </w:p>
        </w:tc>
        <w:tc>
          <w:tcPr>
            <w:tcW w:w="1276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1.13</w:t>
            </w:r>
          </w:p>
        </w:tc>
      </w:tr>
      <w:tr w:rsidR="00BB58CF" w:rsidRPr="00CB4FA7" w:rsidTr="00BB58CF">
        <w:trPr>
          <w:trHeight w:val="280"/>
        </w:trPr>
        <w:tc>
          <w:tcPr>
            <w:tcW w:w="562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8930D4" w:rsidRDefault="0048468E" w:rsidP="008930D4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48.00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101.43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100.30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0.98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48.00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100.47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99.72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0.72</w:t>
            </w:r>
          </w:p>
        </w:tc>
      </w:tr>
      <w:tr w:rsidR="00BB58CF" w:rsidRPr="00CB4FA7" w:rsidTr="00BB58CF">
        <w:trPr>
          <w:trHeight w:val="280"/>
        </w:trPr>
        <w:tc>
          <w:tcPr>
            <w:tcW w:w="562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8930D4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Dexamethasone</w:t>
            </w:r>
          </w:p>
        </w:tc>
        <w:tc>
          <w:tcPr>
            <w:tcW w:w="958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9.00</w:t>
            </w:r>
          </w:p>
        </w:tc>
        <w:tc>
          <w:tcPr>
            <w:tcW w:w="1119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93.75</w:t>
            </w:r>
          </w:p>
        </w:tc>
        <w:tc>
          <w:tcPr>
            <w:tcW w:w="1273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8.68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101.32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6.50 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9.00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93.32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92.04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2.30</w:t>
            </w:r>
          </w:p>
        </w:tc>
      </w:tr>
      <w:tr w:rsidR="00BB58CF" w:rsidRPr="00CB4FA7" w:rsidTr="00BB58CF">
        <w:trPr>
          <w:trHeight w:val="280"/>
        </w:trPr>
        <w:tc>
          <w:tcPr>
            <w:tcW w:w="562" w:type="dxa"/>
            <w:vMerge/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vAlign w:val="center"/>
            <w:hideMark/>
          </w:tcPr>
          <w:p w:rsidR="0048468E" w:rsidRPr="008930D4" w:rsidRDefault="0048468E" w:rsidP="008930D4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180.00</w:t>
            </w:r>
          </w:p>
        </w:tc>
        <w:tc>
          <w:tcPr>
            <w:tcW w:w="1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101.34</w:t>
            </w:r>
          </w:p>
        </w:tc>
        <w:tc>
          <w:tcPr>
            <w:tcW w:w="12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11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100.74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0.59 </w:t>
            </w:r>
          </w:p>
        </w:tc>
        <w:tc>
          <w:tcPr>
            <w:tcW w:w="993" w:type="dxa"/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180.00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100.75</w:t>
            </w:r>
          </w:p>
        </w:tc>
        <w:tc>
          <w:tcPr>
            <w:tcW w:w="1275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0.30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100.63</w:t>
            </w:r>
          </w:p>
        </w:tc>
        <w:tc>
          <w:tcPr>
            <w:tcW w:w="1276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0.46</w:t>
            </w:r>
          </w:p>
        </w:tc>
      </w:tr>
      <w:tr w:rsidR="00BB58CF" w:rsidRPr="00CB4FA7" w:rsidTr="00BB58CF">
        <w:trPr>
          <w:trHeight w:val="280"/>
        </w:trPr>
        <w:tc>
          <w:tcPr>
            <w:tcW w:w="562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8930D4" w:rsidRDefault="0048468E" w:rsidP="008930D4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360.00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100.97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100.14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0.77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360.00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99.51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99.39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0.47</w:t>
            </w:r>
          </w:p>
        </w:tc>
      </w:tr>
      <w:tr w:rsidR="00BB58CF" w:rsidRPr="00CB4FA7" w:rsidTr="00BB58CF">
        <w:trPr>
          <w:trHeight w:val="280"/>
        </w:trPr>
        <w:tc>
          <w:tcPr>
            <w:tcW w:w="562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8930D4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Azelastine</w:t>
            </w:r>
            <w:proofErr w:type="spellEnd"/>
          </w:p>
        </w:tc>
        <w:tc>
          <w:tcPr>
            <w:tcW w:w="958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1119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107.21</w:t>
            </w:r>
          </w:p>
        </w:tc>
        <w:tc>
          <w:tcPr>
            <w:tcW w:w="1273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9.26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108.46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4.34 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99.73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99.42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1.22</w:t>
            </w:r>
          </w:p>
        </w:tc>
      </w:tr>
      <w:tr w:rsidR="00BB58CF" w:rsidRPr="00CB4FA7" w:rsidTr="00BB58CF">
        <w:trPr>
          <w:trHeight w:val="280"/>
        </w:trPr>
        <w:tc>
          <w:tcPr>
            <w:tcW w:w="562" w:type="dxa"/>
            <w:vMerge/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vAlign w:val="center"/>
            <w:hideMark/>
          </w:tcPr>
          <w:p w:rsidR="0048468E" w:rsidRPr="008930D4" w:rsidRDefault="0048468E" w:rsidP="008930D4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36.00</w:t>
            </w:r>
          </w:p>
        </w:tc>
        <w:tc>
          <w:tcPr>
            <w:tcW w:w="1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101.59</w:t>
            </w:r>
          </w:p>
        </w:tc>
        <w:tc>
          <w:tcPr>
            <w:tcW w:w="12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1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99.93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1.45 </w:t>
            </w:r>
          </w:p>
        </w:tc>
        <w:tc>
          <w:tcPr>
            <w:tcW w:w="993" w:type="dxa"/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36.00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98.95</w:t>
            </w:r>
          </w:p>
        </w:tc>
        <w:tc>
          <w:tcPr>
            <w:tcW w:w="1275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98.78</w:t>
            </w:r>
          </w:p>
        </w:tc>
        <w:tc>
          <w:tcPr>
            <w:tcW w:w="1276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0.61</w:t>
            </w:r>
          </w:p>
        </w:tc>
      </w:tr>
      <w:tr w:rsidR="00BB58CF" w:rsidRPr="00CB4FA7" w:rsidTr="00BB58CF">
        <w:trPr>
          <w:trHeight w:val="280"/>
        </w:trPr>
        <w:tc>
          <w:tcPr>
            <w:tcW w:w="562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8930D4" w:rsidRDefault="0048468E" w:rsidP="008930D4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72.00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102.30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100.66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1.41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72.00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98.79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98.73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0.60</w:t>
            </w:r>
          </w:p>
        </w:tc>
      </w:tr>
      <w:tr w:rsidR="00BB58CF" w:rsidRPr="00CB4FA7" w:rsidTr="00BB58CF">
        <w:trPr>
          <w:trHeight w:val="280"/>
        </w:trPr>
        <w:tc>
          <w:tcPr>
            <w:tcW w:w="562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468E" w:rsidRPr="008930D4" w:rsidRDefault="0048468E" w:rsidP="008930D4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Fexofenadine</w:t>
            </w:r>
          </w:p>
        </w:tc>
        <w:tc>
          <w:tcPr>
            <w:tcW w:w="958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2.40</w:t>
            </w:r>
          </w:p>
        </w:tc>
        <w:tc>
          <w:tcPr>
            <w:tcW w:w="1119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97.02</w:t>
            </w:r>
          </w:p>
        </w:tc>
        <w:tc>
          <w:tcPr>
            <w:tcW w:w="1273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7.63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105.10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7.74 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2.40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94.53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95.90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2.09</w:t>
            </w:r>
          </w:p>
        </w:tc>
      </w:tr>
      <w:tr w:rsidR="00BB58CF" w:rsidRPr="00CB4FA7" w:rsidTr="00BB58CF">
        <w:trPr>
          <w:trHeight w:val="280"/>
        </w:trPr>
        <w:tc>
          <w:tcPr>
            <w:tcW w:w="562" w:type="dxa"/>
            <w:vMerge/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48.00</w:t>
            </w:r>
          </w:p>
        </w:tc>
        <w:tc>
          <w:tcPr>
            <w:tcW w:w="1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100.78</w:t>
            </w:r>
          </w:p>
        </w:tc>
        <w:tc>
          <w:tcPr>
            <w:tcW w:w="12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11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99.83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0.83 </w:t>
            </w:r>
          </w:p>
        </w:tc>
        <w:tc>
          <w:tcPr>
            <w:tcW w:w="993" w:type="dxa"/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48.00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99.54</w:t>
            </w:r>
          </w:p>
        </w:tc>
        <w:tc>
          <w:tcPr>
            <w:tcW w:w="1275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1134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99.25</w:t>
            </w:r>
          </w:p>
        </w:tc>
        <w:tc>
          <w:tcPr>
            <w:tcW w:w="1276" w:type="dxa"/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0.39</w:t>
            </w:r>
          </w:p>
        </w:tc>
      </w:tr>
      <w:tr w:rsidR="00BB58CF" w:rsidRPr="00CB4FA7" w:rsidTr="00BB58CF">
        <w:trPr>
          <w:trHeight w:val="280"/>
        </w:trPr>
        <w:tc>
          <w:tcPr>
            <w:tcW w:w="562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0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8468E" w:rsidRPr="00CB4FA7" w:rsidRDefault="0048468E" w:rsidP="00484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96.00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101.26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100.22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 xml:space="preserve">0.91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100" w:line="288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96.00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99.26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0.25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99.00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8468E" w:rsidRPr="00CB4FA7" w:rsidRDefault="0048468E" w:rsidP="0048468E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CB4FA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0.36</w:t>
            </w:r>
          </w:p>
        </w:tc>
      </w:tr>
    </w:tbl>
    <w:p w:rsidR="00CB4FA7" w:rsidRPr="008F1D22" w:rsidRDefault="00CB4FA7"/>
    <w:p w:rsidR="006D366E" w:rsidRPr="008305FA" w:rsidRDefault="008305FA" w:rsidP="008305FA">
      <w:pPr>
        <w:pStyle w:val="a3"/>
        <w:spacing w:line="480" w:lineRule="auto"/>
        <w:rPr>
          <w:rFonts w:ascii="Times New Roman" w:eastAsia="한양신명조" w:hAnsi="Times New Roman" w:cs="Times New Roman"/>
          <w:sz w:val="22"/>
          <w:vertAlign w:val="superscript"/>
        </w:rPr>
      </w:pPr>
      <w:r w:rsidRPr="008F1D22">
        <w:rPr>
          <w:rFonts w:ascii="Times New Roman" w:hAnsi="Times New Roman" w:cs="Times New Roman" w:hint="eastAsia"/>
          <w:sz w:val="22"/>
        </w:rPr>
        <w:lastRenderedPageBreak/>
        <w:t>Table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S</w:t>
      </w:r>
      <w:r w:rsidR="008A33BF">
        <w:rPr>
          <w:rFonts w:ascii="Times New Roman" w:hAnsi="Times New Roman" w:cs="Times New Roman"/>
          <w:sz w:val="22"/>
        </w:rPr>
        <w:t>6</w:t>
      </w:r>
      <w:r w:rsidRPr="008F1D22">
        <w:rPr>
          <w:rFonts w:ascii="Times New Roman" w:hAnsi="Times New Roman" w:cs="Times New Roman"/>
          <w:sz w:val="22"/>
        </w:rPr>
        <w:t xml:space="preserve">. </w:t>
      </w:r>
      <w:r w:rsidRPr="008F1D22">
        <w:rPr>
          <w:rFonts w:ascii="Times New Roman" w:hAnsi="Times New Roman" w:cs="Times New Roman" w:hint="eastAsia"/>
          <w:sz w:val="22"/>
        </w:rPr>
        <w:t>Results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of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matrix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effect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of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11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respiratory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related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pharmaceutical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compounds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spiked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in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solid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and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liquid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blank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samples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by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UPLC-PDA</w:t>
      </w:r>
      <w:r w:rsidRPr="008F1D22">
        <w:rPr>
          <w:rFonts w:ascii="Times New Roman" w:hAnsi="Times New Roman" w:cs="Times New Roman"/>
          <w:sz w:val="22"/>
        </w:rPr>
        <w:t xml:space="preserve"> </w:t>
      </w:r>
      <w:r w:rsidRPr="008F1D22">
        <w:rPr>
          <w:rFonts w:ascii="Times New Roman" w:hAnsi="Times New Roman" w:cs="Times New Roman" w:hint="eastAsia"/>
          <w:sz w:val="22"/>
        </w:rPr>
        <w:t>(n=3)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7"/>
        <w:gridCol w:w="2048"/>
        <w:gridCol w:w="1384"/>
        <w:gridCol w:w="1134"/>
        <w:gridCol w:w="1275"/>
        <w:gridCol w:w="1247"/>
        <w:gridCol w:w="1383"/>
        <w:gridCol w:w="1134"/>
        <w:gridCol w:w="1276"/>
        <w:gridCol w:w="1139"/>
      </w:tblGrid>
      <w:tr w:rsidR="00BF4890" w:rsidRPr="005F5ECB" w:rsidTr="00884AF7">
        <w:trPr>
          <w:trHeight w:val="312"/>
        </w:trPr>
        <w:tc>
          <w:tcPr>
            <w:tcW w:w="537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5F5ECB" w:rsidRDefault="00BF4890" w:rsidP="00BF4890">
            <w:pPr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</w:pPr>
            <w:r w:rsidRPr="005F5ECB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>No</w:t>
            </w:r>
          </w:p>
        </w:tc>
        <w:tc>
          <w:tcPr>
            <w:tcW w:w="2048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5F5ECB" w:rsidRDefault="00BF4890" w:rsidP="00BF4890">
            <w:pPr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</w:pPr>
            <w:r w:rsidRPr="005F5ECB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>Compounds</w:t>
            </w:r>
          </w:p>
        </w:tc>
        <w:tc>
          <w:tcPr>
            <w:tcW w:w="5040" w:type="dxa"/>
            <w:gridSpan w:val="4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5F5ECB" w:rsidRDefault="00BF4890" w:rsidP="00BF489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Cs w:val="20"/>
              </w:rPr>
              <w:t>Solid</w:t>
            </w:r>
            <w:r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 xml:space="preserve"> samples</w:t>
            </w:r>
          </w:p>
        </w:tc>
        <w:tc>
          <w:tcPr>
            <w:tcW w:w="4932" w:type="dxa"/>
            <w:gridSpan w:val="4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vAlign w:val="center"/>
          </w:tcPr>
          <w:p w:rsidR="00BF4890" w:rsidRPr="005F5ECB" w:rsidRDefault="00BF4890" w:rsidP="00BF489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Cs w:val="20"/>
              </w:rPr>
              <w:t>Liquid</w:t>
            </w:r>
            <w:r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 xml:space="preserve"> samples</w:t>
            </w:r>
          </w:p>
        </w:tc>
      </w:tr>
      <w:tr w:rsidR="00884AF7" w:rsidRPr="005F5ECB" w:rsidTr="008F1D22">
        <w:trPr>
          <w:trHeight w:val="610"/>
        </w:trPr>
        <w:tc>
          <w:tcPr>
            <w:tcW w:w="537" w:type="dxa"/>
            <w:vMerge/>
            <w:tcBorders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84AF7" w:rsidRPr="005F5ECB" w:rsidRDefault="00884AF7" w:rsidP="00884AF7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48" w:type="dxa"/>
            <w:vMerge/>
            <w:tcBorders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84AF7" w:rsidRPr="005F5ECB" w:rsidRDefault="00884AF7" w:rsidP="00884AF7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8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84AF7" w:rsidRDefault="00884AF7" w:rsidP="00884AF7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  <w:vertAlign w:val="superscript"/>
              </w:rPr>
            </w:pPr>
            <w:r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 xml:space="preserve">Linear </w:t>
            </w:r>
            <w:r w:rsidRPr="005F5ECB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>range</w:t>
            </w:r>
            <w:r w:rsidRPr="00884AF7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  <w:p w:rsidR="00884AF7" w:rsidRPr="005F5ECB" w:rsidRDefault="00884AF7" w:rsidP="00884AF7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5F5ECB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884AF7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>(</w:t>
            </w:r>
            <w:proofErr w:type="spellStart"/>
            <w:r w:rsidRPr="00884AF7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μ</w:t>
            </w:r>
            <w:r w:rsidRPr="00884AF7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>g</w:t>
            </w:r>
            <w:proofErr w:type="spellEnd"/>
            <w:r w:rsidRPr="00884AF7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>/mL)</w:t>
            </w:r>
          </w:p>
        </w:tc>
        <w:tc>
          <w:tcPr>
            <w:tcW w:w="113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84AF7" w:rsidRPr="005F5ECB" w:rsidRDefault="00884AF7" w:rsidP="00884AF7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5F5ECB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>STD slop</w:t>
            </w:r>
            <w:r w:rsidRPr="00884AF7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127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84AF7" w:rsidRPr="005F5ECB" w:rsidRDefault="00884AF7" w:rsidP="00884AF7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</w:pPr>
            <w:r w:rsidRPr="005F5ECB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>SPL slop</w:t>
            </w:r>
            <w:r w:rsidRPr="00884AF7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124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84AF7" w:rsidRPr="005F5ECB" w:rsidRDefault="00884AF7" w:rsidP="00884AF7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5F5ECB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>Matrix effect (%)</w:t>
            </w:r>
          </w:p>
        </w:tc>
        <w:tc>
          <w:tcPr>
            <w:tcW w:w="138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884AF7" w:rsidRPr="005F5ECB" w:rsidRDefault="00884AF7" w:rsidP="00884AF7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5F5ECB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>Linear range</w:t>
            </w:r>
            <w:r w:rsidRPr="00884AF7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5F5ECB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 xml:space="preserve"> (</w:t>
            </w:r>
            <w:proofErr w:type="spellStart"/>
            <w:r w:rsidRPr="005F5ECB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μ</w:t>
            </w:r>
            <w:r w:rsidRPr="005F5ECB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>g</w:t>
            </w:r>
            <w:proofErr w:type="spellEnd"/>
            <w:r w:rsidRPr="005F5ECB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>/mL)</w:t>
            </w:r>
          </w:p>
        </w:tc>
        <w:tc>
          <w:tcPr>
            <w:tcW w:w="113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884AF7" w:rsidRPr="005F5ECB" w:rsidRDefault="00884AF7" w:rsidP="00884AF7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5F5ECB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>STD slop</w:t>
            </w:r>
            <w:r w:rsidRPr="00884AF7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127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884AF7" w:rsidRPr="005F5ECB" w:rsidRDefault="00884AF7" w:rsidP="00884AF7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</w:pPr>
            <w:r w:rsidRPr="005F5ECB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>SPL slop</w:t>
            </w:r>
            <w:r w:rsidRPr="00884AF7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113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884AF7" w:rsidRDefault="00884AF7" w:rsidP="00884AF7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</w:pPr>
            <w:r w:rsidRPr="005F5ECB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 xml:space="preserve">Matrix </w:t>
            </w:r>
          </w:p>
          <w:p w:rsidR="00884AF7" w:rsidRPr="005F5ECB" w:rsidRDefault="00884AF7" w:rsidP="00884AF7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>e</w:t>
            </w:r>
            <w:r w:rsidRPr="005F5ECB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>ffect (%)</w:t>
            </w:r>
          </w:p>
        </w:tc>
      </w:tr>
      <w:tr w:rsidR="00BF4890" w:rsidRPr="005F5ECB" w:rsidTr="008F1D22">
        <w:trPr>
          <w:trHeight w:val="415"/>
        </w:trPr>
        <w:tc>
          <w:tcPr>
            <w:tcW w:w="0" w:type="auto"/>
            <w:tcBorders>
              <w:top w:val="single" w:sz="2" w:space="0" w:color="000000"/>
              <w:left w:val="nil"/>
              <w:right w:val="nil"/>
            </w:tcBorders>
            <w:vAlign w:val="center"/>
          </w:tcPr>
          <w:p w:rsidR="00BF4890" w:rsidRPr="005F5ECB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5F5ECB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Theobromine</w:t>
            </w:r>
          </w:p>
        </w:tc>
        <w:tc>
          <w:tcPr>
            <w:tcW w:w="1384" w:type="dxa"/>
            <w:tcBorders>
              <w:top w:val="single" w:sz="2" w:space="0" w:color="000000"/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134" w:type="dxa"/>
            <w:tcBorders>
              <w:top w:val="single" w:sz="2" w:space="0" w:color="000000"/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42888.9</w:t>
            </w:r>
          </w:p>
        </w:tc>
        <w:tc>
          <w:tcPr>
            <w:tcW w:w="1275" w:type="dxa"/>
            <w:tcBorders>
              <w:top w:val="single" w:sz="2" w:space="0" w:color="000000"/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42003.5</w:t>
            </w:r>
          </w:p>
        </w:tc>
        <w:tc>
          <w:tcPr>
            <w:tcW w:w="1247" w:type="dxa"/>
            <w:tcBorders>
              <w:top w:val="single" w:sz="2" w:space="0" w:color="000000"/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97.94</w:t>
            </w:r>
          </w:p>
        </w:tc>
        <w:tc>
          <w:tcPr>
            <w:tcW w:w="1383" w:type="dxa"/>
            <w:tcBorders>
              <w:top w:val="single" w:sz="2" w:space="0" w:color="000000"/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134" w:type="dxa"/>
            <w:tcBorders>
              <w:top w:val="single" w:sz="2" w:space="0" w:color="000000"/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41642.5</w:t>
            </w:r>
          </w:p>
        </w:tc>
        <w:tc>
          <w:tcPr>
            <w:tcW w:w="1276" w:type="dxa"/>
            <w:tcBorders>
              <w:top w:val="single" w:sz="2" w:space="0" w:color="000000"/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41365</w:t>
            </w:r>
          </w:p>
        </w:tc>
        <w:tc>
          <w:tcPr>
            <w:tcW w:w="1139" w:type="dxa"/>
            <w:tcBorders>
              <w:top w:val="single" w:sz="2" w:space="0" w:color="000000"/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99.33</w:t>
            </w:r>
          </w:p>
        </w:tc>
      </w:tr>
      <w:tr w:rsidR="00BF4890" w:rsidRPr="005F5ECB" w:rsidTr="008F1D22">
        <w:trPr>
          <w:trHeight w:val="415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BF4890" w:rsidRPr="005F5ECB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5F5ECB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Theophylline</w:t>
            </w:r>
          </w:p>
        </w:tc>
        <w:tc>
          <w:tcPr>
            <w:tcW w:w="1384" w:type="dxa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0.90-36.00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41897.8</w:t>
            </w:r>
          </w:p>
        </w:tc>
        <w:tc>
          <w:tcPr>
            <w:tcW w:w="1275" w:type="dxa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40901.1</w:t>
            </w:r>
          </w:p>
        </w:tc>
        <w:tc>
          <w:tcPr>
            <w:tcW w:w="1247" w:type="dxa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97.62</w:t>
            </w:r>
          </w:p>
        </w:tc>
        <w:tc>
          <w:tcPr>
            <w:tcW w:w="1383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0.90-36.00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40761.2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40802.8</w:t>
            </w:r>
          </w:p>
        </w:tc>
        <w:tc>
          <w:tcPr>
            <w:tcW w:w="1139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100.10</w:t>
            </w:r>
          </w:p>
        </w:tc>
      </w:tr>
      <w:tr w:rsidR="00BF4890" w:rsidRPr="005F5ECB" w:rsidTr="008F1D22">
        <w:trPr>
          <w:trHeight w:val="415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BF4890" w:rsidRPr="005F5ECB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5F5ECB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Dropropizine</w:t>
            </w:r>
            <w:proofErr w:type="spellEnd"/>
          </w:p>
        </w:tc>
        <w:tc>
          <w:tcPr>
            <w:tcW w:w="1384" w:type="dxa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22718.2</w:t>
            </w:r>
          </w:p>
        </w:tc>
        <w:tc>
          <w:tcPr>
            <w:tcW w:w="1275" w:type="dxa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22509.2</w:t>
            </w:r>
          </w:p>
        </w:tc>
        <w:tc>
          <w:tcPr>
            <w:tcW w:w="1247" w:type="dxa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99.08</w:t>
            </w:r>
          </w:p>
        </w:tc>
        <w:tc>
          <w:tcPr>
            <w:tcW w:w="1383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22581.6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21946.4</w:t>
            </w:r>
          </w:p>
        </w:tc>
        <w:tc>
          <w:tcPr>
            <w:tcW w:w="1139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97.19</w:t>
            </w:r>
          </w:p>
        </w:tc>
      </w:tr>
      <w:tr w:rsidR="00BF4890" w:rsidRPr="005F5ECB" w:rsidTr="008F1D22">
        <w:trPr>
          <w:trHeight w:val="415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BF4890" w:rsidRPr="005F5ECB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5F5ECB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Guaifenesin</w:t>
            </w:r>
          </w:p>
        </w:tc>
        <w:tc>
          <w:tcPr>
            <w:tcW w:w="1384" w:type="dxa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1.80-72.00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20987.4</w:t>
            </w:r>
          </w:p>
        </w:tc>
        <w:tc>
          <w:tcPr>
            <w:tcW w:w="1275" w:type="dxa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20637</w:t>
            </w:r>
          </w:p>
        </w:tc>
        <w:tc>
          <w:tcPr>
            <w:tcW w:w="1247" w:type="dxa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98.33</w:t>
            </w:r>
          </w:p>
        </w:tc>
        <w:tc>
          <w:tcPr>
            <w:tcW w:w="1383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20582.3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20231.2</w:t>
            </w:r>
          </w:p>
        </w:tc>
        <w:tc>
          <w:tcPr>
            <w:tcW w:w="1139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98.29</w:t>
            </w:r>
          </w:p>
        </w:tc>
      </w:tr>
      <w:tr w:rsidR="00BF4890" w:rsidRPr="005F5ECB" w:rsidTr="008F1D22">
        <w:trPr>
          <w:trHeight w:val="415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BF4890" w:rsidRPr="005F5ECB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5F5ECB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Tramazoline</w:t>
            </w:r>
            <w:proofErr w:type="spellEnd"/>
          </w:p>
        </w:tc>
        <w:tc>
          <w:tcPr>
            <w:tcW w:w="1384" w:type="dxa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36407.3</w:t>
            </w:r>
          </w:p>
        </w:tc>
        <w:tc>
          <w:tcPr>
            <w:tcW w:w="1275" w:type="dxa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35414.9</w:t>
            </w:r>
          </w:p>
        </w:tc>
        <w:tc>
          <w:tcPr>
            <w:tcW w:w="1247" w:type="dxa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97.27</w:t>
            </w:r>
          </w:p>
        </w:tc>
        <w:tc>
          <w:tcPr>
            <w:tcW w:w="1383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35754.4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34975.9</w:t>
            </w:r>
          </w:p>
        </w:tc>
        <w:tc>
          <w:tcPr>
            <w:tcW w:w="1139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97.82</w:t>
            </w:r>
          </w:p>
        </w:tc>
      </w:tr>
      <w:tr w:rsidR="00BF4890" w:rsidRPr="005F5ECB" w:rsidTr="008F1D22">
        <w:trPr>
          <w:trHeight w:val="415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BF4890" w:rsidRPr="005F5ECB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5F5ECB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Noscapine</w:t>
            </w:r>
          </w:p>
        </w:tc>
        <w:tc>
          <w:tcPr>
            <w:tcW w:w="1384" w:type="dxa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35198.7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34155.1</w:t>
            </w:r>
          </w:p>
        </w:tc>
        <w:tc>
          <w:tcPr>
            <w:tcW w:w="1247" w:type="dxa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97.04</w:t>
            </w:r>
          </w:p>
        </w:tc>
        <w:tc>
          <w:tcPr>
            <w:tcW w:w="1383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34867.3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33491.2</w:t>
            </w:r>
          </w:p>
        </w:tc>
        <w:tc>
          <w:tcPr>
            <w:tcW w:w="1139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96.05</w:t>
            </w:r>
          </w:p>
        </w:tc>
      </w:tr>
      <w:tr w:rsidR="00BF4890" w:rsidRPr="005F5ECB" w:rsidTr="008F1D22">
        <w:trPr>
          <w:trHeight w:val="415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BF4890" w:rsidRPr="005F5ECB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5F5ECB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Olopatadine</w:t>
            </w:r>
            <w:proofErr w:type="spellEnd"/>
          </w:p>
        </w:tc>
        <w:tc>
          <w:tcPr>
            <w:tcW w:w="1384" w:type="dxa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33094.4</w:t>
            </w:r>
          </w:p>
        </w:tc>
        <w:tc>
          <w:tcPr>
            <w:tcW w:w="1275" w:type="dxa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32996.5</w:t>
            </w:r>
          </w:p>
        </w:tc>
        <w:tc>
          <w:tcPr>
            <w:tcW w:w="1247" w:type="dxa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99.70</w:t>
            </w:r>
          </w:p>
        </w:tc>
        <w:tc>
          <w:tcPr>
            <w:tcW w:w="1383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32541.8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32193.7</w:t>
            </w:r>
          </w:p>
        </w:tc>
        <w:tc>
          <w:tcPr>
            <w:tcW w:w="1139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98.93</w:t>
            </w:r>
          </w:p>
        </w:tc>
      </w:tr>
      <w:tr w:rsidR="00BF4890" w:rsidRPr="005F5ECB" w:rsidTr="008F1D22">
        <w:trPr>
          <w:trHeight w:val="415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BF4890" w:rsidRPr="005F5ECB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5F5ECB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Oxymetazoline</w:t>
            </w:r>
            <w:proofErr w:type="spellEnd"/>
          </w:p>
        </w:tc>
        <w:tc>
          <w:tcPr>
            <w:tcW w:w="1384" w:type="dxa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36936.4</w:t>
            </w:r>
          </w:p>
        </w:tc>
        <w:tc>
          <w:tcPr>
            <w:tcW w:w="1275" w:type="dxa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36473.7</w:t>
            </w:r>
          </w:p>
        </w:tc>
        <w:tc>
          <w:tcPr>
            <w:tcW w:w="1247" w:type="dxa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98.75</w:t>
            </w:r>
          </w:p>
        </w:tc>
        <w:tc>
          <w:tcPr>
            <w:tcW w:w="1383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1.20-48.00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36403.6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35539.4</w:t>
            </w:r>
          </w:p>
        </w:tc>
        <w:tc>
          <w:tcPr>
            <w:tcW w:w="1139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97.63</w:t>
            </w:r>
          </w:p>
        </w:tc>
      </w:tr>
      <w:tr w:rsidR="00BF4890" w:rsidRPr="005F5ECB" w:rsidTr="008F1D22">
        <w:trPr>
          <w:trHeight w:val="415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BF4890" w:rsidRPr="005F5ECB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5F5ECB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Dexamethasone</w:t>
            </w:r>
          </w:p>
        </w:tc>
        <w:tc>
          <w:tcPr>
            <w:tcW w:w="1384" w:type="dxa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9.00-360.00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4528.4</w:t>
            </w:r>
          </w:p>
        </w:tc>
        <w:tc>
          <w:tcPr>
            <w:tcW w:w="1275" w:type="dxa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4482</w:t>
            </w:r>
          </w:p>
        </w:tc>
        <w:tc>
          <w:tcPr>
            <w:tcW w:w="1247" w:type="dxa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98.98</w:t>
            </w:r>
          </w:p>
        </w:tc>
        <w:tc>
          <w:tcPr>
            <w:tcW w:w="1383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9.00-360.00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4489.1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4363.9</w:t>
            </w:r>
          </w:p>
        </w:tc>
        <w:tc>
          <w:tcPr>
            <w:tcW w:w="1139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97.21</w:t>
            </w:r>
          </w:p>
        </w:tc>
      </w:tr>
      <w:tr w:rsidR="00BF4890" w:rsidRPr="005F5ECB" w:rsidTr="008F1D22">
        <w:trPr>
          <w:trHeight w:val="415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BF4890" w:rsidRPr="005F5ECB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5F5ECB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Azelastine</w:t>
            </w:r>
            <w:proofErr w:type="spellEnd"/>
          </w:p>
        </w:tc>
        <w:tc>
          <w:tcPr>
            <w:tcW w:w="1384" w:type="dxa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1.80-72.00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32519.2</w:t>
            </w:r>
          </w:p>
        </w:tc>
        <w:tc>
          <w:tcPr>
            <w:tcW w:w="1275" w:type="dxa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32735.3</w:t>
            </w:r>
          </w:p>
        </w:tc>
        <w:tc>
          <w:tcPr>
            <w:tcW w:w="1247" w:type="dxa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100.66</w:t>
            </w:r>
          </w:p>
        </w:tc>
        <w:tc>
          <w:tcPr>
            <w:tcW w:w="1383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1.80-72.00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31981.8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31797.3</w:t>
            </w:r>
          </w:p>
        </w:tc>
        <w:tc>
          <w:tcPr>
            <w:tcW w:w="1139" w:type="dxa"/>
            <w:tcBorders>
              <w:left w:val="nil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99.42</w:t>
            </w:r>
          </w:p>
        </w:tc>
      </w:tr>
      <w:tr w:rsidR="00BF4890" w:rsidRPr="005F5ECB" w:rsidTr="008F1D22">
        <w:trPr>
          <w:trHeight w:val="415"/>
        </w:trPr>
        <w:tc>
          <w:tcPr>
            <w:tcW w:w="0" w:type="auto"/>
            <w:tcBorders>
              <w:left w:val="nil"/>
              <w:bottom w:val="single" w:sz="2" w:space="0" w:color="000000"/>
              <w:right w:val="nil"/>
            </w:tcBorders>
            <w:vAlign w:val="center"/>
          </w:tcPr>
          <w:p w:rsidR="00BF4890" w:rsidRPr="005F5ECB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5F5ECB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left w:val="nil"/>
              <w:bottom w:val="single" w:sz="2" w:space="0" w:color="000000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Fexofenadine</w:t>
            </w:r>
          </w:p>
        </w:tc>
        <w:tc>
          <w:tcPr>
            <w:tcW w:w="1384" w:type="dxa"/>
            <w:tcBorders>
              <w:left w:val="nil"/>
              <w:bottom w:val="single" w:sz="2" w:space="0" w:color="000000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2.40-96.00</w:t>
            </w:r>
          </w:p>
        </w:tc>
        <w:tc>
          <w:tcPr>
            <w:tcW w:w="1134" w:type="dxa"/>
            <w:tcBorders>
              <w:left w:val="nil"/>
              <w:bottom w:val="single" w:sz="2" w:space="0" w:color="000000"/>
              <w:right w:val="nil"/>
            </w:tcBorders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19125.3</w:t>
            </w:r>
          </w:p>
        </w:tc>
        <w:tc>
          <w:tcPr>
            <w:tcW w:w="1275" w:type="dxa"/>
            <w:tcBorders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19314.4</w:t>
            </w:r>
          </w:p>
        </w:tc>
        <w:tc>
          <w:tcPr>
            <w:tcW w:w="1247" w:type="dxa"/>
            <w:tcBorders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F4890" w:rsidRPr="008930D4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8930D4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100.99</w:t>
            </w:r>
          </w:p>
        </w:tc>
        <w:tc>
          <w:tcPr>
            <w:tcW w:w="1383" w:type="dxa"/>
            <w:tcBorders>
              <w:left w:val="nil"/>
              <w:bottom w:val="single" w:sz="2" w:space="0" w:color="000000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2.40-96.00</w:t>
            </w:r>
          </w:p>
        </w:tc>
        <w:tc>
          <w:tcPr>
            <w:tcW w:w="1134" w:type="dxa"/>
            <w:tcBorders>
              <w:left w:val="nil"/>
              <w:bottom w:val="single" w:sz="2" w:space="0" w:color="000000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19253.9</w:t>
            </w:r>
          </w:p>
        </w:tc>
        <w:tc>
          <w:tcPr>
            <w:tcW w:w="1276" w:type="dxa"/>
            <w:tcBorders>
              <w:left w:val="nil"/>
              <w:bottom w:val="single" w:sz="2" w:space="0" w:color="000000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18967</w:t>
            </w:r>
          </w:p>
        </w:tc>
        <w:tc>
          <w:tcPr>
            <w:tcW w:w="1139" w:type="dxa"/>
            <w:tcBorders>
              <w:left w:val="nil"/>
              <w:bottom w:val="single" w:sz="2" w:space="0" w:color="000000"/>
              <w:right w:val="nil"/>
            </w:tcBorders>
            <w:vAlign w:val="center"/>
          </w:tcPr>
          <w:p w:rsidR="00BF4890" w:rsidRPr="00BF4890" w:rsidRDefault="00BF4890" w:rsidP="00BF4890">
            <w:pPr>
              <w:wordWrap/>
              <w:spacing w:after="0" w:line="240" w:lineRule="auto"/>
              <w:jc w:val="center"/>
              <w:textAlignment w:val="baseline"/>
              <w:outlineLvl w:val="4"/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</w:pPr>
            <w:r w:rsidRPr="00BF4890">
              <w:rPr>
                <w:rFonts w:ascii="Times New Roman" w:eastAsia="바탕" w:hAnsi="Times New Roman" w:cs="Times New Roman" w:hint="eastAsia"/>
                <w:color w:val="000000"/>
                <w:kern w:val="0"/>
                <w:sz w:val="22"/>
              </w:rPr>
              <w:t>98.51</w:t>
            </w:r>
          </w:p>
        </w:tc>
      </w:tr>
    </w:tbl>
    <w:p w:rsidR="006D366E" w:rsidRPr="00884AF7" w:rsidRDefault="006D366E" w:rsidP="006D366E">
      <w:pPr>
        <w:pStyle w:val="a3"/>
        <w:spacing w:line="480" w:lineRule="auto"/>
        <w:rPr>
          <w:rFonts w:ascii="Times New Roman" w:hAnsi="Times New Roman" w:cs="Times New Roman"/>
        </w:rPr>
      </w:pPr>
      <w:r w:rsidRPr="002216F5">
        <w:rPr>
          <w:rFonts w:ascii="Times New Roman" w:eastAsia="한양신명조" w:hAnsi="Times New Roman" w:cs="Times New Roman"/>
          <w:vertAlign w:val="superscript"/>
        </w:rPr>
        <w:t xml:space="preserve">* </w:t>
      </w:r>
      <w:r w:rsidR="00884AF7" w:rsidRPr="00884AF7">
        <w:rPr>
          <w:rFonts w:ascii="Times New Roman" w:eastAsia="한양신명조" w:hAnsi="Times New Roman" w:cs="Times New Roman"/>
        </w:rPr>
        <w:t>Linear range</w:t>
      </w:r>
      <w:r w:rsidRPr="00884AF7">
        <w:rPr>
          <w:rFonts w:ascii="Times New Roman" w:eastAsia="한양신명조" w:hAnsi="Times New Roman" w:cs="Times New Roman"/>
        </w:rPr>
        <w:t xml:space="preserve">: </w:t>
      </w:r>
      <w:r w:rsidR="003873EC">
        <w:rPr>
          <w:rFonts w:ascii="Times New Roman" w:eastAsia="한양신명조" w:hAnsi="Times New Roman" w:cs="Times New Roman" w:hint="eastAsia"/>
        </w:rPr>
        <w:t>1,</w:t>
      </w:r>
      <w:r w:rsidR="003873EC">
        <w:rPr>
          <w:rFonts w:ascii="Times New Roman" w:eastAsia="한양신명조" w:hAnsi="Times New Roman" w:cs="Times New Roman"/>
        </w:rPr>
        <w:t xml:space="preserve"> </w:t>
      </w:r>
      <w:r w:rsidR="003873EC">
        <w:rPr>
          <w:rFonts w:ascii="Times New Roman" w:eastAsia="한양신명조" w:hAnsi="Times New Roman" w:cs="Times New Roman" w:hint="eastAsia"/>
        </w:rPr>
        <w:t>2.5,</w:t>
      </w:r>
      <w:r w:rsidR="003873EC">
        <w:rPr>
          <w:rFonts w:ascii="Times New Roman" w:eastAsia="한양신명조" w:hAnsi="Times New Roman" w:cs="Times New Roman"/>
        </w:rPr>
        <w:t xml:space="preserve"> </w:t>
      </w:r>
      <w:r w:rsidR="003873EC">
        <w:rPr>
          <w:rFonts w:ascii="Times New Roman" w:eastAsia="한양신명조" w:hAnsi="Times New Roman" w:cs="Times New Roman" w:hint="eastAsia"/>
        </w:rPr>
        <w:t>5,</w:t>
      </w:r>
      <w:r w:rsidR="003873EC">
        <w:rPr>
          <w:rFonts w:ascii="Times New Roman" w:eastAsia="한양신명조" w:hAnsi="Times New Roman" w:cs="Times New Roman"/>
        </w:rPr>
        <w:t xml:space="preserve"> </w:t>
      </w:r>
      <w:r w:rsidR="003873EC">
        <w:rPr>
          <w:rFonts w:ascii="Times New Roman" w:eastAsia="한양신명조" w:hAnsi="Times New Roman" w:cs="Times New Roman" w:hint="eastAsia"/>
        </w:rPr>
        <w:t>10,</w:t>
      </w:r>
      <w:r w:rsidR="003873EC">
        <w:rPr>
          <w:rFonts w:ascii="Times New Roman" w:eastAsia="한양신명조" w:hAnsi="Times New Roman" w:cs="Times New Roman"/>
        </w:rPr>
        <w:t xml:space="preserve"> </w:t>
      </w:r>
      <w:r w:rsidR="003873EC">
        <w:rPr>
          <w:rFonts w:ascii="Times New Roman" w:eastAsia="한양신명조" w:hAnsi="Times New Roman" w:cs="Times New Roman" w:hint="eastAsia"/>
        </w:rPr>
        <w:t>20,</w:t>
      </w:r>
      <w:r w:rsidR="003873EC">
        <w:rPr>
          <w:rFonts w:ascii="Times New Roman" w:eastAsia="한양신명조" w:hAnsi="Times New Roman" w:cs="Times New Roman"/>
        </w:rPr>
        <w:t xml:space="preserve"> </w:t>
      </w:r>
      <w:r w:rsidR="003873EC">
        <w:rPr>
          <w:rFonts w:ascii="Times New Roman" w:eastAsia="한양신명조" w:hAnsi="Times New Roman" w:cs="Times New Roman" w:hint="eastAsia"/>
        </w:rPr>
        <w:t>40</w:t>
      </w:r>
      <w:r w:rsidR="003873EC">
        <w:rPr>
          <w:rFonts w:ascii="Times New Roman" w:eastAsia="한양신명조" w:hAnsi="Times New Roman" w:cs="Times New Roman"/>
        </w:rPr>
        <w:t xml:space="preserve"> </w:t>
      </w:r>
      <w:r w:rsidR="003873EC">
        <w:rPr>
          <w:rFonts w:ascii="Times New Roman" w:eastAsia="한양신명조" w:hAnsi="Times New Roman" w:cs="Times New Roman" w:hint="eastAsia"/>
        </w:rPr>
        <w:t>times</w:t>
      </w:r>
      <w:r w:rsidR="003873EC">
        <w:rPr>
          <w:rFonts w:ascii="Times New Roman" w:eastAsia="한양신명조" w:hAnsi="Times New Roman" w:cs="Times New Roman"/>
        </w:rPr>
        <w:t xml:space="preserve"> </w:t>
      </w:r>
      <w:r w:rsidR="003873EC">
        <w:rPr>
          <w:rFonts w:ascii="Times New Roman" w:eastAsia="한양신명조" w:hAnsi="Times New Roman" w:cs="Times New Roman" w:hint="eastAsia"/>
        </w:rPr>
        <w:t>of</w:t>
      </w:r>
      <w:r w:rsidR="003873EC">
        <w:rPr>
          <w:rFonts w:ascii="Times New Roman" w:eastAsia="한양신명조" w:hAnsi="Times New Roman" w:cs="Times New Roman"/>
        </w:rPr>
        <w:t xml:space="preserve"> </w:t>
      </w:r>
      <w:r w:rsidR="003873EC">
        <w:rPr>
          <w:rFonts w:ascii="Times New Roman" w:eastAsia="한양신명조" w:hAnsi="Times New Roman" w:cs="Times New Roman" w:hint="eastAsia"/>
        </w:rPr>
        <w:t>LOQ</w:t>
      </w:r>
      <w:r w:rsidR="003873EC">
        <w:rPr>
          <w:rFonts w:ascii="Times New Roman" w:eastAsia="한양신명조" w:hAnsi="Times New Roman" w:cs="Times New Roman"/>
        </w:rPr>
        <w:t xml:space="preserve"> </w:t>
      </w:r>
      <w:r w:rsidR="00884AF7">
        <w:rPr>
          <w:rFonts w:ascii="Times New Roman" w:eastAsia="한양신명조" w:hAnsi="Times New Roman" w:cs="Times New Roman" w:hint="eastAsia"/>
        </w:rPr>
        <w:t>(6</w:t>
      </w:r>
      <w:r w:rsidR="00884AF7">
        <w:rPr>
          <w:rFonts w:ascii="Times New Roman" w:eastAsia="한양신명조" w:hAnsi="Times New Roman" w:cs="Times New Roman"/>
        </w:rPr>
        <w:t xml:space="preserve"> </w:t>
      </w:r>
      <w:r w:rsidR="00884AF7">
        <w:rPr>
          <w:rFonts w:ascii="Times New Roman" w:eastAsia="한양신명조" w:hAnsi="Times New Roman" w:cs="Times New Roman" w:hint="eastAsia"/>
        </w:rPr>
        <w:t>concentration</w:t>
      </w:r>
      <w:r w:rsidR="00884AF7">
        <w:rPr>
          <w:rFonts w:ascii="Times New Roman" w:eastAsia="한양신명조" w:hAnsi="Times New Roman" w:cs="Times New Roman"/>
        </w:rPr>
        <w:t xml:space="preserve"> </w:t>
      </w:r>
      <w:r w:rsidR="002216F5">
        <w:rPr>
          <w:rFonts w:ascii="Times New Roman" w:eastAsia="한양신명조" w:hAnsi="Times New Roman" w:cs="Times New Roman" w:hint="eastAsia"/>
        </w:rPr>
        <w:t>points)</w:t>
      </w:r>
    </w:p>
    <w:p w:rsidR="006D366E" w:rsidRPr="002216F5" w:rsidRDefault="002216F5" w:rsidP="006D366E">
      <w:pPr>
        <w:pStyle w:val="a3"/>
        <w:rPr>
          <w:rFonts w:ascii="Times New Roman" w:hAnsi="Times New Roman" w:cs="Times New Roman"/>
        </w:rPr>
      </w:pPr>
      <w:r w:rsidRPr="002216F5">
        <w:rPr>
          <w:rFonts w:ascii="Times New Roman" w:eastAsia="한양신명조" w:hAnsi="Times New Roman" w:cs="Times New Roman"/>
          <w:vertAlign w:val="superscript"/>
        </w:rPr>
        <w:t>**</w:t>
      </w:r>
      <w:r>
        <w:rPr>
          <w:rFonts w:ascii="Times New Roman" w:eastAsia="한양신명조" w:hAnsi="Times New Roman" w:cs="Times New Roman"/>
        </w:rPr>
        <w:t xml:space="preserve"> Slop</w:t>
      </w:r>
      <w:r w:rsidR="006D366E" w:rsidRPr="002216F5">
        <w:rPr>
          <w:rFonts w:ascii="Times New Roman" w:eastAsia="한양신명조" w:hAnsi="Times New Roman" w:cs="Times New Roman"/>
        </w:rPr>
        <w:t xml:space="preserve">: </w:t>
      </w:r>
      <w:r w:rsidRPr="002216F5">
        <w:rPr>
          <w:rFonts w:ascii="Times New Roman" w:eastAsia="한양신명조" w:hAnsi="Times New Roman" w:cs="Times New Roman"/>
        </w:rPr>
        <w:t>Slope of calibration curve</w:t>
      </w:r>
      <w:r>
        <w:rPr>
          <w:rFonts w:ascii="Times New Roman" w:eastAsia="한양신명조" w:hAnsi="Times New Roman" w:cs="Times New Roman"/>
        </w:rPr>
        <w:t xml:space="preserve"> </w:t>
      </w:r>
      <w:r>
        <w:rPr>
          <w:rFonts w:ascii="Times New Roman" w:eastAsia="한양신명조" w:hAnsi="Times New Roman" w:cs="Times New Roman" w:hint="eastAsia"/>
        </w:rPr>
        <w:t>(STD:</w:t>
      </w:r>
      <w:r>
        <w:rPr>
          <w:rFonts w:ascii="Times New Roman" w:eastAsia="한양신명조" w:hAnsi="Times New Roman" w:cs="Times New Roman"/>
        </w:rPr>
        <w:t xml:space="preserve"> </w:t>
      </w:r>
      <w:r>
        <w:rPr>
          <w:rFonts w:ascii="Times New Roman" w:eastAsia="한양신명조" w:hAnsi="Times New Roman" w:cs="Times New Roman" w:hint="eastAsia"/>
        </w:rPr>
        <w:t>standard,</w:t>
      </w:r>
      <w:r>
        <w:rPr>
          <w:rFonts w:ascii="Times New Roman" w:eastAsia="한양신명조" w:hAnsi="Times New Roman" w:cs="Times New Roman"/>
        </w:rPr>
        <w:t xml:space="preserve"> </w:t>
      </w:r>
      <w:r>
        <w:rPr>
          <w:rFonts w:ascii="Times New Roman" w:eastAsia="한양신명조" w:hAnsi="Times New Roman" w:cs="Times New Roman" w:hint="eastAsia"/>
        </w:rPr>
        <w:t>SPL:</w:t>
      </w:r>
      <w:r>
        <w:rPr>
          <w:rFonts w:ascii="Times New Roman" w:eastAsia="한양신명조" w:hAnsi="Times New Roman" w:cs="Times New Roman"/>
        </w:rPr>
        <w:t xml:space="preserve"> </w:t>
      </w:r>
      <w:r>
        <w:rPr>
          <w:rFonts w:ascii="Times New Roman" w:eastAsia="한양신명조" w:hAnsi="Times New Roman" w:cs="Times New Roman" w:hint="eastAsia"/>
        </w:rPr>
        <w:t>sample)</w:t>
      </w:r>
    </w:p>
    <w:p w:rsidR="006D366E" w:rsidRDefault="006D366E"/>
    <w:p w:rsidR="00687026" w:rsidRDefault="00687026">
      <w:pPr>
        <w:rPr>
          <w:rFonts w:ascii="Times New Roman" w:hAnsi="Times New Roman" w:cs="Times New Roman"/>
        </w:rPr>
        <w:sectPr w:rsidR="00687026" w:rsidSect="00A869B8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bookmarkStart w:id="0" w:name="_GoBack"/>
      <w:bookmarkEnd w:id="0"/>
    </w:p>
    <w:p w:rsidR="005F5ECB" w:rsidRPr="00AF34F2" w:rsidRDefault="00BB5952">
      <w:pPr>
        <w:rPr>
          <w:rFonts w:ascii="Times New Roman" w:hAnsi="Times New Roman" w:cs="Times New Roman"/>
          <w:sz w:val="22"/>
        </w:rPr>
      </w:pPr>
      <w:r w:rsidRPr="00AF34F2">
        <w:rPr>
          <w:rFonts w:ascii="Times New Roman" w:hAnsi="Times New Roman" w:cs="Times New Roman"/>
          <w:sz w:val="22"/>
        </w:rPr>
        <w:lastRenderedPageBreak/>
        <w:t xml:space="preserve">Table </w:t>
      </w:r>
      <w:r w:rsidR="008305FA" w:rsidRPr="00AF34F2">
        <w:rPr>
          <w:rFonts w:ascii="Times New Roman" w:hAnsi="Times New Roman" w:cs="Times New Roman" w:hint="eastAsia"/>
          <w:sz w:val="22"/>
        </w:rPr>
        <w:t>S</w:t>
      </w:r>
      <w:r w:rsidR="008A33BF">
        <w:rPr>
          <w:rFonts w:ascii="Times New Roman" w:hAnsi="Times New Roman" w:cs="Times New Roman"/>
          <w:sz w:val="22"/>
        </w:rPr>
        <w:t>7</w:t>
      </w:r>
      <w:r w:rsidRPr="00AF34F2">
        <w:rPr>
          <w:rFonts w:ascii="Times New Roman" w:hAnsi="Times New Roman" w:cs="Times New Roman"/>
          <w:sz w:val="22"/>
        </w:rPr>
        <w:t xml:space="preserve">. Results of </w:t>
      </w:r>
      <w:r w:rsidR="006D366E" w:rsidRPr="00AF34F2">
        <w:rPr>
          <w:rFonts w:ascii="Times New Roman" w:hAnsi="Times New Roman" w:cs="Times New Roman"/>
          <w:sz w:val="22"/>
        </w:rPr>
        <w:t>Stability</w:t>
      </w:r>
      <w:r w:rsidR="00AF34F2" w:rsidRPr="00AF34F2">
        <w:rPr>
          <w:rFonts w:ascii="Times New Roman" w:hAnsi="Times New Roman" w:cs="Times New Roman"/>
          <w:sz w:val="22"/>
        </w:rPr>
        <w:t xml:space="preserve"> </w:t>
      </w:r>
      <w:r w:rsidR="00AF34F2" w:rsidRPr="00AF34F2">
        <w:rPr>
          <w:rFonts w:ascii="Times New Roman" w:hAnsi="Times New Roman" w:cs="Times New Roman" w:hint="eastAsia"/>
          <w:sz w:val="22"/>
        </w:rPr>
        <w:t>of</w:t>
      </w:r>
      <w:r w:rsidR="00AF34F2" w:rsidRPr="00AF34F2">
        <w:rPr>
          <w:rFonts w:ascii="Times New Roman" w:hAnsi="Times New Roman" w:cs="Times New Roman"/>
          <w:sz w:val="22"/>
        </w:rPr>
        <w:t xml:space="preserve"> </w:t>
      </w:r>
      <w:r w:rsidR="00AF34F2" w:rsidRPr="00AF34F2">
        <w:rPr>
          <w:rFonts w:ascii="Times New Roman" w:hAnsi="Times New Roman" w:cs="Times New Roman" w:hint="eastAsia"/>
          <w:sz w:val="22"/>
        </w:rPr>
        <w:t>11</w:t>
      </w:r>
      <w:r w:rsidR="00AF34F2" w:rsidRPr="00AF34F2">
        <w:rPr>
          <w:rFonts w:ascii="Times New Roman" w:hAnsi="Times New Roman" w:cs="Times New Roman"/>
          <w:sz w:val="22"/>
        </w:rPr>
        <w:t xml:space="preserve"> </w:t>
      </w:r>
      <w:r w:rsidR="00AF34F2" w:rsidRPr="00AF34F2">
        <w:rPr>
          <w:rFonts w:ascii="Times New Roman" w:hAnsi="Times New Roman" w:cs="Times New Roman" w:hint="eastAsia"/>
          <w:sz w:val="22"/>
        </w:rPr>
        <w:t>respiratory</w:t>
      </w:r>
      <w:r w:rsidR="00AF34F2" w:rsidRPr="00AF34F2">
        <w:rPr>
          <w:rFonts w:ascii="Times New Roman" w:hAnsi="Times New Roman" w:cs="Times New Roman"/>
          <w:sz w:val="22"/>
        </w:rPr>
        <w:t xml:space="preserve"> </w:t>
      </w:r>
      <w:r w:rsidR="00AF34F2" w:rsidRPr="00AF34F2">
        <w:rPr>
          <w:rFonts w:ascii="Times New Roman" w:hAnsi="Times New Roman" w:cs="Times New Roman" w:hint="eastAsia"/>
          <w:sz w:val="22"/>
        </w:rPr>
        <w:t>related</w:t>
      </w:r>
      <w:r w:rsidR="00AF34F2" w:rsidRPr="00AF34F2">
        <w:rPr>
          <w:rFonts w:ascii="Times New Roman" w:hAnsi="Times New Roman" w:cs="Times New Roman"/>
          <w:sz w:val="22"/>
        </w:rPr>
        <w:t xml:space="preserve"> </w:t>
      </w:r>
      <w:r w:rsidR="00AF34F2" w:rsidRPr="00AF34F2">
        <w:rPr>
          <w:rFonts w:ascii="Times New Roman" w:hAnsi="Times New Roman" w:cs="Times New Roman" w:hint="eastAsia"/>
          <w:sz w:val="22"/>
        </w:rPr>
        <w:t>pharmaceutical</w:t>
      </w:r>
      <w:r w:rsidR="00AF34F2" w:rsidRPr="00AF34F2">
        <w:rPr>
          <w:rFonts w:ascii="Times New Roman" w:hAnsi="Times New Roman" w:cs="Times New Roman"/>
          <w:sz w:val="22"/>
        </w:rPr>
        <w:t xml:space="preserve"> </w:t>
      </w:r>
      <w:r w:rsidR="00AF34F2" w:rsidRPr="00AF34F2">
        <w:rPr>
          <w:rFonts w:ascii="Times New Roman" w:hAnsi="Times New Roman" w:cs="Times New Roman" w:hint="eastAsia"/>
          <w:sz w:val="22"/>
        </w:rPr>
        <w:t>compounds</w:t>
      </w:r>
      <w:r w:rsidR="00AF34F2" w:rsidRPr="00AF34F2">
        <w:rPr>
          <w:rFonts w:ascii="Times New Roman" w:hAnsi="Times New Roman" w:cs="Times New Roman"/>
          <w:sz w:val="22"/>
        </w:rPr>
        <w:t xml:space="preserve"> </w:t>
      </w:r>
      <w:r w:rsidR="00AF34F2" w:rsidRPr="00AF34F2">
        <w:rPr>
          <w:rFonts w:ascii="Times New Roman" w:hAnsi="Times New Roman" w:cs="Times New Roman" w:hint="eastAsia"/>
          <w:sz w:val="22"/>
        </w:rPr>
        <w:t>by</w:t>
      </w:r>
      <w:r w:rsidR="00AF34F2" w:rsidRPr="00AF34F2">
        <w:rPr>
          <w:rFonts w:ascii="Times New Roman" w:hAnsi="Times New Roman" w:cs="Times New Roman"/>
          <w:sz w:val="22"/>
        </w:rPr>
        <w:t xml:space="preserve"> </w:t>
      </w:r>
      <w:r w:rsidR="00AF34F2" w:rsidRPr="00AF34F2">
        <w:rPr>
          <w:rFonts w:ascii="Times New Roman" w:hAnsi="Times New Roman" w:cs="Times New Roman" w:hint="eastAsia"/>
          <w:sz w:val="22"/>
        </w:rPr>
        <w:t>UPLC-PDA</w:t>
      </w:r>
      <w:r w:rsidR="00AF34F2" w:rsidRPr="00AF34F2">
        <w:rPr>
          <w:rFonts w:ascii="Times New Roman" w:hAnsi="Times New Roman" w:cs="Times New Roman"/>
          <w:sz w:val="22"/>
        </w:rPr>
        <w:t xml:space="preserve"> </w:t>
      </w:r>
      <w:r w:rsidR="00AF34F2" w:rsidRPr="00AF34F2">
        <w:rPr>
          <w:rFonts w:ascii="Times New Roman" w:hAnsi="Times New Roman" w:cs="Times New Roman" w:hint="eastAsia"/>
          <w:sz w:val="22"/>
        </w:rPr>
        <w:t>(n=3)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7"/>
        <w:gridCol w:w="2068"/>
        <w:gridCol w:w="1447"/>
        <w:gridCol w:w="1658"/>
        <w:gridCol w:w="1658"/>
        <w:gridCol w:w="1658"/>
      </w:tblGrid>
      <w:tr w:rsidR="006D366E" w:rsidRPr="006D366E" w:rsidTr="002B44E7">
        <w:trPr>
          <w:trHeight w:val="276"/>
        </w:trPr>
        <w:tc>
          <w:tcPr>
            <w:tcW w:w="55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3610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Compounds</w:t>
            </w:r>
          </w:p>
        </w:tc>
        <w:tc>
          <w:tcPr>
            <w:tcW w:w="529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RSD (%)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0h</w:t>
            </w:r>
            <w:r w:rsidRPr="006D366E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24h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48h</w:t>
            </w:r>
          </w:p>
        </w:tc>
      </w:tr>
      <w:tr w:rsidR="006D366E" w:rsidRPr="006D366E" w:rsidTr="002B44E7">
        <w:trPr>
          <w:trHeight w:val="276"/>
        </w:trPr>
        <w:tc>
          <w:tcPr>
            <w:tcW w:w="55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16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Theobromine</w:t>
            </w:r>
          </w:p>
        </w:tc>
        <w:tc>
          <w:tcPr>
            <w:tcW w:w="149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Low</w:t>
            </w:r>
            <w:r w:rsidRPr="006D366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1.51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2.21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0.69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Medium</w:t>
            </w:r>
            <w:r w:rsidRPr="006D366E">
              <w:rPr>
                <w:rFonts w:ascii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1.45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1.31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High</w:t>
            </w:r>
            <w:r w:rsidRPr="006D366E">
              <w:rPr>
                <w:rFonts w:ascii="Times New Roman" w:hAnsi="Times New Roman" w:cs="Times New Roman"/>
                <w:vertAlign w:val="superscript"/>
              </w:rPr>
              <w:t>****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1.80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2.68</w:t>
            </w:r>
          </w:p>
        </w:tc>
      </w:tr>
      <w:tr w:rsidR="006D366E" w:rsidRPr="006D366E" w:rsidTr="002B44E7">
        <w:trPr>
          <w:trHeight w:val="276"/>
        </w:trPr>
        <w:tc>
          <w:tcPr>
            <w:tcW w:w="55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16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Theophylline</w:t>
            </w:r>
          </w:p>
        </w:tc>
        <w:tc>
          <w:tcPr>
            <w:tcW w:w="149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1.44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1.63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2.06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1.20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1.41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1.85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2.75</w:t>
            </w:r>
          </w:p>
        </w:tc>
      </w:tr>
      <w:tr w:rsidR="006D366E" w:rsidRPr="006D366E" w:rsidTr="002B44E7">
        <w:trPr>
          <w:trHeight w:val="276"/>
        </w:trPr>
        <w:tc>
          <w:tcPr>
            <w:tcW w:w="55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16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D366E">
              <w:rPr>
                <w:rFonts w:ascii="Times New Roman" w:hAnsi="Times New Roman" w:cs="Times New Roman"/>
              </w:rPr>
              <w:t>Dropropizine</w:t>
            </w:r>
            <w:proofErr w:type="spellEnd"/>
          </w:p>
        </w:tc>
        <w:tc>
          <w:tcPr>
            <w:tcW w:w="149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0.87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1.35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1.22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1.87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1.05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3.10</w:t>
            </w:r>
          </w:p>
        </w:tc>
      </w:tr>
      <w:tr w:rsidR="006D366E" w:rsidRPr="006D366E" w:rsidTr="002B44E7">
        <w:trPr>
          <w:trHeight w:val="276"/>
        </w:trPr>
        <w:tc>
          <w:tcPr>
            <w:tcW w:w="55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16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Guaifenesin</w:t>
            </w:r>
          </w:p>
        </w:tc>
        <w:tc>
          <w:tcPr>
            <w:tcW w:w="149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1.65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1.38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1.29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1.20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1.80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2.82</w:t>
            </w:r>
          </w:p>
        </w:tc>
      </w:tr>
      <w:tr w:rsidR="006D366E" w:rsidRPr="006D366E" w:rsidTr="002B44E7">
        <w:trPr>
          <w:trHeight w:val="276"/>
        </w:trPr>
        <w:tc>
          <w:tcPr>
            <w:tcW w:w="55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16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D366E">
              <w:rPr>
                <w:rFonts w:ascii="Times New Roman" w:hAnsi="Times New Roman" w:cs="Times New Roman"/>
              </w:rPr>
              <w:t>Tramazoline</w:t>
            </w:r>
            <w:proofErr w:type="spellEnd"/>
          </w:p>
        </w:tc>
        <w:tc>
          <w:tcPr>
            <w:tcW w:w="149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1.39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2.73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1.28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1.27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1.91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3.23</w:t>
            </w:r>
          </w:p>
        </w:tc>
      </w:tr>
      <w:tr w:rsidR="006D366E" w:rsidRPr="006D366E" w:rsidTr="002B44E7">
        <w:trPr>
          <w:trHeight w:val="276"/>
        </w:trPr>
        <w:tc>
          <w:tcPr>
            <w:tcW w:w="55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16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Noscapine</w:t>
            </w:r>
          </w:p>
        </w:tc>
        <w:tc>
          <w:tcPr>
            <w:tcW w:w="149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4.88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3.76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4.97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1.26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1.47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1.72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1.98</w:t>
            </w:r>
          </w:p>
        </w:tc>
      </w:tr>
      <w:tr w:rsidR="006D366E" w:rsidRPr="006D366E" w:rsidTr="002B44E7">
        <w:trPr>
          <w:trHeight w:val="276"/>
        </w:trPr>
        <w:tc>
          <w:tcPr>
            <w:tcW w:w="55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16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D366E">
              <w:rPr>
                <w:rFonts w:ascii="Times New Roman" w:hAnsi="Times New Roman" w:cs="Times New Roman"/>
              </w:rPr>
              <w:t>Olopatadine</w:t>
            </w:r>
            <w:proofErr w:type="spellEnd"/>
          </w:p>
        </w:tc>
        <w:tc>
          <w:tcPr>
            <w:tcW w:w="149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2.39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2.64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1.92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1.30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1.52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1.83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1.16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2.91</w:t>
            </w:r>
          </w:p>
        </w:tc>
      </w:tr>
      <w:tr w:rsidR="006D366E" w:rsidRPr="006D366E" w:rsidTr="002B44E7">
        <w:trPr>
          <w:trHeight w:val="276"/>
        </w:trPr>
        <w:tc>
          <w:tcPr>
            <w:tcW w:w="55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16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D366E">
              <w:rPr>
                <w:rFonts w:ascii="Times New Roman" w:hAnsi="Times New Roman" w:cs="Times New Roman"/>
              </w:rPr>
              <w:t>Oxymetazoline</w:t>
            </w:r>
            <w:proofErr w:type="spellEnd"/>
          </w:p>
        </w:tc>
        <w:tc>
          <w:tcPr>
            <w:tcW w:w="149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1.36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1.48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1.11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1.39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1.90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1.70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1.44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3.10</w:t>
            </w:r>
          </w:p>
        </w:tc>
      </w:tr>
      <w:tr w:rsidR="006D366E" w:rsidRPr="006D366E" w:rsidTr="002B44E7">
        <w:trPr>
          <w:trHeight w:val="276"/>
        </w:trPr>
        <w:tc>
          <w:tcPr>
            <w:tcW w:w="55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16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Dexamethasone</w:t>
            </w:r>
          </w:p>
        </w:tc>
        <w:tc>
          <w:tcPr>
            <w:tcW w:w="149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1.00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1.22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1.80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2.36</w:t>
            </w:r>
          </w:p>
        </w:tc>
      </w:tr>
      <w:tr w:rsidR="006D366E" w:rsidRPr="006D366E" w:rsidTr="002B44E7">
        <w:trPr>
          <w:trHeight w:val="276"/>
        </w:trPr>
        <w:tc>
          <w:tcPr>
            <w:tcW w:w="55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2116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D366E">
              <w:rPr>
                <w:rFonts w:ascii="Times New Roman" w:hAnsi="Times New Roman" w:cs="Times New Roman"/>
              </w:rPr>
              <w:t>Azelastine</w:t>
            </w:r>
            <w:proofErr w:type="spellEnd"/>
          </w:p>
        </w:tc>
        <w:tc>
          <w:tcPr>
            <w:tcW w:w="149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1.38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0.23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1.31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1.27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1.89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2.84</w:t>
            </w:r>
          </w:p>
        </w:tc>
      </w:tr>
      <w:tr w:rsidR="006D366E" w:rsidRPr="006D366E" w:rsidTr="002B44E7">
        <w:trPr>
          <w:trHeight w:val="276"/>
        </w:trPr>
        <w:tc>
          <w:tcPr>
            <w:tcW w:w="55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16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Fexofenadine</w:t>
            </w:r>
          </w:p>
        </w:tc>
        <w:tc>
          <w:tcPr>
            <w:tcW w:w="149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176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0.63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1.33</w:t>
            </w:r>
          </w:p>
        </w:tc>
      </w:tr>
      <w:tr w:rsidR="006D366E" w:rsidRPr="006D366E" w:rsidTr="002B44E7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1.95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366E" w:rsidRPr="006D366E" w:rsidRDefault="006D366E" w:rsidP="002B44E7">
            <w:pPr>
              <w:jc w:val="center"/>
              <w:rPr>
                <w:rFonts w:ascii="Times New Roman" w:hAnsi="Times New Roman" w:cs="Times New Roman"/>
              </w:rPr>
            </w:pPr>
            <w:r w:rsidRPr="006D366E">
              <w:rPr>
                <w:rFonts w:ascii="Times New Roman" w:hAnsi="Times New Roman" w:cs="Times New Roman"/>
              </w:rPr>
              <w:t>2.53</w:t>
            </w:r>
          </w:p>
        </w:tc>
      </w:tr>
    </w:tbl>
    <w:p w:rsidR="005F5ECB" w:rsidRDefault="005F5ECB"/>
    <w:p w:rsidR="00687026" w:rsidRDefault="00687026">
      <w:pPr>
        <w:rPr>
          <w:rFonts w:hint="eastAsia"/>
        </w:rPr>
        <w:sectPr w:rsidR="00687026" w:rsidSect="00A869B8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884AF7" w:rsidRPr="00884AF7" w:rsidRDefault="00884AF7" w:rsidP="00A869B8">
      <w:pPr>
        <w:rPr>
          <w:rFonts w:ascii="Times New Roman" w:hAnsi="Times New Roman" w:cs="Times New Roman" w:hint="eastAsia"/>
        </w:rPr>
      </w:pPr>
    </w:p>
    <w:sectPr w:rsidR="00884AF7" w:rsidRPr="00884AF7" w:rsidSect="00A869B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1ADD" w:rsidRDefault="00461ADD" w:rsidP="003079E5">
      <w:pPr>
        <w:spacing w:after="0" w:line="240" w:lineRule="auto"/>
      </w:pPr>
      <w:r>
        <w:separator/>
      </w:r>
    </w:p>
  </w:endnote>
  <w:endnote w:type="continuationSeparator" w:id="0">
    <w:p w:rsidR="00461ADD" w:rsidRDefault="00461ADD" w:rsidP="003079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1ADD" w:rsidRDefault="00461ADD" w:rsidP="003079E5">
      <w:pPr>
        <w:spacing w:after="0" w:line="240" w:lineRule="auto"/>
      </w:pPr>
      <w:r>
        <w:separator/>
      </w:r>
    </w:p>
  </w:footnote>
  <w:footnote w:type="continuationSeparator" w:id="0">
    <w:p w:rsidR="00461ADD" w:rsidRDefault="00461ADD" w:rsidP="003079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69B8" w:rsidRDefault="00A869B8" w:rsidP="008305FA">
    <w:pPr>
      <w:pStyle w:val="a4"/>
      <w:tabs>
        <w:tab w:val="clear" w:pos="4513"/>
        <w:tab w:val="clear" w:pos="9026"/>
        <w:tab w:val="left" w:pos="7396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D0C"/>
    <w:rsid w:val="000B42BC"/>
    <w:rsid w:val="00115033"/>
    <w:rsid w:val="002216F5"/>
    <w:rsid w:val="00230197"/>
    <w:rsid w:val="00233686"/>
    <w:rsid w:val="002B44E7"/>
    <w:rsid w:val="003079E5"/>
    <w:rsid w:val="00383A70"/>
    <w:rsid w:val="003873EC"/>
    <w:rsid w:val="003E1F52"/>
    <w:rsid w:val="00461ADD"/>
    <w:rsid w:val="0048468E"/>
    <w:rsid w:val="005F5ECB"/>
    <w:rsid w:val="00687026"/>
    <w:rsid w:val="0069098B"/>
    <w:rsid w:val="006A70D6"/>
    <w:rsid w:val="006D366E"/>
    <w:rsid w:val="0074163E"/>
    <w:rsid w:val="0074304D"/>
    <w:rsid w:val="00743AD7"/>
    <w:rsid w:val="007548C7"/>
    <w:rsid w:val="00787AA2"/>
    <w:rsid w:val="00802AE8"/>
    <w:rsid w:val="00813B55"/>
    <w:rsid w:val="008305FA"/>
    <w:rsid w:val="0083559E"/>
    <w:rsid w:val="00884AF7"/>
    <w:rsid w:val="008930D4"/>
    <w:rsid w:val="008A33BF"/>
    <w:rsid w:val="008C45AE"/>
    <w:rsid w:val="008F1D22"/>
    <w:rsid w:val="00944568"/>
    <w:rsid w:val="00A50782"/>
    <w:rsid w:val="00A869B8"/>
    <w:rsid w:val="00AF34F2"/>
    <w:rsid w:val="00B33977"/>
    <w:rsid w:val="00B562E2"/>
    <w:rsid w:val="00B943B4"/>
    <w:rsid w:val="00BB58CF"/>
    <w:rsid w:val="00BB5952"/>
    <w:rsid w:val="00BE532D"/>
    <w:rsid w:val="00BF4890"/>
    <w:rsid w:val="00CB4FA7"/>
    <w:rsid w:val="00F67D0C"/>
    <w:rsid w:val="00FA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14C7EE"/>
  <w15:chartTrackingRefBased/>
  <w15:docId w15:val="{E669CE81-4A1D-41E4-A84F-8999F91A9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33B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link w:val="Char"/>
    <w:qFormat/>
    <w:rsid w:val="00F67D0C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xl65">
    <w:name w:val="xl65"/>
    <w:basedOn w:val="a"/>
    <w:rsid w:val="00F67D0C"/>
    <w:pPr>
      <w:shd w:val="clear" w:color="auto" w:fill="EDEDED"/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xl69">
    <w:name w:val="xl69"/>
    <w:basedOn w:val="a"/>
    <w:rsid w:val="00F67D0C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 w:val="22"/>
    </w:rPr>
  </w:style>
  <w:style w:type="paragraph" w:customStyle="1" w:styleId="5">
    <w:name w:val="개요 5"/>
    <w:basedOn w:val="a"/>
    <w:rsid w:val="00CB4FA7"/>
    <w:pPr>
      <w:spacing w:after="0" w:line="384" w:lineRule="auto"/>
      <w:textAlignment w:val="baseline"/>
      <w:outlineLvl w:val="4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td">
    <w:name w:val="td"/>
    <w:basedOn w:val="a"/>
    <w:rsid w:val="00CB4FA7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 w:val="22"/>
    </w:rPr>
  </w:style>
  <w:style w:type="paragraph" w:customStyle="1" w:styleId="MS">
    <w:name w:val="MS바탕글"/>
    <w:basedOn w:val="a"/>
    <w:uiPriority w:val="43"/>
    <w:qFormat/>
    <w:rsid w:val="00CB4FA7"/>
    <w:pPr>
      <w:spacing w:after="100" w:line="276" w:lineRule="auto"/>
      <w:textAlignment w:val="baseline"/>
    </w:pPr>
    <w:rPr>
      <w:rFonts w:ascii="한컴바탕" w:eastAsia="굴림" w:hAnsi="굴림" w:cs="굴림"/>
      <w:color w:val="000000"/>
      <w:kern w:val="0"/>
      <w:sz w:val="22"/>
    </w:rPr>
  </w:style>
  <w:style w:type="paragraph" w:customStyle="1" w:styleId="xl66">
    <w:name w:val="xl66"/>
    <w:basedOn w:val="a"/>
    <w:rsid w:val="00CB4FA7"/>
    <w:pPr>
      <w:spacing w:after="0" w:line="384" w:lineRule="auto"/>
      <w:jc w:val="right"/>
      <w:textAlignment w:val="baseline"/>
    </w:pPr>
    <w:rPr>
      <w:rFonts w:ascii="한컴바탕" w:eastAsia="굴림" w:hAnsi="굴림" w:cs="굴림"/>
      <w:color w:val="000000"/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079E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3079E5"/>
  </w:style>
  <w:style w:type="paragraph" w:styleId="a5">
    <w:name w:val="footer"/>
    <w:basedOn w:val="a"/>
    <w:link w:val="Char1"/>
    <w:uiPriority w:val="99"/>
    <w:unhideWhenUsed/>
    <w:rsid w:val="003079E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3079E5"/>
  </w:style>
  <w:style w:type="table" w:styleId="a6">
    <w:name w:val="Table Grid"/>
    <w:basedOn w:val="a1"/>
    <w:uiPriority w:val="39"/>
    <w:rsid w:val="006870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semiHidden/>
    <w:unhideWhenUsed/>
    <w:rsid w:val="0068702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6A70D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8"/>
    <w:uiPriority w:val="99"/>
    <w:semiHidden/>
    <w:rsid w:val="006A70D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바탕글 Char"/>
    <w:basedOn w:val="a0"/>
    <w:link w:val="a3"/>
    <w:rsid w:val="00115033"/>
    <w:rPr>
      <w:rFonts w:ascii="바탕" w:eastAsia="굴림" w:hAnsi="굴림" w:cs="굴림"/>
      <w:color w:val="000000"/>
      <w:kern w:val="0"/>
      <w:szCs w:val="20"/>
    </w:rPr>
  </w:style>
  <w:style w:type="paragraph" w:customStyle="1" w:styleId="Affiliation">
    <w:name w:val="Affiliation"/>
    <w:basedOn w:val="a"/>
    <w:qFormat/>
    <w:rsid w:val="00115033"/>
    <w:pPr>
      <w:widowControl/>
      <w:wordWrap/>
      <w:autoSpaceDE/>
      <w:autoSpaceDN/>
      <w:spacing w:before="240" w:after="0" w:line="360" w:lineRule="auto"/>
      <w:jc w:val="left"/>
    </w:pPr>
    <w:rPr>
      <w:rFonts w:ascii="Times New Roman" w:eastAsia="맑은 고딕" w:hAnsi="Times New Roman" w:cs="Times New Roman"/>
      <w:i/>
      <w:kern w:val="0"/>
      <w:sz w:val="24"/>
      <w:szCs w:val="24"/>
      <w:lang w:val="en-GB" w:eastAsia="en-GB"/>
    </w:rPr>
  </w:style>
  <w:style w:type="paragraph" w:customStyle="1" w:styleId="Notesoncontributors">
    <w:name w:val="Notes on contributors"/>
    <w:basedOn w:val="a"/>
    <w:qFormat/>
    <w:rsid w:val="00115033"/>
    <w:pPr>
      <w:widowControl/>
      <w:wordWrap/>
      <w:autoSpaceDE/>
      <w:autoSpaceDN/>
      <w:spacing w:before="240" w:after="0" w:line="360" w:lineRule="auto"/>
      <w:jc w:val="left"/>
    </w:pPr>
    <w:rPr>
      <w:rFonts w:ascii="Times New Roman" w:eastAsia="맑은 고딕" w:hAnsi="Times New Roman" w:cs="Times New Roman"/>
      <w:kern w:val="0"/>
      <w:sz w:val="22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39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8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1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7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7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6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6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8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7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3.wdp"/><Relationship Id="rId18" Type="http://schemas.openxmlformats.org/officeDocument/2006/relationships/image" Target="media/image6.png"/><Relationship Id="rId26" Type="http://schemas.openxmlformats.org/officeDocument/2006/relationships/image" Target="media/image10.png"/><Relationship Id="rId21" Type="http://schemas.microsoft.com/office/2007/relationships/hdphoto" Target="media/hdphoto7.wdp"/><Relationship Id="rId34" Type="http://schemas.openxmlformats.org/officeDocument/2006/relationships/image" Target="media/image14.png"/><Relationship Id="rId7" Type="http://schemas.openxmlformats.org/officeDocument/2006/relationships/hyperlink" Target="mailto:stepany9838@korea.kr" TargetMode="External"/><Relationship Id="rId12" Type="http://schemas.openxmlformats.org/officeDocument/2006/relationships/image" Target="media/image3.png"/><Relationship Id="rId17" Type="http://schemas.microsoft.com/office/2007/relationships/hdphoto" Target="media/hdphoto5.wdp"/><Relationship Id="rId25" Type="http://schemas.microsoft.com/office/2007/relationships/hdphoto" Target="media/hdphoto9.wdp"/><Relationship Id="rId33" Type="http://schemas.microsoft.com/office/2007/relationships/hdphoto" Target="media/hdphoto13.wdp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image" Target="media/image7.png"/><Relationship Id="rId29" Type="http://schemas.microsoft.com/office/2007/relationships/hdphoto" Target="media/hdphoto11.wdp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hdphoto" Target="media/hdphoto2.wdp"/><Relationship Id="rId24" Type="http://schemas.openxmlformats.org/officeDocument/2006/relationships/image" Target="media/image9.png"/><Relationship Id="rId32" Type="http://schemas.openxmlformats.org/officeDocument/2006/relationships/image" Target="media/image13.png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microsoft.com/office/2007/relationships/hdphoto" Target="media/hdphoto4.wdp"/><Relationship Id="rId23" Type="http://schemas.microsoft.com/office/2007/relationships/hdphoto" Target="media/hdphoto8.wdp"/><Relationship Id="rId28" Type="http://schemas.openxmlformats.org/officeDocument/2006/relationships/image" Target="media/image11.png"/><Relationship Id="rId36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microsoft.com/office/2007/relationships/hdphoto" Target="media/hdphoto6.wdp"/><Relationship Id="rId31" Type="http://schemas.microsoft.com/office/2007/relationships/hdphoto" Target="media/hdphoto12.wdp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image" Target="media/image4.png"/><Relationship Id="rId22" Type="http://schemas.openxmlformats.org/officeDocument/2006/relationships/image" Target="media/image8.png"/><Relationship Id="rId27" Type="http://schemas.microsoft.com/office/2007/relationships/hdphoto" Target="media/hdphoto10.wdp"/><Relationship Id="rId30" Type="http://schemas.openxmlformats.org/officeDocument/2006/relationships/image" Target="media/image12.png"/><Relationship Id="rId35" Type="http://schemas.microsoft.com/office/2007/relationships/hdphoto" Target="media/hdphoto14.wdp"/><Relationship Id="rId8" Type="http://schemas.openxmlformats.org/officeDocument/2006/relationships/image" Target="media/image1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944717-1EDF-4AA6-BE8E-BD30C23A7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1515</Words>
  <Characters>8640</Characters>
  <Application>Microsoft Office Word</Application>
  <DocSecurity>0</DocSecurity>
  <Lines>72</Lines>
  <Paragraphs>20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mfds</dc:creator>
  <cp:keywords/>
  <dc:description/>
  <cp:lastModifiedBy>mfds</cp:lastModifiedBy>
  <cp:revision>2</cp:revision>
  <dcterms:created xsi:type="dcterms:W3CDTF">2024-01-17T04:21:00Z</dcterms:created>
  <dcterms:modified xsi:type="dcterms:W3CDTF">2024-01-17T04:21:00Z</dcterms:modified>
</cp:coreProperties>
</file>