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A80D00" w14:textId="27DF4ED7" w:rsidR="00072CB6" w:rsidRDefault="00072CB6" w:rsidP="00072CB6">
      <w:pPr>
        <w:rPr>
          <w:rFonts w:eastAsiaTheme="minorHAnsi"/>
          <w:color w:val="000000"/>
          <w:spacing w:val="-4"/>
          <w:kern w:val="1"/>
        </w:rPr>
      </w:pPr>
      <w:r w:rsidRPr="00072CB6">
        <w:rPr>
          <w:rFonts w:eastAsiaTheme="minorHAnsi"/>
          <w:b/>
          <w:bCs/>
          <w:color w:val="000000"/>
          <w:spacing w:val="-4"/>
          <w:kern w:val="1"/>
        </w:rPr>
        <w:t>Supplementa</w:t>
      </w:r>
      <w:r w:rsidR="0070188B">
        <w:rPr>
          <w:rFonts w:eastAsiaTheme="minorHAnsi"/>
          <w:b/>
          <w:bCs/>
          <w:color w:val="000000"/>
          <w:spacing w:val="-4"/>
          <w:kern w:val="1"/>
        </w:rPr>
        <w:t>ry</w:t>
      </w:r>
      <w:r w:rsidRPr="00072CB6">
        <w:rPr>
          <w:rFonts w:eastAsiaTheme="minorHAnsi"/>
          <w:b/>
          <w:bCs/>
          <w:color w:val="000000"/>
          <w:spacing w:val="-4"/>
          <w:kern w:val="1"/>
        </w:rPr>
        <w:t xml:space="preserve"> Figure </w:t>
      </w:r>
      <w:r w:rsidR="0070188B">
        <w:rPr>
          <w:rFonts w:eastAsiaTheme="minorHAnsi"/>
          <w:b/>
          <w:bCs/>
          <w:color w:val="000000"/>
          <w:spacing w:val="-4"/>
          <w:kern w:val="1"/>
        </w:rPr>
        <w:t>S</w:t>
      </w:r>
      <w:r w:rsidRPr="00072CB6">
        <w:rPr>
          <w:rFonts w:eastAsiaTheme="minorHAnsi"/>
          <w:b/>
          <w:bCs/>
          <w:color w:val="000000"/>
          <w:spacing w:val="-4"/>
          <w:kern w:val="1"/>
        </w:rPr>
        <w:t xml:space="preserve">1. Morphometric and metabolic classification of mares. </w:t>
      </w:r>
      <w:r w:rsidRPr="00072CB6">
        <w:rPr>
          <w:rFonts w:eastAsiaTheme="minorHAnsi"/>
          <w:color w:val="000000"/>
          <w:spacing w:val="-4"/>
          <w:kern w:val="1"/>
        </w:rPr>
        <w:t>Phenotypic measurements from normal weight (NW), obese (OB) and obese fed the Diet Supplement (ODB) mares performed at 2-week intervals: (</w:t>
      </w:r>
      <w:r w:rsidRPr="00072CB6">
        <w:rPr>
          <w:rFonts w:eastAsiaTheme="minorHAnsi"/>
          <w:b/>
          <w:bCs/>
          <w:color w:val="000000"/>
          <w:spacing w:val="-4"/>
          <w:kern w:val="1"/>
        </w:rPr>
        <w:t>a</w:t>
      </w:r>
      <w:r w:rsidRPr="00072CB6">
        <w:rPr>
          <w:rFonts w:eastAsiaTheme="minorHAnsi"/>
          <w:color w:val="000000"/>
          <w:spacing w:val="-4"/>
          <w:kern w:val="1"/>
        </w:rPr>
        <w:t>) body condition score (BCS), (</w:t>
      </w:r>
      <w:r w:rsidRPr="00072CB6">
        <w:rPr>
          <w:rFonts w:eastAsiaTheme="minorHAnsi"/>
          <w:b/>
          <w:bCs/>
          <w:color w:val="000000"/>
          <w:spacing w:val="-4"/>
          <w:kern w:val="1"/>
        </w:rPr>
        <w:t>b</w:t>
      </w:r>
      <w:r w:rsidRPr="00072CB6">
        <w:rPr>
          <w:rFonts w:eastAsiaTheme="minorHAnsi"/>
          <w:color w:val="000000"/>
          <w:spacing w:val="-4"/>
          <w:kern w:val="1"/>
        </w:rPr>
        <w:t>) percentage of body fat (BF) calculated using a tailhead fat measurement, (</w:t>
      </w:r>
      <w:r w:rsidRPr="00072CB6">
        <w:rPr>
          <w:rFonts w:eastAsiaTheme="minorHAnsi"/>
          <w:b/>
          <w:bCs/>
          <w:color w:val="000000"/>
          <w:spacing w:val="-4"/>
          <w:kern w:val="1"/>
        </w:rPr>
        <w:t>c</w:t>
      </w:r>
      <w:r w:rsidRPr="00072CB6">
        <w:rPr>
          <w:rFonts w:eastAsiaTheme="minorHAnsi"/>
          <w:color w:val="000000"/>
          <w:spacing w:val="-4"/>
          <w:kern w:val="1"/>
        </w:rPr>
        <w:t xml:space="preserve">) </w:t>
      </w:r>
      <w:proofErr w:type="spellStart"/>
      <w:r w:rsidRPr="00072CB6">
        <w:rPr>
          <w:rFonts w:eastAsiaTheme="minorHAnsi"/>
          <w:color w:val="000000"/>
          <w:spacing w:val="-4"/>
          <w:kern w:val="1"/>
        </w:rPr>
        <w:t>cresty</w:t>
      </w:r>
      <w:proofErr w:type="spellEnd"/>
      <w:r w:rsidRPr="00072CB6">
        <w:rPr>
          <w:rFonts w:eastAsiaTheme="minorHAnsi"/>
          <w:color w:val="000000"/>
          <w:spacing w:val="-4"/>
          <w:kern w:val="1"/>
        </w:rPr>
        <w:t xml:space="preserve"> neck score (NS), and (</w:t>
      </w:r>
      <w:r w:rsidRPr="00072CB6">
        <w:rPr>
          <w:rFonts w:eastAsiaTheme="minorHAnsi"/>
          <w:b/>
          <w:bCs/>
          <w:color w:val="000000"/>
          <w:spacing w:val="-4"/>
          <w:kern w:val="1"/>
        </w:rPr>
        <w:t>d</w:t>
      </w:r>
      <w:r w:rsidRPr="00072CB6">
        <w:rPr>
          <w:rFonts w:eastAsiaTheme="minorHAnsi"/>
          <w:color w:val="000000"/>
          <w:spacing w:val="-4"/>
          <w:kern w:val="1"/>
        </w:rPr>
        <w:t xml:space="preserve">) body weight (BW) in kg. </w:t>
      </w:r>
      <w:r w:rsidRPr="00072CB6">
        <w:rPr>
          <w:vertAlign w:val="superscript"/>
        </w:rPr>
        <w:t>ab</w:t>
      </w:r>
      <w:r w:rsidRPr="00072CB6">
        <w:t xml:space="preserve"> Superscripts indicate differences between groups at p &lt; 0.05 for each week.</w:t>
      </w:r>
      <w:r w:rsidRPr="00072CB6">
        <w:rPr>
          <w:vertAlign w:val="superscript"/>
        </w:rPr>
        <w:t xml:space="preserve"> AB</w:t>
      </w:r>
      <w:r w:rsidRPr="00072CB6">
        <w:t xml:space="preserve"> Superscripts indicate differences between weeks at p &lt; 0.05 within individual groups.</w:t>
      </w:r>
      <w:r w:rsidRPr="00072CB6">
        <w:rPr>
          <w:vertAlign w:val="superscript"/>
        </w:rPr>
        <w:t xml:space="preserve"> </w:t>
      </w:r>
      <w:r w:rsidRPr="00072CB6">
        <w:rPr>
          <w:rFonts w:eastAsiaTheme="minorHAnsi"/>
          <w:color w:val="000000"/>
          <w:spacing w:val="-4"/>
          <w:kern w:val="1"/>
        </w:rPr>
        <w:t>Graphs represent mean ± SEM.</w:t>
      </w:r>
    </w:p>
    <w:p w14:paraId="1234B57C" w14:textId="77777777" w:rsidR="0070188B" w:rsidRPr="00072CB6" w:rsidRDefault="0070188B" w:rsidP="00072CB6">
      <w:pPr>
        <w:rPr>
          <w:rFonts w:eastAsiaTheme="minorHAnsi"/>
          <w:color w:val="000000"/>
          <w:spacing w:val="-4"/>
          <w:kern w:val="1"/>
        </w:rPr>
      </w:pPr>
    </w:p>
    <w:p w14:paraId="700786E0" w14:textId="7EE1400D" w:rsidR="00A82E66" w:rsidRDefault="0070188B">
      <w:r>
        <w:rPr>
          <w:noProof/>
        </w:rPr>
        <w:drawing>
          <wp:inline distT="0" distB="0" distL="0" distR="0" wp14:anchorId="226323F1" wp14:editId="52C13FA9">
            <wp:extent cx="5943600" cy="3337560"/>
            <wp:effectExtent l="0" t="0" r="0" b="2540"/>
            <wp:docPr id="371785432" name="Picture 1" descr="A graph of different weight group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1785432" name="Picture 1" descr="A graph of different weight groups&#10;&#10;Description automatically generated with medium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37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82E66" w:rsidSect="00072C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CB6"/>
    <w:rsid w:val="000128E5"/>
    <w:rsid w:val="0001374D"/>
    <w:rsid w:val="000144E4"/>
    <w:rsid w:val="00032D2C"/>
    <w:rsid w:val="00057317"/>
    <w:rsid w:val="00072CB6"/>
    <w:rsid w:val="000B4290"/>
    <w:rsid w:val="000E0BC8"/>
    <w:rsid w:val="000E4FD2"/>
    <w:rsid w:val="000F14E1"/>
    <w:rsid w:val="00120A7A"/>
    <w:rsid w:val="00124DD0"/>
    <w:rsid w:val="00132438"/>
    <w:rsid w:val="00132B37"/>
    <w:rsid w:val="001A3886"/>
    <w:rsid w:val="001E0BDE"/>
    <w:rsid w:val="002300CC"/>
    <w:rsid w:val="0025321C"/>
    <w:rsid w:val="00260F54"/>
    <w:rsid w:val="002835E5"/>
    <w:rsid w:val="002A3315"/>
    <w:rsid w:val="002E3935"/>
    <w:rsid w:val="0032015F"/>
    <w:rsid w:val="003463BF"/>
    <w:rsid w:val="003643F9"/>
    <w:rsid w:val="00370B21"/>
    <w:rsid w:val="00374692"/>
    <w:rsid w:val="00391C03"/>
    <w:rsid w:val="003A1299"/>
    <w:rsid w:val="003A678D"/>
    <w:rsid w:val="004043DD"/>
    <w:rsid w:val="00435E78"/>
    <w:rsid w:val="0045201E"/>
    <w:rsid w:val="00452057"/>
    <w:rsid w:val="004746E2"/>
    <w:rsid w:val="00476CDE"/>
    <w:rsid w:val="00480938"/>
    <w:rsid w:val="004A2F35"/>
    <w:rsid w:val="004E582F"/>
    <w:rsid w:val="0053383D"/>
    <w:rsid w:val="00547F43"/>
    <w:rsid w:val="00553059"/>
    <w:rsid w:val="00575CEA"/>
    <w:rsid w:val="00577167"/>
    <w:rsid w:val="005849CA"/>
    <w:rsid w:val="0059647C"/>
    <w:rsid w:val="005B1BC9"/>
    <w:rsid w:val="005B2729"/>
    <w:rsid w:val="005D1DE3"/>
    <w:rsid w:val="005E4ED8"/>
    <w:rsid w:val="00625415"/>
    <w:rsid w:val="00625A68"/>
    <w:rsid w:val="0063078F"/>
    <w:rsid w:val="00631A0D"/>
    <w:rsid w:val="006348AC"/>
    <w:rsid w:val="006351C6"/>
    <w:rsid w:val="0064025C"/>
    <w:rsid w:val="00677642"/>
    <w:rsid w:val="0068723E"/>
    <w:rsid w:val="006D126B"/>
    <w:rsid w:val="006F1B07"/>
    <w:rsid w:val="0070188B"/>
    <w:rsid w:val="00702147"/>
    <w:rsid w:val="00751F1E"/>
    <w:rsid w:val="0075783F"/>
    <w:rsid w:val="00765B6B"/>
    <w:rsid w:val="00772ED6"/>
    <w:rsid w:val="007777F3"/>
    <w:rsid w:val="007B3F1C"/>
    <w:rsid w:val="007C2EF2"/>
    <w:rsid w:val="007D7B24"/>
    <w:rsid w:val="0081034F"/>
    <w:rsid w:val="00835E1B"/>
    <w:rsid w:val="00861E52"/>
    <w:rsid w:val="00866169"/>
    <w:rsid w:val="0086696C"/>
    <w:rsid w:val="00881FBE"/>
    <w:rsid w:val="00882C0C"/>
    <w:rsid w:val="008A198D"/>
    <w:rsid w:val="008A502F"/>
    <w:rsid w:val="008B3951"/>
    <w:rsid w:val="008C28F3"/>
    <w:rsid w:val="008D2537"/>
    <w:rsid w:val="009040E9"/>
    <w:rsid w:val="009137A4"/>
    <w:rsid w:val="0092235A"/>
    <w:rsid w:val="00937243"/>
    <w:rsid w:val="009A2E82"/>
    <w:rsid w:val="009F0583"/>
    <w:rsid w:val="009F2A6B"/>
    <w:rsid w:val="00A10546"/>
    <w:rsid w:val="00A3561A"/>
    <w:rsid w:val="00A52726"/>
    <w:rsid w:val="00A741B2"/>
    <w:rsid w:val="00A77D41"/>
    <w:rsid w:val="00A82E66"/>
    <w:rsid w:val="00A96E5A"/>
    <w:rsid w:val="00AC4870"/>
    <w:rsid w:val="00B20105"/>
    <w:rsid w:val="00B214D3"/>
    <w:rsid w:val="00B317DF"/>
    <w:rsid w:val="00B31D13"/>
    <w:rsid w:val="00B864A2"/>
    <w:rsid w:val="00B937BE"/>
    <w:rsid w:val="00B97FAF"/>
    <w:rsid w:val="00BA26FD"/>
    <w:rsid w:val="00BB78D1"/>
    <w:rsid w:val="00BC1DB5"/>
    <w:rsid w:val="00BC4043"/>
    <w:rsid w:val="00BD4523"/>
    <w:rsid w:val="00BF33E2"/>
    <w:rsid w:val="00C046DC"/>
    <w:rsid w:val="00C1502F"/>
    <w:rsid w:val="00C230A6"/>
    <w:rsid w:val="00C417CE"/>
    <w:rsid w:val="00CA22ED"/>
    <w:rsid w:val="00CA52D6"/>
    <w:rsid w:val="00D27C0D"/>
    <w:rsid w:val="00D553BF"/>
    <w:rsid w:val="00D70C8C"/>
    <w:rsid w:val="00D9466A"/>
    <w:rsid w:val="00DB77DF"/>
    <w:rsid w:val="00DB7864"/>
    <w:rsid w:val="00DC2F51"/>
    <w:rsid w:val="00DD213E"/>
    <w:rsid w:val="00DD51C0"/>
    <w:rsid w:val="00DF209B"/>
    <w:rsid w:val="00DF6486"/>
    <w:rsid w:val="00E057AB"/>
    <w:rsid w:val="00E12A10"/>
    <w:rsid w:val="00E15007"/>
    <w:rsid w:val="00E1784D"/>
    <w:rsid w:val="00E33158"/>
    <w:rsid w:val="00E44D52"/>
    <w:rsid w:val="00E51DAD"/>
    <w:rsid w:val="00E56080"/>
    <w:rsid w:val="00EB265E"/>
    <w:rsid w:val="00EB7A4E"/>
    <w:rsid w:val="00EC561D"/>
    <w:rsid w:val="00ED29FC"/>
    <w:rsid w:val="00F00850"/>
    <w:rsid w:val="00F04A26"/>
    <w:rsid w:val="00F13C5D"/>
    <w:rsid w:val="00F35107"/>
    <w:rsid w:val="00F444DE"/>
    <w:rsid w:val="00F87284"/>
    <w:rsid w:val="00FA7944"/>
    <w:rsid w:val="00FB0E1D"/>
    <w:rsid w:val="00FB1810"/>
    <w:rsid w:val="00FC25CE"/>
    <w:rsid w:val="00FE4088"/>
    <w:rsid w:val="00FF6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2300587"/>
  <w15:chartTrackingRefBased/>
  <w15:docId w15:val="{2CB34DD9-61B3-6042-8F72-D2A6AD627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2CB6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496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Fresa,Kyle</dc:creator>
  <cp:keywords/>
  <dc:description/>
  <cp:lastModifiedBy>Fresa,Kyle</cp:lastModifiedBy>
  <cp:revision>2</cp:revision>
  <dcterms:created xsi:type="dcterms:W3CDTF">2024-01-16T17:57:00Z</dcterms:created>
  <dcterms:modified xsi:type="dcterms:W3CDTF">2024-01-16T18:04:00Z</dcterms:modified>
</cp:coreProperties>
</file>