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26E74" w14:textId="3EC6801C" w:rsidR="007D4532" w:rsidRDefault="007D4532" w:rsidP="007D4532">
      <w:pPr>
        <w:pStyle w:val="BodyText"/>
        <w:spacing w:line="360" w:lineRule="auto"/>
        <w:rPr>
          <w:rFonts w:asciiTheme="minorHAnsi" w:hAnsiTheme="minorHAnsi" w:cstheme="minorHAnsi"/>
          <w:b/>
          <w:bCs/>
        </w:rPr>
      </w:pPr>
      <w:r>
        <w:rPr>
          <w:rFonts w:asciiTheme="minorHAnsi" w:hAnsiTheme="minorHAnsi" w:cstheme="minorHAnsi"/>
          <w:b/>
          <w:bCs/>
        </w:rPr>
        <w:t xml:space="preserve">Supplementary </w:t>
      </w:r>
      <w:proofErr w:type="spellStart"/>
      <w:r>
        <w:rPr>
          <w:rFonts w:asciiTheme="minorHAnsi" w:hAnsiTheme="minorHAnsi" w:cstheme="minorHAnsi"/>
          <w:b/>
          <w:bCs/>
        </w:rPr>
        <w:t>data_</w:t>
      </w:r>
      <w:r w:rsidRPr="003A5730">
        <w:rPr>
          <w:rFonts w:asciiTheme="minorHAnsi" w:hAnsiTheme="minorHAnsi" w:cstheme="minorHAnsi"/>
          <w:b/>
          <w:bCs/>
        </w:rPr>
        <w:t>Indigenous</w:t>
      </w:r>
      <w:proofErr w:type="spellEnd"/>
      <w:r w:rsidRPr="003A5730">
        <w:rPr>
          <w:rFonts w:asciiTheme="minorHAnsi" w:hAnsiTheme="minorHAnsi" w:cstheme="minorHAnsi"/>
          <w:b/>
          <w:bCs/>
        </w:rPr>
        <w:t xml:space="preserve">-led designation </w:t>
      </w:r>
      <w:r>
        <w:rPr>
          <w:rFonts w:asciiTheme="minorHAnsi" w:hAnsiTheme="minorHAnsi" w:cstheme="minorHAnsi"/>
          <w:b/>
          <w:bCs/>
        </w:rPr>
        <w:t xml:space="preserve">and management </w:t>
      </w:r>
      <w:r w:rsidRPr="003A5730">
        <w:rPr>
          <w:rFonts w:asciiTheme="minorHAnsi" w:hAnsiTheme="minorHAnsi" w:cstheme="minorHAnsi"/>
          <w:b/>
          <w:bCs/>
        </w:rPr>
        <w:t xml:space="preserve">of Culturally Significant </w:t>
      </w:r>
      <w:r>
        <w:rPr>
          <w:rFonts w:asciiTheme="minorHAnsi" w:hAnsiTheme="minorHAnsi" w:cstheme="minorHAnsi"/>
          <w:b/>
          <w:bCs/>
        </w:rPr>
        <w:t>Species</w:t>
      </w:r>
    </w:p>
    <w:p w14:paraId="346441B7" w14:textId="77777777" w:rsidR="007D4532" w:rsidRPr="007F1A21" w:rsidRDefault="007D4532" w:rsidP="007D4532">
      <w:pPr>
        <w:spacing w:line="360" w:lineRule="auto"/>
        <w:rPr>
          <w:rFonts w:asciiTheme="minorHAnsi" w:hAnsiTheme="minorHAnsi" w:cstheme="minorHAnsi"/>
          <w:sz w:val="24"/>
          <w:szCs w:val="24"/>
        </w:rPr>
      </w:pPr>
    </w:p>
    <w:p w14:paraId="0539E0B3" w14:textId="77777777" w:rsidR="007D4532" w:rsidRPr="00E00A75" w:rsidRDefault="007D4532" w:rsidP="007D4532">
      <w:r w:rsidRPr="0097021D">
        <w:rPr>
          <w:rFonts w:ascii="Arial" w:hAnsi="Arial" w:cs="Arial"/>
          <w:b/>
          <w:bCs/>
        </w:rPr>
        <w:t>Author</w:t>
      </w:r>
      <w:r>
        <w:rPr>
          <w:rFonts w:ascii="Arial" w:hAnsi="Arial" w:cs="Arial"/>
          <w:b/>
          <w:bCs/>
        </w:rPr>
        <w:t>s:</w:t>
      </w:r>
    </w:p>
    <w:p w14:paraId="186DF6FD" w14:textId="77777777" w:rsidR="007D4532" w:rsidRPr="009F6BC3" w:rsidRDefault="007D4532" w:rsidP="007D4532">
      <w:pPr>
        <w:rPr>
          <w:rFonts w:cstheme="minorHAnsi"/>
        </w:rPr>
      </w:pPr>
    </w:p>
    <w:p w14:paraId="4DA91815" w14:textId="77777777" w:rsidR="007D4532" w:rsidRPr="009F6BC3" w:rsidRDefault="007D4532" w:rsidP="007D4532">
      <w:pPr>
        <w:rPr>
          <w:rFonts w:asciiTheme="minorHAnsi" w:hAnsiTheme="minorHAnsi" w:cstheme="minorHAnsi"/>
          <w:color w:val="000000" w:themeColor="text1"/>
          <w:sz w:val="24"/>
          <w:szCs w:val="24"/>
        </w:rPr>
      </w:pPr>
      <w:r w:rsidRPr="009F6BC3">
        <w:rPr>
          <w:rFonts w:asciiTheme="minorHAnsi" w:hAnsiTheme="minorHAnsi" w:cstheme="minorHAnsi"/>
          <w:color w:val="000000" w:themeColor="text1"/>
          <w:sz w:val="24"/>
          <w:szCs w:val="24"/>
        </w:rPr>
        <w:t>Teagan Goolmeer</w:t>
      </w:r>
      <w:r w:rsidRPr="009F6BC3">
        <w:rPr>
          <w:rFonts w:asciiTheme="minorHAnsi" w:hAnsiTheme="minorHAnsi" w:cstheme="minorHAnsi"/>
          <w:color w:val="000000" w:themeColor="text1"/>
          <w:sz w:val="24"/>
          <w:szCs w:val="24"/>
          <w:vertAlign w:val="superscript"/>
        </w:rPr>
        <w:t>1</w:t>
      </w:r>
      <w:r w:rsidRPr="009F6BC3">
        <w:rPr>
          <w:rFonts w:asciiTheme="minorHAnsi" w:hAnsiTheme="minorHAnsi" w:cstheme="minorHAnsi"/>
          <w:color w:val="000000" w:themeColor="text1"/>
          <w:sz w:val="24"/>
          <w:szCs w:val="24"/>
        </w:rPr>
        <w:t>, Oliver Costello</w:t>
      </w:r>
      <w:r w:rsidRPr="009F6BC3">
        <w:rPr>
          <w:rFonts w:asciiTheme="minorHAnsi" w:hAnsiTheme="minorHAnsi" w:cstheme="minorHAnsi"/>
          <w:color w:val="000000" w:themeColor="text1"/>
          <w:sz w:val="24"/>
          <w:szCs w:val="24"/>
          <w:vertAlign w:val="superscript"/>
        </w:rPr>
        <w:t>2</w:t>
      </w:r>
      <w:r w:rsidRPr="009F6BC3">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Bundjalung CSE working group</w:t>
      </w:r>
      <w:r>
        <w:rPr>
          <w:rFonts w:asciiTheme="minorHAnsi" w:hAnsiTheme="minorHAnsi" w:cstheme="minorHAnsi"/>
          <w:color w:val="000000" w:themeColor="text1"/>
          <w:sz w:val="24"/>
          <w:szCs w:val="24"/>
          <w:vertAlign w:val="superscript"/>
        </w:rPr>
        <w:t>4</w:t>
      </w:r>
      <w:r>
        <w:rPr>
          <w:rFonts w:asciiTheme="minorHAnsi" w:hAnsiTheme="minorHAnsi" w:cstheme="minorHAnsi"/>
          <w:color w:val="000000" w:themeColor="text1"/>
          <w:sz w:val="24"/>
          <w:szCs w:val="24"/>
        </w:rPr>
        <w:t xml:space="preserve">, </w:t>
      </w:r>
      <w:r w:rsidRPr="009F6BC3">
        <w:rPr>
          <w:rFonts w:asciiTheme="minorHAnsi" w:hAnsiTheme="minorHAnsi" w:cstheme="minorHAnsi"/>
          <w:color w:val="000000" w:themeColor="text1"/>
          <w:sz w:val="24"/>
          <w:szCs w:val="24"/>
        </w:rPr>
        <w:t>Anja Skroblin</w:t>
      </w:r>
      <w:r w:rsidRPr="0014722D">
        <w:rPr>
          <w:rFonts w:asciiTheme="minorHAnsi" w:hAnsiTheme="minorHAnsi" w:cstheme="minorHAnsi"/>
          <w:color w:val="000000" w:themeColor="text1"/>
          <w:sz w:val="24"/>
          <w:szCs w:val="24"/>
          <w:vertAlign w:val="superscript"/>
        </w:rPr>
        <w:t>1</w:t>
      </w:r>
      <w:r w:rsidRPr="009F6BC3">
        <w:rPr>
          <w:rFonts w:asciiTheme="minorHAnsi" w:hAnsiTheme="minorHAnsi" w:cstheme="minorHAnsi"/>
          <w:color w:val="000000" w:themeColor="text1"/>
          <w:sz w:val="24"/>
          <w:szCs w:val="24"/>
        </w:rPr>
        <w:t xml:space="preserve">, </w:t>
      </w:r>
      <w:r w:rsidRPr="0069603C">
        <w:rPr>
          <w:rFonts w:asciiTheme="minorHAnsi" w:hAnsiTheme="minorHAnsi" w:cstheme="minorHAnsi"/>
          <w:color w:val="000000" w:themeColor="text1"/>
          <w:sz w:val="24"/>
          <w:szCs w:val="24"/>
        </w:rPr>
        <w:t>Libby Rumpff</w:t>
      </w:r>
      <w:r w:rsidRPr="0069603C">
        <w:rPr>
          <w:rFonts w:asciiTheme="minorHAnsi" w:hAnsiTheme="minorHAnsi" w:cstheme="minorHAnsi"/>
          <w:color w:val="000000" w:themeColor="text1"/>
          <w:sz w:val="24"/>
          <w:szCs w:val="24"/>
          <w:vertAlign w:val="superscript"/>
        </w:rPr>
        <w:t>1</w:t>
      </w:r>
      <w:r w:rsidRPr="0069603C">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Pr="009F6BC3">
        <w:rPr>
          <w:rFonts w:asciiTheme="minorHAnsi" w:hAnsiTheme="minorHAnsi" w:cstheme="minorHAnsi"/>
          <w:color w:val="000000" w:themeColor="text1"/>
          <w:sz w:val="24"/>
          <w:szCs w:val="24"/>
        </w:rPr>
        <w:t>Brendan A. Wintle</w:t>
      </w:r>
      <w:r w:rsidRPr="009F6BC3">
        <w:rPr>
          <w:rFonts w:asciiTheme="minorHAnsi" w:hAnsiTheme="minorHAnsi" w:cstheme="minorHAnsi"/>
          <w:color w:val="000000" w:themeColor="text1"/>
          <w:vertAlign w:val="superscript"/>
        </w:rPr>
        <w:t>1</w:t>
      </w:r>
      <w:r>
        <w:rPr>
          <w:rFonts w:asciiTheme="minorHAnsi" w:hAnsiTheme="minorHAnsi" w:cstheme="minorHAnsi"/>
          <w:color w:val="000000" w:themeColor="text1"/>
          <w:sz w:val="24"/>
          <w:szCs w:val="24"/>
        </w:rPr>
        <w:t>.</w:t>
      </w:r>
    </w:p>
    <w:p w14:paraId="6B0DC51A" w14:textId="77777777" w:rsidR="007D4532" w:rsidRPr="009F6BC3" w:rsidRDefault="007D4532" w:rsidP="007D4532">
      <w:pPr>
        <w:rPr>
          <w:rFonts w:cstheme="minorHAnsi"/>
        </w:rPr>
      </w:pPr>
    </w:p>
    <w:p w14:paraId="0A4F70BB" w14:textId="77777777" w:rsidR="007D4532" w:rsidRPr="00945B93" w:rsidRDefault="007D4532" w:rsidP="007D4532">
      <w:pPr>
        <w:spacing w:line="360" w:lineRule="auto"/>
        <w:rPr>
          <w:rFonts w:ascii="Arial" w:hAnsi="Arial" w:cs="Arial"/>
          <w:b/>
          <w:bCs/>
        </w:rPr>
      </w:pPr>
      <w:r w:rsidRPr="0097021D">
        <w:rPr>
          <w:rFonts w:ascii="Arial" w:hAnsi="Arial" w:cs="Arial"/>
          <w:b/>
          <w:bCs/>
        </w:rPr>
        <w:t>Author institutions</w:t>
      </w:r>
      <w:r w:rsidRPr="00945B93">
        <w:rPr>
          <w:rFonts w:ascii="Arial" w:hAnsi="Arial" w:cs="Arial"/>
          <w:b/>
          <w:bCs/>
        </w:rPr>
        <w:t>:</w:t>
      </w:r>
    </w:p>
    <w:p w14:paraId="24A47A32" w14:textId="77777777" w:rsidR="007D4532" w:rsidRDefault="007D4532" w:rsidP="007D4532">
      <w:pPr>
        <w:spacing w:line="360" w:lineRule="auto"/>
        <w:rPr>
          <w:rFonts w:ascii="Arial" w:hAnsi="Arial" w:cs="Arial"/>
        </w:rPr>
      </w:pPr>
      <w:r w:rsidRPr="00945B93">
        <w:rPr>
          <w:rFonts w:ascii="Arial" w:hAnsi="Arial" w:cs="Arial"/>
          <w:vertAlign w:val="superscript"/>
        </w:rPr>
        <w:t>1</w:t>
      </w:r>
      <w:r w:rsidRPr="00945B93">
        <w:rPr>
          <w:rFonts w:ascii="Arial" w:hAnsi="Arial" w:cs="Arial"/>
        </w:rPr>
        <w:t xml:space="preserve"> </w:t>
      </w:r>
      <w:r>
        <w:rPr>
          <w:rFonts w:ascii="Arial" w:hAnsi="Arial" w:cs="Arial"/>
        </w:rPr>
        <w:t>Melbourne Biodiversity Institute, School of Agriculture, Food and Ecosystem Science, University of Melbourne, 3010, Victoria, Australia.</w:t>
      </w:r>
    </w:p>
    <w:p w14:paraId="54F095D9" w14:textId="77777777" w:rsidR="007D4532" w:rsidRDefault="007D4532" w:rsidP="007D4532">
      <w:pPr>
        <w:spacing w:line="360" w:lineRule="auto"/>
        <w:rPr>
          <w:rFonts w:ascii="Arial" w:hAnsi="Arial" w:cs="Arial"/>
        </w:rPr>
      </w:pPr>
      <w:r w:rsidRPr="00F61346">
        <w:rPr>
          <w:rFonts w:ascii="Arial" w:hAnsi="Arial" w:cs="Arial"/>
          <w:vertAlign w:val="superscript"/>
        </w:rPr>
        <w:t>2</w:t>
      </w:r>
      <w:r w:rsidRPr="00F61346">
        <w:rPr>
          <w:rFonts w:ascii="Arial" w:hAnsi="Arial" w:cs="Arial"/>
        </w:rPr>
        <w:t xml:space="preserve"> </w:t>
      </w:r>
      <w:proofErr w:type="spellStart"/>
      <w:r w:rsidRPr="0034196E">
        <w:rPr>
          <w:rFonts w:ascii="Arial" w:hAnsi="Arial" w:cs="Arial"/>
        </w:rPr>
        <w:t>Jagun</w:t>
      </w:r>
      <w:proofErr w:type="spellEnd"/>
      <w:r w:rsidRPr="0034196E">
        <w:rPr>
          <w:rFonts w:ascii="Arial" w:hAnsi="Arial" w:cs="Arial"/>
        </w:rPr>
        <w:t xml:space="preserve"> Alliance Aboriginal Corporation, Bundjalung Country, NSW, Australia. </w:t>
      </w:r>
    </w:p>
    <w:p w14:paraId="2CB17CD3" w14:textId="77777777" w:rsidR="007D4532" w:rsidRPr="009F6BC3" w:rsidRDefault="007D4532" w:rsidP="007D4532">
      <w:pPr>
        <w:spacing w:line="360" w:lineRule="auto"/>
        <w:rPr>
          <w:rFonts w:cstheme="minorHAnsi"/>
        </w:rPr>
      </w:pPr>
    </w:p>
    <w:p w14:paraId="300E8012" w14:textId="77777777" w:rsidR="007D4532" w:rsidRPr="009F6BC3" w:rsidRDefault="007D4532" w:rsidP="007D4532">
      <w:pPr>
        <w:spacing w:line="360" w:lineRule="auto"/>
        <w:rPr>
          <w:rFonts w:asciiTheme="minorHAnsi" w:hAnsiTheme="minorHAnsi" w:cstheme="minorHAnsi"/>
        </w:rPr>
      </w:pPr>
      <w:r w:rsidRPr="00945B93">
        <w:rPr>
          <w:rFonts w:ascii="Arial" w:hAnsi="Arial" w:cs="Arial"/>
          <w:b/>
          <w:bCs/>
        </w:rPr>
        <w:t>Corresponding author</w:t>
      </w:r>
      <w:r w:rsidRPr="00945B93">
        <w:rPr>
          <w:rFonts w:ascii="Arial" w:hAnsi="Arial" w:cs="Arial"/>
        </w:rPr>
        <w:t xml:space="preserve"> </w:t>
      </w:r>
      <w:r w:rsidRPr="009F6BC3">
        <w:rPr>
          <w:rFonts w:asciiTheme="minorHAnsi" w:hAnsiTheme="minorHAnsi" w:cstheme="minorHAnsi"/>
        </w:rPr>
        <w:t xml:space="preserve">Teagan </w:t>
      </w:r>
      <w:proofErr w:type="spellStart"/>
      <w:r w:rsidRPr="009F6BC3">
        <w:rPr>
          <w:rFonts w:asciiTheme="minorHAnsi" w:hAnsiTheme="minorHAnsi" w:cstheme="minorHAnsi"/>
        </w:rPr>
        <w:t>Goolmeer</w:t>
      </w:r>
      <w:proofErr w:type="spellEnd"/>
      <w:r w:rsidRPr="009F6BC3">
        <w:rPr>
          <w:rFonts w:asciiTheme="minorHAnsi" w:hAnsiTheme="minorHAnsi" w:cstheme="minorHAnsi"/>
        </w:rPr>
        <w:t>: tgoolmeer@student.unimelb.edu.au, 0429481612; School of Ecosystem and Forest Science, University of Melbourne, Parkville, Victoria, 3052, Australia. ORCID identifier 0000-0001-8345-8591</w:t>
      </w:r>
    </w:p>
    <w:p w14:paraId="4AF46835" w14:textId="77777777" w:rsidR="007D4532" w:rsidRDefault="007D4532" w:rsidP="007D4532">
      <w:pPr>
        <w:spacing w:line="360" w:lineRule="auto"/>
        <w:rPr>
          <w:rFonts w:asciiTheme="minorHAnsi" w:hAnsiTheme="minorHAnsi" w:cstheme="minorHAnsi"/>
          <w:b/>
          <w:bCs/>
          <w:color w:val="000000" w:themeColor="text1"/>
          <w:sz w:val="24"/>
          <w:szCs w:val="24"/>
        </w:rPr>
      </w:pPr>
    </w:p>
    <w:p w14:paraId="6900C1D0" w14:textId="77777777" w:rsidR="007D4532" w:rsidRDefault="007D4532" w:rsidP="007D4532">
      <w:pPr>
        <w:spacing w:line="360" w:lineRule="auto"/>
        <w:rPr>
          <w:rFonts w:asciiTheme="minorHAnsi" w:hAnsiTheme="minorHAnsi" w:cstheme="minorHAnsi"/>
          <w:b/>
          <w:bCs/>
          <w:color w:val="000000" w:themeColor="text1"/>
          <w:sz w:val="24"/>
          <w:szCs w:val="24"/>
        </w:rPr>
      </w:pPr>
    </w:p>
    <w:p w14:paraId="058D1152" w14:textId="77777777" w:rsidR="007D4532" w:rsidRDefault="007D4532" w:rsidP="007D4532">
      <w:pPr>
        <w:spacing w:line="360" w:lineRule="auto"/>
        <w:rPr>
          <w:rFonts w:asciiTheme="minorHAnsi" w:hAnsiTheme="minorHAnsi" w:cstheme="minorHAnsi"/>
          <w:b/>
          <w:bCs/>
          <w:color w:val="000000" w:themeColor="text1"/>
          <w:sz w:val="24"/>
          <w:szCs w:val="24"/>
        </w:rPr>
      </w:pPr>
    </w:p>
    <w:p w14:paraId="5AB4911B" w14:textId="77777777" w:rsidR="007D4532" w:rsidRDefault="007D4532" w:rsidP="007D4532">
      <w:pPr>
        <w:spacing w:line="360" w:lineRule="auto"/>
        <w:rPr>
          <w:rFonts w:asciiTheme="minorHAnsi" w:hAnsiTheme="minorHAnsi" w:cstheme="minorHAnsi"/>
          <w:b/>
          <w:bCs/>
          <w:color w:val="000000" w:themeColor="text1"/>
          <w:sz w:val="24"/>
          <w:szCs w:val="24"/>
        </w:rPr>
      </w:pPr>
    </w:p>
    <w:p w14:paraId="27FFDD24" w14:textId="77777777" w:rsidR="007D4532" w:rsidRDefault="007D4532" w:rsidP="007D4532">
      <w:pPr>
        <w:spacing w:line="360" w:lineRule="auto"/>
        <w:rPr>
          <w:rFonts w:asciiTheme="minorHAnsi" w:hAnsiTheme="minorHAnsi" w:cstheme="minorHAnsi"/>
          <w:b/>
          <w:bCs/>
          <w:color w:val="000000" w:themeColor="text1"/>
          <w:sz w:val="24"/>
          <w:szCs w:val="24"/>
        </w:rPr>
      </w:pPr>
    </w:p>
    <w:p w14:paraId="56CFF704" w14:textId="77777777" w:rsidR="007D4532" w:rsidRDefault="007D4532" w:rsidP="007D4532">
      <w:pPr>
        <w:spacing w:line="360" w:lineRule="auto"/>
        <w:rPr>
          <w:rFonts w:asciiTheme="minorHAnsi" w:hAnsiTheme="minorHAnsi" w:cstheme="minorHAnsi"/>
          <w:b/>
          <w:bCs/>
          <w:color w:val="000000" w:themeColor="text1"/>
          <w:sz w:val="24"/>
          <w:szCs w:val="24"/>
        </w:rPr>
      </w:pPr>
    </w:p>
    <w:p w14:paraId="6C544686" w14:textId="77777777" w:rsidR="007D4532" w:rsidRDefault="007D4532" w:rsidP="007D4532">
      <w:pPr>
        <w:spacing w:line="360" w:lineRule="auto"/>
        <w:rPr>
          <w:rFonts w:asciiTheme="minorHAnsi" w:hAnsiTheme="minorHAnsi" w:cstheme="minorHAnsi"/>
          <w:b/>
          <w:bCs/>
          <w:color w:val="000000" w:themeColor="text1"/>
          <w:sz w:val="24"/>
          <w:szCs w:val="24"/>
        </w:rPr>
      </w:pPr>
    </w:p>
    <w:p w14:paraId="5D8B71A4" w14:textId="77777777" w:rsidR="007D4532" w:rsidRDefault="007D4532" w:rsidP="007D4532">
      <w:pPr>
        <w:spacing w:line="360" w:lineRule="auto"/>
        <w:rPr>
          <w:rFonts w:asciiTheme="minorHAnsi" w:hAnsiTheme="minorHAnsi" w:cstheme="minorHAnsi"/>
          <w:b/>
          <w:bCs/>
          <w:color w:val="000000" w:themeColor="text1"/>
          <w:sz w:val="24"/>
          <w:szCs w:val="24"/>
        </w:rPr>
      </w:pPr>
    </w:p>
    <w:p w14:paraId="3D80C1DE" w14:textId="77777777" w:rsidR="007D4532" w:rsidRDefault="007D4532" w:rsidP="007D4532">
      <w:pPr>
        <w:spacing w:line="360" w:lineRule="auto"/>
        <w:rPr>
          <w:rFonts w:asciiTheme="minorHAnsi" w:hAnsiTheme="minorHAnsi" w:cstheme="minorHAnsi"/>
          <w:b/>
          <w:bCs/>
          <w:color w:val="000000" w:themeColor="text1"/>
          <w:sz w:val="24"/>
          <w:szCs w:val="24"/>
        </w:rPr>
      </w:pPr>
    </w:p>
    <w:p w14:paraId="28429A9B" w14:textId="77777777" w:rsidR="007D4532" w:rsidRDefault="007D4532" w:rsidP="007D4532">
      <w:pPr>
        <w:spacing w:line="360" w:lineRule="auto"/>
        <w:rPr>
          <w:rFonts w:asciiTheme="minorHAnsi" w:hAnsiTheme="minorHAnsi" w:cstheme="minorHAnsi"/>
          <w:b/>
          <w:bCs/>
          <w:color w:val="000000" w:themeColor="text1"/>
          <w:sz w:val="24"/>
          <w:szCs w:val="24"/>
        </w:rPr>
      </w:pPr>
    </w:p>
    <w:p w14:paraId="7C571D2F" w14:textId="77777777" w:rsidR="007D4532" w:rsidRDefault="007D4532" w:rsidP="007D4532">
      <w:pPr>
        <w:spacing w:line="360" w:lineRule="auto"/>
        <w:rPr>
          <w:rFonts w:asciiTheme="minorHAnsi" w:hAnsiTheme="minorHAnsi" w:cstheme="minorHAnsi"/>
          <w:b/>
          <w:bCs/>
          <w:color w:val="000000" w:themeColor="text1"/>
          <w:sz w:val="24"/>
          <w:szCs w:val="24"/>
        </w:rPr>
      </w:pPr>
    </w:p>
    <w:p w14:paraId="008525E3" w14:textId="77777777" w:rsidR="007D4532" w:rsidRDefault="007D4532" w:rsidP="007D4532">
      <w:pPr>
        <w:spacing w:line="360" w:lineRule="auto"/>
        <w:rPr>
          <w:rFonts w:asciiTheme="minorHAnsi" w:hAnsiTheme="minorHAnsi" w:cstheme="minorHAnsi"/>
          <w:b/>
          <w:bCs/>
          <w:color w:val="000000" w:themeColor="text1"/>
          <w:sz w:val="24"/>
          <w:szCs w:val="24"/>
        </w:rPr>
      </w:pPr>
    </w:p>
    <w:p w14:paraId="3945A1B3" w14:textId="77777777" w:rsidR="007D4532" w:rsidRDefault="007D4532" w:rsidP="007D4532">
      <w:pPr>
        <w:spacing w:line="360" w:lineRule="auto"/>
        <w:rPr>
          <w:rFonts w:asciiTheme="minorHAnsi" w:hAnsiTheme="minorHAnsi" w:cstheme="minorHAnsi"/>
          <w:b/>
          <w:bCs/>
          <w:color w:val="000000" w:themeColor="text1"/>
          <w:sz w:val="24"/>
          <w:szCs w:val="24"/>
        </w:rPr>
      </w:pPr>
    </w:p>
    <w:p w14:paraId="5A982C11" w14:textId="77777777" w:rsidR="007D4532" w:rsidRDefault="007D4532" w:rsidP="007D4532">
      <w:pPr>
        <w:spacing w:line="360" w:lineRule="auto"/>
        <w:rPr>
          <w:rFonts w:asciiTheme="minorHAnsi" w:hAnsiTheme="minorHAnsi" w:cstheme="minorHAnsi"/>
          <w:b/>
          <w:bCs/>
          <w:color w:val="000000" w:themeColor="text1"/>
          <w:sz w:val="24"/>
          <w:szCs w:val="24"/>
        </w:rPr>
      </w:pPr>
    </w:p>
    <w:p w14:paraId="0A99F8C5" w14:textId="77777777" w:rsidR="007D4532" w:rsidRDefault="007D4532" w:rsidP="007D4532">
      <w:pPr>
        <w:spacing w:line="360" w:lineRule="auto"/>
        <w:rPr>
          <w:rFonts w:asciiTheme="minorHAnsi" w:hAnsiTheme="minorHAnsi" w:cstheme="minorHAnsi"/>
          <w:b/>
          <w:bCs/>
          <w:color w:val="000000" w:themeColor="text1"/>
          <w:sz w:val="24"/>
          <w:szCs w:val="24"/>
        </w:rPr>
      </w:pPr>
    </w:p>
    <w:p w14:paraId="45A8BB3A" w14:textId="77777777" w:rsidR="007D4532" w:rsidRDefault="007D4532" w:rsidP="007D4532">
      <w:pPr>
        <w:spacing w:line="360" w:lineRule="auto"/>
        <w:rPr>
          <w:rFonts w:asciiTheme="minorHAnsi" w:hAnsiTheme="minorHAnsi" w:cstheme="minorHAnsi"/>
          <w:b/>
          <w:bCs/>
          <w:color w:val="000000" w:themeColor="text1"/>
          <w:sz w:val="24"/>
          <w:szCs w:val="24"/>
        </w:rPr>
      </w:pPr>
    </w:p>
    <w:p w14:paraId="6DE0479D" w14:textId="77777777" w:rsidR="007D4532" w:rsidRDefault="007D4532" w:rsidP="007D4532">
      <w:pPr>
        <w:spacing w:line="360" w:lineRule="auto"/>
        <w:rPr>
          <w:rFonts w:asciiTheme="minorHAnsi" w:hAnsiTheme="minorHAnsi" w:cstheme="minorHAnsi"/>
          <w:b/>
          <w:bCs/>
          <w:color w:val="000000" w:themeColor="text1"/>
          <w:sz w:val="24"/>
          <w:szCs w:val="24"/>
        </w:rPr>
      </w:pPr>
    </w:p>
    <w:p w14:paraId="3586044E" w14:textId="77777777" w:rsidR="007D4532" w:rsidRDefault="007D4532" w:rsidP="007D4532">
      <w:pPr>
        <w:spacing w:line="360" w:lineRule="auto"/>
        <w:rPr>
          <w:rFonts w:asciiTheme="minorHAnsi" w:hAnsiTheme="minorHAnsi" w:cstheme="minorHAnsi"/>
          <w:b/>
          <w:bCs/>
          <w:color w:val="000000" w:themeColor="text1"/>
          <w:sz w:val="24"/>
          <w:szCs w:val="24"/>
        </w:rPr>
      </w:pPr>
    </w:p>
    <w:p w14:paraId="351BE33F" w14:textId="50284FB0" w:rsidR="007D4532" w:rsidRDefault="007D4532" w:rsidP="007D4532">
      <w:pPr>
        <w:spacing w:line="360" w:lineRule="auto"/>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lastRenderedPageBreak/>
        <w:t>Supplementary Data Table 1: S</w:t>
      </w:r>
      <w:r w:rsidRPr="00D22771">
        <w:rPr>
          <w:rFonts w:asciiTheme="minorHAnsi" w:hAnsiTheme="minorHAnsi" w:cstheme="minorHAnsi"/>
          <w:b/>
          <w:bCs/>
          <w:color w:val="000000" w:themeColor="text1"/>
          <w:sz w:val="24"/>
          <w:szCs w:val="24"/>
        </w:rPr>
        <w:t xml:space="preserve">tructured decision-making </w:t>
      </w:r>
      <w:r>
        <w:rPr>
          <w:rFonts w:asciiTheme="minorHAnsi" w:hAnsiTheme="minorHAnsi" w:cstheme="minorHAnsi"/>
          <w:b/>
          <w:bCs/>
          <w:color w:val="000000" w:themeColor="text1"/>
          <w:sz w:val="24"/>
          <w:szCs w:val="24"/>
        </w:rPr>
        <w:t xml:space="preserve">rapid prototyping tool </w:t>
      </w:r>
    </w:p>
    <w:p w14:paraId="09E9A555" w14:textId="77777777" w:rsidR="007D4532" w:rsidRPr="0006592A" w:rsidRDefault="007D4532" w:rsidP="007D4532">
      <w:pPr>
        <w:spacing w:line="360" w:lineRule="auto"/>
        <w:rPr>
          <w:rFonts w:asciiTheme="minorHAnsi" w:hAnsiTheme="minorHAnsi" w:cstheme="minorHAnsi"/>
          <w:color w:val="000000" w:themeColor="text1"/>
          <w:sz w:val="24"/>
          <w:szCs w:val="24"/>
        </w:rPr>
      </w:pPr>
      <w:r w:rsidRPr="000A22B8">
        <w:rPr>
          <w:rFonts w:asciiTheme="minorHAnsi" w:hAnsiTheme="minorHAnsi" w:cstheme="minorBidi"/>
          <w:color w:val="000000" w:themeColor="text1"/>
          <w:lang w:eastAsia="en-GB"/>
        </w:rPr>
        <w:t>Indigenous-led objectives and related measures developed</w:t>
      </w:r>
      <w:r>
        <w:rPr>
          <w:rFonts w:asciiTheme="minorHAnsi" w:hAnsiTheme="minorHAnsi" w:cstheme="minorBidi"/>
          <w:color w:val="000000" w:themeColor="text1"/>
          <w:lang w:eastAsia="en-GB"/>
        </w:rPr>
        <w:t xml:space="preserve"> by Indigenous Australian experts;</w:t>
      </w:r>
      <w:r w:rsidRPr="000A22B8">
        <w:rPr>
          <w:rFonts w:asciiTheme="minorHAnsi" w:hAnsiTheme="minorHAnsi" w:cstheme="minorBidi"/>
          <w:color w:val="000000" w:themeColor="text1"/>
          <w:lang w:eastAsia="en-GB"/>
        </w:rPr>
        <w:t xml:space="preserve"> for CSE identification and </w:t>
      </w:r>
      <w:r w:rsidRPr="000A22B8">
        <w:rPr>
          <w:rFonts w:asciiTheme="minorHAnsi" w:hAnsiTheme="minorHAnsi" w:cstheme="minorHAnsi"/>
          <w:color w:val="000000" w:themeColor="text1"/>
        </w:rPr>
        <w:t xml:space="preserve">collaborative </w:t>
      </w:r>
      <w:r w:rsidRPr="000A22B8">
        <w:rPr>
          <w:rFonts w:asciiTheme="minorHAnsi" w:hAnsiTheme="minorHAnsi" w:cstheme="minorBidi"/>
          <w:color w:val="000000" w:themeColor="text1"/>
          <w:lang w:eastAsia="en-GB"/>
        </w:rPr>
        <w:t>management</w:t>
      </w:r>
      <w:r>
        <w:rPr>
          <w:rFonts w:asciiTheme="minorHAnsi" w:hAnsiTheme="minorHAnsi" w:cstheme="minorBidi"/>
          <w:color w:val="000000" w:themeColor="text1"/>
          <w:lang w:eastAsia="en-GB"/>
        </w:rPr>
        <w:t xml:space="preserve"> </w:t>
      </w:r>
      <w:r>
        <w:rPr>
          <w:rFonts w:asciiTheme="minorHAnsi" w:hAnsiTheme="minorHAnsi" w:cstheme="minorBidi"/>
          <w:color w:val="000000" w:themeColor="text1"/>
          <w:lang w:eastAsia="en-GB"/>
        </w:rPr>
        <w:fldChar w:fldCharType="begin"/>
      </w:r>
      <w:r>
        <w:rPr>
          <w:rFonts w:asciiTheme="minorHAnsi" w:hAnsiTheme="minorHAnsi" w:cstheme="minorBidi"/>
          <w:color w:val="000000" w:themeColor="text1"/>
          <w:lang w:eastAsia="en-GB"/>
        </w:rPr>
        <w:instrText xml:space="preserve"> ADDIN ZOTERO_ITEM CSL_CITATION {"citationID":"fCjXrTek","properties":{"formattedCitation":"\\super 4\\nosupersub{}","plainCitation":"4","noteIndex":0},"citationItems":[{"id":563,"uris":["http://zotero.org/users/6363004/items/E8WBXBND","http://zotero.org/users/6363004/items/GF5HBVYT"],"itemData":{"id":563,"type":"article-journal","abstract":"Increasingly the importance of Indigenous participation is acknowledged as central to effective biodiversity conservation. Traditional management emphasizes the importance of a holistic, integrated approach to safeguard species and ecological communities of cultural significance. This is discordant with many instruments for biodiversity conservation. Indigenous Australians have consistently lobbied for domestic laws to be amended to establish comanagement as the preferred approach to managing significant species and ecological communities – an approach that aligns with international obligations such as the Convention on Biological Diversity and the United Nations Declaration on the Rights of Indigenous Peoples. We describe amendments to Australia's biodiversity legislation and the use of biocultural indicators that would support Traditional management of Culturally Significant Entities (species and ecological communities), and in turn, assist Australia to effectively conserve biodiversity and meet international obligations. The ongoing challenge will be in empowering Indigenous peoples and their governance structures to implement enduring change.","container-title":"Conservation Letters","DOI":"10.1111/conl.12899","ISSN":"1755-263X","issue":"6","language":"en","note":"_eprint: https://onlinelibrary.wiley.com/doi/pdf/10.1111/conl.12899","page":"e12899","source":"Wiley Online Library","title":"Recognizing culturally significant species and Indigenous-led management is key to meeting international biodiversity obligations","volume":"15","author":[{"family":"Goolmeer","given":"Teagan"},{"family":"Skroblin","given":"Anja"},{"family":"Grant","given":"Chrissy"},{"family":"Leeuwen","given":"Stephen","non-dropping-particle":"van"},{"family":"Archer","given":"Ricky"},{"family":"Gore-Birch","given":"Cissy"},{"family":"Wintle","given":"Brendan A."}],"issued":{"date-parts":[["2022"]]}}}],"schema":"https://github.com/citation-style-language/schema/raw/master/csl-citation.json"} </w:instrText>
      </w:r>
      <w:r>
        <w:rPr>
          <w:rFonts w:asciiTheme="minorHAnsi" w:hAnsiTheme="minorHAnsi" w:cstheme="minorBidi"/>
          <w:color w:val="000000" w:themeColor="text1"/>
          <w:lang w:eastAsia="en-GB"/>
        </w:rPr>
        <w:fldChar w:fldCharType="separate"/>
      </w:r>
      <w:r w:rsidRPr="00C47EF6">
        <w:rPr>
          <w:rFonts w:hAnsiTheme="minorHAnsi"/>
          <w:color w:val="000000"/>
          <w:vertAlign w:val="superscript"/>
          <w:lang w:val="en-GB"/>
        </w:rPr>
        <w:t>4</w:t>
      </w:r>
      <w:r>
        <w:rPr>
          <w:rFonts w:asciiTheme="minorHAnsi" w:hAnsiTheme="minorHAnsi" w:cstheme="minorBidi"/>
          <w:color w:val="000000" w:themeColor="text1"/>
          <w:lang w:eastAsia="en-GB"/>
        </w:rPr>
        <w:fldChar w:fldCharType="end"/>
      </w:r>
      <w:r w:rsidRPr="000A22B8">
        <w:rPr>
          <w:rFonts w:asciiTheme="minorHAnsi" w:hAnsiTheme="minorHAnsi" w:cstheme="minorBidi"/>
          <w:color w:val="000000" w:themeColor="text1"/>
          <w:lang w:eastAsia="en-GB"/>
        </w:rPr>
        <w:t>.</w:t>
      </w:r>
    </w:p>
    <w:tbl>
      <w:tblPr>
        <w:tblStyle w:val="TableGrid"/>
        <w:tblW w:w="5000" w:type="pct"/>
        <w:tblLook w:val="04A0" w:firstRow="1" w:lastRow="0" w:firstColumn="1" w:lastColumn="0" w:noHBand="0" w:noVBand="1"/>
      </w:tblPr>
      <w:tblGrid>
        <w:gridCol w:w="3141"/>
        <w:gridCol w:w="5875"/>
      </w:tblGrid>
      <w:tr w:rsidR="007D4532" w:rsidRPr="00BD32E1" w14:paraId="296A9763" w14:textId="77777777" w:rsidTr="00DE0B96">
        <w:tc>
          <w:tcPr>
            <w:tcW w:w="1742" w:type="pct"/>
          </w:tcPr>
          <w:p w14:paraId="63785F41" w14:textId="77777777" w:rsidR="007D4532" w:rsidRPr="00BD32E1" w:rsidRDefault="007D4532" w:rsidP="00DE0B96">
            <w:pPr>
              <w:rPr>
                <w:rFonts w:asciiTheme="minorHAnsi" w:hAnsiTheme="minorHAnsi" w:cstheme="minorHAnsi"/>
                <w:b/>
                <w:bCs/>
              </w:rPr>
            </w:pPr>
            <w:r>
              <w:rPr>
                <w:rFonts w:asciiTheme="minorHAnsi" w:hAnsiTheme="minorHAnsi" w:cstheme="minorHAnsi"/>
                <w:b/>
                <w:bCs/>
              </w:rPr>
              <w:t>Biocultural conservation o</w:t>
            </w:r>
            <w:r w:rsidRPr="00BD32E1">
              <w:rPr>
                <w:rFonts w:asciiTheme="minorHAnsi" w:hAnsiTheme="minorHAnsi" w:cstheme="minorHAnsi"/>
                <w:b/>
                <w:bCs/>
              </w:rPr>
              <w:t>bjective</w:t>
            </w:r>
          </w:p>
        </w:tc>
        <w:tc>
          <w:tcPr>
            <w:tcW w:w="3258" w:type="pct"/>
          </w:tcPr>
          <w:p w14:paraId="1BEB355B" w14:textId="77777777" w:rsidR="007D4532" w:rsidRPr="00BD32E1" w:rsidRDefault="007D4532" w:rsidP="00DE0B96">
            <w:pPr>
              <w:rPr>
                <w:rFonts w:asciiTheme="minorHAnsi" w:hAnsiTheme="minorHAnsi" w:cstheme="minorHAnsi"/>
                <w:b/>
                <w:bCs/>
              </w:rPr>
            </w:pPr>
            <w:r>
              <w:rPr>
                <w:rFonts w:asciiTheme="minorHAnsi" w:hAnsiTheme="minorHAnsi" w:cstheme="minorHAnsi"/>
                <w:b/>
                <w:bCs/>
              </w:rPr>
              <w:t>Biocultural conservation m</w:t>
            </w:r>
            <w:r w:rsidRPr="00BD32E1">
              <w:rPr>
                <w:rFonts w:asciiTheme="minorHAnsi" w:hAnsiTheme="minorHAnsi" w:cstheme="minorHAnsi"/>
                <w:b/>
                <w:bCs/>
              </w:rPr>
              <w:t xml:space="preserve">easure </w:t>
            </w:r>
          </w:p>
        </w:tc>
      </w:tr>
      <w:tr w:rsidR="007D4532" w:rsidRPr="00BD32E1" w14:paraId="21ED9ECA" w14:textId="77777777" w:rsidTr="00DE0B96">
        <w:tc>
          <w:tcPr>
            <w:tcW w:w="1742" w:type="pct"/>
          </w:tcPr>
          <w:p w14:paraId="793E74B2" w14:textId="77777777" w:rsidR="007D4532" w:rsidRPr="00BD32E1" w:rsidRDefault="007D4532" w:rsidP="00DE0B96">
            <w:pPr>
              <w:rPr>
                <w:rFonts w:asciiTheme="minorHAnsi" w:hAnsiTheme="minorHAnsi" w:cstheme="minorHAnsi"/>
                <w:color w:val="000000" w:themeColor="text1"/>
                <w:kern w:val="24"/>
                <w:sz w:val="20"/>
                <w:szCs w:val="20"/>
              </w:rPr>
            </w:pPr>
            <w:r w:rsidRPr="00BD32E1">
              <w:rPr>
                <w:rFonts w:asciiTheme="minorHAnsi" w:hAnsiTheme="minorHAnsi" w:cstheme="minorHAnsi"/>
                <w:color w:val="000000" w:themeColor="text1"/>
                <w:kern w:val="24"/>
                <w:sz w:val="20"/>
                <w:szCs w:val="20"/>
              </w:rPr>
              <w:t>Improve cultural land</w:t>
            </w:r>
            <w:r>
              <w:rPr>
                <w:rFonts w:asciiTheme="minorHAnsi" w:hAnsiTheme="minorHAnsi" w:cstheme="minorHAnsi"/>
                <w:color w:val="000000" w:themeColor="text1"/>
                <w:kern w:val="24"/>
                <w:sz w:val="20"/>
                <w:szCs w:val="20"/>
              </w:rPr>
              <w:t>/sea</w:t>
            </w:r>
            <w:r w:rsidRPr="00BD32E1">
              <w:rPr>
                <w:rFonts w:asciiTheme="minorHAnsi" w:hAnsiTheme="minorHAnsi" w:cstheme="minorHAnsi"/>
                <w:color w:val="000000" w:themeColor="text1"/>
                <w:kern w:val="24"/>
                <w:sz w:val="20"/>
                <w:szCs w:val="20"/>
              </w:rPr>
              <w:t>scape health and protection</w:t>
            </w:r>
          </w:p>
        </w:tc>
        <w:tc>
          <w:tcPr>
            <w:tcW w:w="3258" w:type="pct"/>
          </w:tcPr>
          <w:p w14:paraId="6C0FD8A8"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 xml:space="preserve">Number or scale of cultural land/seascapes protected and degree to which the condition of those ecosystems is </w:t>
            </w:r>
            <w:proofErr w:type="gramStart"/>
            <w:r w:rsidRPr="00BD32E1">
              <w:rPr>
                <w:rFonts w:asciiTheme="majorHAnsi" w:hAnsiTheme="majorHAnsi" w:cstheme="majorHAnsi"/>
                <w:sz w:val="20"/>
                <w:szCs w:val="20"/>
                <w:lang w:val="en-US"/>
              </w:rPr>
              <w:t>improving</w:t>
            </w:r>
            <w:proofErr w:type="gramEnd"/>
            <w:r w:rsidRPr="00145A81">
              <w:rPr>
                <w:rFonts w:asciiTheme="majorHAnsi" w:hAnsiTheme="majorHAnsi" w:cstheme="majorHAnsi"/>
                <w:sz w:val="20"/>
                <w:szCs w:val="20"/>
                <w:lang w:val="en-US"/>
              </w:rPr>
              <w:t xml:space="preserve"> </w:t>
            </w:r>
          </w:p>
          <w:p w14:paraId="36F798F2"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 xml:space="preserve">Number of CSE showing demonstrable improvement in population size or area </w:t>
            </w:r>
            <w:proofErr w:type="gramStart"/>
            <w:r w:rsidRPr="00BD32E1">
              <w:rPr>
                <w:rFonts w:asciiTheme="majorHAnsi" w:hAnsiTheme="majorHAnsi" w:cstheme="majorHAnsi"/>
                <w:sz w:val="20"/>
                <w:szCs w:val="20"/>
                <w:lang w:val="en-US"/>
              </w:rPr>
              <w:t>occupied</w:t>
            </w:r>
            <w:proofErr w:type="gramEnd"/>
          </w:p>
          <w:p w14:paraId="53B355C1"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Extent to which traditional management programs reduce incursion and spread of new and emerging threats i.e., right way burning</w:t>
            </w:r>
          </w:p>
        </w:tc>
      </w:tr>
      <w:tr w:rsidR="007D4532" w:rsidRPr="00BD32E1" w14:paraId="11478ACE" w14:textId="77777777" w:rsidTr="00DE0B96">
        <w:tc>
          <w:tcPr>
            <w:tcW w:w="1742" w:type="pct"/>
          </w:tcPr>
          <w:p w14:paraId="33F15E69" w14:textId="77777777" w:rsidR="007D4532" w:rsidRPr="00BD32E1" w:rsidRDefault="007D4532" w:rsidP="00DE0B96">
            <w:pPr>
              <w:rPr>
                <w:rFonts w:asciiTheme="minorHAnsi" w:hAnsiTheme="minorHAnsi" w:cstheme="minorHAnsi"/>
                <w:color w:val="000000" w:themeColor="text1"/>
                <w:kern w:val="24"/>
                <w:sz w:val="20"/>
                <w:szCs w:val="20"/>
              </w:rPr>
            </w:pPr>
            <w:r w:rsidRPr="00BD32E1">
              <w:rPr>
                <w:rFonts w:asciiTheme="minorHAnsi" w:hAnsiTheme="minorHAnsi" w:cstheme="minorHAnsi"/>
                <w:color w:val="000000" w:themeColor="text1"/>
                <w:kern w:val="24"/>
                <w:sz w:val="20"/>
                <w:szCs w:val="20"/>
              </w:rPr>
              <w:t xml:space="preserve">Improve cultural </w:t>
            </w:r>
            <w:r>
              <w:rPr>
                <w:rFonts w:asciiTheme="minorHAnsi" w:hAnsiTheme="minorHAnsi" w:cstheme="minorHAnsi"/>
                <w:color w:val="000000" w:themeColor="text1"/>
                <w:kern w:val="24"/>
                <w:sz w:val="20"/>
                <w:szCs w:val="20"/>
              </w:rPr>
              <w:t xml:space="preserve">and spiritual </w:t>
            </w:r>
            <w:r w:rsidRPr="00BD32E1">
              <w:rPr>
                <w:rFonts w:asciiTheme="minorHAnsi" w:hAnsiTheme="minorHAnsi" w:cstheme="minorHAnsi"/>
                <w:color w:val="000000" w:themeColor="text1"/>
                <w:kern w:val="24"/>
                <w:sz w:val="20"/>
                <w:szCs w:val="20"/>
              </w:rPr>
              <w:t xml:space="preserve">connection, </w:t>
            </w:r>
            <w:proofErr w:type="gramStart"/>
            <w:r w:rsidRPr="00BD32E1">
              <w:rPr>
                <w:rFonts w:asciiTheme="minorHAnsi" w:hAnsiTheme="minorHAnsi" w:cstheme="minorHAnsi"/>
                <w:color w:val="000000" w:themeColor="text1"/>
                <w:kern w:val="24"/>
                <w:sz w:val="20"/>
                <w:szCs w:val="20"/>
              </w:rPr>
              <w:t>health</w:t>
            </w:r>
            <w:proofErr w:type="gramEnd"/>
            <w:r w:rsidRPr="00BD32E1">
              <w:rPr>
                <w:rFonts w:asciiTheme="minorHAnsi" w:hAnsiTheme="minorHAnsi" w:cstheme="minorHAnsi"/>
                <w:color w:val="000000" w:themeColor="text1"/>
                <w:kern w:val="24"/>
                <w:sz w:val="20"/>
                <w:szCs w:val="20"/>
              </w:rPr>
              <w:t xml:space="preserve"> and wellbeing </w:t>
            </w:r>
          </w:p>
        </w:tc>
        <w:tc>
          <w:tcPr>
            <w:tcW w:w="3258" w:type="pct"/>
          </w:tcPr>
          <w:p w14:paraId="4DBFB05F" w14:textId="77777777" w:rsidR="007D4532"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 xml:space="preserve">Number of Indigenous groups with unrestricted access to traditional Country and access to sustainable manage </w:t>
            </w:r>
            <w:proofErr w:type="gramStart"/>
            <w:r w:rsidRPr="00BD32E1">
              <w:rPr>
                <w:rFonts w:asciiTheme="majorHAnsi" w:hAnsiTheme="majorHAnsi" w:cstheme="majorHAnsi"/>
                <w:sz w:val="20"/>
                <w:szCs w:val="20"/>
                <w:lang w:val="en-US"/>
              </w:rPr>
              <w:t>CSE</w:t>
            </w:r>
            <w:proofErr w:type="gramEnd"/>
          </w:p>
          <w:p w14:paraId="4DDDF844"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 xml:space="preserve">Number of Indigenous groups engaged in stewardship of Country </w:t>
            </w:r>
            <w:proofErr w:type="gramStart"/>
            <w:r w:rsidRPr="00BD32E1">
              <w:rPr>
                <w:rFonts w:asciiTheme="majorHAnsi" w:hAnsiTheme="majorHAnsi" w:cstheme="majorHAnsi"/>
                <w:sz w:val="20"/>
                <w:szCs w:val="20"/>
                <w:lang w:val="en-US"/>
              </w:rPr>
              <w:t>activities</w:t>
            </w:r>
            <w:proofErr w:type="gramEnd"/>
          </w:p>
          <w:p w14:paraId="578A14AE"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Indigenous nature-based enterprises</w:t>
            </w:r>
          </w:p>
          <w:p w14:paraId="67483817"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on-country community gatherings</w:t>
            </w:r>
          </w:p>
          <w:p w14:paraId="589CC53D"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diversion pathways to caring for Country programs</w:t>
            </w:r>
          </w:p>
        </w:tc>
      </w:tr>
      <w:tr w:rsidR="007D4532" w:rsidRPr="00BD32E1" w14:paraId="7319FC7F" w14:textId="77777777" w:rsidTr="00DE0B96">
        <w:tc>
          <w:tcPr>
            <w:tcW w:w="1742" w:type="pct"/>
          </w:tcPr>
          <w:p w14:paraId="00A4CBEB" w14:textId="77777777" w:rsidR="007D4532" w:rsidRPr="00BD32E1" w:rsidRDefault="007D4532" w:rsidP="00DE0B96">
            <w:pPr>
              <w:rPr>
                <w:rFonts w:asciiTheme="minorHAnsi" w:hAnsiTheme="minorHAnsi" w:cstheme="minorHAnsi"/>
                <w:sz w:val="20"/>
                <w:szCs w:val="20"/>
              </w:rPr>
            </w:pPr>
            <w:r w:rsidRPr="00BD32E1">
              <w:rPr>
                <w:rFonts w:asciiTheme="minorHAnsi" w:hAnsiTheme="minorHAnsi" w:cstheme="minorHAnsi"/>
                <w:color w:val="000000" w:themeColor="text1"/>
                <w:kern w:val="24"/>
                <w:sz w:val="20"/>
                <w:szCs w:val="20"/>
              </w:rPr>
              <w:t>Increase cultural knowledge transfer in a culturally secure manner</w:t>
            </w:r>
          </w:p>
        </w:tc>
        <w:tc>
          <w:tcPr>
            <w:tcW w:w="3258" w:type="pct"/>
          </w:tcPr>
          <w:p w14:paraId="4D2FA9FF"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people participating in cultural practice</w:t>
            </w:r>
          </w:p>
          <w:p w14:paraId="38997B3F"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Indigenous groups able to reclaim and support intergenerational knowledge transfer of cultural and participate in sustainable customary management practices associated with connection to Country</w:t>
            </w:r>
          </w:p>
        </w:tc>
      </w:tr>
      <w:tr w:rsidR="007D4532" w:rsidRPr="00BD32E1" w14:paraId="73C89017" w14:textId="77777777" w:rsidTr="00DE0B96">
        <w:tc>
          <w:tcPr>
            <w:tcW w:w="1742" w:type="pct"/>
          </w:tcPr>
          <w:p w14:paraId="46F88175" w14:textId="77777777" w:rsidR="007D4532" w:rsidRPr="00BD32E1" w:rsidRDefault="007D4532" w:rsidP="00DE0B96">
            <w:pPr>
              <w:rPr>
                <w:rFonts w:asciiTheme="minorHAnsi" w:hAnsiTheme="minorHAnsi" w:cstheme="minorHAnsi"/>
                <w:sz w:val="20"/>
                <w:szCs w:val="20"/>
              </w:rPr>
            </w:pPr>
            <w:r w:rsidRPr="00BD32E1">
              <w:rPr>
                <w:rFonts w:asciiTheme="minorHAnsi" w:hAnsiTheme="minorHAnsi" w:cstheme="minorHAnsi"/>
                <w:sz w:val="20"/>
                <w:szCs w:val="20"/>
              </w:rPr>
              <w:t xml:space="preserve">Promote Indigenous Knowledge as </w:t>
            </w:r>
            <w:r>
              <w:rPr>
                <w:rFonts w:asciiTheme="minorHAnsi" w:hAnsiTheme="minorHAnsi" w:cstheme="minorHAnsi"/>
                <w:sz w:val="20"/>
                <w:szCs w:val="20"/>
              </w:rPr>
              <w:t>the first science</w:t>
            </w:r>
            <w:r w:rsidRPr="00BD32E1">
              <w:rPr>
                <w:rFonts w:asciiTheme="minorHAnsi" w:hAnsiTheme="minorHAnsi" w:cstheme="minorHAnsi"/>
                <w:sz w:val="20"/>
                <w:szCs w:val="20"/>
              </w:rPr>
              <w:t xml:space="preserve"> </w:t>
            </w:r>
          </w:p>
        </w:tc>
        <w:tc>
          <w:tcPr>
            <w:tcW w:w="3258" w:type="pct"/>
          </w:tcPr>
          <w:p w14:paraId="468B3FF1" w14:textId="77777777" w:rsidR="007D4532" w:rsidRPr="00835E07" w:rsidRDefault="007D4532" w:rsidP="007D4532">
            <w:pPr>
              <w:pStyle w:val="ListParagraph"/>
              <w:numPr>
                <w:ilvl w:val="0"/>
                <w:numId w:val="1"/>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protected areas improving environmental outcomes by using Indigenous Knowledge and deploying traditional management practices</w:t>
            </w:r>
          </w:p>
          <w:p w14:paraId="6720E39B" w14:textId="77777777" w:rsidR="007D4532" w:rsidRPr="00835E07" w:rsidRDefault="007D4532" w:rsidP="007D4532">
            <w:pPr>
              <w:pStyle w:val="ListParagraph"/>
              <w:numPr>
                <w:ilvl w:val="0"/>
                <w:numId w:val="1"/>
              </w:numPr>
              <w:spacing w:line="240" w:lineRule="auto"/>
              <w:rPr>
                <w:rFonts w:cstheme="minorHAnsi"/>
                <w:sz w:val="20"/>
                <w:szCs w:val="20"/>
              </w:rPr>
            </w:pPr>
            <w:r w:rsidRPr="00835E07">
              <w:rPr>
                <w:rFonts w:asciiTheme="majorHAnsi" w:hAnsiTheme="majorHAnsi" w:cstheme="majorHAnsi"/>
                <w:sz w:val="20"/>
                <w:szCs w:val="20"/>
                <w:lang w:val="en-US"/>
              </w:rPr>
              <w:t xml:space="preserve">Number of Indigenous-led research priorities resulting in on-ground outcomes </w:t>
            </w:r>
          </w:p>
        </w:tc>
      </w:tr>
      <w:tr w:rsidR="007D4532" w:rsidRPr="00BD32E1" w14:paraId="3CDB595B" w14:textId="77777777" w:rsidTr="00DE0B96">
        <w:tc>
          <w:tcPr>
            <w:tcW w:w="1742" w:type="pct"/>
          </w:tcPr>
          <w:p w14:paraId="704CB9F0" w14:textId="77777777" w:rsidR="007D4532" w:rsidRPr="00BD32E1" w:rsidRDefault="007D4532" w:rsidP="00DE0B96">
            <w:pPr>
              <w:rPr>
                <w:rFonts w:asciiTheme="minorHAnsi" w:hAnsiTheme="minorHAnsi" w:cstheme="minorHAnsi"/>
                <w:sz w:val="20"/>
                <w:szCs w:val="20"/>
              </w:rPr>
            </w:pPr>
            <w:r w:rsidRPr="00BD32E1">
              <w:rPr>
                <w:rFonts w:asciiTheme="minorHAnsi" w:hAnsiTheme="minorHAnsi" w:cstheme="minorHAnsi"/>
                <w:color w:val="000000" w:themeColor="text1"/>
                <w:kern w:val="24"/>
                <w:sz w:val="20"/>
                <w:szCs w:val="20"/>
              </w:rPr>
              <w:t>Emphasi</w:t>
            </w:r>
            <w:r>
              <w:rPr>
                <w:rFonts w:asciiTheme="minorHAnsi" w:hAnsiTheme="minorHAnsi" w:cstheme="minorHAnsi"/>
                <w:color w:val="000000" w:themeColor="text1"/>
                <w:kern w:val="24"/>
                <w:sz w:val="20"/>
                <w:szCs w:val="20"/>
              </w:rPr>
              <w:t>ze</w:t>
            </w:r>
            <w:r w:rsidRPr="00BD32E1">
              <w:rPr>
                <w:rFonts w:asciiTheme="minorHAnsi" w:hAnsiTheme="minorHAnsi" w:cstheme="minorHAnsi"/>
                <w:color w:val="000000" w:themeColor="text1"/>
                <w:kern w:val="24"/>
                <w:sz w:val="20"/>
                <w:szCs w:val="20"/>
              </w:rPr>
              <w:t xml:space="preserve"> cultural responsibility and autonomy to Country</w:t>
            </w:r>
          </w:p>
        </w:tc>
        <w:tc>
          <w:tcPr>
            <w:tcW w:w="3258" w:type="pct"/>
          </w:tcPr>
          <w:p w14:paraId="4A86287E"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Indigenous groups using traditional management practices for CSE</w:t>
            </w:r>
          </w:p>
          <w:p w14:paraId="17CC50CD"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CSE sustainably managed on the Indigenous Estate</w:t>
            </w:r>
          </w:p>
          <w:p w14:paraId="144498F3"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 xml:space="preserve">Use of Indigenous Knowledge to inform nature-based agricultural and horticultural practices i.e., seasonal harvest times and seasonal </w:t>
            </w:r>
            <w:proofErr w:type="gramStart"/>
            <w:r w:rsidRPr="00BD32E1">
              <w:rPr>
                <w:rFonts w:asciiTheme="majorHAnsi" w:hAnsiTheme="majorHAnsi" w:cstheme="majorHAnsi"/>
                <w:sz w:val="20"/>
                <w:szCs w:val="20"/>
                <w:lang w:val="en-US"/>
              </w:rPr>
              <w:t>calendars</w:t>
            </w:r>
            <w:proofErr w:type="gramEnd"/>
          </w:p>
          <w:p w14:paraId="26AC58E7" w14:textId="77777777" w:rsidR="007D4532" w:rsidRPr="00BD32E1" w:rsidRDefault="007D4532" w:rsidP="007D4532">
            <w:pPr>
              <w:pStyle w:val="ListParagraph"/>
              <w:numPr>
                <w:ilvl w:val="0"/>
                <w:numId w:val="1"/>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Indigenous representations in decision</w:t>
            </w:r>
            <w:r>
              <w:rPr>
                <w:rFonts w:asciiTheme="majorHAnsi" w:hAnsiTheme="majorHAnsi" w:cstheme="majorHAnsi"/>
                <w:sz w:val="20"/>
                <w:szCs w:val="20"/>
                <w:lang w:val="en-US"/>
              </w:rPr>
              <w:t>-</w:t>
            </w:r>
            <w:r w:rsidRPr="00BD32E1">
              <w:rPr>
                <w:rFonts w:asciiTheme="majorHAnsi" w:hAnsiTheme="majorHAnsi" w:cstheme="majorHAnsi"/>
                <w:sz w:val="20"/>
                <w:szCs w:val="20"/>
                <w:lang w:val="en-US"/>
              </w:rPr>
              <w:t xml:space="preserve">making groups (boards, committees, steering groups, </w:t>
            </w:r>
            <w:proofErr w:type="gramStart"/>
            <w:r w:rsidRPr="00BD32E1">
              <w:rPr>
                <w:rFonts w:asciiTheme="majorHAnsi" w:hAnsiTheme="majorHAnsi" w:cstheme="majorHAnsi"/>
                <w:sz w:val="20"/>
                <w:szCs w:val="20"/>
                <w:lang w:val="en-US"/>
              </w:rPr>
              <w:t>assessment</w:t>
            </w:r>
            <w:proofErr w:type="gramEnd"/>
            <w:r w:rsidRPr="00BD32E1">
              <w:rPr>
                <w:rFonts w:asciiTheme="majorHAnsi" w:hAnsiTheme="majorHAnsi" w:cstheme="majorHAnsi"/>
                <w:sz w:val="20"/>
                <w:szCs w:val="20"/>
                <w:lang w:val="en-US"/>
              </w:rPr>
              <w:t xml:space="preserve"> and management planning)</w:t>
            </w:r>
          </w:p>
        </w:tc>
      </w:tr>
      <w:tr w:rsidR="007D4532" w:rsidRPr="00BD32E1" w14:paraId="3CE28DE6" w14:textId="77777777" w:rsidTr="00DE0B96">
        <w:tc>
          <w:tcPr>
            <w:tcW w:w="1742" w:type="pct"/>
          </w:tcPr>
          <w:p w14:paraId="45FFBDD1" w14:textId="77777777" w:rsidR="007D4532" w:rsidRPr="00BD32E1" w:rsidRDefault="007D4532" w:rsidP="00DE0B96">
            <w:pPr>
              <w:rPr>
                <w:rFonts w:asciiTheme="minorHAnsi" w:hAnsiTheme="minorHAnsi" w:cstheme="minorHAnsi"/>
                <w:color w:val="000000" w:themeColor="text1"/>
                <w:kern w:val="24"/>
                <w:sz w:val="20"/>
                <w:szCs w:val="20"/>
              </w:rPr>
            </w:pPr>
            <w:r w:rsidRPr="00BD32E1">
              <w:rPr>
                <w:rFonts w:asciiTheme="minorHAnsi" w:hAnsiTheme="minorHAnsi" w:cstheme="minorHAnsi"/>
                <w:color w:val="000000" w:themeColor="text1"/>
                <w:kern w:val="24"/>
                <w:sz w:val="20"/>
                <w:szCs w:val="20"/>
              </w:rPr>
              <w:t xml:space="preserve">Empowering Indigenous-led governance structures  </w:t>
            </w:r>
          </w:p>
        </w:tc>
        <w:tc>
          <w:tcPr>
            <w:tcW w:w="3258" w:type="pct"/>
          </w:tcPr>
          <w:p w14:paraId="7F21D8E2"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 xml:space="preserve">Number of management strategies for threatened entities which have Indigenous Knowledge integrated (state and national) </w:t>
            </w:r>
          </w:p>
          <w:p w14:paraId="508A4DC3"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 xml:space="preserve">Indigenous Cultural and intellectual Property (ICIP) is </w:t>
            </w:r>
            <w:proofErr w:type="gramStart"/>
            <w:r w:rsidRPr="00BD32E1">
              <w:rPr>
                <w:rFonts w:asciiTheme="majorHAnsi" w:hAnsiTheme="majorHAnsi" w:cstheme="majorHAnsi"/>
                <w:sz w:val="20"/>
                <w:szCs w:val="20"/>
                <w:lang w:val="en-US"/>
              </w:rPr>
              <w:t>protected</w:t>
            </w:r>
            <w:proofErr w:type="gramEnd"/>
          </w:p>
          <w:p w14:paraId="64D60ED3"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Number of data sharing agreements founded on the principles of Free, Prior and Informed Consent (FPIC)</w:t>
            </w:r>
          </w:p>
          <w:p w14:paraId="03039E75" w14:textId="77777777" w:rsidR="007D4532" w:rsidRPr="00BD32E1" w:rsidRDefault="007D4532" w:rsidP="007D4532">
            <w:pPr>
              <w:pStyle w:val="ListParagraph"/>
              <w:numPr>
                <w:ilvl w:val="0"/>
                <w:numId w:val="2"/>
              </w:numPr>
              <w:spacing w:line="240" w:lineRule="auto"/>
              <w:rPr>
                <w:rFonts w:asciiTheme="majorHAnsi" w:hAnsiTheme="majorHAnsi" w:cstheme="majorHAnsi"/>
                <w:sz w:val="20"/>
                <w:szCs w:val="20"/>
                <w:lang w:val="en-US"/>
              </w:rPr>
            </w:pPr>
            <w:r w:rsidRPr="00BD32E1">
              <w:rPr>
                <w:rFonts w:asciiTheme="majorHAnsi" w:hAnsiTheme="majorHAnsi" w:cstheme="majorHAnsi"/>
                <w:sz w:val="20"/>
                <w:szCs w:val="20"/>
                <w:lang w:val="en-US"/>
              </w:rPr>
              <w:t xml:space="preserve">Number of Indigenous-led and owned nature-based programs delivered </w:t>
            </w:r>
          </w:p>
        </w:tc>
      </w:tr>
    </w:tbl>
    <w:p w14:paraId="5A6A8E84" w14:textId="77777777" w:rsidR="007D4532" w:rsidRDefault="007D4532" w:rsidP="007D4532">
      <w:pPr>
        <w:spacing w:line="360" w:lineRule="auto"/>
        <w:rPr>
          <w:rFonts w:asciiTheme="minorHAnsi" w:hAnsiTheme="minorHAnsi" w:cstheme="minorHAnsi"/>
          <w:b/>
          <w:bCs/>
          <w:sz w:val="24"/>
          <w:szCs w:val="24"/>
          <w:highlight w:val="yellow"/>
        </w:rPr>
      </w:pPr>
    </w:p>
    <w:p w14:paraId="44EA4641" w14:textId="77777777" w:rsidR="007D4532" w:rsidRDefault="007D4532" w:rsidP="007D4532">
      <w:pPr>
        <w:spacing w:line="360" w:lineRule="auto"/>
        <w:rPr>
          <w:rFonts w:asciiTheme="minorHAnsi" w:hAnsiTheme="minorHAnsi" w:cstheme="minorHAnsi"/>
          <w:b/>
          <w:bCs/>
          <w:sz w:val="24"/>
          <w:szCs w:val="24"/>
          <w:highlight w:val="yellow"/>
        </w:rPr>
      </w:pPr>
    </w:p>
    <w:p w14:paraId="6A95FF75" w14:textId="77777777" w:rsidR="007D4532" w:rsidRDefault="007D4532" w:rsidP="007D4532">
      <w:pPr>
        <w:spacing w:line="360" w:lineRule="auto"/>
        <w:rPr>
          <w:rFonts w:asciiTheme="minorHAnsi" w:hAnsiTheme="minorHAnsi" w:cstheme="minorHAnsi"/>
          <w:b/>
          <w:bCs/>
          <w:sz w:val="24"/>
          <w:szCs w:val="24"/>
        </w:rPr>
        <w:sectPr w:rsidR="007D4532" w:rsidSect="00F22295">
          <w:pgSz w:w="11906" w:h="16838" w:code="9"/>
          <w:pgMar w:top="1440" w:right="1440" w:bottom="1440" w:left="1440" w:header="425" w:footer="669" w:gutter="0"/>
          <w:cols w:space="708"/>
          <w:titlePg/>
          <w:docGrid w:linePitch="360"/>
        </w:sectPr>
      </w:pPr>
    </w:p>
    <w:p w14:paraId="17760F29" w14:textId="77777777" w:rsidR="007D4532" w:rsidRDefault="007D4532" w:rsidP="007D4532">
      <w:pPr>
        <w:spacing w:line="360" w:lineRule="auto"/>
        <w:rPr>
          <w:rFonts w:asciiTheme="minorHAnsi" w:hAnsiTheme="minorHAnsi" w:cstheme="minorHAnsi"/>
          <w:b/>
          <w:bCs/>
          <w:sz w:val="24"/>
          <w:szCs w:val="24"/>
        </w:rPr>
      </w:pPr>
      <w:r>
        <w:rPr>
          <w:rFonts w:asciiTheme="minorHAnsi" w:hAnsiTheme="minorHAnsi" w:cstheme="minorHAnsi"/>
          <w:b/>
          <w:bCs/>
          <w:color w:val="000000" w:themeColor="text1"/>
          <w:sz w:val="24"/>
          <w:szCs w:val="24"/>
        </w:rPr>
        <w:lastRenderedPageBreak/>
        <w:t>Supplementary Data</w:t>
      </w:r>
      <w:r w:rsidRPr="00711241">
        <w:rPr>
          <w:rFonts w:asciiTheme="minorHAnsi" w:hAnsiTheme="minorHAnsi" w:cstheme="minorHAnsi"/>
          <w:b/>
          <w:bCs/>
          <w:sz w:val="24"/>
          <w:szCs w:val="24"/>
        </w:rPr>
        <w:t xml:space="preserve"> – Survey Questions</w:t>
      </w:r>
      <w:r w:rsidRPr="000A22B8">
        <w:rPr>
          <w:rFonts w:asciiTheme="minorHAnsi" w:hAnsiTheme="minorHAnsi" w:cstheme="minorHAnsi"/>
          <w:b/>
          <w:bCs/>
          <w:sz w:val="24"/>
          <w:szCs w:val="24"/>
        </w:rPr>
        <w:t xml:space="preserve"> </w:t>
      </w:r>
    </w:p>
    <w:p w14:paraId="273061B3" w14:textId="77777777" w:rsidR="007D4532" w:rsidRPr="00711241" w:rsidRDefault="007D4532" w:rsidP="007D4532">
      <w:pPr>
        <w:spacing w:line="360" w:lineRule="auto"/>
        <w:rPr>
          <w:rFonts w:asciiTheme="minorHAnsi" w:hAnsiTheme="minorHAnsi" w:cstheme="minorHAnsi"/>
          <w:sz w:val="24"/>
          <w:szCs w:val="24"/>
        </w:rPr>
      </w:pPr>
      <w:r w:rsidRPr="00711241">
        <w:rPr>
          <w:rFonts w:asciiTheme="minorHAnsi" w:hAnsiTheme="minorHAnsi" w:cstheme="minorHAnsi"/>
          <w:b/>
          <w:bCs/>
          <w:sz w:val="24"/>
          <w:szCs w:val="24"/>
        </w:rPr>
        <w:t>Q</w:t>
      </w:r>
      <w:r>
        <w:rPr>
          <w:rFonts w:asciiTheme="minorHAnsi" w:hAnsiTheme="minorHAnsi" w:cstheme="minorHAnsi"/>
          <w:b/>
          <w:bCs/>
          <w:sz w:val="24"/>
          <w:szCs w:val="24"/>
        </w:rPr>
        <w:t>1</w:t>
      </w:r>
      <w:r w:rsidRPr="00711241">
        <w:rPr>
          <w:rFonts w:asciiTheme="minorHAnsi" w:hAnsiTheme="minorHAnsi" w:cstheme="minorHAnsi"/>
          <w:b/>
          <w:bCs/>
          <w:sz w:val="24"/>
          <w:szCs w:val="24"/>
        </w:rPr>
        <w:t xml:space="preserve">. </w:t>
      </w:r>
      <w:r w:rsidRPr="00711241">
        <w:rPr>
          <w:rFonts w:asciiTheme="minorHAnsi" w:hAnsiTheme="minorHAnsi" w:cstheme="minorHAnsi"/>
          <w:sz w:val="24"/>
          <w:szCs w:val="24"/>
        </w:rPr>
        <w:t xml:space="preserve">Bundjalung Culturally Significant Entities - encompassing the plants, </w:t>
      </w:r>
      <w:proofErr w:type="gramStart"/>
      <w:r w:rsidRPr="00711241">
        <w:rPr>
          <w:rFonts w:asciiTheme="minorHAnsi" w:hAnsiTheme="minorHAnsi" w:cstheme="minorHAnsi"/>
          <w:sz w:val="24"/>
          <w:szCs w:val="24"/>
        </w:rPr>
        <w:t>animals</w:t>
      </w:r>
      <w:proofErr w:type="gramEnd"/>
      <w:r w:rsidRPr="00711241">
        <w:rPr>
          <w:rFonts w:asciiTheme="minorHAnsi" w:hAnsiTheme="minorHAnsi" w:cstheme="minorHAnsi"/>
          <w:sz w:val="24"/>
          <w:szCs w:val="24"/>
        </w:rPr>
        <w:t xml:space="preserve"> and ecological communities which Bundjalung people attribute spiritual, cultural and/or symbolic value.</w:t>
      </w:r>
    </w:p>
    <w:p w14:paraId="0620E6A6" w14:textId="77777777" w:rsidR="007D4532" w:rsidRPr="00711241" w:rsidRDefault="007D4532" w:rsidP="007D4532">
      <w:pPr>
        <w:spacing w:line="360" w:lineRule="auto"/>
        <w:rPr>
          <w:rFonts w:asciiTheme="minorHAnsi" w:hAnsiTheme="minorHAnsi" w:cstheme="minorHAnsi"/>
          <w:sz w:val="24"/>
          <w:szCs w:val="24"/>
        </w:rPr>
      </w:pPr>
      <w:r w:rsidRPr="00711241">
        <w:rPr>
          <w:rFonts w:asciiTheme="minorHAnsi" w:hAnsiTheme="minorHAnsi" w:cstheme="minorHAnsi"/>
          <w:sz w:val="24"/>
          <w:szCs w:val="24"/>
        </w:rPr>
        <w:t xml:space="preserve">These Cultural Significant Species and Sites have a range of values. The following values and intended outcomes of </w:t>
      </w:r>
      <w:proofErr w:type="spellStart"/>
      <w:r w:rsidRPr="00711241">
        <w:rPr>
          <w:rFonts w:asciiTheme="minorHAnsi" w:hAnsiTheme="minorHAnsi" w:cstheme="minorHAnsi"/>
          <w:sz w:val="24"/>
          <w:szCs w:val="24"/>
        </w:rPr>
        <w:t>recognising</w:t>
      </w:r>
      <w:proofErr w:type="spellEnd"/>
      <w:r w:rsidRPr="00711241">
        <w:rPr>
          <w:rFonts w:asciiTheme="minorHAnsi" w:hAnsiTheme="minorHAnsi" w:cstheme="minorHAnsi"/>
          <w:sz w:val="24"/>
          <w:szCs w:val="24"/>
        </w:rPr>
        <w:t xml:space="preserve"> Cultural Significant Entities were discussed in Bundjalung workshops.</w:t>
      </w:r>
      <w:r>
        <w:rPr>
          <w:rFonts w:asciiTheme="minorHAnsi" w:hAnsiTheme="minorHAnsi" w:cstheme="minorHAnsi"/>
          <w:sz w:val="24"/>
          <w:szCs w:val="24"/>
        </w:rPr>
        <w:t xml:space="preserve"> R</w:t>
      </w:r>
      <w:r w:rsidRPr="00711241">
        <w:rPr>
          <w:rFonts w:asciiTheme="minorHAnsi" w:hAnsiTheme="minorHAnsi" w:cstheme="minorHAnsi"/>
          <w:sz w:val="24"/>
          <w:szCs w:val="24"/>
        </w:rPr>
        <w:t>ank in order of importance</w:t>
      </w:r>
      <w:r>
        <w:rPr>
          <w:rFonts w:asciiTheme="minorHAnsi" w:hAnsiTheme="minorHAnsi" w:cstheme="minorHAnsi"/>
          <w:sz w:val="24"/>
          <w:szCs w:val="24"/>
        </w:rPr>
        <w:t xml:space="preserve"> (1 </w:t>
      </w:r>
      <w:r w:rsidRPr="00711241">
        <w:rPr>
          <w:rFonts w:asciiTheme="minorHAnsi" w:hAnsiTheme="minorHAnsi" w:cstheme="minorHAnsi"/>
          <w:sz w:val="24"/>
          <w:szCs w:val="24"/>
        </w:rPr>
        <w:t xml:space="preserve">most important - </w:t>
      </w:r>
      <w:r>
        <w:rPr>
          <w:rFonts w:asciiTheme="minorHAnsi" w:hAnsiTheme="minorHAnsi" w:cstheme="minorHAnsi"/>
          <w:sz w:val="24"/>
          <w:szCs w:val="24"/>
        </w:rPr>
        <w:t>6</w:t>
      </w:r>
      <w:r w:rsidRPr="00711241">
        <w:rPr>
          <w:rFonts w:asciiTheme="minorHAnsi" w:hAnsiTheme="minorHAnsi" w:cstheme="minorHAnsi"/>
          <w:sz w:val="24"/>
          <w:szCs w:val="24"/>
        </w:rPr>
        <w:t xml:space="preserve"> least important</w:t>
      </w:r>
      <w:r>
        <w:rPr>
          <w:rFonts w:asciiTheme="minorHAnsi" w:hAnsiTheme="minorHAnsi" w:cstheme="minorHAnsi"/>
          <w:sz w:val="24"/>
          <w:szCs w:val="24"/>
        </w:rPr>
        <w:t>)</w:t>
      </w:r>
    </w:p>
    <w:p w14:paraId="373D20E2" w14:textId="77777777" w:rsidR="007D4532" w:rsidRPr="00711241" w:rsidRDefault="007D4532" w:rsidP="007D4532">
      <w:pPr>
        <w:pStyle w:val="ListParagraph"/>
        <w:numPr>
          <w:ilvl w:val="0"/>
          <w:numId w:val="3"/>
        </w:numPr>
        <w:rPr>
          <w:rFonts w:cstheme="minorHAnsi"/>
        </w:rPr>
      </w:pPr>
      <w:r w:rsidRPr="00711241">
        <w:rPr>
          <w:rFonts w:cstheme="minorHAnsi"/>
        </w:rPr>
        <w:t xml:space="preserve">Emphasis cultural responsibility and autonomy to Country Improve cultural landscape health and </w:t>
      </w:r>
      <w:proofErr w:type="gramStart"/>
      <w:r w:rsidRPr="00711241">
        <w:rPr>
          <w:rFonts w:cstheme="minorHAnsi"/>
        </w:rPr>
        <w:t>protection</w:t>
      </w:r>
      <w:proofErr w:type="gramEnd"/>
    </w:p>
    <w:p w14:paraId="3F2348E1" w14:textId="77777777" w:rsidR="007D4532" w:rsidRDefault="007D4532" w:rsidP="007D4532">
      <w:pPr>
        <w:pStyle w:val="ListParagraph"/>
        <w:numPr>
          <w:ilvl w:val="0"/>
          <w:numId w:val="3"/>
        </w:numPr>
        <w:rPr>
          <w:rFonts w:cstheme="minorHAnsi"/>
        </w:rPr>
      </w:pPr>
      <w:r w:rsidRPr="00711241">
        <w:rPr>
          <w:rFonts w:cstheme="minorHAnsi"/>
        </w:rPr>
        <w:t xml:space="preserve">Improve cultural and spiritual connection, health and </w:t>
      </w:r>
      <w:proofErr w:type="gramStart"/>
      <w:r w:rsidRPr="00711241">
        <w:rPr>
          <w:rFonts w:cstheme="minorHAnsi"/>
        </w:rPr>
        <w:t>wellbeing</w:t>
      </w:r>
      <w:proofErr w:type="gramEnd"/>
      <w:r w:rsidRPr="00711241">
        <w:rPr>
          <w:rFonts w:cstheme="minorHAnsi"/>
        </w:rPr>
        <w:t xml:space="preserve"> </w:t>
      </w:r>
    </w:p>
    <w:p w14:paraId="47AFC438" w14:textId="77777777" w:rsidR="007D4532" w:rsidRPr="00711241" w:rsidRDefault="007D4532" w:rsidP="007D4532">
      <w:pPr>
        <w:pStyle w:val="ListParagraph"/>
        <w:numPr>
          <w:ilvl w:val="0"/>
          <w:numId w:val="3"/>
        </w:numPr>
        <w:rPr>
          <w:rFonts w:cstheme="minorHAnsi"/>
        </w:rPr>
      </w:pPr>
      <w:r w:rsidRPr="00711241">
        <w:rPr>
          <w:rFonts w:cstheme="minorHAnsi"/>
        </w:rPr>
        <w:t xml:space="preserve">Empowering Indigenous-led governance </w:t>
      </w:r>
      <w:proofErr w:type="gramStart"/>
      <w:r w:rsidRPr="00711241">
        <w:rPr>
          <w:rFonts w:cstheme="minorHAnsi"/>
        </w:rPr>
        <w:t>structures</w:t>
      </w:r>
      <w:proofErr w:type="gramEnd"/>
    </w:p>
    <w:p w14:paraId="3D076213" w14:textId="77777777" w:rsidR="007D4532" w:rsidRDefault="007D4532" w:rsidP="007D4532">
      <w:pPr>
        <w:pStyle w:val="ListParagraph"/>
        <w:numPr>
          <w:ilvl w:val="0"/>
          <w:numId w:val="3"/>
        </w:numPr>
        <w:rPr>
          <w:rFonts w:cstheme="minorHAnsi"/>
        </w:rPr>
      </w:pPr>
      <w:r w:rsidRPr="00711241">
        <w:rPr>
          <w:rFonts w:cstheme="minorHAnsi"/>
        </w:rPr>
        <w:t xml:space="preserve">Increase cultural knowledge transfer in a culturally secure </w:t>
      </w:r>
      <w:proofErr w:type="gramStart"/>
      <w:r w:rsidRPr="00711241">
        <w:rPr>
          <w:rFonts w:cstheme="minorHAnsi"/>
        </w:rPr>
        <w:t>manner</w:t>
      </w:r>
      <w:proofErr w:type="gramEnd"/>
      <w:r w:rsidRPr="00711241">
        <w:rPr>
          <w:rFonts w:cstheme="minorHAnsi"/>
        </w:rPr>
        <w:t xml:space="preserve"> </w:t>
      </w:r>
    </w:p>
    <w:p w14:paraId="5F4A428D" w14:textId="77777777" w:rsidR="007D4532" w:rsidRDefault="007D4532" w:rsidP="007D4532">
      <w:pPr>
        <w:pStyle w:val="ListParagraph"/>
        <w:numPr>
          <w:ilvl w:val="0"/>
          <w:numId w:val="3"/>
        </w:numPr>
        <w:rPr>
          <w:rFonts w:cstheme="minorHAnsi"/>
        </w:rPr>
      </w:pPr>
      <w:r w:rsidRPr="00711241">
        <w:rPr>
          <w:rFonts w:cstheme="minorHAnsi"/>
        </w:rPr>
        <w:t>Promote</w:t>
      </w:r>
      <w:r>
        <w:rPr>
          <w:rFonts w:cstheme="minorHAnsi"/>
        </w:rPr>
        <w:t xml:space="preserve"> </w:t>
      </w:r>
      <w:r w:rsidRPr="000D6D2F">
        <w:rPr>
          <w:rFonts w:cstheme="minorHAnsi"/>
        </w:rPr>
        <w:t xml:space="preserve">Indigenous Knowledge as the first </w:t>
      </w:r>
      <w:proofErr w:type="gramStart"/>
      <w:r w:rsidRPr="000D6D2F">
        <w:rPr>
          <w:rFonts w:cstheme="minorHAnsi"/>
        </w:rPr>
        <w:t>science</w:t>
      </w:r>
      <w:proofErr w:type="gramEnd"/>
    </w:p>
    <w:p w14:paraId="3EE7F849" w14:textId="77777777" w:rsidR="007D4532" w:rsidRPr="000D6D2F" w:rsidRDefault="007D4532" w:rsidP="007D4532">
      <w:pPr>
        <w:pStyle w:val="ListParagraph"/>
        <w:rPr>
          <w:rFonts w:cstheme="minorHAnsi"/>
        </w:rPr>
      </w:pPr>
    </w:p>
    <w:p w14:paraId="642CD2EC" w14:textId="77777777" w:rsidR="007D4532" w:rsidRPr="00711241" w:rsidRDefault="007D4532" w:rsidP="007D4532">
      <w:pPr>
        <w:spacing w:line="360" w:lineRule="auto"/>
        <w:rPr>
          <w:rFonts w:asciiTheme="minorHAnsi" w:hAnsiTheme="minorHAnsi" w:cstheme="minorHAnsi"/>
          <w:sz w:val="24"/>
          <w:szCs w:val="24"/>
        </w:rPr>
      </w:pPr>
      <w:r w:rsidRPr="00711241">
        <w:rPr>
          <w:rFonts w:asciiTheme="minorHAnsi" w:hAnsiTheme="minorHAnsi" w:cstheme="minorHAnsi"/>
          <w:b/>
          <w:bCs/>
          <w:sz w:val="24"/>
          <w:szCs w:val="24"/>
        </w:rPr>
        <w:t>Q</w:t>
      </w:r>
      <w:r>
        <w:rPr>
          <w:rFonts w:asciiTheme="minorHAnsi" w:hAnsiTheme="minorHAnsi" w:cstheme="minorHAnsi"/>
          <w:b/>
          <w:bCs/>
          <w:sz w:val="24"/>
          <w:szCs w:val="24"/>
        </w:rPr>
        <w:t>2</w:t>
      </w:r>
      <w:r w:rsidRPr="00711241">
        <w:rPr>
          <w:rFonts w:asciiTheme="minorHAnsi" w:hAnsiTheme="minorHAnsi" w:cstheme="minorHAnsi"/>
          <w:b/>
          <w:bCs/>
          <w:sz w:val="24"/>
          <w:szCs w:val="24"/>
        </w:rPr>
        <w:t xml:space="preserve">. </w:t>
      </w:r>
      <w:r w:rsidRPr="00711241">
        <w:rPr>
          <w:rFonts w:asciiTheme="minorHAnsi" w:hAnsiTheme="minorHAnsi" w:cstheme="minorHAnsi"/>
          <w:sz w:val="24"/>
          <w:szCs w:val="24"/>
        </w:rPr>
        <w:t>With the definition and values of Culturally Significant Species in mind, drag and drop each species into the most appropriate category.</w:t>
      </w:r>
      <w:r>
        <w:rPr>
          <w:rFonts w:asciiTheme="minorHAnsi" w:hAnsiTheme="minorHAnsi" w:cstheme="minorHAnsi"/>
          <w:sz w:val="24"/>
          <w:szCs w:val="24"/>
        </w:rPr>
        <w:t xml:space="preserve"> (Most important, important, least important, not important)</w:t>
      </w:r>
    </w:p>
    <w:p w14:paraId="26A48FBD" w14:textId="77777777" w:rsidR="007D4532" w:rsidRPr="00711241" w:rsidRDefault="007D4532" w:rsidP="007D4532">
      <w:pPr>
        <w:spacing w:line="360" w:lineRule="auto"/>
        <w:rPr>
          <w:rFonts w:asciiTheme="minorHAnsi" w:hAnsiTheme="minorHAnsi" w:cstheme="minorHAnsi"/>
          <w:sz w:val="24"/>
          <w:szCs w:val="24"/>
        </w:rPr>
      </w:pPr>
      <w:r w:rsidRPr="00711241">
        <w:rPr>
          <w:rFonts w:asciiTheme="minorHAnsi" w:hAnsiTheme="minorHAnsi" w:cstheme="minorHAnsi"/>
          <w:sz w:val="24"/>
          <w:szCs w:val="24"/>
        </w:rPr>
        <w:t>If you have additional species to list, please use the other boxes and note species name.</w:t>
      </w:r>
    </w:p>
    <w:p w14:paraId="122AFDA2" w14:textId="77777777" w:rsidR="007D4532" w:rsidRDefault="007D4532" w:rsidP="007D4532">
      <w:pPr>
        <w:spacing w:line="360" w:lineRule="auto"/>
        <w:rPr>
          <w:rFonts w:asciiTheme="minorHAnsi" w:hAnsiTheme="minorHAnsi" w:cstheme="minorHAnsi"/>
          <w:b/>
          <w:bCs/>
          <w:sz w:val="24"/>
          <w:szCs w:val="24"/>
        </w:rPr>
        <w:sectPr w:rsidR="007D4532" w:rsidSect="00F22295">
          <w:pgSz w:w="11906" w:h="16838" w:code="9"/>
          <w:pgMar w:top="1440" w:right="1440" w:bottom="1440" w:left="1440" w:header="425" w:footer="669" w:gutter="0"/>
          <w:cols w:space="708"/>
          <w:titlePg/>
          <w:docGrid w:linePitch="360"/>
        </w:sectPr>
      </w:pPr>
    </w:p>
    <w:p w14:paraId="1650FDA1"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Coastal Emu</w:t>
      </w:r>
    </w:p>
    <w:p w14:paraId="3C1ED1CB"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Koala</w:t>
      </w:r>
    </w:p>
    <w:p w14:paraId="05633D74"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Mullet </w:t>
      </w:r>
    </w:p>
    <w:p w14:paraId="4B394369"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Pipis</w:t>
      </w:r>
    </w:p>
    <w:p w14:paraId="6EDBFCCA"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Long-necked turtle </w:t>
      </w:r>
    </w:p>
    <w:p w14:paraId="087DD5EF"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Spotted-tailed </w:t>
      </w:r>
      <w:proofErr w:type="gramStart"/>
      <w:r w:rsidRPr="00711241">
        <w:rPr>
          <w:rFonts w:asciiTheme="minorHAnsi" w:hAnsiTheme="minorHAnsi" w:cstheme="minorHAnsi"/>
          <w:b/>
          <w:bCs/>
          <w:sz w:val="24"/>
          <w:szCs w:val="24"/>
        </w:rPr>
        <w:t>Quoll</w:t>
      </w:r>
      <w:proofErr w:type="gramEnd"/>
      <w:r w:rsidRPr="00711241">
        <w:rPr>
          <w:rFonts w:asciiTheme="minorHAnsi" w:hAnsiTheme="minorHAnsi" w:cstheme="minorHAnsi"/>
          <w:b/>
          <w:bCs/>
          <w:sz w:val="24"/>
          <w:szCs w:val="24"/>
        </w:rPr>
        <w:t xml:space="preserve"> </w:t>
      </w:r>
    </w:p>
    <w:p w14:paraId="5E84F1BD"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Dingo</w:t>
      </w:r>
    </w:p>
    <w:p w14:paraId="2D3AB72E"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Frog </w:t>
      </w:r>
    </w:p>
    <w:p w14:paraId="4092192E"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Platypus </w:t>
      </w:r>
    </w:p>
    <w:p w14:paraId="3FDCDFC3"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Magpie geese </w:t>
      </w:r>
    </w:p>
    <w:p w14:paraId="178124D1"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Echidna </w:t>
      </w:r>
    </w:p>
    <w:p w14:paraId="506E2BC2"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Goanna</w:t>
      </w:r>
    </w:p>
    <w:p w14:paraId="2D919668"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Eels</w:t>
      </w:r>
    </w:p>
    <w:p w14:paraId="4543E0F5"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Carpet Snake</w:t>
      </w:r>
    </w:p>
    <w:p w14:paraId="5819F44A"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 Mat rush</w:t>
      </w:r>
    </w:p>
    <w:p w14:paraId="76BD9A30"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Native </w:t>
      </w:r>
      <w:proofErr w:type="spellStart"/>
      <w:r w:rsidRPr="00711241">
        <w:rPr>
          <w:rFonts w:asciiTheme="minorHAnsi" w:hAnsiTheme="minorHAnsi" w:cstheme="minorHAnsi"/>
          <w:b/>
          <w:bCs/>
          <w:sz w:val="24"/>
          <w:szCs w:val="24"/>
        </w:rPr>
        <w:t>Lassiandra</w:t>
      </w:r>
      <w:proofErr w:type="spellEnd"/>
    </w:p>
    <w:p w14:paraId="62D12570" w14:textId="77777777" w:rsidR="007D4532" w:rsidRPr="00711241" w:rsidRDefault="007D4532" w:rsidP="007D4532">
      <w:pPr>
        <w:spacing w:line="360" w:lineRule="auto"/>
        <w:rPr>
          <w:rFonts w:asciiTheme="minorHAnsi" w:hAnsiTheme="minorHAnsi" w:cstheme="minorHAnsi"/>
          <w:b/>
          <w:bCs/>
          <w:sz w:val="24"/>
          <w:szCs w:val="24"/>
        </w:rPr>
      </w:pPr>
      <w:proofErr w:type="spellStart"/>
      <w:r w:rsidRPr="00711241">
        <w:rPr>
          <w:rFonts w:asciiTheme="minorHAnsi" w:hAnsiTheme="minorHAnsi" w:cstheme="minorHAnsi"/>
          <w:b/>
          <w:bCs/>
          <w:sz w:val="24"/>
          <w:szCs w:val="24"/>
        </w:rPr>
        <w:t>Pandaus</w:t>
      </w:r>
      <w:proofErr w:type="spellEnd"/>
    </w:p>
    <w:p w14:paraId="0C961939"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Water Lily</w:t>
      </w:r>
    </w:p>
    <w:p w14:paraId="755269E2"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Native raspberry</w:t>
      </w:r>
    </w:p>
    <w:p w14:paraId="75B4FC8F" w14:textId="77777777" w:rsidR="007D4532" w:rsidRPr="00711241" w:rsidRDefault="007D4532" w:rsidP="007D4532">
      <w:pPr>
        <w:spacing w:line="360" w:lineRule="auto"/>
        <w:rPr>
          <w:rFonts w:asciiTheme="minorHAnsi" w:hAnsiTheme="minorHAnsi" w:cstheme="minorHAnsi"/>
          <w:b/>
          <w:bCs/>
          <w:sz w:val="24"/>
          <w:szCs w:val="24"/>
        </w:rPr>
      </w:pPr>
      <w:proofErr w:type="spellStart"/>
      <w:r w:rsidRPr="00711241">
        <w:rPr>
          <w:rFonts w:asciiTheme="minorHAnsi" w:hAnsiTheme="minorHAnsi" w:cstheme="minorHAnsi"/>
          <w:b/>
          <w:bCs/>
          <w:sz w:val="24"/>
          <w:szCs w:val="24"/>
        </w:rPr>
        <w:t>Witchetty</w:t>
      </w:r>
      <w:proofErr w:type="spellEnd"/>
      <w:r w:rsidRPr="00711241">
        <w:rPr>
          <w:rFonts w:asciiTheme="minorHAnsi" w:hAnsiTheme="minorHAnsi" w:cstheme="minorHAnsi"/>
          <w:b/>
          <w:bCs/>
          <w:sz w:val="24"/>
          <w:szCs w:val="24"/>
        </w:rPr>
        <w:t xml:space="preserve"> grubs</w:t>
      </w:r>
    </w:p>
    <w:p w14:paraId="3B49E4B9"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Paperbark</w:t>
      </w:r>
    </w:p>
    <w:p w14:paraId="1CD860E8"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Glossy black cockatoo</w:t>
      </w:r>
    </w:p>
    <w:p w14:paraId="340A53A3"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Wedge tailed </w:t>
      </w:r>
      <w:proofErr w:type="gramStart"/>
      <w:r w:rsidRPr="00711241">
        <w:rPr>
          <w:rFonts w:asciiTheme="minorHAnsi" w:hAnsiTheme="minorHAnsi" w:cstheme="minorHAnsi"/>
          <w:b/>
          <w:bCs/>
          <w:sz w:val="24"/>
          <w:szCs w:val="24"/>
        </w:rPr>
        <w:t>eagle</w:t>
      </w:r>
      <w:proofErr w:type="gramEnd"/>
      <w:r w:rsidRPr="00711241">
        <w:rPr>
          <w:rFonts w:asciiTheme="minorHAnsi" w:hAnsiTheme="minorHAnsi" w:cstheme="minorHAnsi"/>
          <w:b/>
          <w:bCs/>
          <w:sz w:val="24"/>
          <w:szCs w:val="24"/>
        </w:rPr>
        <w:t xml:space="preserve"> </w:t>
      </w:r>
    </w:p>
    <w:p w14:paraId="0B376644" w14:textId="77777777" w:rsidR="007D4532" w:rsidRDefault="007D4532" w:rsidP="007D4532">
      <w:pPr>
        <w:spacing w:line="360" w:lineRule="auto"/>
        <w:rPr>
          <w:rFonts w:asciiTheme="minorHAnsi" w:hAnsiTheme="minorHAnsi" w:cstheme="minorHAnsi"/>
          <w:b/>
          <w:bCs/>
          <w:sz w:val="24"/>
          <w:szCs w:val="24"/>
        </w:rPr>
        <w:sectPr w:rsidR="007D4532" w:rsidSect="00F22295">
          <w:type w:val="continuous"/>
          <w:pgSz w:w="11906" w:h="16838" w:code="9"/>
          <w:pgMar w:top="1440" w:right="1440" w:bottom="1440" w:left="1440" w:header="425" w:footer="669" w:gutter="0"/>
          <w:cols w:num="2" w:space="708"/>
          <w:titlePg/>
          <w:docGrid w:linePitch="360"/>
        </w:sectPr>
      </w:pPr>
      <w:r w:rsidRPr="00711241">
        <w:rPr>
          <w:rFonts w:asciiTheme="minorHAnsi" w:hAnsiTheme="minorHAnsi" w:cstheme="minorHAnsi"/>
          <w:b/>
          <w:bCs/>
          <w:sz w:val="24"/>
          <w:szCs w:val="24"/>
        </w:rPr>
        <w:t xml:space="preserve">Red-neck wallaby </w:t>
      </w:r>
      <w:r>
        <w:rPr>
          <w:rFonts w:asciiTheme="minorHAnsi" w:hAnsiTheme="minorHAnsi" w:cstheme="minorHAnsi"/>
          <w:b/>
          <w:bCs/>
          <w:sz w:val="24"/>
          <w:szCs w:val="24"/>
        </w:rPr>
        <w:br/>
      </w:r>
      <w:r w:rsidRPr="00711241">
        <w:rPr>
          <w:rFonts w:asciiTheme="minorHAnsi" w:hAnsiTheme="minorHAnsi" w:cstheme="minorHAnsi"/>
          <w:b/>
          <w:bCs/>
          <w:sz w:val="24"/>
          <w:szCs w:val="24"/>
        </w:rPr>
        <w:t>Lace Monitor</w:t>
      </w:r>
    </w:p>
    <w:p w14:paraId="675AEE35" w14:textId="77777777" w:rsidR="007D4532" w:rsidRPr="00711241" w:rsidRDefault="007D4532" w:rsidP="007D4532">
      <w:pPr>
        <w:spacing w:line="360" w:lineRule="auto"/>
        <w:rPr>
          <w:rFonts w:asciiTheme="minorHAnsi" w:hAnsiTheme="minorHAnsi" w:cstheme="minorHAnsi"/>
          <w:sz w:val="24"/>
          <w:szCs w:val="24"/>
        </w:rPr>
      </w:pPr>
      <w:r w:rsidRPr="00711241">
        <w:rPr>
          <w:rFonts w:asciiTheme="minorHAnsi" w:hAnsiTheme="minorHAnsi" w:cstheme="minorHAnsi"/>
          <w:b/>
          <w:bCs/>
          <w:sz w:val="24"/>
          <w:szCs w:val="24"/>
        </w:rPr>
        <w:lastRenderedPageBreak/>
        <w:t>Q</w:t>
      </w:r>
      <w:r>
        <w:rPr>
          <w:rFonts w:asciiTheme="minorHAnsi" w:hAnsiTheme="minorHAnsi" w:cstheme="minorHAnsi"/>
          <w:b/>
          <w:bCs/>
          <w:sz w:val="24"/>
          <w:szCs w:val="24"/>
        </w:rPr>
        <w:t>3</w:t>
      </w:r>
      <w:r w:rsidRPr="00711241">
        <w:rPr>
          <w:rFonts w:asciiTheme="minorHAnsi" w:hAnsiTheme="minorHAnsi" w:cstheme="minorHAnsi"/>
          <w:b/>
          <w:bCs/>
          <w:sz w:val="24"/>
          <w:szCs w:val="24"/>
        </w:rPr>
        <w:t xml:space="preserve">. </w:t>
      </w:r>
      <w:r w:rsidRPr="00711241">
        <w:rPr>
          <w:rFonts w:asciiTheme="minorHAnsi" w:hAnsiTheme="minorHAnsi" w:cstheme="minorHAnsi"/>
          <w:sz w:val="24"/>
          <w:szCs w:val="24"/>
        </w:rPr>
        <w:t>With the species you just ranked as most important in mind. Drag and drop their habitat type in order of cultural significance (1 most important - 10 least important). If you have additional habitats to list, please use the other box and note habitat type.</w:t>
      </w:r>
    </w:p>
    <w:p w14:paraId="2671473D"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Grasslands </w:t>
      </w:r>
    </w:p>
    <w:p w14:paraId="62C6BCC9"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Wetlands </w:t>
      </w:r>
    </w:p>
    <w:p w14:paraId="7D454BC0"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Flood plains </w:t>
      </w:r>
    </w:p>
    <w:p w14:paraId="6677F1B2"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Big scrub </w:t>
      </w:r>
    </w:p>
    <w:p w14:paraId="2280178D"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Woodlands </w:t>
      </w:r>
    </w:p>
    <w:p w14:paraId="2714468E"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Grassy forest </w:t>
      </w:r>
    </w:p>
    <w:p w14:paraId="4FE37041"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Waterways </w:t>
      </w:r>
    </w:p>
    <w:p w14:paraId="63565011"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 xml:space="preserve">Estuaries </w:t>
      </w:r>
    </w:p>
    <w:p w14:paraId="014A8FF2" w14:textId="77777777" w:rsidR="007D4532" w:rsidRPr="00711241"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Ridges</w:t>
      </w:r>
    </w:p>
    <w:p w14:paraId="2480DC61" w14:textId="77777777" w:rsidR="007D4532" w:rsidRDefault="007D4532" w:rsidP="007D4532">
      <w:pPr>
        <w:spacing w:line="360" w:lineRule="auto"/>
        <w:rPr>
          <w:rFonts w:asciiTheme="minorHAnsi" w:hAnsiTheme="minorHAnsi" w:cstheme="minorHAnsi"/>
          <w:b/>
          <w:bCs/>
          <w:sz w:val="24"/>
          <w:szCs w:val="24"/>
        </w:rPr>
      </w:pPr>
      <w:r w:rsidRPr="00711241">
        <w:rPr>
          <w:rFonts w:asciiTheme="minorHAnsi" w:hAnsiTheme="minorHAnsi" w:cstheme="minorHAnsi"/>
          <w:b/>
          <w:bCs/>
          <w:sz w:val="24"/>
          <w:szCs w:val="24"/>
        </w:rPr>
        <w:t>Other</w:t>
      </w:r>
    </w:p>
    <w:p w14:paraId="7E93482E" w14:textId="77777777" w:rsidR="007D4532" w:rsidRDefault="007D4532" w:rsidP="007D4532">
      <w:pPr>
        <w:spacing w:line="360" w:lineRule="auto"/>
        <w:rPr>
          <w:rFonts w:asciiTheme="minorHAnsi" w:hAnsiTheme="minorHAnsi" w:cstheme="minorHAnsi"/>
          <w:b/>
          <w:bCs/>
          <w:sz w:val="24"/>
          <w:szCs w:val="24"/>
        </w:rPr>
      </w:pPr>
    </w:p>
    <w:p w14:paraId="73451B56" w14:textId="77777777" w:rsidR="007D4532" w:rsidRDefault="007D4532" w:rsidP="007D4532">
      <w:pPr>
        <w:spacing w:line="360" w:lineRule="auto"/>
        <w:rPr>
          <w:rFonts w:asciiTheme="minorHAnsi" w:hAnsiTheme="minorHAnsi" w:cstheme="minorHAnsi"/>
          <w:b/>
          <w:bCs/>
          <w:sz w:val="24"/>
          <w:szCs w:val="24"/>
        </w:rPr>
      </w:pPr>
    </w:p>
    <w:p w14:paraId="3D3695D3" w14:textId="77777777" w:rsidR="007D4532" w:rsidRDefault="007D4532" w:rsidP="007D4532">
      <w:pPr>
        <w:spacing w:line="360" w:lineRule="auto"/>
        <w:rPr>
          <w:rFonts w:asciiTheme="minorHAnsi" w:hAnsiTheme="minorHAnsi" w:cstheme="minorHAnsi"/>
          <w:b/>
          <w:bCs/>
          <w:sz w:val="24"/>
          <w:szCs w:val="24"/>
        </w:rPr>
        <w:sectPr w:rsidR="007D4532" w:rsidSect="00F22295">
          <w:type w:val="continuous"/>
          <w:pgSz w:w="11906" w:h="16838" w:code="9"/>
          <w:pgMar w:top="1440" w:right="1440" w:bottom="1440" w:left="1440" w:header="425" w:footer="669" w:gutter="0"/>
          <w:cols w:space="708"/>
          <w:titlePg/>
          <w:docGrid w:linePitch="360"/>
        </w:sectPr>
      </w:pPr>
    </w:p>
    <w:p w14:paraId="721E8290" w14:textId="77777777" w:rsidR="007D4532" w:rsidRPr="006D4C5B" w:rsidRDefault="007D4532" w:rsidP="007D4532">
      <w:pPr>
        <w:spacing w:line="360" w:lineRule="auto"/>
        <w:rPr>
          <w:rFonts w:asciiTheme="minorHAnsi" w:hAnsiTheme="minorHAnsi" w:cstheme="minorHAnsi"/>
          <w:sz w:val="24"/>
          <w:szCs w:val="24"/>
        </w:rPr>
      </w:pPr>
      <w:r>
        <w:rPr>
          <w:rFonts w:asciiTheme="minorHAnsi" w:hAnsiTheme="minorHAnsi" w:cstheme="minorHAnsi"/>
          <w:b/>
          <w:bCs/>
          <w:color w:val="000000" w:themeColor="text1"/>
          <w:sz w:val="24"/>
          <w:szCs w:val="24"/>
        </w:rPr>
        <w:lastRenderedPageBreak/>
        <w:t>Supplementary Data</w:t>
      </w:r>
      <w:r>
        <w:rPr>
          <w:rFonts w:asciiTheme="minorHAnsi" w:hAnsiTheme="minorHAnsi" w:cstheme="minorBidi"/>
          <w:sz w:val="24"/>
          <w:szCs w:val="24"/>
          <w:lang w:eastAsia="en-GB"/>
        </w:rPr>
        <w:t xml:space="preserve"> </w:t>
      </w:r>
      <w:r w:rsidRPr="00790C36">
        <w:rPr>
          <w:rFonts w:asciiTheme="minorHAnsi" w:hAnsiTheme="minorHAnsi" w:cstheme="minorBidi"/>
          <w:b/>
          <w:bCs/>
          <w:sz w:val="24"/>
          <w:szCs w:val="24"/>
          <w:lang w:eastAsia="en-GB"/>
        </w:rPr>
        <w:t>Table 2:</w:t>
      </w:r>
      <w:r w:rsidRPr="006D4C5B">
        <w:rPr>
          <w:rFonts w:asciiTheme="minorHAnsi" w:hAnsiTheme="minorHAnsi" w:cstheme="minorBidi"/>
          <w:sz w:val="24"/>
          <w:szCs w:val="24"/>
          <w:lang w:eastAsia="en-GB"/>
        </w:rPr>
        <w:t xml:space="preserve"> CSE as identified by Bundjalung workshop participants.</w:t>
      </w:r>
    </w:p>
    <w:tbl>
      <w:tblPr>
        <w:tblStyle w:val="TableGrid"/>
        <w:tblW w:w="4771" w:type="pct"/>
        <w:tblLook w:val="04A0" w:firstRow="1" w:lastRow="0" w:firstColumn="1" w:lastColumn="0" w:noHBand="0" w:noVBand="1"/>
      </w:tblPr>
      <w:tblGrid>
        <w:gridCol w:w="2569"/>
        <w:gridCol w:w="3020"/>
        <w:gridCol w:w="3014"/>
      </w:tblGrid>
      <w:tr w:rsidR="007D4532" w:rsidRPr="006D4C5B" w14:paraId="7252CD03" w14:textId="77777777" w:rsidTr="00DE0B96">
        <w:tc>
          <w:tcPr>
            <w:tcW w:w="3248" w:type="pct"/>
            <w:gridSpan w:val="2"/>
          </w:tcPr>
          <w:p w14:paraId="1783B006" w14:textId="77777777" w:rsidR="007D4532" w:rsidRPr="0034196E" w:rsidRDefault="007D4532" w:rsidP="00DE0B96">
            <w:pPr>
              <w:rPr>
                <w:rFonts w:asciiTheme="minorHAnsi" w:hAnsiTheme="minorHAnsi" w:cstheme="minorHAnsi"/>
                <w:b/>
                <w:bCs/>
                <w:sz w:val="24"/>
                <w:szCs w:val="24"/>
              </w:rPr>
            </w:pPr>
            <w:r w:rsidRPr="0034196E">
              <w:rPr>
                <w:rFonts w:asciiTheme="minorHAnsi" w:hAnsiTheme="minorHAnsi" w:cstheme="minorHAnsi"/>
                <w:b/>
                <w:bCs/>
                <w:sz w:val="24"/>
                <w:szCs w:val="24"/>
              </w:rPr>
              <w:t>Bundjalung Species</w:t>
            </w:r>
          </w:p>
        </w:tc>
        <w:tc>
          <w:tcPr>
            <w:tcW w:w="1752" w:type="pct"/>
          </w:tcPr>
          <w:p w14:paraId="32048443" w14:textId="77777777" w:rsidR="007D4532" w:rsidRPr="0034196E" w:rsidRDefault="007D4532" w:rsidP="00DE0B96">
            <w:pPr>
              <w:rPr>
                <w:rFonts w:asciiTheme="minorHAnsi" w:hAnsiTheme="minorHAnsi" w:cstheme="minorHAnsi"/>
                <w:b/>
                <w:bCs/>
                <w:sz w:val="24"/>
                <w:szCs w:val="24"/>
              </w:rPr>
            </w:pPr>
            <w:r w:rsidRPr="0034196E">
              <w:rPr>
                <w:rFonts w:asciiTheme="minorHAnsi" w:hAnsiTheme="minorHAnsi" w:cstheme="minorHAnsi"/>
                <w:b/>
                <w:bCs/>
                <w:sz w:val="24"/>
                <w:szCs w:val="24"/>
              </w:rPr>
              <w:t xml:space="preserve">Bundjalung habitat type </w:t>
            </w:r>
          </w:p>
        </w:tc>
      </w:tr>
      <w:tr w:rsidR="007D4532" w:rsidRPr="006D4C5B" w14:paraId="4FB5C68C" w14:textId="77777777" w:rsidTr="00DE0B96">
        <w:trPr>
          <w:trHeight w:val="3931"/>
        </w:trPr>
        <w:tc>
          <w:tcPr>
            <w:tcW w:w="1493" w:type="pct"/>
          </w:tcPr>
          <w:p w14:paraId="6D8FE1A6"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Coastal Emu*</w:t>
            </w:r>
          </w:p>
          <w:p w14:paraId="43D09D5B"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Koala*^</w:t>
            </w:r>
          </w:p>
          <w:p w14:paraId="3531963C"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Mullet</w:t>
            </w:r>
          </w:p>
          <w:p w14:paraId="4A5D3E08"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Pipis</w:t>
            </w:r>
          </w:p>
          <w:p w14:paraId="7621A89F"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Long-necked turtle</w:t>
            </w:r>
          </w:p>
          <w:p w14:paraId="044ED54D"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Dingo</w:t>
            </w:r>
          </w:p>
          <w:p w14:paraId="5F598FE9"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Spotted-tailed Quoll*^</w:t>
            </w:r>
          </w:p>
          <w:p w14:paraId="09F2CC8B"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Frog</w:t>
            </w:r>
          </w:p>
          <w:p w14:paraId="429D9D61"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Platypus</w:t>
            </w:r>
          </w:p>
          <w:p w14:paraId="33AB6483"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Magpie Goose*</w:t>
            </w:r>
          </w:p>
          <w:p w14:paraId="513BBA00"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Echidna</w:t>
            </w:r>
          </w:p>
          <w:p w14:paraId="7B5B659E"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Goanna</w:t>
            </w:r>
          </w:p>
          <w:p w14:paraId="7C565382"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Eels</w:t>
            </w:r>
          </w:p>
        </w:tc>
        <w:tc>
          <w:tcPr>
            <w:tcW w:w="1752" w:type="pct"/>
          </w:tcPr>
          <w:p w14:paraId="16CE9ED6"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Carpet Snake</w:t>
            </w:r>
          </w:p>
          <w:p w14:paraId="0FB02DEB"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Mat rush</w:t>
            </w:r>
          </w:p>
          <w:p w14:paraId="74DE505B" w14:textId="77777777" w:rsidR="007D4532"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 xml:space="preserve">Native </w:t>
            </w:r>
            <w:proofErr w:type="spellStart"/>
            <w:r w:rsidRPr="0034196E">
              <w:rPr>
                <w:rFonts w:asciiTheme="minorHAnsi" w:hAnsiTheme="minorHAnsi" w:cstheme="minorHAnsi"/>
                <w:sz w:val="24"/>
                <w:szCs w:val="24"/>
              </w:rPr>
              <w:t>Lassiandra</w:t>
            </w:r>
            <w:proofErr w:type="spellEnd"/>
          </w:p>
          <w:p w14:paraId="0FBDB7E9"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Pand</w:t>
            </w:r>
            <w:r>
              <w:rPr>
                <w:rFonts w:asciiTheme="minorHAnsi" w:hAnsiTheme="minorHAnsi" w:cstheme="minorHAnsi"/>
                <w:sz w:val="24"/>
                <w:szCs w:val="24"/>
              </w:rPr>
              <w:t>anu</w:t>
            </w:r>
            <w:r w:rsidRPr="0034196E">
              <w:rPr>
                <w:rFonts w:asciiTheme="minorHAnsi" w:hAnsiTheme="minorHAnsi" w:cstheme="minorHAnsi"/>
                <w:sz w:val="24"/>
                <w:szCs w:val="24"/>
              </w:rPr>
              <w:t>s</w:t>
            </w:r>
          </w:p>
          <w:p w14:paraId="7C451B11"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Water Lily</w:t>
            </w:r>
          </w:p>
          <w:p w14:paraId="022C4893"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Native Raspberry</w:t>
            </w:r>
          </w:p>
          <w:p w14:paraId="77E8EA5E" w14:textId="77777777" w:rsidR="007D4532" w:rsidRPr="0034196E" w:rsidRDefault="007D4532" w:rsidP="00DE0B96">
            <w:pPr>
              <w:rPr>
                <w:rFonts w:asciiTheme="minorHAnsi" w:hAnsiTheme="minorHAnsi" w:cstheme="minorHAnsi"/>
                <w:sz w:val="24"/>
                <w:szCs w:val="24"/>
              </w:rPr>
            </w:pPr>
            <w:proofErr w:type="spellStart"/>
            <w:r w:rsidRPr="0034196E">
              <w:rPr>
                <w:rFonts w:asciiTheme="minorHAnsi" w:hAnsiTheme="minorHAnsi" w:cstheme="minorHAnsi"/>
                <w:sz w:val="24"/>
                <w:szCs w:val="24"/>
              </w:rPr>
              <w:t>Witchetty</w:t>
            </w:r>
            <w:proofErr w:type="spellEnd"/>
            <w:r w:rsidRPr="0034196E">
              <w:rPr>
                <w:rFonts w:asciiTheme="minorHAnsi" w:hAnsiTheme="minorHAnsi" w:cstheme="minorHAnsi"/>
                <w:sz w:val="24"/>
                <w:szCs w:val="24"/>
              </w:rPr>
              <w:t xml:space="preserve"> grubs</w:t>
            </w:r>
          </w:p>
          <w:p w14:paraId="3D74167B"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Paperbark</w:t>
            </w:r>
          </w:p>
          <w:p w14:paraId="298F4088"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Glossy black cockatoo*^</w:t>
            </w:r>
          </w:p>
          <w:p w14:paraId="77AB5EB2"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 xml:space="preserve">Wedge tailed </w:t>
            </w:r>
            <w:proofErr w:type="gramStart"/>
            <w:r w:rsidRPr="0034196E">
              <w:rPr>
                <w:rFonts w:asciiTheme="minorHAnsi" w:hAnsiTheme="minorHAnsi" w:cstheme="minorHAnsi"/>
                <w:sz w:val="24"/>
                <w:szCs w:val="24"/>
              </w:rPr>
              <w:t>eagle</w:t>
            </w:r>
            <w:proofErr w:type="gramEnd"/>
          </w:p>
          <w:p w14:paraId="045CC2D6" w14:textId="77777777" w:rsidR="007D4532" w:rsidRPr="0034196E" w:rsidRDefault="007D4532" w:rsidP="00DE0B96">
            <w:pPr>
              <w:rPr>
                <w:rFonts w:asciiTheme="minorHAnsi" w:hAnsiTheme="minorHAnsi" w:cstheme="minorHAnsi"/>
                <w:sz w:val="24"/>
                <w:szCs w:val="24"/>
                <w:highlight w:val="yellow"/>
              </w:rPr>
            </w:pPr>
            <w:r w:rsidRPr="0034196E">
              <w:rPr>
                <w:rFonts w:asciiTheme="minorHAnsi" w:hAnsiTheme="minorHAnsi" w:cstheme="minorHAnsi"/>
                <w:sz w:val="24"/>
                <w:szCs w:val="24"/>
              </w:rPr>
              <w:t>Red-neck wallaby</w:t>
            </w:r>
          </w:p>
          <w:p w14:paraId="75AB3C11"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Lace monitor</w:t>
            </w:r>
          </w:p>
        </w:tc>
        <w:tc>
          <w:tcPr>
            <w:tcW w:w="1752" w:type="pct"/>
          </w:tcPr>
          <w:p w14:paraId="452C5E73"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Grasslands*</w:t>
            </w:r>
          </w:p>
          <w:p w14:paraId="5230286F"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Wetlands*</w:t>
            </w:r>
          </w:p>
          <w:p w14:paraId="1C8C0F2E"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Flood plains*</w:t>
            </w:r>
          </w:p>
          <w:p w14:paraId="442F1DEB"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Big scrub*</w:t>
            </w:r>
          </w:p>
          <w:p w14:paraId="5E9BA1C7"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Woodlands</w:t>
            </w:r>
          </w:p>
          <w:p w14:paraId="139A2E3B"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Grassy forest</w:t>
            </w:r>
          </w:p>
          <w:p w14:paraId="1CEC463B"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Freshwater waterways</w:t>
            </w:r>
          </w:p>
          <w:p w14:paraId="2F4F1323"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Estuaries</w:t>
            </w:r>
          </w:p>
          <w:p w14:paraId="079DE70E" w14:textId="77777777" w:rsidR="007D4532" w:rsidRPr="0034196E" w:rsidRDefault="007D4532" w:rsidP="00DE0B96">
            <w:pPr>
              <w:rPr>
                <w:rFonts w:asciiTheme="minorHAnsi" w:hAnsiTheme="minorHAnsi" w:cstheme="minorHAnsi"/>
                <w:sz w:val="24"/>
                <w:szCs w:val="24"/>
              </w:rPr>
            </w:pPr>
            <w:r w:rsidRPr="0034196E">
              <w:rPr>
                <w:rFonts w:asciiTheme="minorHAnsi" w:hAnsiTheme="minorHAnsi" w:cstheme="minorHAnsi"/>
                <w:sz w:val="24"/>
                <w:szCs w:val="24"/>
              </w:rPr>
              <w:t>Ridges</w:t>
            </w:r>
          </w:p>
        </w:tc>
      </w:tr>
    </w:tbl>
    <w:p w14:paraId="0B8EC71F" w14:textId="77777777" w:rsidR="007D4532" w:rsidRPr="00573589" w:rsidRDefault="007D4532" w:rsidP="007D4532">
      <w:pPr>
        <w:spacing w:line="360" w:lineRule="auto"/>
        <w:rPr>
          <w:rFonts w:asciiTheme="minorHAnsi" w:hAnsiTheme="minorHAnsi" w:cstheme="minorHAnsi"/>
          <w:i/>
          <w:iCs/>
          <w:color w:val="000000" w:themeColor="text1"/>
          <w:sz w:val="24"/>
          <w:szCs w:val="24"/>
        </w:rPr>
      </w:pPr>
      <w:r w:rsidRPr="00573589">
        <w:rPr>
          <w:rFonts w:asciiTheme="minorHAnsi" w:hAnsiTheme="minorHAnsi" w:cstheme="minorHAnsi"/>
          <w:i/>
          <w:iCs/>
          <w:sz w:val="24"/>
          <w:szCs w:val="24"/>
        </w:rPr>
        <w:t xml:space="preserve">* </w:t>
      </w:r>
      <w:proofErr w:type="gramStart"/>
      <w:r w:rsidRPr="00573589">
        <w:rPr>
          <w:rFonts w:asciiTheme="minorHAnsi" w:hAnsiTheme="minorHAnsi" w:cstheme="minorHAnsi"/>
          <w:i/>
          <w:iCs/>
          <w:sz w:val="24"/>
          <w:szCs w:val="24"/>
        </w:rPr>
        <w:t>species</w:t>
      </w:r>
      <w:proofErr w:type="gramEnd"/>
      <w:r w:rsidRPr="00573589">
        <w:rPr>
          <w:rFonts w:asciiTheme="minorHAnsi" w:hAnsiTheme="minorHAnsi" w:cstheme="minorHAnsi"/>
          <w:i/>
          <w:iCs/>
          <w:sz w:val="24"/>
          <w:szCs w:val="24"/>
        </w:rPr>
        <w:t xml:space="preserve"> listed on the </w:t>
      </w:r>
      <w:r w:rsidRPr="00536C4A">
        <w:rPr>
          <w:rFonts w:asciiTheme="minorHAnsi" w:hAnsiTheme="minorHAnsi" w:cstheme="minorHAnsi"/>
          <w:i/>
          <w:iCs/>
          <w:color w:val="000000" w:themeColor="text1"/>
          <w:sz w:val="24"/>
          <w:szCs w:val="24"/>
        </w:rPr>
        <w:t xml:space="preserve">NSW Threatened Species Conservation Act </w:t>
      </w:r>
    </w:p>
    <w:p w14:paraId="7F79B711" w14:textId="77777777" w:rsidR="007D4532" w:rsidRDefault="007D4532" w:rsidP="007D4532">
      <w:pPr>
        <w:spacing w:line="360" w:lineRule="auto"/>
        <w:rPr>
          <w:rFonts w:asciiTheme="minorHAnsi" w:hAnsiTheme="minorHAnsi" w:cstheme="minorHAnsi"/>
          <w:i/>
          <w:iCs/>
          <w:color w:val="000000" w:themeColor="text1"/>
          <w:sz w:val="24"/>
          <w:szCs w:val="24"/>
        </w:rPr>
      </w:pPr>
      <w:r w:rsidRPr="00573589">
        <w:rPr>
          <w:rFonts w:asciiTheme="minorHAnsi" w:hAnsiTheme="minorHAnsi" w:cstheme="minorHAnsi"/>
          <w:i/>
          <w:iCs/>
          <w:color w:val="000000" w:themeColor="text1"/>
          <w:sz w:val="24"/>
          <w:szCs w:val="24"/>
        </w:rPr>
        <w:t>^</w:t>
      </w:r>
      <w:r w:rsidRPr="00536C4A">
        <w:rPr>
          <w:rFonts w:asciiTheme="minorHAnsi" w:hAnsiTheme="minorHAnsi" w:cstheme="minorHAnsi"/>
          <w:i/>
          <w:iCs/>
          <w:color w:val="000000" w:themeColor="text1"/>
          <w:sz w:val="24"/>
          <w:szCs w:val="24"/>
        </w:rPr>
        <w:t xml:space="preserve"> species listed on the EPBC Act</w:t>
      </w:r>
    </w:p>
    <w:p w14:paraId="7B70F9F6" w14:textId="77777777" w:rsidR="007D4532" w:rsidRDefault="007D4532" w:rsidP="007D4532">
      <w:pPr>
        <w:spacing w:line="360" w:lineRule="auto"/>
        <w:rPr>
          <w:rFonts w:asciiTheme="minorHAnsi" w:hAnsiTheme="minorHAnsi" w:cstheme="minorHAnsi"/>
          <w:i/>
          <w:iCs/>
          <w:color w:val="000000" w:themeColor="text1"/>
          <w:sz w:val="24"/>
          <w:szCs w:val="24"/>
        </w:rPr>
      </w:pPr>
    </w:p>
    <w:p w14:paraId="38325D0F" w14:textId="77777777" w:rsidR="007D4532" w:rsidRDefault="007D4532" w:rsidP="007D4532">
      <w:pPr>
        <w:spacing w:line="360" w:lineRule="auto"/>
        <w:rPr>
          <w:rFonts w:asciiTheme="minorHAnsi" w:hAnsiTheme="minorHAnsi" w:cstheme="minorHAnsi"/>
          <w:i/>
          <w:iCs/>
          <w:color w:val="000000" w:themeColor="text1"/>
          <w:sz w:val="24"/>
          <w:szCs w:val="24"/>
        </w:rPr>
      </w:pPr>
    </w:p>
    <w:p w14:paraId="7F28EAAD" w14:textId="77777777" w:rsidR="007D4532" w:rsidRDefault="007D4532" w:rsidP="007D4532">
      <w:pPr>
        <w:spacing w:line="360" w:lineRule="auto"/>
        <w:rPr>
          <w:rFonts w:asciiTheme="minorHAnsi" w:hAnsiTheme="minorHAnsi" w:cstheme="minorHAnsi"/>
          <w:b/>
          <w:bCs/>
          <w:color w:val="000000" w:themeColor="text1"/>
          <w:sz w:val="24"/>
          <w:szCs w:val="24"/>
        </w:rPr>
        <w:sectPr w:rsidR="007D4532" w:rsidSect="00F22295">
          <w:pgSz w:w="11906" w:h="16838" w:code="9"/>
          <w:pgMar w:top="1440" w:right="1440" w:bottom="1440" w:left="1440" w:header="425" w:footer="669" w:gutter="0"/>
          <w:cols w:space="708"/>
          <w:titlePg/>
          <w:docGrid w:linePitch="360"/>
        </w:sectPr>
      </w:pPr>
    </w:p>
    <w:p w14:paraId="5FBFF412" w14:textId="77777777" w:rsidR="007D4532" w:rsidRDefault="007D4532" w:rsidP="007D4532">
      <w:pPr>
        <w:spacing w:line="360" w:lineRule="auto"/>
        <w:rPr>
          <w:rFonts w:asciiTheme="minorHAnsi" w:hAnsiTheme="minorHAnsi" w:cstheme="minorBidi"/>
          <w:sz w:val="24"/>
          <w:szCs w:val="24"/>
          <w:lang w:eastAsia="en-GB"/>
        </w:rPr>
      </w:pPr>
      <w:r>
        <w:rPr>
          <w:rFonts w:asciiTheme="minorHAnsi" w:hAnsiTheme="minorHAnsi" w:cstheme="minorHAnsi"/>
          <w:b/>
          <w:bCs/>
          <w:color w:val="000000" w:themeColor="text1"/>
          <w:sz w:val="24"/>
          <w:szCs w:val="24"/>
        </w:rPr>
        <w:lastRenderedPageBreak/>
        <w:t xml:space="preserve">Supplementary Data Table 3: </w:t>
      </w:r>
      <w:r w:rsidRPr="00026F80">
        <w:rPr>
          <w:rFonts w:asciiTheme="minorHAnsi" w:hAnsiTheme="minorHAnsi" w:cstheme="minorHAnsi"/>
          <w:color w:val="000000" w:themeColor="text1"/>
          <w:sz w:val="24"/>
          <w:szCs w:val="24"/>
        </w:rPr>
        <w:t xml:space="preserve">Structured Decision-Making </w:t>
      </w:r>
      <w:r w:rsidRPr="00790C36">
        <w:rPr>
          <w:rFonts w:asciiTheme="minorHAnsi" w:hAnsiTheme="minorHAnsi" w:cstheme="minorHAnsi"/>
          <w:color w:val="000000" w:themeColor="text1"/>
          <w:sz w:val="24"/>
          <w:szCs w:val="24"/>
        </w:rPr>
        <w:t>consequence table</w:t>
      </w:r>
      <w:r>
        <w:rPr>
          <w:rFonts w:asciiTheme="minorHAnsi" w:hAnsiTheme="minorHAnsi" w:cstheme="minorBidi"/>
          <w:sz w:val="24"/>
          <w:szCs w:val="24"/>
          <w:lang w:eastAsia="en-GB"/>
        </w:rPr>
        <w:t xml:space="preserve">, binary </w:t>
      </w:r>
      <w:r w:rsidRPr="006D4C5B">
        <w:rPr>
          <w:rFonts w:asciiTheme="minorHAnsi" w:hAnsiTheme="minorHAnsi" w:cstheme="minorBidi"/>
          <w:sz w:val="24"/>
          <w:szCs w:val="24"/>
          <w:lang w:eastAsia="en-GB"/>
        </w:rPr>
        <w:t>CSE</w:t>
      </w:r>
      <w:r>
        <w:rPr>
          <w:rFonts w:asciiTheme="minorHAnsi" w:hAnsiTheme="minorHAnsi" w:cstheme="minorBidi"/>
          <w:sz w:val="24"/>
          <w:szCs w:val="24"/>
          <w:lang w:eastAsia="en-GB"/>
        </w:rPr>
        <w:t xml:space="preserve"> evaluation using a </w:t>
      </w:r>
      <w:r>
        <w:rPr>
          <w:rFonts w:asciiTheme="minorHAnsi" w:hAnsiTheme="minorHAnsi" w:cstheme="minorHAnsi"/>
          <w:sz w:val="24"/>
          <w:szCs w:val="24"/>
        </w:rPr>
        <w:t xml:space="preserve">structured decision-making </w:t>
      </w:r>
      <w:r>
        <w:rPr>
          <w:rFonts w:asciiTheme="minorHAnsi" w:hAnsiTheme="minorHAnsi" w:cstheme="minorBidi"/>
          <w:sz w:val="24"/>
          <w:szCs w:val="24"/>
          <w:lang w:eastAsia="en-GB"/>
        </w:rPr>
        <w:t xml:space="preserve">consequence table with Indigenous-led objectives. Each CSE is given a </w:t>
      </w:r>
      <w:r w:rsidRPr="00032DC6">
        <w:rPr>
          <w:rFonts w:asciiTheme="minorHAnsi" w:hAnsiTheme="minorHAnsi" w:cstheme="minorBidi"/>
          <w:sz w:val="24"/>
          <w:szCs w:val="24"/>
          <w:lang w:eastAsia="en-GB"/>
        </w:rPr>
        <w:t>consensus score</w:t>
      </w:r>
      <w:r>
        <w:rPr>
          <w:rFonts w:asciiTheme="minorHAnsi" w:hAnsiTheme="minorHAnsi" w:cstheme="minorBidi"/>
          <w:sz w:val="24"/>
          <w:szCs w:val="24"/>
          <w:lang w:eastAsia="en-GB"/>
        </w:rPr>
        <w:t xml:space="preserve"> against the objective, with the question being</w:t>
      </w:r>
      <w:r w:rsidRPr="00032DC6">
        <w:rPr>
          <w:rFonts w:asciiTheme="minorHAnsi" w:hAnsiTheme="minorHAnsi" w:cstheme="minorBidi"/>
          <w:sz w:val="24"/>
          <w:szCs w:val="24"/>
          <w:lang w:eastAsia="en-GB"/>
        </w:rPr>
        <w:t xml:space="preserve"> </w:t>
      </w:r>
      <w:r w:rsidRPr="00196372">
        <w:rPr>
          <w:sz w:val="24"/>
          <w:szCs w:val="24"/>
        </w:rPr>
        <w:t>if the priority CSE were removed from Country, would there be a notable impact on the objectives</w:t>
      </w:r>
      <w:r w:rsidRPr="00032DC6">
        <w:rPr>
          <w:rFonts w:asciiTheme="minorHAnsi" w:hAnsiTheme="minorHAnsi" w:cstheme="minorBidi"/>
          <w:sz w:val="24"/>
          <w:szCs w:val="24"/>
          <w:lang w:eastAsia="en-GB"/>
        </w:rPr>
        <w:t xml:space="preserve"> (</w:t>
      </w:r>
      <w:r>
        <w:rPr>
          <w:rFonts w:asciiTheme="minorHAnsi" w:hAnsiTheme="minorHAnsi" w:cstheme="minorBidi"/>
          <w:sz w:val="24"/>
          <w:szCs w:val="24"/>
          <w:lang w:eastAsia="en-GB"/>
        </w:rPr>
        <w:t>No=0</w:t>
      </w:r>
      <w:r w:rsidRPr="00032DC6">
        <w:rPr>
          <w:rFonts w:asciiTheme="minorHAnsi" w:hAnsiTheme="minorHAnsi" w:cstheme="minorBidi"/>
          <w:sz w:val="24"/>
          <w:szCs w:val="24"/>
          <w:lang w:eastAsia="en-GB"/>
        </w:rPr>
        <w:t xml:space="preserve">, </w:t>
      </w:r>
      <w:r>
        <w:rPr>
          <w:rFonts w:asciiTheme="minorHAnsi" w:hAnsiTheme="minorHAnsi" w:cstheme="minorBidi"/>
          <w:sz w:val="24"/>
          <w:szCs w:val="24"/>
          <w:lang w:eastAsia="en-GB"/>
        </w:rPr>
        <w:t>Yes,1</w:t>
      </w:r>
      <w:r w:rsidRPr="00032DC6">
        <w:rPr>
          <w:rFonts w:asciiTheme="minorHAnsi" w:hAnsiTheme="minorHAnsi" w:cstheme="minorBidi"/>
          <w:sz w:val="24"/>
          <w:szCs w:val="24"/>
          <w:lang w:eastAsia="en-GB"/>
        </w:rPr>
        <w:t>)</w:t>
      </w:r>
      <w:r>
        <w:rPr>
          <w:rFonts w:asciiTheme="minorHAnsi" w:hAnsiTheme="minorHAnsi" w:cstheme="minorBidi"/>
          <w:sz w:val="24"/>
          <w:szCs w:val="24"/>
          <w:lang w:eastAsia="en-GB"/>
        </w:rPr>
        <w:t>.</w:t>
      </w:r>
    </w:p>
    <w:p w14:paraId="62032EBA" w14:textId="77777777" w:rsidR="007D4532" w:rsidRDefault="007D4532" w:rsidP="007D4532">
      <w:pPr>
        <w:spacing w:line="360" w:lineRule="auto"/>
        <w:rPr>
          <w:rFonts w:asciiTheme="minorHAnsi" w:hAnsiTheme="minorHAnsi" w:cstheme="minorBidi"/>
          <w:sz w:val="24"/>
          <w:szCs w:val="24"/>
          <w:lang w:eastAsia="en-GB"/>
        </w:rPr>
      </w:pPr>
    </w:p>
    <w:tbl>
      <w:tblPr>
        <w:tblStyle w:val="TableGrid"/>
        <w:tblpPr w:leftFromText="180" w:rightFromText="180" w:vertAnchor="page" w:horzAnchor="margin" w:tblpY="4078"/>
        <w:tblW w:w="5000" w:type="pct"/>
        <w:tblLook w:val="04A0" w:firstRow="1" w:lastRow="0" w:firstColumn="1" w:lastColumn="0" w:noHBand="0" w:noVBand="1"/>
      </w:tblPr>
      <w:tblGrid>
        <w:gridCol w:w="2830"/>
        <w:gridCol w:w="709"/>
        <w:gridCol w:w="709"/>
        <w:gridCol w:w="709"/>
        <w:gridCol w:w="849"/>
        <w:gridCol w:w="994"/>
        <w:gridCol w:w="710"/>
        <w:gridCol w:w="570"/>
        <w:gridCol w:w="936"/>
      </w:tblGrid>
      <w:tr w:rsidR="007D4532" w:rsidRPr="00BD32E1" w14:paraId="490C8F7D" w14:textId="77777777" w:rsidTr="00DE0B96">
        <w:trPr>
          <w:cantSplit/>
          <w:trHeight w:val="1134"/>
        </w:trPr>
        <w:tc>
          <w:tcPr>
            <w:tcW w:w="1569" w:type="pct"/>
          </w:tcPr>
          <w:p w14:paraId="2F248DC2" w14:textId="77777777" w:rsidR="007D4532" w:rsidRPr="00BD32E1" w:rsidRDefault="007D4532" w:rsidP="00DE0B96">
            <w:pPr>
              <w:rPr>
                <w:rFonts w:asciiTheme="minorHAnsi" w:hAnsiTheme="minorHAnsi" w:cstheme="minorHAnsi"/>
                <w:b/>
                <w:bCs/>
              </w:rPr>
            </w:pPr>
            <w:r>
              <w:rPr>
                <w:rFonts w:asciiTheme="minorHAnsi" w:hAnsiTheme="minorHAnsi" w:cstheme="minorHAnsi"/>
                <w:b/>
                <w:bCs/>
              </w:rPr>
              <w:t>Biocultural conservation o</w:t>
            </w:r>
            <w:r w:rsidRPr="00BD32E1">
              <w:rPr>
                <w:rFonts w:asciiTheme="minorHAnsi" w:hAnsiTheme="minorHAnsi" w:cstheme="minorHAnsi"/>
                <w:b/>
                <w:bCs/>
              </w:rPr>
              <w:t>bjective</w:t>
            </w:r>
          </w:p>
        </w:tc>
        <w:tc>
          <w:tcPr>
            <w:tcW w:w="393" w:type="pct"/>
            <w:textDirection w:val="btLr"/>
          </w:tcPr>
          <w:p w14:paraId="285F0C71" w14:textId="77777777" w:rsidR="007D4532" w:rsidRPr="000D6D2F" w:rsidRDefault="007D4532" w:rsidP="00DE0B96">
            <w:pPr>
              <w:ind w:left="113" w:right="113"/>
              <w:rPr>
                <w:rFonts w:asciiTheme="minorHAnsi" w:hAnsiTheme="minorHAnsi" w:cstheme="minorHAnsi"/>
                <w:b/>
                <w:bCs/>
                <w:sz w:val="20"/>
                <w:szCs w:val="20"/>
              </w:rPr>
            </w:pPr>
            <w:r w:rsidRPr="000D6D2F">
              <w:rPr>
                <w:rFonts w:asciiTheme="minorHAnsi" w:hAnsiTheme="minorHAnsi" w:cstheme="minorHAnsi"/>
                <w:b/>
                <w:bCs/>
                <w:sz w:val="20"/>
                <w:szCs w:val="20"/>
              </w:rPr>
              <w:t>Koala</w:t>
            </w:r>
          </w:p>
        </w:tc>
        <w:tc>
          <w:tcPr>
            <w:tcW w:w="393" w:type="pct"/>
            <w:textDirection w:val="btLr"/>
          </w:tcPr>
          <w:p w14:paraId="616D1108" w14:textId="77777777" w:rsidR="007D4532" w:rsidRPr="000D6D2F" w:rsidRDefault="007D4532" w:rsidP="00DE0B96">
            <w:pPr>
              <w:ind w:left="113" w:right="113"/>
              <w:rPr>
                <w:rFonts w:asciiTheme="minorHAnsi" w:hAnsiTheme="minorHAnsi" w:cstheme="minorHAnsi"/>
                <w:b/>
                <w:bCs/>
                <w:sz w:val="20"/>
                <w:szCs w:val="20"/>
              </w:rPr>
            </w:pPr>
            <w:r w:rsidRPr="000D6D2F">
              <w:rPr>
                <w:rFonts w:asciiTheme="minorHAnsi" w:hAnsiTheme="minorHAnsi" w:cstheme="minorHAnsi"/>
                <w:b/>
                <w:bCs/>
                <w:sz w:val="20"/>
                <w:szCs w:val="20"/>
              </w:rPr>
              <w:t>Goanna</w:t>
            </w:r>
          </w:p>
        </w:tc>
        <w:tc>
          <w:tcPr>
            <w:tcW w:w="393" w:type="pct"/>
            <w:textDirection w:val="btLr"/>
          </w:tcPr>
          <w:p w14:paraId="303352C6" w14:textId="77777777" w:rsidR="007D4532" w:rsidRPr="000D6D2F" w:rsidRDefault="007D4532" w:rsidP="00DE0B96">
            <w:pPr>
              <w:ind w:left="113" w:right="113"/>
              <w:rPr>
                <w:rFonts w:asciiTheme="minorHAnsi" w:hAnsiTheme="minorHAnsi" w:cstheme="minorHAnsi"/>
                <w:b/>
                <w:bCs/>
                <w:sz w:val="20"/>
                <w:szCs w:val="20"/>
              </w:rPr>
            </w:pPr>
            <w:r w:rsidRPr="000D6D2F">
              <w:rPr>
                <w:rFonts w:asciiTheme="minorHAnsi" w:hAnsiTheme="minorHAnsi" w:cstheme="minorHAnsi"/>
                <w:b/>
                <w:bCs/>
                <w:sz w:val="20"/>
                <w:szCs w:val="20"/>
              </w:rPr>
              <w:t>Platypus</w:t>
            </w:r>
          </w:p>
        </w:tc>
        <w:tc>
          <w:tcPr>
            <w:tcW w:w="471" w:type="pct"/>
            <w:textDirection w:val="btLr"/>
          </w:tcPr>
          <w:p w14:paraId="3BFB3ADD" w14:textId="77777777" w:rsidR="007D4532" w:rsidRPr="000D6D2F" w:rsidRDefault="007D4532" w:rsidP="00DE0B96">
            <w:pPr>
              <w:ind w:left="113" w:right="113"/>
              <w:rPr>
                <w:rFonts w:asciiTheme="minorHAnsi" w:hAnsiTheme="minorHAnsi" w:cstheme="minorHAnsi"/>
                <w:b/>
                <w:bCs/>
                <w:sz w:val="20"/>
                <w:szCs w:val="20"/>
              </w:rPr>
            </w:pPr>
            <w:r w:rsidRPr="000D6D2F">
              <w:rPr>
                <w:rFonts w:asciiTheme="minorHAnsi" w:hAnsiTheme="minorHAnsi" w:cstheme="minorHAnsi"/>
                <w:b/>
                <w:bCs/>
                <w:sz w:val="20"/>
                <w:szCs w:val="20"/>
              </w:rPr>
              <w:t>Echidna</w:t>
            </w:r>
          </w:p>
        </w:tc>
        <w:tc>
          <w:tcPr>
            <w:tcW w:w="551" w:type="pct"/>
            <w:textDirection w:val="btLr"/>
          </w:tcPr>
          <w:p w14:paraId="300E0E52" w14:textId="77777777" w:rsidR="007D4532" w:rsidRPr="000D6D2F" w:rsidRDefault="007D4532" w:rsidP="00DE0B96">
            <w:pPr>
              <w:ind w:left="113" w:right="113"/>
              <w:rPr>
                <w:rFonts w:asciiTheme="minorHAnsi" w:hAnsiTheme="minorHAnsi" w:cstheme="minorHAnsi"/>
                <w:b/>
                <w:bCs/>
                <w:sz w:val="20"/>
                <w:szCs w:val="20"/>
              </w:rPr>
            </w:pPr>
            <w:r w:rsidRPr="000D6D2F">
              <w:rPr>
                <w:rFonts w:asciiTheme="minorHAnsi" w:hAnsiTheme="minorHAnsi" w:cstheme="minorHAnsi"/>
                <w:b/>
                <w:bCs/>
                <w:sz w:val="20"/>
                <w:szCs w:val="20"/>
              </w:rPr>
              <w:t>Wedge-tailed Eagle</w:t>
            </w:r>
          </w:p>
        </w:tc>
        <w:tc>
          <w:tcPr>
            <w:tcW w:w="394" w:type="pct"/>
            <w:textDirection w:val="btLr"/>
          </w:tcPr>
          <w:p w14:paraId="2648380E" w14:textId="77777777" w:rsidR="007D4532" w:rsidRPr="000D6D2F" w:rsidRDefault="007D4532" w:rsidP="00DE0B96">
            <w:pPr>
              <w:ind w:left="113" w:right="113"/>
              <w:rPr>
                <w:rFonts w:asciiTheme="minorHAnsi" w:hAnsiTheme="minorHAnsi" w:cstheme="minorHAnsi"/>
                <w:b/>
                <w:bCs/>
                <w:sz w:val="20"/>
                <w:szCs w:val="20"/>
              </w:rPr>
            </w:pPr>
            <w:r w:rsidRPr="000D6D2F">
              <w:rPr>
                <w:rFonts w:asciiTheme="minorHAnsi" w:hAnsiTheme="minorHAnsi" w:cstheme="minorHAnsi"/>
                <w:b/>
                <w:bCs/>
                <w:sz w:val="20"/>
                <w:szCs w:val="20"/>
              </w:rPr>
              <w:t>Coastal Emu</w:t>
            </w:r>
          </w:p>
        </w:tc>
        <w:tc>
          <w:tcPr>
            <w:tcW w:w="316" w:type="pct"/>
            <w:textDirection w:val="btLr"/>
          </w:tcPr>
          <w:p w14:paraId="3B9B49E0" w14:textId="77777777" w:rsidR="007D4532" w:rsidRPr="000D6D2F" w:rsidRDefault="007D4532" w:rsidP="00DE0B96">
            <w:pPr>
              <w:ind w:left="113" w:right="113"/>
              <w:rPr>
                <w:rFonts w:asciiTheme="minorHAnsi" w:hAnsiTheme="minorHAnsi" w:cstheme="minorHAnsi"/>
                <w:b/>
                <w:bCs/>
                <w:sz w:val="20"/>
                <w:szCs w:val="20"/>
              </w:rPr>
            </w:pPr>
            <w:r w:rsidRPr="000D6D2F">
              <w:rPr>
                <w:rFonts w:asciiTheme="minorHAnsi" w:hAnsiTheme="minorHAnsi" w:cstheme="minorHAnsi"/>
                <w:b/>
                <w:bCs/>
                <w:sz w:val="20"/>
                <w:szCs w:val="20"/>
              </w:rPr>
              <w:t>Pipis</w:t>
            </w:r>
          </w:p>
        </w:tc>
        <w:tc>
          <w:tcPr>
            <w:tcW w:w="519" w:type="pct"/>
            <w:textDirection w:val="btLr"/>
          </w:tcPr>
          <w:p w14:paraId="4F6DF994" w14:textId="77777777" w:rsidR="007D4532" w:rsidRPr="000D6D2F" w:rsidRDefault="007D4532" w:rsidP="00DE0B96">
            <w:pPr>
              <w:ind w:left="113" w:right="113"/>
              <w:rPr>
                <w:rFonts w:asciiTheme="minorHAnsi" w:hAnsiTheme="minorHAnsi" w:cstheme="minorHAnsi"/>
                <w:b/>
                <w:bCs/>
                <w:sz w:val="20"/>
                <w:szCs w:val="20"/>
              </w:rPr>
            </w:pPr>
            <w:r w:rsidRPr="000D6D2F">
              <w:rPr>
                <w:rFonts w:asciiTheme="minorHAnsi" w:hAnsiTheme="minorHAnsi" w:cstheme="minorHAnsi"/>
                <w:b/>
                <w:bCs/>
                <w:sz w:val="20"/>
                <w:szCs w:val="20"/>
              </w:rPr>
              <w:t xml:space="preserve">Long-neck turtle </w:t>
            </w:r>
          </w:p>
        </w:tc>
      </w:tr>
      <w:tr w:rsidR="007D4532" w:rsidRPr="00BD32E1" w14:paraId="2EB7246D" w14:textId="77777777" w:rsidTr="00DE0B96">
        <w:trPr>
          <w:trHeight w:val="732"/>
        </w:trPr>
        <w:tc>
          <w:tcPr>
            <w:tcW w:w="1569" w:type="pct"/>
          </w:tcPr>
          <w:p w14:paraId="01E97765" w14:textId="77777777" w:rsidR="007D4532" w:rsidRPr="00BD32E1" w:rsidRDefault="007D4532" w:rsidP="00DE0B96">
            <w:pPr>
              <w:rPr>
                <w:rFonts w:asciiTheme="minorHAnsi" w:hAnsiTheme="minorHAnsi" w:cstheme="minorHAnsi"/>
                <w:color w:val="000000" w:themeColor="text1"/>
                <w:kern w:val="24"/>
                <w:sz w:val="20"/>
                <w:szCs w:val="20"/>
              </w:rPr>
            </w:pPr>
            <w:r w:rsidRPr="00BD32E1">
              <w:rPr>
                <w:rFonts w:asciiTheme="minorHAnsi" w:hAnsiTheme="minorHAnsi" w:cstheme="minorHAnsi"/>
                <w:color w:val="000000" w:themeColor="text1"/>
                <w:kern w:val="24"/>
                <w:sz w:val="20"/>
                <w:szCs w:val="20"/>
              </w:rPr>
              <w:t>Improve cultural land</w:t>
            </w:r>
            <w:r>
              <w:rPr>
                <w:rFonts w:asciiTheme="minorHAnsi" w:hAnsiTheme="minorHAnsi" w:cstheme="minorHAnsi"/>
                <w:color w:val="000000" w:themeColor="text1"/>
                <w:kern w:val="24"/>
                <w:sz w:val="20"/>
                <w:szCs w:val="20"/>
              </w:rPr>
              <w:t>/sea</w:t>
            </w:r>
            <w:r w:rsidRPr="00BD32E1">
              <w:rPr>
                <w:rFonts w:asciiTheme="minorHAnsi" w:hAnsiTheme="minorHAnsi" w:cstheme="minorHAnsi"/>
                <w:color w:val="000000" w:themeColor="text1"/>
                <w:kern w:val="24"/>
                <w:sz w:val="20"/>
                <w:szCs w:val="20"/>
              </w:rPr>
              <w:t>scape health and protection</w:t>
            </w:r>
          </w:p>
        </w:tc>
        <w:tc>
          <w:tcPr>
            <w:tcW w:w="393" w:type="pct"/>
          </w:tcPr>
          <w:p w14:paraId="74960E04"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3BA4B5BA"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38DC7E28"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471" w:type="pct"/>
          </w:tcPr>
          <w:p w14:paraId="7DE09959"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51" w:type="pct"/>
          </w:tcPr>
          <w:p w14:paraId="2C67DCDA"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4" w:type="pct"/>
          </w:tcPr>
          <w:p w14:paraId="279051DE"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16" w:type="pct"/>
          </w:tcPr>
          <w:p w14:paraId="66A16DBD"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19" w:type="pct"/>
          </w:tcPr>
          <w:p w14:paraId="59FBDF6C"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r>
      <w:tr w:rsidR="007D4532" w:rsidRPr="00BD32E1" w14:paraId="4AA546A0" w14:textId="77777777" w:rsidTr="00DE0B96">
        <w:trPr>
          <w:trHeight w:val="732"/>
        </w:trPr>
        <w:tc>
          <w:tcPr>
            <w:tcW w:w="1569" w:type="pct"/>
          </w:tcPr>
          <w:p w14:paraId="42FD3C8B" w14:textId="77777777" w:rsidR="007D4532" w:rsidRPr="00BD32E1" w:rsidRDefault="007D4532" w:rsidP="00DE0B96">
            <w:pPr>
              <w:rPr>
                <w:rFonts w:asciiTheme="minorHAnsi" w:hAnsiTheme="minorHAnsi" w:cstheme="minorHAnsi"/>
                <w:color w:val="000000" w:themeColor="text1"/>
                <w:kern w:val="24"/>
                <w:sz w:val="20"/>
                <w:szCs w:val="20"/>
              </w:rPr>
            </w:pPr>
            <w:r w:rsidRPr="00BD32E1">
              <w:rPr>
                <w:rFonts w:asciiTheme="minorHAnsi" w:hAnsiTheme="minorHAnsi" w:cstheme="minorHAnsi"/>
                <w:color w:val="000000" w:themeColor="text1"/>
                <w:kern w:val="24"/>
                <w:sz w:val="20"/>
                <w:szCs w:val="20"/>
              </w:rPr>
              <w:t xml:space="preserve">Improve cultural </w:t>
            </w:r>
            <w:r>
              <w:rPr>
                <w:rFonts w:asciiTheme="minorHAnsi" w:hAnsiTheme="minorHAnsi" w:cstheme="minorHAnsi"/>
                <w:color w:val="000000" w:themeColor="text1"/>
                <w:kern w:val="24"/>
                <w:sz w:val="20"/>
                <w:szCs w:val="20"/>
              </w:rPr>
              <w:t xml:space="preserve">and spiritual </w:t>
            </w:r>
            <w:r w:rsidRPr="00BD32E1">
              <w:rPr>
                <w:rFonts w:asciiTheme="minorHAnsi" w:hAnsiTheme="minorHAnsi" w:cstheme="minorHAnsi"/>
                <w:color w:val="000000" w:themeColor="text1"/>
                <w:kern w:val="24"/>
                <w:sz w:val="20"/>
                <w:szCs w:val="20"/>
              </w:rPr>
              <w:t xml:space="preserve">connection, </w:t>
            </w:r>
            <w:proofErr w:type="gramStart"/>
            <w:r w:rsidRPr="00BD32E1">
              <w:rPr>
                <w:rFonts w:asciiTheme="minorHAnsi" w:hAnsiTheme="minorHAnsi" w:cstheme="minorHAnsi"/>
                <w:color w:val="000000" w:themeColor="text1"/>
                <w:kern w:val="24"/>
                <w:sz w:val="20"/>
                <w:szCs w:val="20"/>
              </w:rPr>
              <w:t>health</w:t>
            </w:r>
            <w:proofErr w:type="gramEnd"/>
            <w:r w:rsidRPr="00BD32E1">
              <w:rPr>
                <w:rFonts w:asciiTheme="minorHAnsi" w:hAnsiTheme="minorHAnsi" w:cstheme="minorHAnsi"/>
                <w:color w:val="000000" w:themeColor="text1"/>
                <w:kern w:val="24"/>
                <w:sz w:val="20"/>
                <w:szCs w:val="20"/>
              </w:rPr>
              <w:t xml:space="preserve"> and wellbeing </w:t>
            </w:r>
          </w:p>
        </w:tc>
        <w:tc>
          <w:tcPr>
            <w:tcW w:w="393" w:type="pct"/>
          </w:tcPr>
          <w:p w14:paraId="08087D43"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48BA21DF"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27B23A23"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471" w:type="pct"/>
          </w:tcPr>
          <w:p w14:paraId="7B6D072F"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51" w:type="pct"/>
          </w:tcPr>
          <w:p w14:paraId="20B9984D"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4" w:type="pct"/>
          </w:tcPr>
          <w:p w14:paraId="0B148FFA"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16" w:type="pct"/>
          </w:tcPr>
          <w:p w14:paraId="2EE420AB"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19" w:type="pct"/>
          </w:tcPr>
          <w:p w14:paraId="00C61877"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r>
      <w:tr w:rsidR="007D4532" w:rsidRPr="00BD32E1" w14:paraId="4DAC72A1" w14:textId="77777777" w:rsidTr="00DE0B96">
        <w:trPr>
          <w:trHeight w:val="733"/>
        </w:trPr>
        <w:tc>
          <w:tcPr>
            <w:tcW w:w="1569" w:type="pct"/>
          </w:tcPr>
          <w:p w14:paraId="41934736" w14:textId="77777777" w:rsidR="007D4532" w:rsidRPr="00BD32E1" w:rsidRDefault="007D4532" w:rsidP="00DE0B96">
            <w:pPr>
              <w:rPr>
                <w:rFonts w:asciiTheme="minorHAnsi" w:hAnsiTheme="minorHAnsi" w:cstheme="minorHAnsi"/>
                <w:sz w:val="20"/>
                <w:szCs w:val="20"/>
              </w:rPr>
            </w:pPr>
            <w:r w:rsidRPr="00BD32E1">
              <w:rPr>
                <w:rFonts w:asciiTheme="minorHAnsi" w:hAnsiTheme="minorHAnsi" w:cstheme="minorHAnsi"/>
                <w:color w:val="000000" w:themeColor="text1"/>
                <w:kern w:val="24"/>
                <w:sz w:val="20"/>
                <w:szCs w:val="20"/>
              </w:rPr>
              <w:t>Increase cultural knowledge transfer in a culturally secure manner</w:t>
            </w:r>
          </w:p>
        </w:tc>
        <w:tc>
          <w:tcPr>
            <w:tcW w:w="393" w:type="pct"/>
          </w:tcPr>
          <w:p w14:paraId="4A1FB4D0"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3D68735E"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6B1EB4E3"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471" w:type="pct"/>
          </w:tcPr>
          <w:p w14:paraId="140E5D35"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51" w:type="pct"/>
          </w:tcPr>
          <w:p w14:paraId="061A6D95"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4" w:type="pct"/>
          </w:tcPr>
          <w:p w14:paraId="3EEAB0DD"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16" w:type="pct"/>
          </w:tcPr>
          <w:p w14:paraId="4C8FEFEB"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19" w:type="pct"/>
          </w:tcPr>
          <w:p w14:paraId="48F3D7D9"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r>
      <w:tr w:rsidR="007D4532" w:rsidRPr="00BD32E1" w14:paraId="767ADE9E" w14:textId="77777777" w:rsidTr="00DE0B96">
        <w:trPr>
          <w:trHeight w:val="732"/>
        </w:trPr>
        <w:tc>
          <w:tcPr>
            <w:tcW w:w="1569" w:type="pct"/>
          </w:tcPr>
          <w:p w14:paraId="6BB6594F" w14:textId="77777777" w:rsidR="007D4532" w:rsidRPr="00BD32E1" w:rsidRDefault="007D4532" w:rsidP="00DE0B96">
            <w:pPr>
              <w:rPr>
                <w:rFonts w:asciiTheme="minorHAnsi" w:hAnsiTheme="minorHAnsi" w:cstheme="minorHAnsi"/>
                <w:sz w:val="20"/>
                <w:szCs w:val="20"/>
              </w:rPr>
            </w:pPr>
            <w:r w:rsidRPr="00BD32E1">
              <w:rPr>
                <w:rFonts w:asciiTheme="minorHAnsi" w:hAnsiTheme="minorHAnsi" w:cstheme="minorHAnsi"/>
                <w:sz w:val="20"/>
                <w:szCs w:val="20"/>
              </w:rPr>
              <w:t xml:space="preserve">Promote Indigenous Knowledge as </w:t>
            </w:r>
            <w:r>
              <w:rPr>
                <w:rFonts w:asciiTheme="minorHAnsi" w:hAnsiTheme="minorHAnsi" w:cstheme="minorHAnsi"/>
                <w:sz w:val="20"/>
                <w:szCs w:val="20"/>
              </w:rPr>
              <w:t>the first</w:t>
            </w:r>
            <w:r w:rsidRPr="00BD32E1">
              <w:rPr>
                <w:rFonts w:asciiTheme="minorHAnsi" w:hAnsiTheme="minorHAnsi" w:cstheme="minorHAnsi"/>
                <w:sz w:val="20"/>
                <w:szCs w:val="20"/>
              </w:rPr>
              <w:t xml:space="preserve"> </w:t>
            </w:r>
            <w:r>
              <w:rPr>
                <w:rFonts w:asciiTheme="minorHAnsi" w:hAnsiTheme="minorHAnsi" w:cstheme="minorHAnsi"/>
                <w:sz w:val="20"/>
                <w:szCs w:val="20"/>
              </w:rPr>
              <w:t>s</w:t>
            </w:r>
            <w:r w:rsidRPr="00BD32E1">
              <w:rPr>
                <w:rFonts w:asciiTheme="minorHAnsi" w:hAnsiTheme="minorHAnsi" w:cstheme="minorHAnsi"/>
                <w:sz w:val="20"/>
                <w:szCs w:val="20"/>
              </w:rPr>
              <w:t xml:space="preserve">cience </w:t>
            </w:r>
          </w:p>
        </w:tc>
        <w:tc>
          <w:tcPr>
            <w:tcW w:w="393" w:type="pct"/>
          </w:tcPr>
          <w:p w14:paraId="4D8D2F33" w14:textId="77777777" w:rsidR="007D4532" w:rsidRPr="00C83CB8" w:rsidRDefault="007D4532" w:rsidP="00DE0B96">
            <w:pPr>
              <w:rPr>
                <w:rFonts w:cstheme="minorHAnsi"/>
                <w:sz w:val="20"/>
                <w:szCs w:val="20"/>
              </w:rPr>
            </w:pPr>
            <w:r>
              <w:rPr>
                <w:rFonts w:cstheme="minorHAnsi"/>
                <w:sz w:val="20"/>
                <w:szCs w:val="20"/>
              </w:rPr>
              <w:t>1</w:t>
            </w:r>
          </w:p>
        </w:tc>
        <w:tc>
          <w:tcPr>
            <w:tcW w:w="393" w:type="pct"/>
          </w:tcPr>
          <w:p w14:paraId="3C5888FA" w14:textId="77777777" w:rsidR="007D4532" w:rsidRPr="00C83CB8" w:rsidRDefault="007D4532" w:rsidP="00DE0B96">
            <w:pPr>
              <w:rPr>
                <w:rFonts w:cstheme="minorHAnsi"/>
                <w:sz w:val="20"/>
                <w:szCs w:val="20"/>
              </w:rPr>
            </w:pPr>
            <w:r>
              <w:rPr>
                <w:rFonts w:cstheme="minorHAnsi"/>
                <w:sz w:val="20"/>
                <w:szCs w:val="20"/>
              </w:rPr>
              <w:t>1</w:t>
            </w:r>
          </w:p>
        </w:tc>
        <w:tc>
          <w:tcPr>
            <w:tcW w:w="393" w:type="pct"/>
          </w:tcPr>
          <w:p w14:paraId="2B8BA34E" w14:textId="77777777" w:rsidR="007D4532" w:rsidRPr="00C83CB8" w:rsidRDefault="007D4532" w:rsidP="00DE0B96">
            <w:pPr>
              <w:rPr>
                <w:rFonts w:cstheme="minorHAnsi"/>
                <w:sz w:val="20"/>
                <w:szCs w:val="20"/>
              </w:rPr>
            </w:pPr>
            <w:r>
              <w:rPr>
                <w:rFonts w:cstheme="minorHAnsi"/>
                <w:sz w:val="20"/>
                <w:szCs w:val="20"/>
              </w:rPr>
              <w:t>1</w:t>
            </w:r>
          </w:p>
        </w:tc>
        <w:tc>
          <w:tcPr>
            <w:tcW w:w="471" w:type="pct"/>
          </w:tcPr>
          <w:p w14:paraId="2704C1ED" w14:textId="77777777" w:rsidR="007D4532" w:rsidRPr="00C83CB8" w:rsidRDefault="007D4532" w:rsidP="00DE0B96">
            <w:pPr>
              <w:rPr>
                <w:rFonts w:cstheme="minorHAnsi"/>
                <w:sz w:val="20"/>
                <w:szCs w:val="20"/>
              </w:rPr>
            </w:pPr>
            <w:r>
              <w:rPr>
                <w:rFonts w:cstheme="minorHAnsi"/>
                <w:sz w:val="20"/>
                <w:szCs w:val="20"/>
              </w:rPr>
              <w:t>1</w:t>
            </w:r>
          </w:p>
        </w:tc>
        <w:tc>
          <w:tcPr>
            <w:tcW w:w="551" w:type="pct"/>
          </w:tcPr>
          <w:p w14:paraId="7C906BB9" w14:textId="77777777" w:rsidR="007D4532" w:rsidRPr="00C83CB8" w:rsidRDefault="007D4532" w:rsidP="00DE0B96">
            <w:pPr>
              <w:rPr>
                <w:rFonts w:cstheme="minorHAnsi"/>
                <w:sz w:val="20"/>
                <w:szCs w:val="20"/>
              </w:rPr>
            </w:pPr>
            <w:r>
              <w:rPr>
                <w:rFonts w:cstheme="minorHAnsi"/>
                <w:sz w:val="20"/>
                <w:szCs w:val="20"/>
              </w:rPr>
              <w:t>1</w:t>
            </w:r>
          </w:p>
        </w:tc>
        <w:tc>
          <w:tcPr>
            <w:tcW w:w="394" w:type="pct"/>
          </w:tcPr>
          <w:p w14:paraId="4B81951D" w14:textId="77777777" w:rsidR="007D4532" w:rsidRPr="00C83CB8" w:rsidRDefault="007D4532" w:rsidP="00DE0B96">
            <w:pPr>
              <w:rPr>
                <w:rFonts w:cstheme="minorHAnsi"/>
                <w:sz w:val="20"/>
                <w:szCs w:val="20"/>
              </w:rPr>
            </w:pPr>
            <w:r>
              <w:rPr>
                <w:rFonts w:cstheme="minorHAnsi"/>
                <w:sz w:val="20"/>
                <w:szCs w:val="20"/>
              </w:rPr>
              <w:t>1</w:t>
            </w:r>
          </w:p>
        </w:tc>
        <w:tc>
          <w:tcPr>
            <w:tcW w:w="316" w:type="pct"/>
          </w:tcPr>
          <w:p w14:paraId="45424B95" w14:textId="77777777" w:rsidR="007D4532" w:rsidRPr="00C83CB8" w:rsidRDefault="007D4532" w:rsidP="00DE0B96">
            <w:pPr>
              <w:rPr>
                <w:rFonts w:cstheme="minorHAnsi"/>
                <w:sz w:val="20"/>
                <w:szCs w:val="20"/>
              </w:rPr>
            </w:pPr>
            <w:r>
              <w:rPr>
                <w:rFonts w:cstheme="minorHAnsi"/>
                <w:sz w:val="20"/>
                <w:szCs w:val="20"/>
              </w:rPr>
              <w:t>1</w:t>
            </w:r>
          </w:p>
        </w:tc>
        <w:tc>
          <w:tcPr>
            <w:tcW w:w="519" w:type="pct"/>
          </w:tcPr>
          <w:p w14:paraId="1B5A6900" w14:textId="77777777" w:rsidR="007D4532" w:rsidRPr="00C83CB8" w:rsidRDefault="007D4532" w:rsidP="00DE0B96">
            <w:pPr>
              <w:rPr>
                <w:rFonts w:cstheme="minorHAnsi"/>
                <w:sz w:val="20"/>
                <w:szCs w:val="20"/>
              </w:rPr>
            </w:pPr>
            <w:r>
              <w:rPr>
                <w:rFonts w:cstheme="minorHAnsi"/>
                <w:sz w:val="20"/>
                <w:szCs w:val="20"/>
              </w:rPr>
              <w:t>1</w:t>
            </w:r>
          </w:p>
        </w:tc>
      </w:tr>
      <w:tr w:rsidR="007D4532" w:rsidRPr="00BD32E1" w14:paraId="5D646561" w14:textId="77777777" w:rsidTr="00DE0B96">
        <w:trPr>
          <w:trHeight w:val="732"/>
        </w:trPr>
        <w:tc>
          <w:tcPr>
            <w:tcW w:w="1569" w:type="pct"/>
          </w:tcPr>
          <w:p w14:paraId="62BB4763" w14:textId="77777777" w:rsidR="007D4532" w:rsidRPr="00BD32E1" w:rsidRDefault="007D4532" w:rsidP="00DE0B96">
            <w:pPr>
              <w:rPr>
                <w:rFonts w:asciiTheme="minorHAnsi" w:hAnsiTheme="minorHAnsi" w:cstheme="minorHAnsi"/>
                <w:sz w:val="20"/>
                <w:szCs w:val="20"/>
              </w:rPr>
            </w:pPr>
            <w:r w:rsidRPr="00BD32E1">
              <w:rPr>
                <w:rFonts w:asciiTheme="minorHAnsi" w:hAnsiTheme="minorHAnsi" w:cstheme="minorHAnsi"/>
                <w:color w:val="000000" w:themeColor="text1"/>
                <w:kern w:val="24"/>
                <w:sz w:val="20"/>
                <w:szCs w:val="20"/>
              </w:rPr>
              <w:t>Emphasi</w:t>
            </w:r>
            <w:r>
              <w:rPr>
                <w:rFonts w:asciiTheme="minorHAnsi" w:hAnsiTheme="minorHAnsi" w:cstheme="minorHAnsi"/>
                <w:color w:val="000000" w:themeColor="text1"/>
                <w:kern w:val="24"/>
                <w:sz w:val="20"/>
                <w:szCs w:val="20"/>
              </w:rPr>
              <w:t>ze</w:t>
            </w:r>
            <w:r w:rsidRPr="00BD32E1">
              <w:rPr>
                <w:rFonts w:asciiTheme="minorHAnsi" w:hAnsiTheme="minorHAnsi" w:cstheme="minorHAnsi"/>
                <w:color w:val="000000" w:themeColor="text1"/>
                <w:kern w:val="24"/>
                <w:sz w:val="20"/>
                <w:szCs w:val="20"/>
              </w:rPr>
              <w:t xml:space="preserve"> cultural responsibility and autonomy to Country</w:t>
            </w:r>
          </w:p>
        </w:tc>
        <w:tc>
          <w:tcPr>
            <w:tcW w:w="393" w:type="pct"/>
          </w:tcPr>
          <w:p w14:paraId="45AE81B2"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52B2769C"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237D1C8F"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471" w:type="pct"/>
          </w:tcPr>
          <w:p w14:paraId="11BD6448"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51" w:type="pct"/>
          </w:tcPr>
          <w:p w14:paraId="29BCD8D4"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4" w:type="pct"/>
          </w:tcPr>
          <w:p w14:paraId="4CD6F91C"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16" w:type="pct"/>
          </w:tcPr>
          <w:p w14:paraId="6E1F7492"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19" w:type="pct"/>
          </w:tcPr>
          <w:p w14:paraId="47C7F73B"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r>
      <w:tr w:rsidR="007D4532" w:rsidRPr="00BD32E1" w14:paraId="05C5D5E9" w14:textId="77777777" w:rsidTr="00DE0B96">
        <w:trPr>
          <w:trHeight w:val="733"/>
        </w:trPr>
        <w:tc>
          <w:tcPr>
            <w:tcW w:w="1569" w:type="pct"/>
          </w:tcPr>
          <w:p w14:paraId="6F9216FF" w14:textId="77777777" w:rsidR="007D4532" w:rsidRPr="00BD32E1" w:rsidRDefault="007D4532" w:rsidP="00DE0B96">
            <w:pPr>
              <w:rPr>
                <w:rFonts w:asciiTheme="minorHAnsi" w:hAnsiTheme="minorHAnsi" w:cstheme="minorHAnsi"/>
                <w:color w:val="000000" w:themeColor="text1"/>
                <w:kern w:val="24"/>
                <w:sz w:val="20"/>
                <w:szCs w:val="20"/>
              </w:rPr>
            </w:pPr>
            <w:r w:rsidRPr="00BD32E1">
              <w:rPr>
                <w:rFonts w:asciiTheme="minorHAnsi" w:hAnsiTheme="minorHAnsi" w:cstheme="minorHAnsi"/>
                <w:color w:val="000000" w:themeColor="text1"/>
                <w:kern w:val="24"/>
                <w:sz w:val="20"/>
                <w:szCs w:val="20"/>
              </w:rPr>
              <w:t xml:space="preserve">Empowering Indigenous-led governance structures  </w:t>
            </w:r>
          </w:p>
        </w:tc>
        <w:tc>
          <w:tcPr>
            <w:tcW w:w="393" w:type="pct"/>
          </w:tcPr>
          <w:p w14:paraId="52892FE5"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73FF3663"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3" w:type="pct"/>
          </w:tcPr>
          <w:p w14:paraId="20D657C6"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471" w:type="pct"/>
          </w:tcPr>
          <w:p w14:paraId="59F1F84E"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51" w:type="pct"/>
          </w:tcPr>
          <w:p w14:paraId="32CFBD13"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94" w:type="pct"/>
          </w:tcPr>
          <w:p w14:paraId="66955B97"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316" w:type="pct"/>
          </w:tcPr>
          <w:p w14:paraId="0AE799F5"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p>
        </w:tc>
        <w:tc>
          <w:tcPr>
            <w:tcW w:w="519" w:type="pct"/>
          </w:tcPr>
          <w:p w14:paraId="720A0745" w14:textId="77777777" w:rsidR="007D4532" w:rsidRPr="00C83CB8" w:rsidRDefault="007D4532" w:rsidP="00DE0B96">
            <w:pPr>
              <w:rPr>
                <w:rFonts w:asciiTheme="majorHAnsi" w:hAnsiTheme="majorHAnsi" w:cstheme="majorHAnsi"/>
                <w:sz w:val="20"/>
                <w:szCs w:val="20"/>
              </w:rPr>
            </w:pPr>
            <w:r>
              <w:rPr>
                <w:rFonts w:asciiTheme="majorHAnsi" w:hAnsiTheme="majorHAnsi" w:cstheme="majorHAnsi"/>
                <w:sz w:val="20"/>
                <w:szCs w:val="20"/>
              </w:rPr>
              <w:t>1</w:t>
            </w:r>
            <w:r w:rsidRPr="00C83CB8">
              <w:rPr>
                <w:rFonts w:asciiTheme="majorHAnsi" w:hAnsiTheme="majorHAnsi" w:cstheme="majorHAnsi"/>
                <w:sz w:val="20"/>
                <w:szCs w:val="20"/>
              </w:rPr>
              <w:t xml:space="preserve"> </w:t>
            </w:r>
          </w:p>
        </w:tc>
      </w:tr>
    </w:tbl>
    <w:p w14:paraId="11ABF815" w14:textId="77777777" w:rsidR="007D4532" w:rsidRPr="009E501C" w:rsidRDefault="007D4532" w:rsidP="007D4532">
      <w:pPr>
        <w:spacing w:line="360" w:lineRule="auto"/>
        <w:rPr>
          <w:rFonts w:asciiTheme="minorHAnsi" w:hAnsiTheme="minorHAnsi" w:cstheme="minorBidi"/>
          <w:sz w:val="24"/>
          <w:szCs w:val="24"/>
          <w:lang w:eastAsia="en-GB"/>
        </w:rPr>
      </w:pPr>
    </w:p>
    <w:p w14:paraId="0D58E618" w14:textId="77777777" w:rsidR="007D4532" w:rsidRDefault="007D4532" w:rsidP="007D4532">
      <w:pPr>
        <w:spacing w:line="360" w:lineRule="auto"/>
        <w:rPr>
          <w:rFonts w:asciiTheme="minorHAnsi" w:hAnsiTheme="minorHAnsi" w:cstheme="minorHAnsi"/>
          <w:b/>
          <w:bCs/>
          <w:color w:val="000000" w:themeColor="text1"/>
          <w:sz w:val="24"/>
          <w:szCs w:val="24"/>
        </w:rPr>
      </w:pPr>
    </w:p>
    <w:p w14:paraId="267FDD7E" w14:textId="77777777" w:rsidR="007D4532" w:rsidRDefault="007D4532" w:rsidP="007D4532">
      <w:pPr>
        <w:spacing w:line="360" w:lineRule="auto"/>
        <w:rPr>
          <w:rFonts w:asciiTheme="minorHAnsi" w:hAnsiTheme="minorHAnsi" w:cstheme="minorHAnsi"/>
          <w:b/>
          <w:bCs/>
          <w:color w:val="000000" w:themeColor="text1"/>
          <w:sz w:val="24"/>
          <w:szCs w:val="24"/>
        </w:rPr>
      </w:pPr>
    </w:p>
    <w:p w14:paraId="1260FC26" w14:textId="77777777" w:rsidR="007D4532" w:rsidRDefault="007D4532" w:rsidP="007D4532">
      <w:pPr>
        <w:spacing w:line="360" w:lineRule="auto"/>
        <w:rPr>
          <w:rFonts w:asciiTheme="minorHAnsi" w:hAnsiTheme="minorHAnsi" w:cstheme="minorHAnsi"/>
          <w:b/>
          <w:bCs/>
          <w:color w:val="000000" w:themeColor="text1"/>
          <w:sz w:val="24"/>
          <w:szCs w:val="24"/>
        </w:rPr>
        <w:sectPr w:rsidR="007D4532" w:rsidSect="00F22295">
          <w:pgSz w:w="11906" w:h="16838" w:code="9"/>
          <w:pgMar w:top="1440" w:right="1440" w:bottom="1440" w:left="1440" w:header="425" w:footer="669" w:gutter="0"/>
          <w:cols w:space="708"/>
          <w:titlePg/>
          <w:docGrid w:linePitch="360"/>
        </w:sectPr>
      </w:pPr>
    </w:p>
    <w:p w14:paraId="2DB5FB52" w14:textId="77777777" w:rsidR="007D4532" w:rsidRDefault="007D4532" w:rsidP="007D4532">
      <w:pPr>
        <w:spacing w:line="360" w:lineRule="auto"/>
        <w:rPr>
          <w:rFonts w:asciiTheme="minorHAnsi" w:hAnsiTheme="minorHAnsi" w:cstheme="minorBidi"/>
          <w:sz w:val="24"/>
          <w:szCs w:val="24"/>
          <w:lang w:eastAsia="en-GB"/>
        </w:rPr>
      </w:pPr>
      <w:r>
        <w:rPr>
          <w:rFonts w:asciiTheme="minorHAnsi" w:hAnsiTheme="minorHAnsi" w:cstheme="minorHAnsi"/>
          <w:b/>
          <w:bCs/>
          <w:color w:val="000000" w:themeColor="text1"/>
          <w:sz w:val="24"/>
          <w:szCs w:val="24"/>
        </w:rPr>
        <w:lastRenderedPageBreak/>
        <w:t>Supplementary Data Figure 1:</w:t>
      </w:r>
      <w:r>
        <w:rPr>
          <w:rFonts w:asciiTheme="minorHAnsi" w:hAnsiTheme="minorHAnsi" w:cstheme="minorBidi"/>
          <w:sz w:val="24"/>
          <w:szCs w:val="24"/>
          <w:lang w:eastAsia="en-GB"/>
        </w:rPr>
        <w:t xml:space="preserve"> </w:t>
      </w:r>
      <w:r w:rsidRPr="00A463EE">
        <w:rPr>
          <w:rFonts w:asciiTheme="minorHAnsi" w:hAnsiTheme="minorHAnsi" w:cstheme="minorHAnsi"/>
          <w:sz w:val="24"/>
          <w:szCs w:val="24"/>
        </w:rPr>
        <w:t xml:space="preserve">Key threats to </w:t>
      </w:r>
      <w:r>
        <w:rPr>
          <w:rFonts w:asciiTheme="minorHAnsi" w:hAnsiTheme="minorHAnsi" w:cstheme="minorHAnsi"/>
          <w:sz w:val="24"/>
          <w:szCs w:val="24"/>
        </w:rPr>
        <w:t xml:space="preserve">the </w:t>
      </w:r>
      <w:r w:rsidRPr="00A463EE">
        <w:rPr>
          <w:rFonts w:asciiTheme="minorHAnsi" w:hAnsiTheme="minorHAnsi" w:cstheme="minorHAnsi"/>
          <w:sz w:val="24"/>
          <w:szCs w:val="24"/>
        </w:rPr>
        <w:t>Bundjalung CSE on continuum of importance</w:t>
      </w:r>
      <w:r>
        <w:rPr>
          <w:rFonts w:asciiTheme="minorHAnsi" w:hAnsiTheme="minorHAnsi" w:cstheme="minorHAnsi"/>
          <w:sz w:val="24"/>
          <w:szCs w:val="24"/>
        </w:rPr>
        <w:t xml:space="preserve"> with increasing concern to the right</w:t>
      </w:r>
      <w:r w:rsidRPr="00A463EE">
        <w:rPr>
          <w:rFonts w:asciiTheme="minorHAnsi" w:hAnsiTheme="minorHAnsi" w:cstheme="minorHAnsi"/>
          <w:sz w:val="24"/>
          <w:szCs w:val="24"/>
        </w:rPr>
        <w:t xml:space="preserve"> </w:t>
      </w:r>
      <w:r w:rsidRPr="00A463EE">
        <w:rPr>
          <w:rFonts w:asciiTheme="minorHAnsi" w:hAnsiTheme="minorHAnsi" w:cstheme="minorBidi"/>
          <w:sz w:val="24"/>
          <w:szCs w:val="24"/>
          <w:lang w:eastAsia="en-GB"/>
        </w:rPr>
        <w:t>as identified by Bundjalung participants.</w:t>
      </w:r>
    </w:p>
    <w:p w14:paraId="39775780" w14:textId="77777777" w:rsidR="007D4532" w:rsidRDefault="007D4532" w:rsidP="007D4532">
      <w:pPr>
        <w:spacing w:line="360" w:lineRule="auto"/>
        <w:rPr>
          <w:rFonts w:asciiTheme="minorHAnsi" w:hAnsiTheme="minorHAnsi" w:cstheme="minorBidi"/>
          <w:sz w:val="24"/>
          <w:szCs w:val="24"/>
          <w:lang w:eastAsia="en-GB"/>
        </w:rPr>
      </w:pPr>
    </w:p>
    <w:p w14:paraId="326493C1" w14:textId="77777777" w:rsidR="007D4532" w:rsidRPr="00A463EE" w:rsidRDefault="007D4532" w:rsidP="007D4532">
      <w:pPr>
        <w:spacing w:line="360" w:lineRule="auto"/>
        <w:rPr>
          <w:rFonts w:asciiTheme="minorHAnsi" w:hAnsiTheme="minorHAnsi" w:cstheme="minorBidi"/>
          <w:sz w:val="24"/>
          <w:szCs w:val="24"/>
          <w:lang w:eastAsia="en-GB"/>
        </w:rPr>
      </w:pPr>
      <w:r w:rsidRPr="00A463EE">
        <w:rPr>
          <w:b/>
          <w:bCs/>
          <w:noProof/>
          <w:color w:val="000000" w:themeColor="text1"/>
          <w:sz w:val="24"/>
          <w:szCs w:val="24"/>
        </w:rPr>
        <w:drawing>
          <wp:inline distT="0" distB="0" distL="0" distR="0" wp14:anchorId="036286FD" wp14:editId="75E1513A">
            <wp:extent cx="5731510" cy="268811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5">
                      <a:extLst>
                        <a:ext uri="{28A0092B-C50C-407E-A947-70E740481C1C}">
                          <a14:useLocalDpi xmlns:a14="http://schemas.microsoft.com/office/drawing/2010/main" val="0"/>
                        </a:ext>
                      </a:extLst>
                    </a:blip>
                    <a:srcRect b="16619"/>
                    <a:stretch/>
                  </pic:blipFill>
                  <pic:spPr bwMode="auto">
                    <a:xfrm>
                      <a:off x="0" y="0"/>
                      <a:ext cx="5731510" cy="2688116"/>
                    </a:xfrm>
                    <a:prstGeom prst="rect">
                      <a:avLst/>
                    </a:prstGeom>
                    <a:ln>
                      <a:noFill/>
                    </a:ln>
                    <a:extLst>
                      <a:ext uri="{53640926-AAD7-44D8-BBD7-CCE9431645EC}">
                        <a14:shadowObscured xmlns:a14="http://schemas.microsoft.com/office/drawing/2010/main"/>
                      </a:ext>
                    </a:extLst>
                  </pic:spPr>
                </pic:pic>
              </a:graphicData>
            </a:graphic>
          </wp:inline>
        </w:drawing>
      </w:r>
      <w:r w:rsidRPr="00A463EE">
        <w:rPr>
          <w:b/>
          <w:bCs/>
          <w:color w:val="000000" w:themeColor="text1"/>
          <w:sz w:val="24"/>
          <w:szCs w:val="24"/>
        </w:rPr>
        <w:br/>
      </w:r>
      <w:r w:rsidRPr="00A463EE">
        <w:rPr>
          <w:rFonts w:asciiTheme="minorHAnsi" w:hAnsiTheme="minorHAnsi" w:cstheme="minorBidi"/>
          <w:sz w:val="24"/>
          <w:szCs w:val="24"/>
          <w:lang w:eastAsia="en-GB"/>
        </w:rPr>
        <w:t xml:space="preserve">Figure </w:t>
      </w:r>
      <w:r>
        <w:rPr>
          <w:rFonts w:asciiTheme="minorHAnsi" w:hAnsiTheme="minorHAnsi" w:cstheme="minorBidi"/>
          <w:sz w:val="24"/>
          <w:szCs w:val="24"/>
          <w:lang w:eastAsia="en-GB"/>
        </w:rPr>
        <w:t>1</w:t>
      </w:r>
      <w:r w:rsidRPr="00A463EE">
        <w:rPr>
          <w:rFonts w:asciiTheme="minorHAnsi" w:hAnsiTheme="minorHAnsi" w:cstheme="minorBidi"/>
          <w:sz w:val="24"/>
          <w:szCs w:val="24"/>
          <w:lang w:eastAsia="en-GB"/>
        </w:rPr>
        <w:t xml:space="preserve">: </w:t>
      </w:r>
      <w:r w:rsidRPr="00A463EE">
        <w:rPr>
          <w:rFonts w:asciiTheme="minorHAnsi" w:hAnsiTheme="minorHAnsi" w:cstheme="minorHAnsi"/>
          <w:sz w:val="24"/>
          <w:szCs w:val="24"/>
        </w:rPr>
        <w:t xml:space="preserve">Key threats to </w:t>
      </w:r>
      <w:r>
        <w:rPr>
          <w:rFonts w:asciiTheme="minorHAnsi" w:hAnsiTheme="minorHAnsi" w:cstheme="minorHAnsi"/>
          <w:sz w:val="24"/>
          <w:szCs w:val="24"/>
        </w:rPr>
        <w:t xml:space="preserve">the </w:t>
      </w:r>
      <w:r w:rsidRPr="00A463EE">
        <w:rPr>
          <w:rFonts w:asciiTheme="minorHAnsi" w:hAnsiTheme="minorHAnsi" w:cstheme="minorHAnsi"/>
          <w:sz w:val="24"/>
          <w:szCs w:val="24"/>
        </w:rPr>
        <w:t>Bundjalung CSE on continuum of importance</w:t>
      </w:r>
      <w:r>
        <w:rPr>
          <w:rFonts w:asciiTheme="minorHAnsi" w:hAnsiTheme="minorHAnsi" w:cstheme="minorHAnsi"/>
          <w:sz w:val="24"/>
          <w:szCs w:val="24"/>
        </w:rPr>
        <w:t xml:space="preserve"> with increasing concern to the right</w:t>
      </w:r>
      <w:r w:rsidRPr="00A463EE">
        <w:rPr>
          <w:rFonts w:asciiTheme="minorHAnsi" w:hAnsiTheme="minorHAnsi" w:cstheme="minorHAnsi"/>
          <w:sz w:val="24"/>
          <w:szCs w:val="24"/>
        </w:rPr>
        <w:t xml:space="preserve"> </w:t>
      </w:r>
      <w:r w:rsidRPr="00A463EE">
        <w:rPr>
          <w:rFonts w:asciiTheme="minorHAnsi" w:hAnsiTheme="minorHAnsi" w:cstheme="minorBidi"/>
          <w:sz w:val="24"/>
          <w:szCs w:val="24"/>
          <w:lang w:eastAsia="en-GB"/>
        </w:rPr>
        <w:t>as identified by Bundjalung participants.</w:t>
      </w:r>
    </w:p>
    <w:p w14:paraId="57852D2D" w14:textId="77777777" w:rsidR="007D4532" w:rsidRDefault="007D4532" w:rsidP="007D4532">
      <w:pPr>
        <w:spacing w:line="360" w:lineRule="auto"/>
        <w:rPr>
          <w:rFonts w:asciiTheme="minorHAnsi" w:hAnsiTheme="minorHAnsi" w:cstheme="minorHAnsi"/>
          <w:b/>
          <w:bCs/>
          <w:color w:val="000000" w:themeColor="text1"/>
          <w:sz w:val="24"/>
          <w:szCs w:val="24"/>
        </w:rPr>
      </w:pPr>
    </w:p>
    <w:p w14:paraId="2B22FDED" w14:textId="77777777" w:rsidR="007D4532" w:rsidRDefault="007D4532" w:rsidP="007D4532">
      <w:pPr>
        <w:spacing w:line="360" w:lineRule="auto"/>
        <w:rPr>
          <w:rFonts w:asciiTheme="minorHAnsi" w:hAnsiTheme="minorHAnsi" w:cstheme="minorHAnsi"/>
          <w:b/>
          <w:bCs/>
          <w:color w:val="000000" w:themeColor="text1"/>
          <w:sz w:val="24"/>
          <w:szCs w:val="24"/>
        </w:rPr>
        <w:sectPr w:rsidR="007D4532" w:rsidSect="00F22295">
          <w:pgSz w:w="11906" w:h="16838" w:code="9"/>
          <w:pgMar w:top="1440" w:right="1440" w:bottom="1440" w:left="1440" w:header="425" w:footer="669" w:gutter="0"/>
          <w:cols w:space="708"/>
          <w:titlePg/>
          <w:docGrid w:linePitch="360"/>
        </w:sectPr>
      </w:pPr>
    </w:p>
    <w:p w14:paraId="78743A1F" w14:textId="77777777" w:rsidR="007D4532" w:rsidRPr="00865237" w:rsidRDefault="007D4532" w:rsidP="007D4532">
      <w:pPr>
        <w:spacing w:line="360" w:lineRule="auto"/>
        <w:rPr>
          <w:rFonts w:asciiTheme="minorHAnsi" w:hAnsiTheme="minorHAnsi" w:cstheme="minorBidi"/>
          <w:sz w:val="24"/>
          <w:szCs w:val="24"/>
          <w:lang w:eastAsia="en-GB"/>
        </w:rPr>
      </w:pPr>
      <w:r>
        <w:rPr>
          <w:rFonts w:asciiTheme="minorHAnsi" w:hAnsiTheme="minorHAnsi" w:cstheme="minorHAnsi"/>
          <w:b/>
          <w:bCs/>
          <w:color w:val="000000" w:themeColor="text1"/>
          <w:sz w:val="24"/>
          <w:szCs w:val="24"/>
        </w:rPr>
        <w:lastRenderedPageBreak/>
        <w:t xml:space="preserve">Supplementary Data Table 4: </w:t>
      </w:r>
      <w:r w:rsidRPr="00026F80">
        <w:rPr>
          <w:rFonts w:asciiTheme="minorHAnsi" w:hAnsiTheme="minorHAnsi" w:cstheme="minorHAnsi"/>
          <w:color w:val="000000" w:themeColor="text1"/>
          <w:sz w:val="24"/>
          <w:szCs w:val="24"/>
        </w:rPr>
        <w:t xml:space="preserve">Structured Decision-Making </w:t>
      </w:r>
      <w:r w:rsidRPr="00790C36">
        <w:rPr>
          <w:rFonts w:asciiTheme="minorHAnsi" w:hAnsiTheme="minorHAnsi" w:cstheme="minorHAnsi"/>
          <w:color w:val="000000" w:themeColor="text1"/>
          <w:sz w:val="24"/>
          <w:szCs w:val="24"/>
        </w:rPr>
        <w:t>consequence table</w:t>
      </w:r>
      <w:r>
        <w:rPr>
          <w:rFonts w:asciiTheme="minorHAnsi" w:hAnsiTheme="minorHAnsi" w:cstheme="minorHAnsi"/>
          <w:b/>
          <w:bCs/>
          <w:color w:val="000000" w:themeColor="text1"/>
          <w:sz w:val="24"/>
          <w:szCs w:val="24"/>
        </w:rPr>
        <w:t xml:space="preserve">, </w:t>
      </w:r>
      <w:r>
        <w:rPr>
          <w:rFonts w:asciiTheme="minorHAnsi" w:hAnsiTheme="minorHAnsi" w:cstheme="minorBidi"/>
          <w:sz w:val="24"/>
          <w:szCs w:val="24"/>
          <w:lang w:eastAsia="en-GB"/>
        </w:rPr>
        <w:t>e</w:t>
      </w:r>
      <w:r w:rsidRPr="00A463EE">
        <w:rPr>
          <w:rFonts w:asciiTheme="minorHAnsi" w:hAnsiTheme="minorHAnsi" w:cstheme="minorBidi"/>
          <w:sz w:val="24"/>
          <w:szCs w:val="24"/>
          <w:lang w:eastAsia="en-GB"/>
        </w:rPr>
        <w:t xml:space="preserve">valuation of CSE management actions using a </w:t>
      </w:r>
      <w:r w:rsidRPr="00026F80">
        <w:rPr>
          <w:rFonts w:asciiTheme="minorHAnsi" w:hAnsiTheme="minorHAnsi" w:cstheme="minorHAnsi"/>
          <w:color w:val="000000" w:themeColor="text1"/>
          <w:sz w:val="24"/>
          <w:szCs w:val="24"/>
        </w:rPr>
        <w:t xml:space="preserve">Structured Decision-Making </w:t>
      </w:r>
      <w:r w:rsidRPr="00A463EE">
        <w:rPr>
          <w:rFonts w:asciiTheme="minorHAnsi" w:hAnsiTheme="minorHAnsi" w:cstheme="minorBidi"/>
          <w:sz w:val="24"/>
          <w:szCs w:val="24"/>
          <w:lang w:eastAsia="en-GB"/>
        </w:rPr>
        <w:t xml:space="preserve">consequence table with Indigenous-led objectives. Each CSE management action was given a consensus likelihood score of positive impact to the objective (2 highly likely, 1 likely, 0 unlikely). </w:t>
      </w:r>
    </w:p>
    <w:p w14:paraId="1DE6ACFA" w14:textId="77777777" w:rsidR="007D4532" w:rsidRDefault="007D4532" w:rsidP="007D4532">
      <w:pPr>
        <w:spacing w:line="360" w:lineRule="auto"/>
        <w:rPr>
          <w:sz w:val="24"/>
          <w:szCs w:val="24"/>
        </w:rPr>
      </w:pPr>
      <w:r w:rsidRPr="00A463EE">
        <w:rPr>
          <w:rFonts w:asciiTheme="minorHAnsi" w:hAnsiTheme="minorHAnsi" w:cstheme="minorHAnsi"/>
          <w:b/>
          <w:bCs/>
          <w:color w:val="000000" w:themeColor="text1"/>
          <w:sz w:val="24"/>
          <w:szCs w:val="24"/>
        </w:rPr>
        <w:t xml:space="preserve"> </w:t>
      </w:r>
    </w:p>
    <w:tbl>
      <w:tblPr>
        <w:tblStyle w:val="TableGrid"/>
        <w:tblpPr w:leftFromText="180" w:rightFromText="180" w:vertAnchor="page" w:horzAnchor="margin" w:tblpY="3561"/>
        <w:tblW w:w="0" w:type="auto"/>
        <w:tblLayout w:type="fixed"/>
        <w:tblLook w:val="04A0" w:firstRow="1" w:lastRow="0" w:firstColumn="1" w:lastColumn="0" w:noHBand="0" w:noVBand="1"/>
      </w:tblPr>
      <w:tblGrid>
        <w:gridCol w:w="2404"/>
        <w:gridCol w:w="1443"/>
        <w:gridCol w:w="1443"/>
        <w:gridCol w:w="1443"/>
        <w:gridCol w:w="1443"/>
      </w:tblGrid>
      <w:tr w:rsidR="007D4532" w:rsidRPr="00026F80" w14:paraId="2A4BD027" w14:textId="77777777" w:rsidTr="00DE0B96">
        <w:trPr>
          <w:trHeight w:val="732"/>
        </w:trPr>
        <w:tc>
          <w:tcPr>
            <w:tcW w:w="2404" w:type="dxa"/>
          </w:tcPr>
          <w:p w14:paraId="3586B415" w14:textId="77777777" w:rsidR="007D4532" w:rsidRPr="00026F80" w:rsidRDefault="007D4532" w:rsidP="00DE0B96">
            <w:pPr>
              <w:rPr>
                <w:rFonts w:asciiTheme="minorHAnsi" w:hAnsiTheme="minorHAnsi" w:cstheme="minorHAnsi"/>
                <w:b/>
                <w:bCs/>
                <w:sz w:val="24"/>
                <w:szCs w:val="24"/>
              </w:rPr>
            </w:pPr>
            <w:r w:rsidRPr="00026F80">
              <w:rPr>
                <w:rFonts w:asciiTheme="minorHAnsi" w:hAnsiTheme="minorHAnsi" w:cstheme="minorHAnsi"/>
                <w:b/>
                <w:bCs/>
                <w:sz w:val="24"/>
                <w:szCs w:val="24"/>
              </w:rPr>
              <w:t>Biocultural conservation objective</w:t>
            </w:r>
          </w:p>
        </w:tc>
        <w:tc>
          <w:tcPr>
            <w:tcW w:w="1443" w:type="dxa"/>
          </w:tcPr>
          <w:p w14:paraId="0BB76B7D" w14:textId="77777777" w:rsidR="007D4532" w:rsidRPr="00026F80" w:rsidRDefault="007D4532" w:rsidP="00DE0B96">
            <w:pPr>
              <w:rPr>
                <w:rFonts w:asciiTheme="minorHAnsi" w:hAnsiTheme="minorHAnsi" w:cstheme="minorHAnsi"/>
                <w:b/>
                <w:bCs/>
                <w:sz w:val="24"/>
                <w:szCs w:val="24"/>
              </w:rPr>
            </w:pPr>
            <w:r w:rsidRPr="00A463EE">
              <w:rPr>
                <w:rFonts w:asciiTheme="minorHAnsi" w:hAnsiTheme="minorHAnsi" w:cstheme="minorHAnsi"/>
                <w:b/>
                <w:bCs/>
                <w:sz w:val="24"/>
                <w:szCs w:val="24"/>
              </w:rPr>
              <w:t>1</w:t>
            </w:r>
          </w:p>
        </w:tc>
        <w:tc>
          <w:tcPr>
            <w:tcW w:w="1443" w:type="dxa"/>
          </w:tcPr>
          <w:p w14:paraId="16A3566E" w14:textId="77777777" w:rsidR="007D4532" w:rsidRPr="00026F80" w:rsidRDefault="007D4532" w:rsidP="00DE0B96">
            <w:pPr>
              <w:rPr>
                <w:rFonts w:asciiTheme="minorHAnsi" w:hAnsiTheme="minorHAnsi" w:cstheme="minorHAnsi"/>
                <w:b/>
                <w:bCs/>
                <w:sz w:val="24"/>
                <w:szCs w:val="24"/>
              </w:rPr>
            </w:pPr>
            <w:r w:rsidRPr="00A463EE">
              <w:rPr>
                <w:rFonts w:asciiTheme="minorHAnsi" w:hAnsiTheme="minorHAnsi" w:cstheme="minorHAnsi"/>
                <w:b/>
                <w:bCs/>
                <w:sz w:val="24"/>
                <w:szCs w:val="24"/>
              </w:rPr>
              <w:t>2</w:t>
            </w:r>
          </w:p>
        </w:tc>
        <w:tc>
          <w:tcPr>
            <w:tcW w:w="1443" w:type="dxa"/>
          </w:tcPr>
          <w:p w14:paraId="13378066" w14:textId="77777777" w:rsidR="007D4532" w:rsidRPr="00026F80" w:rsidRDefault="007D4532" w:rsidP="00DE0B96">
            <w:pPr>
              <w:rPr>
                <w:rFonts w:asciiTheme="minorHAnsi" w:hAnsiTheme="minorHAnsi" w:cstheme="minorHAnsi"/>
                <w:b/>
                <w:bCs/>
                <w:sz w:val="24"/>
                <w:szCs w:val="24"/>
              </w:rPr>
            </w:pPr>
            <w:r w:rsidRPr="00A463EE">
              <w:rPr>
                <w:rFonts w:asciiTheme="minorHAnsi" w:hAnsiTheme="minorHAnsi" w:cstheme="minorHAnsi"/>
                <w:b/>
                <w:bCs/>
                <w:sz w:val="24"/>
                <w:szCs w:val="24"/>
              </w:rPr>
              <w:t>3</w:t>
            </w:r>
          </w:p>
        </w:tc>
        <w:tc>
          <w:tcPr>
            <w:tcW w:w="1443" w:type="dxa"/>
          </w:tcPr>
          <w:p w14:paraId="534572A4" w14:textId="77777777" w:rsidR="007D4532" w:rsidRPr="00026F80" w:rsidRDefault="007D4532" w:rsidP="00DE0B96">
            <w:pPr>
              <w:rPr>
                <w:rFonts w:asciiTheme="minorHAnsi" w:hAnsiTheme="minorHAnsi" w:cstheme="minorHAnsi"/>
                <w:b/>
                <w:bCs/>
                <w:sz w:val="24"/>
                <w:szCs w:val="24"/>
              </w:rPr>
            </w:pPr>
            <w:r w:rsidRPr="00A463EE">
              <w:rPr>
                <w:rFonts w:asciiTheme="minorHAnsi" w:hAnsiTheme="minorHAnsi" w:cstheme="minorHAnsi"/>
                <w:b/>
                <w:bCs/>
                <w:sz w:val="24"/>
                <w:szCs w:val="24"/>
              </w:rPr>
              <w:t>4</w:t>
            </w:r>
          </w:p>
        </w:tc>
      </w:tr>
      <w:tr w:rsidR="007D4532" w:rsidRPr="00026F80" w14:paraId="77FC32B6" w14:textId="77777777" w:rsidTr="00DE0B96">
        <w:trPr>
          <w:trHeight w:val="732"/>
        </w:trPr>
        <w:tc>
          <w:tcPr>
            <w:tcW w:w="2404" w:type="dxa"/>
          </w:tcPr>
          <w:p w14:paraId="397D2217" w14:textId="77777777" w:rsidR="007D4532" w:rsidRPr="00026F80" w:rsidRDefault="007D4532" w:rsidP="00DE0B96">
            <w:pPr>
              <w:rPr>
                <w:rFonts w:asciiTheme="minorHAnsi" w:hAnsiTheme="minorHAnsi" w:cstheme="minorHAnsi"/>
                <w:color w:val="000000" w:themeColor="text1"/>
                <w:kern w:val="24"/>
                <w:sz w:val="24"/>
                <w:szCs w:val="24"/>
              </w:rPr>
            </w:pPr>
            <w:r w:rsidRPr="00026F80">
              <w:rPr>
                <w:rFonts w:asciiTheme="minorHAnsi" w:hAnsiTheme="minorHAnsi" w:cstheme="minorHAnsi"/>
                <w:color w:val="000000" w:themeColor="text1"/>
                <w:kern w:val="24"/>
                <w:sz w:val="24"/>
                <w:szCs w:val="24"/>
              </w:rPr>
              <w:t>Improve cultural land/seascape health and protection</w:t>
            </w:r>
          </w:p>
        </w:tc>
        <w:tc>
          <w:tcPr>
            <w:tcW w:w="1443" w:type="dxa"/>
          </w:tcPr>
          <w:p w14:paraId="10918F7F"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3B3AA506"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53D99F43"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5EBF9D23"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r>
      <w:tr w:rsidR="007D4532" w:rsidRPr="00026F80" w14:paraId="75AF49B8" w14:textId="77777777" w:rsidTr="00DE0B96">
        <w:trPr>
          <w:trHeight w:val="732"/>
        </w:trPr>
        <w:tc>
          <w:tcPr>
            <w:tcW w:w="2404" w:type="dxa"/>
          </w:tcPr>
          <w:p w14:paraId="213258A5" w14:textId="77777777" w:rsidR="007D4532" w:rsidRPr="00026F80" w:rsidRDefault="007D4532" w:rsidP="00DE0B96">
            <w:pPr>
              <w:rPr>
                <w:rFonts w:asciiTheme="minorHAnsi" w:hAnsiTheme="minorHAnsi" w:cstheme="minorHAnsi"/>
                <w:color w:val="000000" w:themeColor="text1"/>
                <w:kern w:val="24"/>
                <w:sz w:val="24"/>
                <w:szCs w:val="24"/>
              </w:rPr>
            </w:pPr>
            <w:r w:rsidRPr="00026F80">
              <w:rPr>
                <w:rFonts w:asciiTheme="minorHAnsi" w:hAnsiTheme="minorHAnsi" w:cstheme="minorHAnsi"/>
                <w:color w:val="000000" w:themeColor="text1"/>
                <w:kern w:val="24"/>
                <w:sz w:val="24"/>
                <w:szCs w:val="24"/>
              </w:rPr>
              <w:t xml:space="preserve">Improve cultural and spiritual connection, </w:t>
            </w:r>
            <w:proofErr w:type="gramStart"/>
            <w:r w:rsidRPr="00026F80">
              <w:rPr>
                <w:rFonts w:asciiTheme="minorHAnsi" w:hAnsiTheme="minorHAnsi" w:cstheme="minorHAnsi"/>
                <w:color w:val="000000" w:themeColor="text1"/>
                <w:kern w:val="24"/>
                <w:sz w:val="24"/>
                <w:szCs w:val="24"/>
              </w:rPr>
              <w:t>health</w:t>
            </w:r>
            <w:proofErr w:type="gramEnd"/>
            <w:r w:rsidRPr="00026F80">
              <w:rPr>
                <w:rFonts w:asciiTheme="minorHAnsi" w:hAnsiTheme="minorHAnsi" w:cstheme="minorHAnsi"/>
                <w:color w:val="000000" w:themeColor="text1"/>
                <w:kern w:val="24"/>
                <w:sz w:val="24"/>
                <w:szCs w:val="24"/>
              </w:rPr>
              <w:t xml:space="preserve"> and wellbeing </w:t>
            </w:r>
          </w:p>
        </w:tc>
        <w:tc>
          <w:tcPr>
            <w:tcW w:w="1443" w:type="dxa"/>
          </w:tcPr>
          <w:p w14:paraId="237F7468"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6BA171AD"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2B92E705"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3DB57752"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r>
      <w:tr w:rsidR="007D4532" w:rsidRPr="00026F80" w14:paraId="7F7E823D" w14:textId="77777777" w:rsidTr="00DE0B96">
        <w:trPr>
          <w:trHeight w:val="733"/>
        </w:trPr>
        <w:tc>
          <w:tcPr>
            <w:tcW w:w="2404" w:type="dxa"/>
          </w:tcPr>
          <w:p w14:paraId="60AC1C3E" w14:textId="77777777" w:rsidR="007D4532" w:rsidRPr="00026F80" w:rsidRDefault="007D4532" w:rsidP="00DE0B96">
            <w:pPr>
              <w:rPr>
                <w:rFonts w:asciiTheme="minorHAnsi" w:hAnsiTheme="minorHAnsi" w:cstheme="minorHAnsi"/>
                <w:sz w:val="24"/>
                <w:szCs w:val="24"/>
              </w:rPr>
            </w:pPr>
            <w:r w:rsidRPr="00026F80">
              <w:rPr>
                <w:rFonts w:asciiTheme="minorHAnsi" w:hAnsiTheme="minorHAnsi" w:cstheme="minorHAnsi"/>
                <w:color w:val="000000" w:themeColor="text1"/>
                <w:kern w:val="24"/>
                <w:sz w:val="24"/>
                <w:szCs w:val="24"/>
              </w:rPr>
              <w:t>Increase cultural knowledge transfer in a culturally secure manner</w:t>
            </w:r>
          </w:p>
        </w:tc>
        <w:tc>
          <w:tcPr>
            <w:tcW w:w="1443" w:type="dxa"/>
          </w:tcPr>
          <w:p w14:paraId="45C44EDD"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1712540C"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352F0915"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687C315C"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r>
      <w:tr w:rsidR="007D4532" w:rsidRPr="00026F80" w14:paraId="74A593DB" w14:textId="77777777" w:rsidTr="00DE0B96">
        <w:trPr>
          <w:trHeight w:val="732"/>
        </w:trPr>
        <w:tc>
          <w:tcPr>
            <w:tcW w:w="2404" w:type="dxa"/>
          </w:tcPr>
          <w:p w14:paraId="33576CF9" w14:textId="77777777" w:rsidR="007D4532" w:rsidRPr="00026F80" w:rsidRDefault="007D4532" w:rsidP="00DE0B96">
            <w:pPr>
              <w:rPr>
                <w:rFonts w:asciiTheme="minorHAnsi" w:hAnsiTheme="minorHAnsi" w:cstheme="minorHAnsi"/>
                <w:sz w:val="24"/>
                <w:szCs w:val="24"/>
              </w:rPr>
            </w:pPr>
            <w:r w:rsidRPr="00026F80">
              <w:rPr>
                <w:rFonts w:asciiTheme="minorHAnsi" w:hAnsiTheme="minorHAnsi" w:cstheme="minorHAnsi"/>
                <w:sz w:val="24"/>
                <w:szCs w:val="24"/>
              </w:rPr>
              <w:t xml:space="preserve">Promote Indigenous Knowledge as equal to Western Science </w:t>
            </w:r>
          </w:p>
        </w:tc>
        <w:tc>
          <w:tcPr>
            <w:tcW w:w="1443" w:type="dxa"/>
          </w:tcPr>
          <w:p w14:paraId="3BFC6E3D" w14:textId="77777777" w:rsidR="007D4532" w:rsidRPr="00026F80" w:rsidRDefault="007D4532" w:rsidP="00DE0B96">
            <w:pPr>
              <w:rPr>
                <w:rFonts w:cstheme="minorHAnsi"/>
                <w:sz w:val="24"/>
                <w:szCs w:val="24"/>
              </w:rPr>
            </w:pPr>
            <w:r w:rsidRPr="00026F80">
              <w:rPr>
                <w:rFonts w:cstheme="minorHAnsi"/>
                <w:sz w:val="24"/>
                <w:szCs w:val="24"/>
              </w:rPr>
              <w:t>2</w:t>
            </w:r>
          </w:p>
        </w:tc>
        <w:tc>
          <w:tcPr>
            <w:tcW w:w="1443" w:type="dxa"/>
          </w:tcPr>
          <w:p w14:paraId="5E1DF592" w14:textId="77777777" w:rsidR="007D4532" w:rsidRPr="00026F80" w:rsidRDefault="007D4532" w:rsidP="00DE0B96">
            <w:pPr>
              <w:rPr>
                <w:rFonts w:cstheme="minorHAnsi"/>
                <w:sz w:val="24"/>
                <w:szCs w:val="24"/>
              </w:rPr>
            </w:pPr>
            <w:r w:rsidRPr="00026F80">
              <w:rPr>
                <w:rFonts w:cstheme="minorHAnsi"/>
                <w:sz w:val="24"/>
                <w:szCs w:val="24"/>
              </w:rPr>
              <w:t>2</w:t>
            </w:r>
          </w:p>
        </w:tc>
        <w:tc>
          <w:tcPr>
            <w:tcW w:w="1443" w:type="dxa"/>
          </w:tcPr>
          <w:p w14:paraId="3E62D2F5" w14:textId="77777777" w:rsidR="007D4532" w:rsidRPr="00026F80" w:rsidRDefault="007D4532" w:rsidP="00DE0B96">
            <w:pPr>
              <w:rPr>
                <w:rFonts w:cstheme="minorHAnsi"/>
                <w:sz w:val="24"/>
                <w:szCs w:val="24"/>
              </w:rPr>
            </w:pPr>
            <w:r w:rsidRPr="00026F80">
              <w:rPr>
                <w:rFonts w:cstheme="minorHAnsi"/>
                <w:sz w:val="24"/>
                <w:szCs w:val="24"/>
              </w:rPr>
              <w:t>2</w:t>
            </w:r>
          </w:p>
        </w:tc>
        <w:tc>
          <w:tcPr>
            <w:tcW w:w="1443" w:type="dxa"/>
          </w:tcPr>
          <w:p w14:paraId="7043D093" w14:textId="77777777" w:rsidR="007D4532" w:rsidRPr="00026F80" w:rsidRDefault="007D4532" w:rsidP="00DE0B96">
            <w:pPr>
              <w:rPr>
                <w:rFonts w:cstheme="minorHAnsi"/>
                <w:sz w:val="24"/>
                <w:szCs w:val="24"/>
              </w:rPr>
            </w:pPr>
            <w:r w:rsidRPr="00026F80">
              <w:rPr>
                <w:rFonts w:cstheme="minorHAnsi"/>
                <w:sz w:val="24"/>
                <w:szCs w:val="24"/>
              </w:rPr>
              <w:t>2</w:t>
            </w:r>
          </w:p>
        </w:tc>
      </w:tr>
      <w:tr w:rsidR="007D4532" w:rsidRPr="00026F80" w14:paraId="27B038CF" w14:textId="77777777" w:rsidTr="00DE0B96">
        <w:trPr>
          <w:trHeight w:val="732"/>
        </w:trPr>
        <w:tc>
          <w:tcPr>
            <w:tcW w:w="2404" w:type="dxa"/>
          </w:tcPr>
          <w:p w14:paraId="0F262D86" w14:textId="77777777" w:rsidR="007D4532" w:rsidRPr="00026F80" w:rsidRDefault="007D4532" w:rsidP="00DE0B96">
            <w:pPr>
              <w:rPr>
                <w:rFonts w:asciiTheme="minorHAnsi" w:hAnsiTheme="minorHAnsi" w:cstheme="minorHAnsi"/>
                <w:sz w:val="24"/>
                <w:szCs w:val="24"/>
              </w:rPr>
            </w:pPr>
            <w:r w:rsidRPr="00026F80">
              <w:rPr>
                <w:rFonts w:asciiTheme="minorHAnsi" w:hAnsiTheme="minorHAnsi" w:cstheme="minorHAnsi"/>
                <w:color w:val="000000" w:themeColor="text1"/>
                <w:kern w:val="24"/>
                <w:sz w:val="24"/>
                <w:szCs w:val="24"/>
              </w:rPr>
              <w:t>Emphasize cultural responsibility and autonomy to Country</w:t>
            </w:r>
          </w:p>
        </w:tc>
        <w:tc>
          <w:tcPr>
            <w:tcW w:w="1443" w:type="dxa"/>
          </w:tcPr>
          <w:p w14:paraId="46AD35FC"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7DFCE93F"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6A8D1AE2"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424D39D3"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r>
      <w:tr w:rsidR="007D4532" w:rsidRPr="00026F80" w14:paraId="5823A92B" w14:textId="77777777" w:rsidTr="00DE0B96">
        <w:trPr>
          <w:trHeight w:val="733"/>
        </w:trPr>
        <w:tc>
          <w:tcPr>
            <w:tcW w:w="2404" w:type="dxa"/>
          </w:tcPr>
          <w:p w14:paraId="2E8018EB" w14:textId="77777777" w:rsidR="007D4532" w:rsidRPr="00026F80" w:rsidRDefault="007D4532" w:rsidP="00DE0B96">
            <w:pPr>
              <w:rPr>
                <w:rFonts w:asciiTheme="minorHAnsi" w:hAnsiTheme="minorHAnsi" w:cstheme="minorHAnsi"/>
                <w:color w:val="000000" w:themeColor="text1"/>
                <w:kern w:val="24"/>
                <w:sz w:val="24"/>
                <w:szCs w:val="24"/>
              </w:rPr>
            </w:pPr>
            <w:r w:rsidRPr="00026F80">
              <w:rPr>
                <w:rFonts w:asciiTheme="minorHAnsi" w:hAnsiTheme="minorHAnsi" w:cstheme="minorHAnsi"/>
                <w:color w:val="000000" w:themeColor="text1"/>
                <w:kern w:val="24"/>
                <w:sz w:val="24"/>
                <w:szCs w:val="24"/>
              </w:rPr>
              <w:t xml:space="preserve">Empowering Indigenous-led governance structures  </w:t>
            </w:r>
          </w:p>
        </w:tc>
        <w:tc>
          <w:tcPr>
            <w:tcW w:w="1443" w:type="dxa"/>
          </w:tcPr>
          <w:p w14:paraId="0348C04C"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1905DDAE"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11162D4A"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c>
          <w:tcPr>
            <w:tcW w:w="1443" w:type="dxa"/>
          </w:tcPr>
          <w:p w14:paraId="1AD42888" w14:textId="77777777" w:rsidR="007D4532" w:rsidRPr="00026F80" w:rsidRDefault="007D4532" w:rsidP="00DE0B96">
            <w:pPr>
              <w:rPr>
                <w:rFonts w:asciiTheme="majorHAnsi" w:hAnsiTheme="majorHAnsi" w:cstheme="majorHAnsi"/>
                <w:sz w:val="24"/>
                <w:szCs w:val="24"/>
              </w:rPr>
            </w:pPr>
            <w:r w:rsidRPr="00026F80">
              <w:rPr>
                <w:rFonts w:asciiTheme="majorHAnsi" w:hAnsiTheme="majorHAnsi" w:cstheme="majorHAnsi"/>
                <w:sz w:val="24"/>
                <w:szCs w:val="24"/>
              </w:rPr>
              <w:t>2</w:t>
            </w:r>
          </w:p>
        </w:tc>
      </w:tr>
    </w:tbl>
    <w:p w14:paraId="6B1DC690" w14:textId="77777777" w:rsidR="007D4532" w:rsidRDefault="007D4532" w:rsidP="007D4532">
      <w:pPr>
        <w:rPr>
          <w:sz w:val="24"/>
          <w:szCs w:val="24"/>
        </w:rPr>
      </w:pPr>
    </w:p>
    <w:p w14:paraId="70576A63" w14:textId="77777777" w:rsidR="007D4532" w:rsidRDefault="007D4532" w:rsidP="007D4532">
      <w:pPr>
        <w:rPr>
          <w:sz w:val="24"/>
          <w:szCs w:val="24"/>
        </w:rPr>
      </w:pPr>
    </w:p>
    <w:p w14:paraId="64993D57" w14:textId="77777777" w:rsidR="007D4532" w:rsidRDefault="007D4532" w:rsidP="007D4532">
      <w:pPr>
        <w:rPr>
          <w:sz w:val="24"/>
          <w:szCs w:val="24"/>
        </w:rPr>
      </w:pPr>
    </w:p>
    <w:p w14:paraId="65D329AA" w14:textId="77777777" w:rsidR="007D4532" w:rsidRDefault="007D4532" w:rsidP="007D4532">
      <w:pPr>
        <w:rPr>
          <w:sz w:val="24"/>
          <w:szCs w:val="24"/>
        </w:rPr>
      </w:pPr>
    </w:p>
    <w:p w14:paraId="70F250A5" w14:textId="77777777" w:rsidR="007D4532" w:rsidRDefault="007D4532" w:rsidP="007D4532">
      <w:pPr>
        <w:rPr>
          <w:sz w:val="24"/>
          <w:szCs w:val="24"/>
        </w:rPr>
      </w:pPr>
    </w:p>
    <w:p w14:paraId="1B0CCDBE" w14:textId="77777777" w:rsidR="007D4532" w:rsidRDefault="007D4532" w:rsidP="007D4532">
      <w:pPr>
        <w:rPr>
          <w:sz w:val="24"/>
          <w:szCs w:val="24"/>
        </w:rPr>
      </w:pPr>
    </w:p>
    <w:p w14:paraId="553DB8FB" w14:textId="77777777" w:rsidR="007D4532" w:rsidRDefault="007D4532" w:rsidP="007D4532">
      <w:pPr>
        <w:rPr>
          <w:sz w:val="24"/>
          <w:szCs w:val="24"/>
        </w:rPr>
      </w:pPr>
    </w:p>
    <w:p w14:paraId="3BEE4F8C" w14:textId="77777777" w:rsidR="007D4532" w:rsidRDefault="007D4532" w:rsidP="007D4532">
      <w:pPr>
        <w:rPr>
          <w:sz w:val="24"/>
          <w:szCs w:val="24"/>
        </w:rPr>
      </w:pPr>
    </w:p>
    <w:p w14:paraId="406E89F2" w14:textId="77777777" w:rsidR="007D4532" w:rsidRDefault="007D4532" w:rsidP="007D4532">
      <w:pPr>
        <w:rPr>
          <w:sz w:val="24"/>
          <w:szCs w:val="24"/>
        </w:rPr>
      </w:pPr>
    </w:p>
    <w:p w14:paraId="6BAEEBD1" w14:textId="77777777" w:rsidR="007D4532" w:rsidRDefault="007D4532" w:rsidP="007D4532">
      <w:pPr>
        <w:rPr>
          <w:sz w:val="24"/>
          <w:szCs w:val="24"/>
        </w:rPr>
      </w:pPr>
    </w:p>
    <w:p w14:paraId="3099A823" w14:textId="77777777" w:rsidR="007D4532" w:rsidRDefault="007D4532" w:rsidP="007D4532">
      <w:pPr>
        <w:rPr>
          <w:sz w:val="24"/>
          <w:szCs w:val="24"/>
        </w:rPr>
      </w:pPr>
    </w:p>
    <w:p w14:paraId="11D42042" w14:textId="77777777" w:rsidR="007D4532" w:rsidRDefault="007D4532" w:rsidP="007D4532">
      <w:pPr>
        <w:rPr>
          <w:sz w:val="24"/>
          <w:szCs w:val="24"/>
        </w:rPr>
      </w:pPr>
    </w:p>
    <w:p w14:paraId="11E639C7" w14:textId="77777777" w:rsidR="007D4532" w:rsidRDefault="007D4532" w:rsidP="007D4532">
      <w:pPr>
        <w:rPr>
          <w:sz w:val="24"/>
          <w:szCs w:val="24"/>
        </w:rPr>
      </w:pPr>
    </w:p>
    <w:p w14:paraId="48434ACE" w14:textId="77777777" w:rsidR="007D4532" w:rsidRDefault="007D4532" w:rsidP="007D4532">
      <w:pPr>
        <w:rPr>
          <w:sz w:val="24"/>
          <w:szCs w:val="24"/>
        </w:rPr>
      </w:pPr>
    </w:p>
    <w:p w14:paraId="58998D90" w14:textId="77777777" w:rsidR="007D4532" w:rsidRDefault="007D4532" w:rsidP="007D4532">
      <w:pPr>
        <w:rPr>
          <w:sz w:val="24"/>
          <w:szCs w:val="24"/>
        </w:rPr>
      </w:pPr>
    </w:p>
    <w:p w14:paraId="15D8A728" w14:textId="77777777" w:rsidR="007D4532" w:rsidRDefault="007D4532" w:rsidP="007D4532">
      <w:pPr>
        <w:rPr>
          <w:sz w:val="24"/>
          <w:szCs w:val="24"/>
        </w:rPr>
      </w:pPr>
    </w:p>
    <w:p w14:paraId="339154D7" w14:textId="77777777" w:rsidR="007D4532" w:rsidRDefault="007D4532" w:rsidP="007D4532">
      <w:pPr>
        <w:rPr>
          <w:sz w:val="24"/>
          <w:szCs w:val="24"/>
        </w:rPr>
      </w:pPr>
    </w:p>
    <w:p w14:paraId="6970957E" w14:textId="77777777" w:rsidR="007D4532" w:rsidRDefault="007D4532" w:rsidP="007D4532">
      <w:pPr>
        <w:rPr>
          <w:sz w:val="24"/>
          <w:szCs w:val="24"/>
        </w:rPr>
      </w:pPr>
    </w:p>
    <w:p w14:paraId="1F23F75D" w14:textId="77777777" w:rsidR="007D4532" w:rsidRDefault="007D4532" w:rsidP="007D4532">
      <w:pPr>
        <w:rPr>
          <w:sz w:val="24"/>
          <w:szCs w:val="24"/>
        </w:rPr>
      </w:pPr>
    </w:p>
    <w:p w14:paraId="41D5768A" w14:textId="77777777" w:rsidR="007D4532" w:rsidRDefault="007D4532" w:rsidP="007D4532">
      <w:pPr>
        <w:rPr>
          <w:sz w:val="24"/>
          <w:szCs w:val="24"/>
        </w:rPr>
      </w:pPr>
    </w:p>
    <w:p w14:paraId="3531581C" w14:textId="77777777" w:rsidR="007D4532" w:rsidRDefault="007D4532" w:rsidP="007D4532">
      <w:pPr>
        <w:rPr>
          <w:sz w:val="24"/>
          <w:szCs w:val="24"/>
        </w:rPr>
      </w:pPr>
    </w:p>
    <w:p w14:paraId="410E0B0E" w14:textId="77777777" w:rsidR="007D4532" w:rsidRDefault="007D4532" w:rsidP="007D4532">
      <w:pPr>
        <w:rPr>
          <w:sz w:val="24"/>
          <w:szCs w:val="24"/>
        </w:rPr>
      </w:pPr>
    </w:p>
    <w:p w14:paraId="52CAEC9B" w14:textId="77777777" w:rsidR="007D4532" w:rsidRDefault="007D4532" w:rsidP="007D4532">
      <w:pPr>
        <w:rPr>
          <w:sz w:val="24"/>
          <w:szCs w:val="24"/>
        </w:rPr>
      </w:pPr>
    </w:p>
    <w:p w14:paraId="4DE3CBF3" w14:textId="77777777" w:rsidR="007D4532" w:rsidRDefault="007D4532" w:rsidP="007D4532">
      <w:pPr>
        <w:rPr>
          <w:sz w:val="24"/>
          <w:szCs w:val="24"/>
        </w:rPr>
      </w:pPr>
    </w:p>
    <w:p w14:paraId="37141AB8" w14:textId="77777777" w:rsidR="007D4532" w:rsidRPr="00026F80" w:rsidRDefault="007D4532" w:rsidP="007D4532">
      <w:pPr>
        <w:rPr>
          <w:sz w:val="24"/>
          <w:szCs w:val="24"/>
        </w:rPr>
      </w:pPr>
    </w:p>
    <w:p w14:paraId="1951DED6" w14:textId="77777777" w:rsidR="007D4532" w:rsidRPr="00A463EE" w:rsidRDefault="007D4532" w:rsidP="007D4532">
      <w:pPr>
        <w:pStyle w:val="ListParagraph"/>
        <w:numPr>
          <w:ilvl w:val="0"/>
          <w:numId w:val="4"/>
        </w:numPr>
        <w:rPr>
          <w:color w:val="000000" w:themeColor="text1"/>
        </w:rPr>
      </w:pPr>
      <w:r w:rsidRPr="00A463EE">
        <w:rPr>
          <w:color w:val="000000" w:themeColor="text1"/>
        </w:rPr>
        <w:t>On-country community gatherings linked to cultural practice (hunting, burning, weaving or landscape management).</w:t>
      </w:r>
    </w:p>
    <w:p w14:paraId="74DE70FC" w14:textId="77777777" w:rsidR="007D4532" w:rsidRPr="00A463EE" w:rsidRDefault="007D4532" w:rsidP="007D4532">
      <w:pPr>
        <w:pStyle w:val="ListParagraph"/>
        <w:numPr>
          <w:ilvl w:val="0"/>
          <w:numId w:val="4"/>
        </w:numPr>
        <w:rPr>
          <w:color w:val="000000" w:themeColor="text1"/>
        </w:rPr>
      </w:pPr>
      <w:r w:rsidRPr="00A463EE">
        <w:rPr>
          <w:color w:val="000000" w:themeColor="text1"/>
        </w:rPr>
        <w:t>Regular cultural burning activities informed by traditional ecological knowledge (timing, frequency etc).</w:t>
      </w:r>
    </w:p>
    <w:p w14:paraId="14A16B0F" w14:textId="77777777" w:rsidR="007D4532" w:rsidRPr="00A463EE" w:rsidRDefault="007D4532" w:rsidP="007D4532">
      <w:pPr>
        <w:pStyle w:val="ListParagraph"/>
        <w:numPr>
          <w:ilvl w:val="0"/>
          <w:numId w:val="4"/>
        </w:numPr>
        <w:rPr>
          <w:color w:val="000000" w:themeColor="text1"/>
        </w:rPr>
      </w:pPr>
      <w:r w:rsidRPr="00A463EE">
        <w:rPr>
          <w:color w:val="000000" w:themeColor="text1"/>
        </w:rPr>
        <w:t xml:space="preserve">Active management of cultural pathways and </w:t>
      </w:r>
      <w:proofErr w:type="spellStart"/>
      <w:r w:rsidRPr="00A463EE">
        <w:rPr>
          <w:color w:val="000000" w:themeColor="text1"/>
        </w:rPr>
        <w:t>songlines</w:t>
      </w:r>
      <w:proofErr w:type="spellEnd"/>
      <w:r w:rsidRPr="00A463EE">
        <w:rPr>
          <w:color w:val="000000" w:themeColor="text1"/>
        </w:rPr>
        <w:t xml:space="preserve"> informed by traditional ecological knowledge.</w:t>
      </w:r>
    </w:p>
    <w:p w14:paraId="0F94ED80" w14:textId="77777777" w:rsidR="007D4532" w:rsidRPr="00A463EE" w:rsidRDefault="007D4532" w:rsidP="007D4532">
      <w:pPr>
        <w:pStyle w:val="ListParagraph"/>
        <w:numPr>
          <w:ilvl w:val="0"/>
          <w:numId w:val="4"/>
        </w:numPr>
        <w:rPr>
          <w:color w:val="000000" w:themeColor="text1"/>
        </w:rPr>
      </w:pPr>
      <w:r w:rsidRPr="00A463EE">
        <w:rPr>
          <w:color w:val="000000" w:themeColor="text1"/>
        </w:rPr>
        <w:t xml:space="preserve">Restore cultural water management and flows, to cleanse the landscapes informed by traditional ecological knowledge. </w:t>
      </w:r>
    </w:p>
    <w:p w14:paraId="5F68132D" w14:textId="77777777" w:rsidR="007D4532" w:rsidRPr="00A463EE" w:rsidRDefault="007D4532" w:rsidP="007D4532">
      <w:pPr>
        <w:spacing w:line="360" w:lineRule="auto"/>
        <w:rPr>
          <w:rFonts w:asciiTheme="minorHAnsi" w:hAnsiTheme="minorHAnsi" w:cstheme="minorHAnsi"/>
          <w:b/>
          <w:bCs/>
          <w:color w:val="000000" w:themeColor="text1"/>
          <w:sz w:val="24"/>
          <w:szCs w:val="24"/>
        </w:rPr>
      </w:pPr>
    </w:p>
    <w:p w14:paraId="36B490B9" w14:textId="77777777" w:rsidR="007D4532" w:rsidRDefault="007D4532" w:rsidP="007D4532">
      <w:pPr>
        <w:spacing w:line="360" w:lineRule="auto"/>
        <w:rPr>
          <w:rFonts w:asciiTheme="minorHAnsi" w:hAnsiTheme="minorHAnsi" w:cstheme="minorHAnsi"/>
          <w:b/>
          <w:bCs/>
          <w:sz w:val="24"/>
          <w:szCs w:val="24"/>
        </w:rPr>
      </w:pPr>
    </w:p>
    <w:p w14:paraId="4820C7D9" w14:textId="77777777" w:rsidR="007D4532" w:rsidRDefault="007D4532" w:rsidP="007D4532">
      <w:pPr>
        <w:spacing w:line="360" w:lineRule="auto"/>
        <w:rPr>
          <w:rFonts w:asciiTheme="minorHAnsi" w:hAnsiTheme="minorHAnsi" w:cstheme="minorHAnsi"/>
          <w:i/>
          <w:iCs/>
          <w:sz w:val="24"/>
          <w:szCs w:val="24"/>
        </w:rPr>
      </w:pPr>
    </w:p>
    <w:p w14:paraId="2C9FA3FA" w14:textId="77777777" w:rsidR="007D4532" w:rsidRPr="000A22B8" w:rsidRDefault="007D4532" w:rsidP="007D4532">
      <w:pPr>
        <w:spacing w:line="360" w:lineRule="auto"/>
        <w:rPr>
          <w:rFonts w:asciiTheme="minorHAnsi" w:hAnsiTheme="minorHAnsi" w:cstheme="minorHAnsi"/>
          <w:b/>
          <w:bCs/>
          <w:sz w:val="24"/>
          <w:szCs w:val="24"/>
        </w:rPr>
      </w:pPr>
    </w:p>
    <w:p w14:paraId="1BCA4C43" w14:textId="77777777" w:rsidR="006227D4" w:rsidRDefault="006227D4"/>
    <w:sectPr w:rsidR="006227D4" w:rsidSect="00F22295">
      <w:pgSz w:w="11906" w:h="16838" w:code="9"/>
      <w:pgMar w:top="1440" w:right="1440" w:bottom="1440" w:left="1440" w:header="425" w:footer="66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5B0D"/>
    <w:multiLevelType w:val="hybridMultilevel"/>
    <w:tmpl w:val="7E2AB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EE63731"/>
    <w:multiLevelType w:val="hybridMultilevel"/>
    <w:tmpl w:val="AA0AF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6535455"/>
    <w:multiLevelType w:val="hybridMultilevel"/>
    <w:tmpl w:val="230E2B1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A47620E"/>
    <w:multiLevelType w:val="hybridMultilevel"/>
    <w:tmpl w:val="F04E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2865243">
    <w:abstractNumId w:val="1"/>
  </w:num>
  <w:num w:numId="2" w16cid:durableId="976685929">
    <w:abstractNumId w:val="0"/>
  </w:num>
  <w:num w:numId="3" w16cid:durableId="956526785">
    <w:abstractNumId w:val="3"/>
  </w:num>
  <w:num w:numId="4" w16cid:durableId="2129276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32"/>
    <w:rsid w:val="006227D4"/>
    <w:rsid w:val="00683E99"/>
    <w:rsid w:val="00737642"/>
    <w:rsid w:val="007D4532"/>
    <w:rsid w:val="008F0710"/>
    <w:rsid w:val="00F222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D7D147A"/>
  <w15:chartTrackingRefBased/>
  <w15:docId w15:val="{51E97201-B1CA-6C48-B1FB-6D8227FC0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532"/>
    <w:pPr>
      <w:widowControl w:val="0"/>
      <w:autoSpaceDE w:val="0"/>
      <w:autoSpaceDN w:val="0"/>
    </w:pPr>
    <w:rPr>
      <w:rFonts w:ascii="Calibri" w:eastAsia="Calibri" w:hAnsi="Calibri" w:cs="Calibri"/>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532"/>
    <w:pPr>
      <w:widowControl/>
      <w:autoSpaceDE/>
      <w:autoSpaceDN/>
      <w:spacing w:line="360" w:lineRule="auto"/>
      <w:ind w:left="720"/>
      <w:contextualSpacing/>
    </w:pPr>
    <w:rPr>
      <w:rFonts w:asciiTheme="minorHAnsi" w:eastAsiaTheme="minorHAnsi" w:hAnsiTheme="minorHAnsi" w:cstheme="minorBidi"/>
      <w:sz w:val="24"/>
      <w:szCs w:val="24"/>
      <w:lang w:val="en-AU"/>
    </w:rPr>
  </w:style>
  <w:style w:type="table" w:styleId="TableGrid">
    <w:name w:val="Table Grid"/>
    <w:basedOn w:val="TableNormal"/>
    <w:uiPriority w:val="39"/>
    <w:rsid w:val="007D453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D4532"/>
    <w:rPr>
      <w:sz w:val="24"/>
      <w:szCs w:val="24"/>
    </w:rPr>
  </w:style>
  <w:style w:type="character" w:customStyle="1" w:styleId="BodyTextChar">
    <w:name w:val="Body Text Char"/>
    <w:basedOn w:val="DefaultParagraphFont"/>
    <w:link w:val="BodyText"/>
    <w:uiPriority w:val="1"/>
    <w:rsid w:val="007D4532"/>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1579</Words>
  <Characters>9001</Characters>
  <Application>Microsoft Office Word</Application>
  <DocSecurity>0</DocSecurity>
  <Lines>75</Lines>
  <Paragraphs>21</Paragraphs>
  <ScaleCrop>false</ScaleCrop>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Teagan Shields</dc:creator>
  <cp:keywords/>
  <dc:description/>
  <cp:lastModifiedBy>Teagan Shields</cp:lastModifiedBy>
  <cp:revision>1</cp:revision>
  <dcterms:created xsi:type="dcterms:W3CDTF">2024-01-16T04:30:00Z</dcterms:created>
  <dcterms:modified xsi:type="dcterms:W3CDTF">2024-01-16T04:31:00Z</dcterms:modified>
</cp:coreProperties>
</file>