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B3BEB" w14:textId="77777777" w:rsidR="00CF706F" w:rsidRPr="00897E9C" w:rsidRDefault="00000000">
      <w:pPr>
        <w:pStyle w:val="Heading1"/>
        <w:jc w:val="both"/>
        <w:rPr>
          <w:rFonts w:ascii="Times New Roman" w:hAnsi="Times New Roman" w:cs="Times New Roman"/>
        </w:rPr>
      </w:pPr>
      <w:bookmarkStart w:id="0" w:name="_t9z5dqh3m9m8" w:colFirst="0" w:colLast="0"/>
      <w:bookmarkEnd w:id="0"/>
      <w:r w:rsidRPr="00897E9C">
        <w:rPr>
          <w:rFonts w:ascii="Times New Roman" w:hAnsi="Times New Roman" w:cs="Times New Roman"/>
        </w:rPr>
        <w:t>EXTENDED FIGURES</w:t>
      </w:r>
    </w:p>
    <w:p w14:paraId="78266CCD" w14:textId="77777777" w:rsidR="00CF706F" w:rsidRPr="00897E9C" w:rsidRDefault="00000000">
      <w:pPr>
        <w:jc w:val="both"/>
        <w:rPr>
          <w:rFonts w:ascii="Times New Roman" w:hAnsi="Times New Roman" w:cs="Times New Roman"/>
        </w:rPr>
      </w:pPr>
      <w:r w:rsidRPr="00897E9C">
        <w:rPr>
          <w:rFonts w:ascii="Times New Roman" w:hAnsi="Times New Roman" w:cs="Times New Roman"/>
          <w:noProof/>
        </w:rPr>
        <w:drawing>
          <wp:inline distT="114300" distB="114300" distL="114300" distR="114300" wp14:anchorId="5B40C825" wp14:editId="5F4B2D59">
            <wp:extent cx="5731200" cy="4152900"/>
            <wp:effectExtent l="0" t="0" r="0" b="0"/>
            <wp:docPr id="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7"/>
                    <a:srcRect/>
                    <a:stretch>
                      <a:fillRect/>
                    </a:stretch>
                  </pic:blipFill>
                  <pic:spPr>
                    <a:xfrm>
                      <a:off x="0" y="0"/>
                      <a:ext cx="5731200" cy="4152900"/>
                    </a:xfrm>
                    <a:prstGeom prst="rect">
                      <a:avLst/>
                    </a:prstGeom>
                    <a:ln/>
                  </pic:spPr>
                </pic:pic>
              </a:graphicData>
            </a:graphic>
          </wp:inline>
        </w:drawing>
      </w:r>
    </w:p>
    <w:p w14:paraId="7528EAC8" w14:textId="77777777" w:rsidR="00CF706F" w:rsidRPr="00897E9C" w:rsidRDefault="00000000">
      <w:pPr>
        <w:jc w:val="both"/>
        <w:rPr>
          <w:rFonts w:ascii="Times New Roman" w:hAnsi="Times New Roman" w:cs="Times New Roman"/>
          <w:lang w:val="en-US"/>
        </w:rPr>
      </w:pPr>
      <w:r w:rsidRPr="00897E9C">
        <w:rPr>
          <w:rFonts w:ascii="Times New Roman" w:hAnsi="Times New Roman" w:cs="Times New Roman"/>
          <w:b/>
          <w:lang w:val="en-US"/>
        </w:rPr>
        <w:t>Extended Fig. 1</w:t>
      </w:r>
      <w:r w:rsidRPr="00897E9C">
        <w:rPr>
          <w:rFonts w:ascii="Times New Roman" w:hAnsi="Times New Roman" w:cs="Times New Roman"/>
          <w:lang w:val="en-US"/>
        </w:rPr>
        <w:t xml:space="preserve">: </w:t>
      </w:r>
      <w:r w:rsidRPr="00897E9C">
        <w:rPr>
          <w:rFonts w:ascii="Times New Roman" w:hAnsi="Times New Roman" w:cs="Times New Roman"/>
          <w:b/>
          <w:lang w:val="en-US"/>
        </w:rPr>
        <w:t>Studied area of the “</w:t>
      </w:r>
      <w:proofErr w:type="gramStart"/>
      <w:r w:rsidRPr="00897E9C">
        <w:rPr>
          <w:rFonts w:ascii="Times New Roman" w:hAnsi="Times New Roman" w:cs="Times New Roman"/>
          <w:b/>
          <w:lang w:val="en-US"/>
        </w:rPr>
        <w:t>AO”</w:t>
      </w:r>
      <w:r w:rsidRPr="00897E9C">
        <w:rPr>
          <w:rFonts w:ascii="Times New Roman" w:hAnsi="Times New Roman" w:cs="Times New Roman"/>
          <w:lang w:val="en-US"/>
        </w:rPr>
        <w:t xml:space="preserve">  represented</w:t>
      </w:r>
      <w:proofErr w:type="gramEnd"/>
      <w:r w:rsidRPr="00897E9C">
        <w:rPr>
          <w:rFonts w:ascii="Times New Roman" w:hAnsi="Times New Roman" w:cs="Times New Roman"/>
          <w:lang w:val="en-US"/>
        </w:rPr>
        <w:t xml:space="preserve"> in </w:t>
      </w:r>
      <w:r w:rsidRPr="00897E9C">
        <w:rPr>
          <w:rFonts w:ascii="Times New Roman" w:hAnsi="Times New Roman" w:cs="Times New Roman"/>
          <w:b/>
          <w:lang w:val="en-US"/>
        </w:rPr>
        <w:t>A</w:t>
      </w:r>
      <w:r w:rsidRPr="00897E9C">
        <w:rPr>
          <w:rFonts w:ascii="Times New Roman" w:hAnsi="Times New Roman" w:cs="Times New Roman"/>
          <w:lang w:val="en-US"/>
        </w:rPr>
        <w:t xml:space="preserve"> by the colored area. The studied area is subdivided in </w:t>
      </w:r>
      <w:r w:rsidRPr="00897E9C">
        <w:rPr>
          <w:rFonts w:ascii="Times New Roman" w:hAnsi="Times New Roman" w:cs="Times New Roman"/>
          <w:b/>
          <w:lang w:val="en-US"/>
        </w:rPr>
        <w:t>B</w:t>
      </w:r>
      <w:r w:rsidRPr="00897E9C">
        <w:rPr>
          <w:rFonts w:ascii="Times New Roman" w:hAnsi="Times New Roman" w:cs="Times New Roman"/>
          <w:lang w:val="en-US"/>
        </w:rPr>
        <w:t xml:space="preserve"> 11 regions. Red lines are transects representing the boundary of the Arctic region used for volume and nutrient transport (</w:t>
      </w:r>
      <w:r w:rsidRPr="00127D3D">
        <w:rPr>
          <w:rFonts w:ascii="Times New Roman" w:hAnsi="Times New Roman" w:cs="Times New Roman"/>
          <w:b/>
          <w:bCs/>
          <w:lang w:val="en-US"/>
        </w:rPr>
        <w:t>Extended Data Table 3</w:t>
      </w:r>
      <w:r w:rsidRPr="00897E9C">
        <w:rPr>
          <w:rFonts w:ascii="Times New Roman" w:hAnsi="Times New Roman" w:cs="Times New Roman"/>
          <w:lang w:val="en-US"/>
        </w:rPr>
        <w:t>) in order to be consistent with observations. The regionalization is not used in the main manuscript but serves in the assessment of the modeled versus satellite-derived NPP.</w:t>
      </w:r>
    </w:p>
    <w:p w14:paraId="3DC3F3AA" w14:textId="77777777" w:rsidR="00CF706F" w:rsidRPr="00897E9C" w:rsidRDefault="00CF706F">
      <w:pPr>
        <w:jc w:val="both"/>
        <w:rPr>
          <w:rFonts w:ascii="Times New Roman" w:hAnsi="Times New Roman" w:cs="Times New Roman"/>
          <w:lang w:val="en-US"/>
        </w:rPr>
      </w:pPr>
    </w:p>
    <w:p w14:paraId="2167A816" w14:textId="77777777" w:rsidR="00CF706F" w:rsidRPr="00897E9C" w:rsidRDefault="00000000">
      <w:pPr>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62179D7A" wp14:editId="3F012B9C">
            <wp:extent cx="5731200" cy="4267200"/>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5731200" cy="4267200"/>
                    </a:xfrm>
                    <a:prstGeom prst="rect">
                      <a:avLst/>
                    </a:prstGeom>
                    <a:ln/>
                  </pic:spPr>
                </pic:pic>
              </a:graphicData>
            </a:graphic>
          </wp:inline>
        </w:drawing>
      </w:r>
    </w:p>
    <w:p w14:paraId="20A819FA" w14:textId="77777777" w:rsidR="00CF706F" w:rsidRPr="00897E9C" w:rsidRDefault="00000000">
      <w:pPr>
        <w:jc w:val="both"/>
        <w:rPr>
          <w:rFonts w:ascii="Times New Roman" w:hAnsi="Times New Roman" w:cs="Times New Roman"/>
          <w:lang w:val="en-US"/>
        </w:rPr>
      </w:pPr>
      <w:r w:rsidRPr="00897E9C">
        <w:rPr>
          <w:rFonts w:ascii="Times New Roman" w:hAnsi="Times New Roman" w:cs="Times New Roman"/>
          <w:b/>
          <w:lang w:val="en-US"/>
        </w:rPr>
        <w:t>Extended Fig. 2</w:t>
      </w:r>
      <w:r w:rsidRPr="00897E9C">
        <w:rPr>
          <w:rFonts w:ascii="Times New Roman" w:hAnsi="Times New Roman" w:cs="Times New Roman"/>
          <w:lang w:val="en-US"/>
        </w:rPr>
        <w:t xml:space="preserve">: </w:t>
      </w:r>
      <w:r w:rsidRPr="00897E9C">
        <w:rPr>
          <w:rFonts w:ascii="Times New Roman" w:hAnsi="Times New Roman" w:cs="Times New Roman"/>
          <w:b/>
          <w:lang w:val="en-US"/>
        </w:rPr>
        <w:t>Characteristics of the ‘New Arctic’</w:t>
      </w:r>
      <w:r w:rsidRPr="00897E9C">
        <w:rPr>
          <w:rFonts w:ascii="Times New Roman" w:hAnsi="Times New Roman" w:cs="Times New Roman"/>
          <w:lang w:val="en-US"/>
        </w:rPr>
        <w:t xml:space="preserve">. Time-series of </w:t>
      </w:r>
      <w:r w:rsidRPr="00897E9C">
        <w:rPr>
          <w:rFonts w:ascii="Times New Roman" w:hAnsi="Times New Roman" w:cs="Times New Roman"/>
          <w:b/>
          <w:lang w:val="en-US"/>
        </w:rPr>
        <w:t>A</w:t>
      </w:r>
      <w:r w:rsidRPr="00897E9C">
        <w:rPr>
          <w:rFonts w:ascii="Times New Roman" w:hAnsi="Times New Roman" w:cs="Times New Roman"/>
          <w:lang w:val="en-US"/>
        </w:rPr>
        <w:t xml:space="preserve"> winter Stratification [kg m</w:t>
      </w:r>
      <w:r w:rsidRPr="00897E9C">
        <w:rPr>
          <w:rFonts w:ascii="Times New Roman" w:hAnsi="Times New Roman" w:cs="Times New Roman"/>
          <w:vertAlign w:val="superscript"/>
          <w:lang w:val="en-US"/>
        </w:rPr>
        <w:t>-3</w:t>
      </w:r>
      <w:r w:rsidRPr="00897E9C">
        <w:rPr>
          <w:rFonts w:ascii="Times New Roman" w:hAnsi="Times New Roman" w:cs="Times New Roman"/>
          <w:lang w:val="en-US"/>
        </w:rPr>
        <w:t xml:space="preserve">] and </w:t>
      </w:r>
      <w:r w:rsidRPr="00897E9C">
        <w:rPr>
          <w:rFonts w:ascii="Times New Roman" w:hAnsi="Times New Roman" w:cs="Times New Roman"/>
          <w:b/>
          <w:lang w:val="en-US"/>
        </w:rPr>
        <w:t>B</w:t>
      </w:r>
      <w:r w:rsidRPr="00897E9C">
        <w:rPr>
          <w:rFonts w:ascii="Times New Roman" w:hAnsi="Times New Roman" w:cs="Times New Roman"/>
          <w:lang w:val="en-US"/>
        </w:rPr>
        <w:t xml:space="preserve"> upper mesopelagic (100-600 m) oxygen concentration [mmol m</w:t>
      </w:r>
      <w:r w:rsidRPr="00897E9C">
        <w:rPr>
          <w:rFonts w:ascii="Times New Roman" w:hAnsi="Times New Roman" w:cs="Times New Roman"/>
          <w:vertAlign w:val="superscript"/>
          <w:lang w:val="en-US"/>
        </w:rPr>
        <w:t>-3</w:t>
      </w:r>
      <w:r w:rsidRPr="00897E9C">
        <w:rPr>
          <w:rFonts w:ascii="Times New Roman" w:hAnsi="Times New Roman" w:cs="Times New Roman"/>
          <w:lang w:val="en-US"/>
        </w:rPr>
        <w:t>].</w:t>
      </w:r>
    </w:p>
    <w:p w14:paraId="6BF95852" w14:textId="77777777" w:rsidR="00CF706F" w:rsidRPr="00897E9C" w:rsidRDefault="00000000">
      <w:pPr>
        <w:jc w:val="both"/>
        <w:rPr>
          <w:rFonts w:ascii="Times New Roman" w:hAnsi="Times New Roman" w:cs="Times New Roman"/>
          <w:lang w:val="en-US"/>
        </w:rPr>
      </w:pPr>
      <w:r w:rsidRPr="00897E9C">
        <w:rPr>
          <w:rFonts w:ascii="Times New Roman" w:hAnsi="Times New Roman" w:cs="Times New Roman"/>
          <w:noProof/>
        </w:rPr>
        <w:lastRenderedPageBreak/>
        <w:drawing>
          <wp:inline distT="114300" distB="114300" distL="114300" distR="114300" wp14:anchorId="2AF2D4CB" wp14:editId="40DA3069">
            <wp:extent cx="5731200" cy="5829300"/>
            <wp:effectExtent l="0" t="0" r="0" b="0"/>
            <wp:docPr id="2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9"/>
                    <a:srcRect/>
                    <a:stretch>
                      <a:fillRect/>
                    </a:stretch>
                  </pic:blipFill>
                  <pic:spPr>
                    <a:xfrm>
                      <a:off x="0" y="0"/>
                      <a:ext cx="5731200" cy="5829300"/>
                    </a:xfrm>
                    <a:prstGeom prst="rect">
                      <a:avLst/>
                    </a:prstGeom>
                    <a:ln/>
                  </pic:spPr>
                </pic:pic>
              </a:graphicData>
            </a:graphic>
          </wp:inline>
        </w:drawing>
      </w:r>
      <w:r w:rsidRPr="00897E9C">
        <w:rPr>
          <w:rFonts w:ascii="Times New Roman" w:hAnsi="Times New Roman" w:cs="Times New Roman"/>
          <w:b/>
          <w:lang w:val="en-US"/>
        </w:rPr>
        <w:t>Extended Fig. 3</w:t>
      </w:r>
      <w:r w:rsidRPr="00897E9C">
        <w:rPr>
          <w:rFonts w:ascii="Times New Roman" w:hAnsi="Times New Roman" w:cs="Times New Roman"/>
          <w:lang w:val="en-US"/>
        </w:rPr>
        <w:t xml:space="preserve">: Change in diatom relative contribution to the total phytoplankton </w:t>
      </w:r>
      <w:r w:rsidRPr="00897E9C">
        <w:rPr>
          <w:rFonts w:ascii="Times New Roman" w:hAnsi="Times New Roman" w:cs="Times New Roman"/>
          <w:b/>
          <w:lang w:val="en-US"/>
        </w:rPr>
        <w:t>A</w:t>
      </w:r>
      <w:r w:rsidRPr="00897E9C">
        <w:rPr>
          <w:rFonts w:ascii="Times New Roman" w:hAnsi="Times New Roman" w:cs="Times New Roman"/>
          <w:lang w:val="en-US"/>
        </w:rPr>
        <w:t xml:space="preserve"> nitrogen and </w:t>
      </w:r>
      <w:r w:rsidRPr="00897E9C">
        <w:rPr>
          <w:rFonts w:ascii="Times New Roman" w:hAnsi="Times New Roman" w:cs="Times New Roman"/>
          <w:b/>
          <w:lang w:val="en-US"/>
        </w:rPr>
        <w:t>B</w:t>
      </w:r>
      <w:r w:rsidRPr="00897E9C">
        <w:rPr>
          <w:rFonts w:ascii="Times New Roman" w:hAnsi="Times New Roman" w:cs="Times New Roman"/>
          <w:lang w:val="en-US"/>
        </w:rPr>
        <w:t xml:space="preserve"> carbon biomass [%] and zooplankton </w:t>
      </w:r>
      <w:r w:rsidRPr="00897E9C">
        <w:rPr>
          <w:rFonts w:ascii="Times New Roman" w:hAnsi="Times New Roman" w:cs="Times New Roman"/>
          <w:b/>
          <w:lang w:val="en-US"/>
        </w:rPr>
        <w:t>C</w:t>
      </w:r>
      <w:r w:rsidRPr="00897E9C">
        <w:rPr>
          <w:rFonts w:ascii="Times New Roman" w:hAnsi="Times New Roman" w:cs="Times New Roman"/>
          <w:lang w:val="en-US"/>
        </w:rPr>
        <w:t xml:space="preserve"> nitrogen and </w:t>
      </w:r>
      <w:r w:rsidRPr="00897E9C">
        <w:rPr>
          <w:rFonts w:ascii="Times New Roman" w:hAnsi="Times New Roman" w:cs="Times New Roman"/>
          <w:b/>
          <w:lang w:val="en-US"/>
        </w:rPr>
        <w:t>D</w:t>
      </w:r>
      <w:r w:rsidRPr="00897E9C">
        <w:rPr>
          <w:rFonts w:ascii="Times New Roman" w:hAnsi="Times New Roman" w:cs="Times New Roman"/>
          <w:lang w:val="en-US"/>
        </w:rPr>
        <w:t xml:space="preserve"> carbon biomass. The relative contribution of diatom to the total phytoplankton C-biomass decreased by 12% with climate change.</w:t>
      </w:r>
    </w:p>
    <w:p w14:paraId="57BE2D16" w14:textId="77777777" w:rsidR="00CF706F" w:rsidRPr="00897E9C" w:rsidRDefault="00000000">
      <w:pPr>
        <w:jc w:val="both"/>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0D7FFC9F" wp14:editId="020B1663">
            <wp:extent cx="5731200" cy="4673600"/>
            <wp:effectExtent l="0" t="0" r="0" b="0"/>
            <wp:docPr id="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0"/>
                    <a:srcRect/>
                    <a:stretch>
                      <a:fillRect/>
                    </a:stretch>
                  </pic:blipFill>
                  <pic:spPr>
                    <a:xfrm>
                      <a:off x="0" y="0"/>
                      <a:ext cx="5731200" cy="4673600"/>
                    </a:xfrm>
                    <a:prstGeom prst="rect">
                      <a:avLst/>
                    </a:prstGeom>
                    <a:ln/>
                  </pic:spPr>
                </pic:pic>
              </a:graphicData>
            </a:graphic>
          </wp:inline>
        </w:drawing>
      </w:r>
    </w:p>
    <w:p w14:paraId="35D48307" w14:textId="77777777" w:rsidR="00CF706F" w:rsidRDefault="00000000">
      <w:pPr>
        <w:jc w:val="both"/>
        <w:rPr>
          <w:rFonts w:ascii="Times New Roman" w:hAnsi="Times New Roman" w:cs="Times New Roman"/>
          <w:lang w:val="en-US"/>
        </w:rPr>
      </w:pPr>
      <w:r w:rsidRPr="00897E9C">
        <w:rPr>
          <w:rFonts w:ascii="Times New Roman" w:hAnsi="Times New Roman" w:cs="Times New Roman"/>
          <w:b/>
          <w:lang w:val="en-US"/>
        </w:rPr>
        <w:t>Extended Fig. 4:</w:t>
      </w:r>
      <w:r w:rsidRPr="00897E9C">
        <w:rPr>
          <w:rFonts w:ascii="Times New Roman" w:hAnsi="Times New Roman" w:cs="Times New Roman"/>
          <w:lang w:val="en-US"/>
        </w:rPr>
        <w:t xml:space="preserve"> Time series of phytoplankton biomass and stoichiometry. The two functional types, diatoms on the left panels and small phytoplankton on the right panels, are represented in terms of </w:t>
      </w:r>
      <w:r w:rsidRPr="00897E9C">
        <w:rPr>
          <w:rFonts w:ascii="Times New Roman" w:hAnsi="Times New Roman" w:cs="Times New Roman"/>
          <w:b/>
          <w:lang w:val="en-US"/>
        </w:rPr>
        <w:t>A, B</w:t>
      </w:r>
      <w:r w:rsidRPr="00897E9C">
        <w:rPr>
          <w:rFonts w:ascii="Times New Roman" w:hAnsi="Times New Roman" w:cs="Times New Roman"/>
          <w:lang w:val="en-US"/>
        </w:rPr>
        <w:t xml:space="preserve"> carbon; </w:t>
      </w:r>
      <w:r w:rsidRPr="00897E9C">
        <w:rPr>
          <w:rFonts w:ascii="Times New Roman" w:hAnsi="Times New Roman" w:cs="Times New Roman"/>
          <w:b/>
          <w:lang w:val="en-US"/>
        </w:rPr>
        <w:t>C, D</w:t>
      </w:r>
      <w:r w:rsidRPr="00897E9C">
        <w:rPr>
          <w:rFonts w:ascii="Times New Roman" w:hAnsi="Times New Roman" w:cs="Times New Roman"/>
          <w:lang w:val="en-US"/>
        </w:rPr>
        <w:t xml:space="preserve"> nitrogen; </w:t>
      </w:r>
      <w:r w:rsidRPr="00897E9C">
        <w:rPr>
          <w:rFonts w:ascii="Times New Roman" w:hAnsi="Times New Roman" w:cs="Times New Roman"/>
          <w:b/>
          <w:lang w:val="en-US"/>
        </w:rPr>
        <w:t>E, F</w:t>
      </w:r>
      <w:r w:rsidRPr="00897E9C">
        <w:rPr>
          <w:rFonts w:ascii="Times New Roman" w:hAnsi="Times New Roman" w:cs="Times New Roman"/>
          <w:lang w:val="en-US"/>
        </w:rPr>
        <w:t xml:space="preserve"> elemental C:N ratios. Note the different ‘y’ axis.</w:t>
      </w:r>
    </w:p>
    <w:p w14:paraId="63F2FE70" w14:textId="77777777" w:rsidR="00EF3BF3" w:rsidRPr="00897E9C" w:rsidRDefault="00EF3BF3">
      <w:pPr>
        <w:jc w:val="both"/>
        <w:rPr>
          <w:rFonts w:ascii="Times New Roman" w:hAnsi="Times New Roman" w:cs="Times New Roman"/>
          <w:lang w:val="en-US"/>
        </w:rPr>
      </w:pPr>
    </w:p>
    <w:p w14:paraId="34B37BCF" w14:textId="77777777" w:rsidR="00CF706F" w:rsidRPr="00897E9C" w:rsidRDefault="00CF706F">
      <w:pPr>
        <w:jc w:val="both"/>
        <w:rPr>
          <w:rFonts w:ascii="Times New Roman" w:hAnsi="Times New Roman" w:cs="Times New Roman"/>
          <w:lang w:val="en-US"/>
        </w:rPr>
      </w:pPr>
    </w:p>
    <w:p w14:paraId="64A18CFD" w14:textId="1D0752DE" w:rsidR="00CF706F" w:rsidRPr="00897E9C" w:rsidRDefault="00024DE7">
      <w:pPr>
        <w:jc w:val="both"/>
        <w:rPr>
          <w:rFonts w:ascii="Times New Roman" w:hAnsi="Times New Roman" w:cs="Times New Roman"/>
        </w:rPr>
      </w:pPr>
      <w:r>
        <w:rPr>
          <w:rFonts w:ascii="Times New Roman" w:hAnsi="Times New Roman" w:cs="Times New Roman"/>
          <w:noProof/>
        </w:rPr>
        <w:lastRenderedPageBreak/>
        <w:drawing>
          <wp:inline distT="0" distB="0" distL="0" distR="0" wp14:anchorId="3D02E0B2" wp14:editId="7006E95F">
            <wp:extent cx="5733415" cy="3413125"/>
            <wp:effectExtent l="0" t="0" r="0" b="0"/>
            <wp:docPr id="1172931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931908" name="Picture 117293190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3415" cy="3413125"/>
                    </a:xfrm>
                    <a:prstGeom prst="rect">
                      <a:avLst/>
                    </a:prstGeom>
                  </pic:spPr>
                </pic:pic>
              </a:graphicData>
            </a:graphic>
          </wp:inline>
        </w:drawing>
      </w:r>
    </w:p>
    <w:p w14:paraId="24AAA91E" w14:textId="30BD2B02" w:rsidR="00CF706F" w:rsidRPr="00897E9C" w:rsidRDefault="00000000">
      <w:pPr>
        <w:rPr>
          <w:rFonts w:ascii="Times New Roman" w:hAnsi="Times New Roman" w:cs="Times New Roman"/>
          <w:lang w:val="en-US"/>
        </w:rPr>
      </w:pPr>
      <w:r w:rsidRPr="00897E9C">
        <w:rPr>
          <w:rFonts w:ascii="Times New Roman" w:hAnsi="Times New Roman" w:cs="Times New Roman"/>
          <w:b/>
          <w:lang w:val="en-US"/>
        </w:rPr>
        <w:t>Extended Fig. 5:</w:t>
      </w:r>
      <w:r w:rsidRPr="00897E9C">
        <w:rPr>
          <w:rFonts w:ascii="Times New Roman" w:hAnsi="Times New Roman" w:cs="Times New Roman"/>
          <w:lang w:val="en-US"/>
        </w:rPr>
        <w:t xml:space="preserve"> </w:t>
      </w:r>
      <w:proofErr w:type="spellStart"/>
      <w:r w:rsidRPr="00897E9C">
        <w:rPr>
          <w:rFonts w:ascii="Times New Roman" w:hAnsi="Times New Roman" w:cs="Times New Roman"/>
          <w:b/>
          <w:lang w:val="en-US"/>
        </w:rPr>
        <w:t>Spatio</w:t>
      </w:r>
      <w:proofErr w:type="spellEnd"/>
      <w:r w:rsidRPr="00897E9C">
        <w:rPr>
          <w:rFonts w:ascii="Times New Roman" w:hAnsi="Times New Roman" w:cs="Times New Roman"/>
          <w:b/>
          <w:lang w:val="en-US"/>
        </w:rPr>
        <w:t>-temporal changes in air-sea CO</w:t>
      </w:r>
      <w:r w:rsidRPr="00897E9C">
        <w:rPr>
          <w:rFonts w:ascii="Times New Roman" w:hAnsi="Times New Roman" w:cs="Times New Roman"/>
          <w:b/>
          <w:vertAlign w:val="subscript"/>
          <w:lang w:val="en-US"/>
        </w:rPr>
        <w:t>2</w:t>
      </w:r>
      <w:r w:rsidRPr="00897E9C">
        <w:rPr>
          <w:rFonts w:ascii="Times New Roman" w:hAnsi="Times New Roman" w:cs="Times New Roman"/>
          <w:b/>
          <w:lang w:val="en-US"/>
        </w:rPr>
        <w:t xml:space="preserve"> fluxes due to terrigenous inputs</w:t>
      </w:r>
      <w:r w:rsidRPr="00897E9C">
        <w:rPr>
          <w:rFonts w:ascii="Times New Roman" w:hAnsi="Times New Roman" w:cs="Times New Roman"/>
          <w:lang w:val="en-US"/>
        </w:rPr>
        <w:t xml:space="preserve">. </w:t>
      </w:r>
      <w:r w:rsidRPr="00897E9C">
        <w:rPr>
          <w:rFonts w:ascii="Times New Roman" w:hAnsi="Times New Roman" w:cs="Times New Roman"/>
          <w:b/>
          <w:lang w:val="en-US"/>
        </w:rPr>
        <w:t>A</w:t>
      </w:r>
      <w:r w:rsidRPr="00897E9C">
        <w:rPr>
          <w:rFonts w:ascii="Times New Roman" w:hAnsi="Times New Roman" w:cs="Times New Roman"/>
          <w:lang w:val="en-US"/>
        </w:rPr>
        <w:t xml:space="preserve"> Map showing the contribution of terrigenous inputs on air-sea CO</w:t>
      </w:r>
      <w:r w:rsidRPr="00897E9C">
        <w:rPr>
          <w:rFonts w:ascii="Times New Roman" w:hAnsi="Times New Roman" w:cs="Times New Roman"/>
          <w:vertAlign w:val="subscript"/>
          <w:lang w:val="en-US"/>
        </w:rPr>
        <w:t>2</w:t>
      </w:r>
      <w:r w:rsidRPr="00897E9C">
        <w:rPr>
          <w:rFonts w:ascii="Times New Roman" w:hAnsi="Times New Roman" w:cs="Times New Roman"/>
          <w:vertAlign w:val="superscript"/>
          <w:lang w:val="en-US"/>
        </w:rPr>
        <w:t xml:space="preserve"> </w:t>
      </w:r>
      <w:r w:rsidRPr="00897E9C">
        <w:rPr>
          <w:rFonts w:ascii="Times New Roman" w:hAnsi="Times New Roman" w:cs="Times New Roman"/>
          <w:lang w:val="en-US"/>
        </w:rPr>
        <w:t>fluxes [</w:t>
      </w:r>
      <w:proofErr w:type="spellStart"/>
      <w:r w:rsidRPr="00897E9C">
        <w:rPr>
          <w:rFonts w:ascii="Times New Roman" w:hAnsi="Times New Roman" w:cs="Times New Roman"/>
          <w:lang w:val="en-US"/>
        </w:rPr>
        <w:t>molC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Positive anomalies (red colors) indicate regions where </w:t>
      </w:r>
      <w:r w:rsidRPr="00897E9C">
        <w:rPr>
          <w:rFonts w:ascii="Times New Roman" w:hAnsi="Times New Roman" w:cs="Times New Roman"/>
          <w:i/>
          <w:lang w:val="en-US"/>
        </w:rPr>
        <w:t>Terr</w:t>
      </w:r>
      <w:r w:rsidRPr="00897E9C">
        <w:rPr>
          <w:rFonts w:ascii="Times New Roman" w:hAnsi="Times New Roman" w:cs="Times New Roman"/>
          <w:lang w:val="en-US"/>
        </w:rPr>
        <w:t xml:space="preserve"> is showing more outgassing than </w:t>
      </w:r>
      <w:proofErr w:type="spellStart"/>
      <w:r w:rsidRPr="00897E9C">
        <w:rPr>
          <w:rFonts w:ascii="Times New Roman" w:hAnsi="Times New Roman" w:cs="Times New Roman"/>
          <w:i/>
          <w:lang w:val="en-US"/>
        </w:rPr>
        <w:t>NoTerr</w:t>
      </w:r>
      <w:proofErr w:type="spellEnd"/>
      <w:r w:rsidRPr="00897E9C">
        <w:rPr>
          <w:rFonts w:ascii="Times New Roman" w:hAnsi="Times New Roman" w:cs="Times New Roman"/>
          <w:lang w:val="en-US"/>
        </w:rPr>
        <w:t xml:space="preserve">. The associated time series on the </w:t>
      </w:r>
      <w:r w:rsidR="00EF3BF3" w:rsidRPr="00897E9C">
        <w:rPr>
          <w:rFonts w:ascii="Times New Roman" w:hAnsi="Times New Roman" w:cs="Times New Roman"/>
          <w:lang w:val="en-US"/>
        </w:rPr>
        <w:t>right-hand</w:t>
      </w:r>
      <w:r w:rsidRPr="00897E9C">
        <w:rPr>
          <w:rFonts w:ascii="Times New Roman" w:hAnsi="Times New Roman" w:cs="Times New Roman"/>
          <w:lang w:val="en-US"/>
        </w:rPr>
        <w:t xml:space="preserve"> side show the </w:t>
      </w:r>
      <w:r w:rsidRPr="00897E9C">
        <w:rPr>
          <w:rFonts w:ascii="Times New Roman" w:hAnsi="Times New Roman" w:cs="Times New Roman"/>
          <w:b/>
          <w:lang w:val="en-US"/>
        </w:rPr>
        <w:t>B</w:t>
      </w:r>
      <w:r w:rsidRPr="00897E9C">
        <w:rPr>
          <w:rFonts w:ascii="Times New Roman" w:hAnsi="Times New Roman" w:cs="Times New Roman"/>
          <w:lang w:val="en-US"/>
        </w:rPr>
        <w:t xml:space="preserve"> absolute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C</w:t>
      </w:r>
      <w:r w:rsidRPr="00897E9C">
        <w:rPr>
          <w:rFonts w:ascii="Times New Roman" w:hAnsi="Times New Roman" w:cs="Times New Roman"/>
          <w:lang w:val="en-US"/>
        </w:rPr>
        <w:t xml:space="preserve"> relative [%] differences between </w:t>
      </w:r>
      <w:r w:rsidRPr="00897E9C">
        <w:rPr>
          <w:rFonts w:ascii="Times New Roman" w:hAnsi="Times New Roman" w:cs="Times New Roman"/>
          <w:i/>
          <w:lang w:val="en-US"/>
        </w:rPr>
        <w:t>Terr</w:t>
      </w:r>
      <w:r w:rsidRPr="00897E9C">
        <w:rPr>
          <w:rFonts w:ascii="Times New Roman" w:hAnsi="Times New Roman" w:cs="Times New Roman"/>
          <w:lang w:val="en-US"/>
        </w:rPr>
        <w:t xml:space="preserve"> and </w:t>
      </w:r>
      <w:proofErr w:type="spellStart"/>
      <w:r w:rsidRPr="00897E9C">
        <w:rPr>
          <w:rFonts w:ascii="Times New Roman" w:hAnsi="Times New Roman" w:cs="Times New Roman"/>
          <w:i/>
          <w:lang w:val="en-US"/>
        </w:rPr>
        <w:t>NoTerr</w:t>
      </w:r>
      <w:proofErr w:type="spellEnd"/>
      <w:r w:rsidRPr="00897E9C">
        <w:rPr>
          <w:rFonts w:ascii="Times New Roman" w:hAnsi="Times New Roman" w:cs="Times New Roman"/>
          <w:lang w:val="en-US"/>
        </w:rPr>
        <w:t xml:space="preserve"> and </w:t>
      </w:r>
      <w:r w:rsidRPr="00897E9C">
        <w:rPr>
          <w:rFonts w:ascii="Times New Roman" w:hAnsi="Times New Roman" w:cs="Times New Roman"/>
          <w:b/>
          <w:lang w:val="en-US"/>
        </w:rPr>
        <w:t>D</w:t>
      </w:r>
      <w:r w:rsidRPr="00897E9C">
        <w:rPr>
          <w:rFonts w:ascii="Times New Roman" w:hAnsi="Times New Roman" w:cs="Times New Roman"/>
          <w:lang w:val="en-US"/>
        </w:rPr>
        <w:t xml:space="preserve"> the total AO carbon sink of the baseline </w:t>
      </w:r>
      <w:r w:rsidRPr="00897E9C">
        <w:rPr>
          <w:rFonts w:ascii="Times New Roman" w:hAnsi="Times New Roman" w:cs="Times New Roman"/>
          <w:i/>
          <w:lang w:val="en-US"/>
        </w:rPr>
        <w:t>Terr</w:t>
      </w:r>
      <w:r w:rsidRPr="00897E9C">
        <w:rPr>
          <w:rFonts w:ascii="Times New Roman" w:hAnsi="Times New Roman" w:cs="Times New Roman"/>
          <w:lang w:val="en-US"/>
        </w:rPr>
        <w:t xml:space="preserve"> simulation.</w:t>
      </w:r>
    </w:p>
    <w:p w14:paraId="4226AA42" w14:textId="77777777" w:rsidR="00CF706F" w:rsidRPr="00897E9C" w:rsidRDefault="00000000">
      <w:pPr>
        <w:jc w:val="both"/>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4938834F" wp14:editId="18125C4C">
            <wp:extent cx="5731200" cy="6718300"/>
            <wp:effectExtent l="0" t="0" r="0" b="0"/>
            <wp:docPr id="1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
                    <a:srcRect/>
                    <a:stretch>
                      <a:fillRect/>
                    </a:stretch>
                  </pic:blipFill>
                  <pic:spPr>
                    <a:xfrm>
                      <a:off x="0" y="0"/>
                      <a:ext cx="5731200" cy="6718300"/>
                    </a:xfrm>
                    <a:prstGeom prst="rect">
                      <a:avLst/>
                    </a:prstGeom>
                    <a:ln/>
                  </pic:spPr>
                </pic:pic>
              </a:graphicData>
            </a:graphic>
          </wp:inline>
        </w:drawing>
      </w:r>
    </w:p>
    <w:p w14:paraId="605E6EF4" w14:textId="77777777" w:rsidR="00CF706F" w:rsidRPr="00897E9C" w:rsidRDefault="00000000">
      <w:pPr>
        <w:jc w:val="both"/>
        <w:rPr>
          <w:rFonts w:ascii="Times New Roman" w:hAnsi="Times New Roman" w:cs="Times New Roman"/>
          <w:lang w:val="en-US"/>
        </w:rPr>
      </w:pPr>
      <w:r w:rsidRPr="00897E9C">
        <w:rPr>
          <w:rFonts w:ascii="Times New Roman" w:hAnsi="Times New Roman" w:cs="Times New Roman"/>
          <w:b/>
          <w:lang w:val="en-US"/>
        </w:rPr>
        <w:t>Extended Fig. 6</w:t>
      </w:r>
      <w:r w:rsidRPr="00897E9C">
        <w:rPr>
          <w:rFonts w:ascii="Times New Roman" w:hAnsi="Times New Roman" w:cs="Times New Roman"/>
          <w:lang w:val="en-US"/>
        </w:rPr>
        <w:t xml:space="preserve">: </w:t>
      </w:r>
      <w:r w:rsidRPr="00897E9C">
        <w:rPr>
          <w:rFonts w:ascii="Times New Roman" w:hAnsi="Times New Roman" w:cs="Times New Roman"/>
          <w:b/>
          <w:lang w:val="en-US"/>
        </w:rPr>
        <w:t>Maps of climatological (2003-2018) Net Primary Production</w:t>
      </w:r>
      <w:r w:rsidRPr="00897E9C">
        <w:rPr>
          <w:rFonts w:ascii="Times New Roman" w:hAnsi="Times New Roman" w:cs="Times New Roman"/>
          <w:lang w:val="en-US"/>
        </w:rPr>
        <w:t xml:space="preserve">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with </w:t>
      </w:r>
      <w:r w:rsidRPr="00897E9C">
        <w:rPr>
          <w:rFonts w:ascii="Times New Roman" w:hAnsi="Times New Roman" w:cs="Times New Roman"/>
          <w:b/>
          <w:lang w:val="en-US"/>
        </w:rPr>
        <w:t>A</w:t>
      </w:r>
      <w:r w:rsidRPr="00897E9C">
        <w:rPr>
          <w:rFonts w:ascii="Times New Roman" w:hAnsi="Times New Roman" w:cs="Times New Roman"/>
          <w:lang w:val="en-US"/>
        </w:rPr>
        <w:t xml:space="preserve"> simulations including terrigenous inputs; </w:t>
      </w:r>
      <w:r w:rsidRPr="00897E9C">
        <w:rPr>
          <w:rFonts w:ascii="Times New Roman" w:hAnsi="Times New Roman" w:cs="Times New Roman"/>
          <w:b/>
          <w:lang w:val="en-US"/>
        </w:rPr>
        <w:t>B</w:t>
      </w:r>
      <w:r w:rsidRPr="00897E9C">
        <w:rPr>
          <w:rFonts w:ascii="Times New Roman" w:hAnsi="Times New Roman" w:cs="Times New Roman"/>
          <w:lang w:val="en-US"/>
        </w:rPr>
        <w:t xml:space="preserve"> simulations without terrigenous inputs, as well as </w:t>
      </w:r>
      <w:r w:rsidRPr="00897E9C">
        <w:rPr>
          <w:rFonts w:ascii="Times New Roman" w:hAnsi="Times New Roman" w:cs="Times New Roman"/>
          <w:b/>
          <w:lang w:val="en-US"/>
        </w:rPr>
        <w:t>C</w:t>
      </w:r>
      <w:r w:rsidRPr="00897E9C">
        <w:rPr>
          <w:rFonts w:ascii="Times New Roman" w:hAnsi="Times New Roman" w:cs="Times New Roman"/>
          <w:lang w:val="en-US"/>
        </w:rPr>
        <w:t xml:space="preserve"> Satellite derived from Lewis et al. 2020 and </w:t>
      </w:r>
      <w:r w:rsidRPr="00897E9C">
        <w:rPr>
          <w:rFonts w:ascii="Times New Roman" w:hAnsi="Times New Roman" w:cs="Times New Roman"/>
          <w:b/>
          <w:lang w:val="en-US"/>
        </w:rPr>
        <w:t>D</w:t>
      </w:r>
      <w:r w:rsidRPr="00897E9C">
        <w:rPr>
          <w:rFonts w:ascii="Times New Roman" w:hAnsi="Times New Roman" w:cs="Times New Roman"/>
          <w:lang w:val="en-US"/>
        </w:rPr>
        <w:t xml:space="preserve"> Satellite derived from </w:t>
      </w:r>
      <w:proofErr w:type="spellStart"/>
      <w:r w:rsidRPr="00897E9C">
        <w:rPr>
          <w:rFonts w:ascii="Times New Roman" w:hAnsi="Times New Roman" w:cs="Times New Roman"/>
          <w:lang w:val="en-US"/>
        </w:rPr>
        <w:t>Globcolour</w:t>
      </w:r>
      <w:proofErr w:type="spellEnd"/>
      <w:r w:rsidRPr="00897E9C">
        <w:rPr>
          <w:rFonts w:ascii="Times New Roman" w:hAnsi="Times New Roman" w:cs="Times New Roman"/>
          <w:lang w:val="en-US"/>
        </w:rPr>
        <w:t xml:space="preserve"> (Product ID: OCEANCOLOUR_GLO_BGC_L4_MY_009_104). The 2003-2018 period was chosen to fit the ocean color MODIS sensor. Note that the modeled NPP is depth integrated whereas satellite data is limited to the surface layer. White areas are either data outside the study domain (below 66°N) or areas where no data are obtained from satellites due to the presence of sea ice.</w:t>
      </w:r>
    </w:p>
    <w:p w14:paraId="21D383B3" w14:textId="77777777" w:rsidR="00CF706F" w:rsidRPr="00897E9C" w:rsidRDefault="00000000">
      <w:pPr>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136B86FC" wp14:editId="1F262DF1">
            <wp:extent cx="5731200" cy="6286500"/>
            <wp:effectExtent l="0" t="0" r="0" b="0"/>
            <wp:docPr id="2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5731200" cy="6286500"/>
                    </a:xfrm>
                    <a:prstGeom prst="rect">
                      <a:avLst/>
                    </a:prstGeom>
                    <a:ln/>
                  </pic:spPr>
                </pic:pic>
              </a:graphicData>
            </a:graphic>
          </wp:inline>
        </w:drawing>
      </w:r>
    </w:p>
    <w:p w14:paraId="4A702392" w14:textId="77777777" w:rsidR="00CF706F" w:rsidRPr="00897E9C" w:rsidRDefault="00000000">
      <w:pPr>
        <w:jc w:val="both"/>
        <w:rPr>
          <w:rFonts w:ascii="Times New Roman" w:hAnsi="Times New Roman" w:cs="Times New Roman"/>
          <w:lang w:val="en-US"/>
        </w:rPr>
      </w:pPr>
      <w:r w:rsidRPr="00897E9C">
        <w:rPr>
          <w:rFonts w:ascii="Times New Roman" w:hAnsi="Times New Roman" w:cs="Times New Roman"/>
          <w:b/>
          <w:lang w:val="en-US"/>
        </w:rPr>
        <w:t>Extended Fig. 7</w:t>
      </w:r>
      <w:r w:rsidRPr="00897E9C">
        <w:rPr>
          <w:rFonts w:ascii="Times New Roman" w:hAnsi="Times New Roman" w:cs="Times New Roman"/>
          <w:lang w:val="en-US"/>
        </w:rPr>
        <w:t xml:space="preserve">: </w:t>
      </w:r>
      <w:r w:rsidRPr="00897E9C">
        <w:rPr>
          <w:rFonts w:ascii="Times New Roman" w:hAnsi="Times New Roman" w:cs="Times New Roman"/>
          <w:b/>
          <w:lang w:val="en-US"/>
        </w:rPr>
        <w:t>Maps of climatological (2003-2018) Net Primary Production differences</w:t>
      </w:r>
      <w:r w:rsidRPr="00897E9C">
        <w:rPr>
          <w:rFonts w:ascii="Times New Roman" w:hAnsi="Times New Roman" w:cs="Times New Roman"/>
          <w:lang w:val="en-US"/>
        </w:rPr>
        <w:t xml:space="preserve"> between </w:t>
      </w:r>
      <w:r w:rsidRPr="00897E9C">
        <w:rPr>
          <w:rFonts w:ascii="Times New Roman" w:hAnsi="Times New Roman" w:cs="Times New Roman"/>
          <w:b/>
          <w:lang w:val="en-US"/>
        </w:rPr>
        <w:t>A</w:t>
      </w:r>
      <w:r w:rsidRPr="00897E9C">
        <w:rPr>
          <w:rFonts w:ascii="Times New Roman" w:hAnsi="Times New Roman" w:cs="Times New Roman"/>
          <w:lang w:val="en-US"/>
        </w:rPr>
        <w:t xml:space="preserve"> modeled NPP with terrigenous inputs and without terrigenous inputs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B</w:t>
      </w:r>
      <w:r w:rsidRPr="00897E9C">
        <w:rPr>
          <w:rFonts w:ascii="Times New Roman" w:hAnsi="Times New Roman" w:cs="Times New Roman"/>
          <w:lang w:val="en-US"/>
        </w:rPr>
        <w:t xml:space="preserve"> modeled NPP with terrigenous inputs and satellite derived NPP from Lewis et al. 2020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C</w:t>
      </w:r>
      <w:r w:rsidRPr="00897E9C">
        <w:rPr>
          <w:rFonts w:ascii="Times New Roman" w:hAnsi="Times New Roman" w:cs="Times New Roman"/>
          <w:lang w:val="en-US"/>
        </w:rPr>
        <w:t xml:space="preserve"> modeled NPP with terrigenous inputs and satellite derived NPP from </w:t>
      </w:r>
      <w:proofErr w:type="spellStart"/>
      <w:r w:rsidRPr="00897E9C">
        <w:rPr>
          <w:rFonts w:ascii="Times New Roman" w:hAnsi="Times New Roman" w:cs="Times New Roman"/>
          <w:lang w:val="en-US"/>
        </w:rPr>
        <w:t>GlobColour</w:t>
      </w:r>
      <w:proofErr w:type="spellEnd"/>
      <w:r w:rsidRPr="00897E9C">
        <w:rPr>
          <w:rFonts w:ascii="Times New Roman" w:hAnsi="Times New Roman" w:cs="Times New Roman"/>
          <w:lang w:val="en-US"/>
        </w:rPr>
        <w:t xml:space="preserve">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year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and </w:t>
      </w:r>
      <w:r w:rsidRPr="00897E9C">
        <w:rPr>
          <w:rFonts w:ascii="Times New Roman" w:hAnsi="Times New Roman" w:cs="Times New Roman"/>
          <w:b/>
          <w:lang w:val="en-US"/>
        </w:rPr>
        <w:t>D</w:t>
      </w:r>
      <w:r w:rsidRPr="00897E9C">
        <w:rPr>
          <w:rFonts w:ascii="Times New Roman" w:hAnsi="Times New Roman" w:cs="Times New Roman"/>
          <w:lang w:val="en-US"/>
        </w:rPr>
        <w:t xml:space="preserve"> modeled NPP with terrigenous inputs and without terrigenous inputs [%]. The 2003-2018 period was chosen to fit the ocean color MODIS sensor. Note that the modeled NPP is depth integrated whereas satellite data is limited to the surface layer.</w:t>
      </w:r>
    </w:p>
    <w:p w14:paraId="4B11850F" w14:textId="77777777" w:rsidR="00CF706F" w:rsidRPr="00897E9C" w:rsidRDefault="00CF706F">
      <w:pPr>
        <w:jc w:val="both"/>
        <w:rPr>
          <w:rFonts w:ascii="Times New Roman" w:hAnsi="Times New Roman" w:cs="Times New Roman"/>
          <w:lang w:val="en-US"/>
        </w:rPr>
      </w:pPr>
    </w:p>
    <w:p w14:paraId="7A2A754D" w14:textId="77777777" w:rsidR="00CF706F" w:rsidRDefault="00CF706F">
      <w:pPr>
        <w:jc w:val="both"/>
        <w:rPr>
          <w:rFonts w:ascii="Times New Roman" w:hAnsi="Times New Roman" w:cs="Times New Roman"/>
          <w:lang w:val="en-US"/>
        </w:rPr>
      </w:pPr>
    </w:p>
    <w:p w14:paraId="72E74DFB" w14:textId="77777777" w:rsidR="007D62A8" w:rsidRDefault="007D62A8">
      <w:pPr>
        <w:jc w:val="both"/>
        <w:rPr>
          <w:rFonts w:ascii="Times New Roman" w:hAnsi="Times New Roman" w:cs="Times New Roman"/>
          <w:lang w:val="en-US"/>
        </w:rPr>
      </w:pPr>
    </w:p>
    <w:p w14:paraId="6ADA2CD2" w14:textId="77777777" w:rsidR="007D62A8" w:rsidRPr="00897E9C" w:rsidRDefault="007D62A8">
      <w:pPr>
        <w:jc w:val="both"/>
        <w:rPr>
          <w:rFonts w:ascii="Times New Roman" w:hAnsi="Times New Roman" w:cs="Times New Roman"/>
          <w:lang w:val="en-US"/>
        </w:rPr>
      </w:pPr>
    </w:p>
    <w:p w14:paraId="49E2F78B" w14:textId="77777777" w:rsidR="00CF706F" w:rsidRPr="00897E9C" w:rsidRDefault="00000000">
      <w:pPr>
        <w:jc w:val="both"/>
        <w:rPr>
          <w:rFonts w:ascii="Times New Roman" w:hAnsi="Times New Roman" w:cs="Times New Roman"/>
        </w:rPr>
      </w:pPr>
      <w:r w:rsidRPr="00897E9C">
        <w:rPr>
          <w:rFonts w:ascii="Times New Roman" w:hAnsi="Times New Roman" w:cs="Times New Roman"/>
          <w:b/>
          <w:lang w:val="en-US"/>
        </w:rPr>
        <w:lastRenderedPageBreak/>
        <w:t>Extended Table 1</w:t>
      </w:r>
      <w:r w:rsidRPr="00897E9C">
        <w:rPr>
          <w:rFonts w:ascii="Times New Roman" w:hAnsi="Times New Roman" w:cs="Times New Roman"/>
          <w:lang w:val="en-US"/>
        </w:rPr>
        <w:t xml:space="preserve">: Full exhaustive experimental set-up with all simulations for sensitivity tests. The model was spun up for 50 years including four cycles of the 1950s decade, and one of the 1960s decade. </w:t>
      </w:r>
      <w:proofErr w:type="spellStart"/>
      <w:r w:rsidRPr="00897E9C">
        <w:rPr>
          <w:rFonts w:ascii="Times New Roman" w:hAnsi="Times New Roman" w:cs="Times New Roman"/>
        </w:rPr>
        <w:t>Analysis</w:t>
      </w:r>
      <w:proofErr w:type="spellEnd"/>
      <w:r w:rsidRPr="00897E9C">
        <w:rPr>
          <w:rFonts w:ascii="Times New Roman" w:hAnsi="Times New Roman" w:cs="Times New Roman"/>
        </w:rPr>
        <w:t xml:space="preserve"> </w:t>
      </w:r>
      <w:proofErr w:type="spellStart"/>
      <w:r w:rsidRPr="00897E9C">
        <w:rPr>
          <w:rFonts w:ascii="Times New Roman" w:hAnsi="Times New Roman" w:cs="Times New Roman"/>
        </w:rPr>
        <w:t>started</w:t>
      </w:r>
      <w:proofErr w:type="spellEnd"/>
      <w:r w:rsidRPr="00897E9C">
        <w:rPr>
          <w:rFonts w:ascii="Times New Roman" w:hAnsi="Times New Roman" w:cs="Times New Roman"/>
        </w:rPr>
        <w:t xml:space="preserve"> in 1970.</w:t>
      </w:r>
    </w:p>
    <w:tbl>
      <w:tblPr>
        <w:tblStyle w:val="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04"/>
        <w:gridCol w:w="1505"/>
        <w:gridCol w:w="1505"/>
        <w:gridCol w:w="1505"/>
        <w:gridCol w:w="1505"/>
        <w:gridCol w:w="1505"/>
      </w:tblGrid>
      <w:tr w:rsidR="00CF706F" w:rsidRPr="00897E9C" w14:paraId="6E8CC165" w14:textId="77777777">
        <w:tc>
          <w:tcPr>
            <w:tcW w:w="1504" w:type="dxa"/>
            <w:shd w:val="clear" w:color="auto" w:fill="auto"/>
            <w:tcMar>
              <w:top w:w="100" w:type="dxa"/>
              <w:left w:w="100" w:type="dxa"/>
              <w:bottom w:w="100" w:type="dxa"/>
              <w:right w:w="100" w:type="dxa"/>
            </w:tcMar>
          </w:tcPr>
          <w:p w14:paraId="233F70FB"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 xml:space="preserve">Simulations </w:t>
            </w:r>
          </w:p>
        </w:tc>
        <w:tc>
          <w:tcPr>
            <w:tcW w:w="1504" w:type="dxa"/>
            <w:shd w:val="clear" w:color="auto" w:fill="auto"/>
            <w:tcMar>
              <w:top w:w="100" w:type="dxa"/>
              <w:left w:w="100" w:type="dxa"/>
              <w:bottom w:w="100" w:type="dxa"/>
              <w:right w:w="100" w:type="dxa"/>
            </w:tcMar>
          </w:tcPr>
          <w:p w14:paraId="53DE0CB9" w14:textId="77777777" w:rsidR="00CF706F" w:rsidRPr="00897E9C" w:rsidRDefault="00000000">
            <w:pPr>
              <w:widowControl w:val="0"/>
              <w:spacing w:line="240" w:lineRule="auto"/>
              <w:rPr>
                <w:rFonts w:ascii="Times New Roman" w:hAnsi="Times New Roman" w:cs="Times New Roman"/>
                <w:b/>
              </w:rPr>
            </w:pPr>
            <w:proofErr w:type="gramStart"/>
            <w:r w:rsidRPr="00897E9C">
              <w:rPr>
                <w:rFonts w:ascii="Times New Roman" w:hAnsi="Times New Roman" w:cs="Times New Roman"/>
                <w:b/>
              </w:rPr>
              <w:t>forcing</w:t>
            </w:r>
            <w:proofErr w:type="gramEnd"/>
          </w:p>
        </w:tc>
        <w:tc>
          <w:tcPr>
            <w:tcW w:w="1504" w:type="dxa"/>
            <w:shd w:val="clear" w:color="auto" w:fill="auto"/>
            <w:tcMar>
              <w:top w:w="100" w:type="dxa"/>
              <w:left w:w="100" w:type="dxa"/>
              <w:bottom w:w="100" w:type="dxa"/>
              <w:right w:w="100" w:type="dxa"/>
            </w:tcMar>
          </w:tcPr>
          <w:p w14:paraId="089AF040"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Terrigenous</w:t>
            </w:r>
            <w:proofErr w:type="spellEnd"/>
            <w:r w:rsidRPr="00897E9C">
              <w:rPr>
                <w:rFonts w:ascii="Times New Roman" w:hAnsi="Times New Roman" w:cs="Times New Roman"/>
                <w:b/>
              </w:rPr>
              <w:t xml:space="preserve"> inputs</w:t>
            </w:r>
          </w:p>
        </w:tc>
        <w:tc>
          <w:tcPr>
            <w:tcW w:w="1504" w:type="dxa"/>
            <w:shd w:val="clear" w:color="auto" w:fill="auto"/>
            <w:tcMar>
              <w:top w:w="100" w:type="dxa"/>
              <w:left w:w="100" w:type="dxa"/>
              <w:bottom w:w="100" w:type="dxa"/>
              <w:right w:w="100" w:type="dxa"/>
            </w:tcMar>
          </w:tcPr>
          <w:p w14:paraId="3AFF6EF6"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 xml:space="preserve">Coastal </w:t>
            </w:r>
            <w:proofErr w:type="spellStart"/>
            <w:r w:rsidRPr="00897E9C">
              <w:rPr>
                <w:rFonts w:ascii="Times New Roman" w:hAnsi="Times New Roman" w:cs="Times New Roman"/>
                <w:b/>
              </w:rPr>
              <w:t>erosion</w:t>
            </w:r>
            <w:proofErr w:type="spellEnd"/>
            <w:r w:rsidRPr="00897E9C">
              <w:rPr>
                <w:rFonts w:ascii="Times New Roman" w:hAnsi="Times New Roman" w:cs="Times New Roman"/>
                <w:b/>
              </w:rPr>
              <w:t xml:space="preserve"> pools</w:t>
            </w:r>
          </w:p>
        </w:tc>
        <w:tc>
          <w:tcPr>
            <w:tcW w:w="1504" w:type="dxa"/>
            <w:shd w:val="clear" w:color="auto" w:fill="auto"/>
            <w:tcMar>
              <w:top w:w="100" w:type="dxa"/>
              <w:left w:w="100" w:type="dxa"/>
              <w:bottom w:w="100" w:type="dxa"/>
              <w:right w:w="100" w:type="dxa"/>
            </w:tcMar>
          </w:tcPr>
          <w:p w14:paraId="7450B78B" w14:textId="77777777" w:rsidR="00CF706F" w:rsidRPr="00897E9C" w:rsidRDefault="00000000">
            <w:pPr>
              <w:widowControl w:val="0"/>
              <w:spacing w:line="240" w:lineRule="auto"/>
              <w:rPr>
                <w:rFonts w:ascii="Times New Roman" w:hAnsi="Times New Roman" w:cs="Times New Roman"/>
                <w:b/>
              </w:rPr>
            </w:pPr>
            <w:proofErr w:type="spellStart"/>
            <w:proofErr w:type="gramStart"/>
            <w:r w:rsidRPr="00897E9C">
              <w:rPr>
                <w:rFonts w:ascii="Times New Roman" w:hAnsi="Times New Roman" w:cs="Times New Roman"/>
                <w:b/>
              </w:rPr>
              <w:t>freshwater</w:t>
            </w:r>
            <w:proofErr w:type="spellEnd"/>
            <w:proofErr w:type="gramEnd"/>
            <w:r w:rsidRPr="00897E9C">
              <w:rPr>
                <w:rFonts w:ascii="Times New Roman" w:hAnsi="Times New Roman" w:cs="Times New Roman"/>
                <w:b/>
              </w:rPr>
              <w:t xml:space="preserve"> </w:t>
            </w:r>
            <w:proofErr w:type="spellStart"/>
            <w:r w:rsidRPr="00897E9C">
              <w:rPr>
                <w:rFonts w:ascii="Times New Roman" w:hAnsi="Times New Roman" w:cs="Times New Roman"/>
                <w:b/>
              </w:rPr>
              <w:t>runoff</w:t>
            </w:r>
            <w:proofErr w:type="spellEnd"/>
          </w:p>
        </w:tc>
        <w:tc>
          <w:tcPr>
            <w:tcW w:w="1504" w:type="dxa"/>
            <w:shd w:val="clear" w:color="auto" w:fill="auto"/>
            <w:tcMar>
              <w:top w:w="100" w:type="dxa"/>
              <w:left w:w="100" w:type="dxa"/>
              <w:bottom w:w="100" w:type="dxa"/>
              <w:right w:w="100" w:type="dxa"/>
            </w:tcMar>
          </w:tcPr>
          <w:p w14:paraId="579E4A14" w14:textId="77777777" w:rsidR="00CF706F" w:rsidRPr="00897E9C" w:rsidRDefault="00000000">
            <w:pPr>
              <w:widowControl w:val="0"/>
              <w:spacing w:line="240" w:lineRule="auto"/>
              <w:rPr>
                <w:rFonts w:ascii="Times New Roman" w:hAnsi="Times New Roman" w:cs="Times New Roman"/>
                <w:b/>
              </w:rPr>
            </w:pPr>
            <w:proofErr w:type="spellStart"/>
            <w:proofErr w:type="gramStart"/>
            <w:r w:rsidRPr="00897E9C">
              <w:rPr>
                <w:rFonts w:ascii="Times New Roman" w:hAnsi="Times New Roman" w:cs="Times New Roman"/>
                <w:b/>
              </w:rPr>
              <w:t>year</w:t>
            </w:r>
            <w:proofErr w:type="spellEnd"/>
            <w:proofErr w:type="gramEnd"/>
            <w:r w:rsidRPr="00897E9C">
              <w:rPr>
                <w:rFonts w:ascii="Times New Roman" w:hAnsi="Times New Roman" w:cs="Times New Roman"/>
                <w:b/>
              </w:rPr>
              <w:t xml:space="preserve"> </w:t>
            </w:r>
            <w:proofErr w:type="spellStart"/>
            <w:r w:rsidRPr="00897E9C">
              <w:rPr>
                <w:rFonts w:ascii="Times New Roman" w:hAnsi="Times New Roman" w:cs="Times New Roman"/>
                <w:b/>
              </w:rPr>
              <w:t>span</w:t>
            </w:r>
            <w:proofErr w:type="spellEnd"/>
          </w:p>
        </w:tc>
      </w:tr>
      <w:tr w:rsidR="00CF706F" w:rsidRPr="00897E9C" w14:paraId="6D634428" w14:textId="77777777">
        <w:tc>
          <w:tcPr>
            <w:tcW w:w="1504" w:type="dxa"/>
            <w:shd w:val="clear" w:color="auto" w:fill="auto"/>
            <w:tcMar>
              <w:top w:w="100" w:type="dxa"/>
              <w:left w:w="100" w:type="dxa"/>
              <w:bottom w:w="100" w:type="dxa"/>
              <w:right w:w="100" w:type="dxa"/>
            </w:tcMar>
          </w:tcPr>
          <w:p w14:paraId="28E4419E"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EXP-1 (</w:t>
            </w:r>
            <w:proofErr w:type="spellStart"/>
            <w:r w:rsidRPr="00897E9C">
              <w:rPr>
                <w:rFonts w:ascii="Times New Roman" w:hAnsi="Times New Roman" w:cs="Times New Roman"/>
                <w:b/>
                <w:i/>
              </w:rPr>
              <w:t>NoTerr</w:t>
            </w:r>
            <w:proofErr w:type="spellEnd"/>
            <w:r w:rsidRPr="00897E9C">
              <w:rPr>
                <w:rFonts w:ascii="Times New Roman" w:hAnsi="Times New Roman" w:cs="Times New Roman"/>
                <w:b/>
              </w:rPr>
              <w:t>)</w:t>
            </w:r>
          </w:p>
        </w:tc>
        <w:tc>
          <w:tcPr>
            <w:tcW w:w="1504" w:type="dxa"/>
            <w:shd w:val="clear" w:color="auto" w:fill="auto"/>
            <w:tcMar>
              <w:top w:w="100" w:type="dxa"/>
              <w:left w:w="100" w:type="dxa"/>
              <w:bottom w:w="100" w:type="dxa"/>
              <w:right w:w="100" w:type="dxa"/>
            </w:tcMar>
          </w:tcPr>
          <w:p w14:paraId="57B6230A"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SSP3-7.0</w:t>
            </w:r>
          </w:p>
        </w:tc>
        <w:tc>
          <w:tcPr>
            <w:tcW w:w="1504" w:type="dxa"/>
            <w:shd w:val="clear" w:color="auto" w:fill="auto"/>
            <w:tcMar>
              <w:top w:w="100" w:type="dxa"/>
              <w:left w:w="100" w:type="dxa"/>
              <w:bottom w:w="100" w:type="dxa"/>
              <w:right w:w="100" w:type="dxa"/>
            </w:tcMar>
          </w:tcPr>
          <w:p w14:paraId="016B0BE8"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No</w:t>
            </w:r>
          </w:p>
        </w:tc>
        <w:tc>
          <w:tcPr>
            <w:tcW w:w="1504" w:type="dxa"/>
            <w:shd w:val="clear" w:color="auto" w:fill="auto"/>
            <w:tcMar>
              <w:top w:w="100" w:type="dxa"/>
              <w:left w:w="100" w:type="dxa"/>
              <w:bottom w:w="100" w:type="dxa"/>
              <w:right w:w="100" w:type="dxa"/>
            </w:tcMar>
          </w:tcPr>
          <w:p w14:paraId="02B46B86"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5E8D958C" w14:textId="77777777" w:rsidR="00CF706F" w:rsidRPr="00897E9C" w:rsidRDefault="00000000">
            <w:pPr>
              <w:widowControl w:val="0"/>
              <w:spacing w:line="240" w:lineRule="auto"/>
              <w:rPr>
                <w:rFonts w:ascii="Times New Roman" w:hAnsi="Times New Roman" w:cs="Times New Roman"/>
              </w:rPr>
            </w:pPr>
            <w:proofErr w:type="gramStart"/>
            <w:r w:rsidRPr="00897E9C">
              <w:rPr>
                <w:rFonts w:ascii="Times New Roman" w:hAnsi="Times New Roman" w:cs="Times New Roman"/>
              </w:rPr>
              <w:t>constant</w:t>
            </w:r>
            <w:proofErr w:type="gramEnd"/>
          </w:p>
        </w:tc>
        <w:tc>
          <w:tcPr>
            <w:tcW w:w="1504" w:type="dxa"/>
            <w:shd w:val="clear" w:color="auto" w:fill="auto"/>
            <w:tcMar>
              <w:top w:w="100" w:type="dxa"/>
              <w:left w:w="100" w:type="dxa"/>
              <w:bottom w:w="100" w:type="dxa"/>
              <w:right w:w="100" w:type="dxa"/>
            </w:tcMar>
          </w:tcPr>
          <w:p w14:paraId="78AF0517"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1970-2100</w:t>
            </w:r>
          </w:p>
        </w:tc>
      </w:tr>
      <w:tr w:rsidR="00CF706F" w:rsidRPr="00897E9C" w14:paraId="2DACAD79" w14:textId="77777777">
        <w:tc>
          <w:tcPr>
            <w:tcW w:w="1504" w:type="dxa"/>
            <w:shd w:val="clear" w:color="auto" w:fill="auto"/>
            <w:tcMar>
              <w:top w:w="100" w:type="dxa"/>
              <w:left w:w="100" w:type="dxa"/>
              <w:bottom w:w="100" w:type="dxa"/>
              <w:right w:w="100" w:type="dxa"/>
            </w:tcMar>
          </w:tcPr>
          <w:p w14:paraId="143A95AA"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EXP-2</w:t>
            </w:r>
          </w:p>
        </w:tc>
        <w:tc>
          <w:tcPr>
            <w:tcW w:w="1504" w:type="dxa"/>
            <w:shd w:val="clear" w:color="auto" w:fill="auto"/>
            <w:tcMar>
              <w:top w:w="100" w:type="dxa"/>
              <w:left w:w="100" w:type="dxa"/>
              <w:bottom w:w="100" w:type="dxa"/>
              <w:right w:w="100" w:type="dxa"/>
            </w:tcMar>
          </w:tcPr>
          <w:p w14:paraId="268C5A39"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SSP3-7.0</w:t>
            </w:r>
          </w:p>
        </w:tc>
        <w:tc>
          <w:tcPr>
            <w:tcW w:w="1504" w:type="dxa"/>
            <w:shd w:val="clear" w:color="auto" w:fill="auto"/>
            <w:tcMar>
              <w:top w:w="100" w:type="dxa"/>
              <w:left w:w="100" w:type="dxa"/>
              <w:bottom w:w="100" w:type="dxa"/>
              <w:right w:w="100" w:type="dxa"/>
            </w:tcMar>
          </w:tcPr>
          <w:p w14:paraId="716E10C6" w14:textId="77777777" w:rsidR="00CF706F" w:rsidRPr="00897E9C" w:rsidRDefault="00000000">
            <w:pPr>
              <w:widowControl w:val="0"/>
              <w:spacing w:line="240" w:lineRule="auto"/>
              <w:rPr>
                <w:rFonts w:ascii="Times New Roman" w:hAnsi="Times New Roman" w:cs="Times New Roman"/>
              </w:rPr>
            </w:pPr>
            <w:proofErr w:type="gramStart"/>
            <w:r w:rsidRPr="00897E9C">
              <w:rPr>
                <w:rFonts w:ascii="Times New Roman" w:hAnsi="Times New Roman" w:cs="Times New Roman"/>
              </w:rPr>
              <w:t>constant</w:t>
            </w:r>
            <w:proofErr w:type="gramEnd"/>
          </w:p>
        </w:tc>
        <w:tc>
          <w:tcPr>
            <w:tcW w:w="1504" w:type="dxa"/>
            <w:shd w:val="clear" w:color="auto" w:fill="auto"/>
            <w:tcMar>
              <w:top w:w="100" w:type="dxa"/>
              <w:left w:w="100" w:type="dxa"/>
              <w:bottom w:w="100" w:type="dxa"/>
              <w:right w:w="100" w:type="dxa"/>
            </w:tcMar>
          </w:tcPr>
          <w:p w14:paraId="2686747E"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0F2FC34B" w14:textId="77777777" w:rsidR="00CF706F" w:rsidRPr="00897E9C" w:rsidRDefault="00000000">
            <w:pPr>
              <w:widowControl w:val="0"/>
              <w:spacing w:line="240" w:lineRule="auto"/>
              <w:rPr>
                <w:rFonts w:ascii="Times New Roman" w:hAnsi="Times New Roman" w:cs="Times New Roman"/>
              </w:rPr>
            </w:pPr>
            <w:proofErr w:type="gramStart"/>
            <w:r w:rsidRPr="00897E9C">
              <w:rPr>
                <w:rFonts w:ascii="Times New Roman" w:hAnsi="Times New Roman" w:cs="Times New Roman"/>
              </w:rPr>
              <w:t>constant</w:t>
            </w:r>
            <w:proofErr w:type="gramEnd"/>
          </w:p>
        </w:tc>
        <w:tc>
          <w:tcPr>
            <w:tcW w:w="1504" w:type="dxa"/>
            <w:shd w:val="clear" w:color="auto" w:fill="auto"/>
            <w:tcMar>
              <w:top w:w="100" w:type="dxa"/>
              <w:left w:w="100" w:type="dxa"/>
              <w:bottom w:w="100" w:type="dxa"/>
              <w:right w:w="100" w:type="dxa"/>
            </w:tcMar>
          </w:tcPr>
          <w:p w14:paraId="3663CC98"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1970-2100</w:t>
            </w:r>
          </w:p>
        </w:tc>
      </w:tr>
      <w:tr w:rsidR="00CF706F" w:rsidRPr="00897E9C" w14:paraId="26F17CC8" w14:textId="77777777">
        <w:tc>
          <w:tcPr>
            <w:tcW w:w="1504" w:type="dxa"/>
            <w:shd w:val="clear" w:color="auto" w:fill="auto"/>
            <w:tcMar>
              <w:top w:w="100" w:type="dxa"/>
              <w:left w:w="100" w:type="dxa"/>
              <w:bottom w:w="100" w:type="dxa"/>
              <w:right w:w="100" w:type="dxa"/>
            </w:tcMar>
          </w:tcPr>
          <w:p w14:paraId="5487D505"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 xml:space="preserve">EXP-3 </w:t>
            </w:r>
          </w:p>
          <w:p w14:paraId="7A040764"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w:t>
            </w:r>
            <w:r w:rsidRPr="00897E9C">
              <w:rPr>
                <w:rFonts w:ascii="Times New Roman" w:hAnsi="Times New Roman" w:cs="Times New Roman"/>
                <w:b/>
                <w:i/>
              </w:rPr>
              <w:t>Terr</w:t>
            </w:r>
            <w:r w:rsidRPr="00897E9C">
              <w:rPr>
                <w:rFonts w:ascii="Times New Roman" w:hAnsi="Times New Roman" w:cs="Times New Roman"/>
                <w:b/>
              </w:rPr>
              <w:t>)</w:t>
            </w:r>
          </w:p>
        </w:tc>
        <w:tc>
          <w:tcPr>
            <w:tcW w:w="1504" w:type="dxa"/>
            <w:shd w:val="clear" w:color="auto" w:fill="auto"/>
            <w:tcMar>
              <w:top w:w="100" w:type="dxa"/>
              <w:left w:w="100" w:type="dxa"/>
              <w:bottom w:w="100" w:type="dxa"/>
              <w:right w:w="100" w:type="dxa"/>
            </w:tcMar>
          </w:tcPr>
          <w:p w14:paraId="079C7AB9"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SSP3-7.0</w:t>
            </w:r>
          </w:p>
        </w:tc>
        <w:tc>
          <w:tcPr>
            <w:tcW w:w="1504" w:type="dxa"/>
            <w:shd w:val="clear" w:color="auto" w:fill="auto"/>
            <w:tcMar>
              <w:top w:w="100" w:type="dxa"/>
              <w:left w:w="100" w:type="dxa"/>
              <w:bottom w:w="100" w:type="dxa"/>
              <w:right w:w="100" w:type="dxa"/>
            </w:tcMar>
          </w:tcPr>
          <w:p w14:paraId="191CB432"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7D39A359"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273C8E96"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5936D0B4"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1970-2100</w:t>
            </w:r>
          </w:p>
        </w:tc>
      </w:tr>
      <w:tr w:rsidR="00CF706F" w:rsidRPr="00897E9C" w14:paraId="15C0BCE6" w14:textId="77777777">
        <w:tc>
          <w:tcPr>
            <w:tcW w:w="1504" w:type="dxa"/>
            <w:shd w:val="clear" w:color="auto" w:fill="auto"/>
            <w:tcMar>
              <w:top w:w="100" w:type="dxa"/>
              <w:left w:w="100" w:type="dxa"/>
              <w:bottom w:w="100" w:type="dxa"/>
              <w:right w:w="100" w:type="dxa"/>
            </w:tcMar>
          </w:tcPr>
          <w:p w14:paraId="194CD402"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EXP-4</w:t>
            </w:r>
          </w:p>
        </w:tc>
        <w:tc>
          <w:tcPr>
            <w:tcW w:w="1504" w:type="dxa"/>
            <w:shd w:val="clear" w:color="auto" w:fill="auto"/>
            <w:tcMar>
              <w:top w:w="100" w:type="dxa"/>
              <w:left w:w="100" w:type="dxa"/>
              <w:bottom w:w="100" w:type="dxa"/>
              <w:right w:w="100" w:type="dxa"/>
            </w:tcMar>
          </w:tcPr>
          <w:p w14:paraId="336E11EA"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SSP5-8.5</w:t>
            </w:r>
          </w:p>
        </w:tc>
        <w:tc>
          <w:tcPr>
            <w:tcW w:w="1504" w:type="dxa"/>
            <w:shd w:val="clear" w:color="auto" w:fill="auto"/>
            <w:tcMar>
              <w:top w:w="100" w:type="dxa"/>
              <w:left w:w="100" w:type="dxa"/>
              <w:bottom w:w="100" w:type="dxa"/>
              <w:right w:w="100" w:type="dxa"/>
            </w:tcMar>
          </w:tcPr>
          <w:p w14:paraId="20B218E6"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6B71EFB1"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0D0545BA"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1E509DC1"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2015-2100</w:t>
            </w:r>
          </w:p>
        </w:tc>
      </w:tr>
      <w:tr w:rsidR="00CF706F" w:rsidRPr="00897E9C" w14:paraId="06DF88D4" w14:textId="77777777">
        <w:tc>
          <w:tcPr>
            <w:tcW w:w="1504" w:type="dxa"/>
            <w:shd w:val="clear" w:color="auto" w:fill="auto"/>
            <w:tcMar>
              <w:top w:w="100" w:type="dxa"/>
              <w:left w:w="100" w:type="dxa"/>
              <w:bottom w:w="100" w:type="dxa"/>
              <w:right w:w="100" w:type="dxa"/>
            </w:tcMar>
          </w:tcPr>
          <w:p w14:paraId="1E1B777B"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EXP-5</w:t>
            </w:r>
          </w:p>
        </w:tc>
        <w:tc>
          <w:tcPr>
            <w:tcW w:w="1504" w:type="dxa"/>
            <w:shd w:val="clear" w:color="auto" w:fill="auto"/>
            <w:tcMar>
              <w:top w:w="100" w:type="dxa"/>
              <w:left w:w="100" w:type="dxa"/>
              <w:bottom w:w="100" w:type="dxa"/>
              <w:right w:w="100" w:type="dxa"/>
            </w:tcMar>
          </w:tcPr>
          <w:p w14:paraId="1EC37ECE"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SSP1-2.6</w:t>
            </w:r>
          </w:p>
        </w:tc>
        <w:tc>
          <w:tcPr>
            <w:tcW w:w="1504" w:type="dxa"/>
            <w:shd w:val="clear" w:color="auto" w:fill="auto"/>
            <w:tcMar>
              <w:top w:w="100" w:type="dxa"/>
              <w:left w:w="100" w:type="dxa"/>
              <w:bottom w:w="100" w:type="dxa"/>
              <w:right w:w="100" w:type="dxa"/>
            </w:tcMar>
          </w:tcPr>
          <w:p w14:paraId="4CE46580"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7116AFF8"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0E69C072"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0A0898EE"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2015-2100</w:t>
            </w:r>
          </w:p>
        </w:tc>
      </w:tr>
      <w:tr w:rsidR="00CF706F" w:rsidRPr="00897E9C" w14:paraId="0521A4C2" w14:textId="77777777">
        <w:tc>
          <w:tcPr>
            <w:tcW w:w="1504" w:type="dxa"/>
            <w:shd w:val="clear" w:color="auto" w:fill="auto"/>
            <w:tcMar>
              <w:top w:w="100" w:type="dxa"/>
              <w:left w:w="100" w:type="dxa"/>
              <w:bottom w:w="100" w:type="dxa"/>
              <w:right w:w="100" w:type="dxa"/>
            </w:tcMar>
          </w:tcPr>
          <w:p w14:paraId="4890E07E"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EXP-6</w:t>
            </w:r>
          </w:p>
        </w:tc>
        <w:tc>
          <w:tcPr>
            <w:tcW w:w="1504" w:type="dxa"/>
            <w:shd w:val="clear" w:color="auto" w:fill="auto"/>
            <w:tcMar>
              <w:top w:w="100" w:type="dxa"/>
              <w:left w:w="100" w:type="dxa"/>
              <w:bottom w:w="100" w:type="dxa"/>
              <w:right w:w="100" w:type="dxa"/>
            </w:tcMar>
          </w:tcPr>
          <w:p w14:paraId="79011371"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SSP2-4.5</w:t>
            </w:r>
          </w:p>
        </w:tc>
        <w:tc>
          <w:tcPr>
            <w:tcW w:w="1504" w:type="dxa"/>
            <w:shd w:val="clear" w:color="auto" w:fill="auto"/>
            <w:tcMar>
              <w:top w:w="100" w:type="dxa"/>
              <w:left w:w="100" w:type="dxa"/>
              <w:bottom w:w="100" w:type="dxa"/>
              <w:right w:w="100" w:type="dxa"/>
            </w:tcMar>
          </w:tcPr>
          <w:p w14:paraId="3953D5CE"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603E0E22"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47B1276F"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7242BB8A"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2015-2100</w:t>
            </w:r>
          </w:p>
        </w:tc>
      </w:tr>
      <w:tr w:rsidR="00CF706F" w:rsidRPr="00897E9C" w14:paraId="20BAADE6" w14:textId="77777777">
        <w:tc>
          <w:tcPr>
            <w:tcW w:w="1504" w:type="dxa"/>
            <w:shd w:val="clear" w:color="auto" w:fill="auto"/>
            <w:tcMar>
              <w:top w:w="100" w:type="dxa"/>
              <w:left w:w="100" w:type="dxa"/>
              <w:bottom w:w="100" w:type="dxa"/>
              <w:right w:w="100" w:type="dxa"/>
            </w:tcMar>
          </w:tcPr>
          <w:p w14:paraId="76BA5142"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EXP-7</w:t>
            </w:r>
          </w:p>
        </w:tc>
        <w:tc>
          <w:tcPr>
            <w:tcW w:w="1504" w:type="dxa"/>
            <w:shd w:val="clear" w:color="auto" w:fill="auto"/>
            <w:tcMar>
              <w:top w:w="100" w:type="dxa"/>
              <w:left w:w="100" w:type="dxa"/>
              <w:bottom w:w="100" w:type="dxa"/>
              <w:right w:w="100" w:type="dxa"/>
            </w:tcMar>
          </w:tcPr>
          <w:p w14:paraId="64CC4650"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SSP3-7.0</w:t>
            </w:r>
          </w:p>
        </w:tc>
        <w:tc>
          <w:tcPr>
            <w:tcW w:w="1504" w:type="dxa"/>
            <w:shd w:val="clear" w:color="auto" w:fill="auto"/>
            <w:tcMar>
              <w:top w:w="100" w:type="dxa"/>
              <w:left w:w="100" w:type="dxa"/>
              <w:bottom w:w="100" w:type="dxa"/>
              <w:right w:w="100" w:type="dxa"/>
            </w:tcMar>
          </w:tcPr>
          <w:p w14:paraId="0BB2564A"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53A50596"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DON, DOC</w:t>
            </w:r>
          </w:p>
        </w:tc>
        <w:tc>
          <w:tcPr>
            <w:tcW w:w="1504" w:type="dxa"/>
            <w:shd w:val="clear" w:color="auto" w:fill="auto"/>
            <w:tcMar>
              <w:top w:w="100" w:type="dxa"/>
              <w:left w:w="100" w:type="dxa"/>
              <w:bottom w:w="100" w:type="dxa"/>
              <w:right w:w="100" w:type="dxa"/>
            </w:tcMar>
          </w:tcPr>
          <w:p w14:paraId="7CD427E0"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720ABB27"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rPr>
              <w:t>1970-2014</w:t>
            </w:r>
          </w:p>
        </w:tc>
      </w:tr>
      <w:tr w:rsidR="00CF706F" w:rsidRPr="00897E9C" w14:paraId="5D8BEF7F" w14:textId="77777777">
        <w:tc>
          <w:tcPr>
            <w:tcW w:w="1504" w:type="dxa"/>
            <w:shd w:val="clear" w:color="auto" w:fill="auto"/>
            <w:tcMar>
              <w:top w:w="100" w:type="dxa"/>
              <w:left w:w="100" w:type="dxa"/>
              <w:bottom w:w="100" w:type="dxa"/>
              <w:right w:w="100" w:type="dxa"/>
            </w:tcMar>
          </w:tcPr>
          <w:p w14:paraId="34AE053B"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EXP-8</w:t>
            </w:r>
          </w:p>
        </w:tc>
        <w:tc>
          <w:tcPr>
            <w:tcW w:w="1504" w:type="dxa"/>
            <w:shd w:val="clear" w:color="auto" w:fill="auto"/>
            <w:tcMar>
              <w:top w:w="100" w:type="dxa"/>
              <w:left w:w="100" w:type="dxa"/>
              <w:bottom w:w="100" w:type="dxa"/>
              <w:right w:w="100" w:type="dxa"/>
            </w:tcMar>
          </w:tcPr>
          <w:p w14:paraId="130B7683"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 SSP3-7.0</w:t>
            </w:r>
          </w:p>
        </w:tc>
        <w:tc>
          <w:tcPr>
            <w:tcW w:w="1504" w:type="dxa"/>
            <w:shd w:val="clear" w:color="auto" w:fill="auto"/>
            <w:tcMar>
              <w:top w:w="100" w:type="dxa"/>
              <w:left w:w="100" w:type="dxa"/>
              <w:bottom w:w="100" w:type="dxa"/>
              <w:right w:w="100" w:type="dxa"/>
            </w:tcMar>
          </w:tcPr>
          <w:p w14:paraId="39CE3D68"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38169300"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PON, POC</w:t>
            </w:r>
          </w:p>
        </w:tc>
        <w:tc>
          <w:tcPr>
            <w:tcW w:w="1504" w:type="dxa"/>
            <w:shd w:val="clear" w:color="auto" w:fill="auto"/>
            <w:tcMar>
              <w:top w:w="100" w:type="dxa"/>
              <w:left w:w="100" w:type="dxa"/>
              <w:bottom w:w="100" w:type="dxa"/>
              <w:right w:w="100" w:type="dxa"/>
            </w:tcMar>
          </w:tcPr>
          <w:p w14:paraId="55124722"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393FBEEA"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1970-2014</w:t>
            </w:r>
          </w:p>
        </w:tc>
      </w:tr>
      <w:tr w:rsidR="00CF706F" w:rsidRPr="00897E9C" w14:paraId="0A6A277C" w14:textId="77777777">
        <w:tc>
          <w:tcPr>
            <w:tcW w:w="1504" w:type="dxa"/>
            <w:shd w:val="clear" w:color="auto" w:fill="auto"/>
            <w:tcMar>
              <w:top w:w="100" w:type="dxa"/>
              <w:left w:w="100" w:type="dxa"/>
              <w:bottom w:w="100" w:type="dxa"/>
              <w:right w:w="100" w:type="dxa"/>
            </w:tcMar>
          </w:tcPr>
          <w:p w14:paraId="5C6FC8D5"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EXP-9</w:t>
            </w:r>
          </w:p>
        </w:tc>
        <w:tc>
          <w:tcPr>
            <w:tcW w:w="1504" w:type="dxa"/>
            <w:shd w:val="clear" w:color="auto" w:fill="auto"/>
            <w:tcMar>
              <w:top w:w="100" w:type="dxa"/>
              <w:left w:w="100" w:type="dxa"/>
              <w:bottom w:w="100" w:type="dxa"/>
              <w:right w:w="100" w:type="dxa"/>
            </w:tcMar>
          </w:tcPr>
          <w:p w14:paraId="47786A38"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(Cram et al. 2018)</w:t>
            </w:r>
          </w:p>
        </w:tc>
        <w:tc>
          <w:tcPr>
            <w:tcW w:w="1504" w:type="dxa"/>
            <w:shd w:val="clear" w:color="auto" w:fill="auto"/>
            <w:tcMar>
              <w:top w:w="100" w:type="dxa"/>
              <w:left w:w="100" w:type="dxa"/>
              <w:bottom w:w="100" w:type="dxa"/>
              <w:right w:w="100" w:type="dxa"/>
            </w:tcMar>
          </w:tcPr>
          <w:p w14:paraId="718FD430"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35CC1A38"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721695A8"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67783A86"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1970-2014</w:t>
            </w:r>
          </w:p>
        </w:tc>
      </w:tr>
      <w:tr w:rsidR="00CF706F" w:rsidRPr="00897E9C" w14:paraId="72228354" w14:textId="77777777">
        <w:tc>
          <w:tcPr>
            <w:tcW w:w="1504" w:type="dxa"/>
            <w:shd w:val="clear" w:color="auto" w:fill="auto"/>
            <w:tcMar>
              <w:top w:w="100" w:type="dxa"/>
              <w:left w:w="100" w:type="dxa"/>
              <w:bottom w:w="100" w:type="dxa"/>
              <w:right w:w="100" w:type="dxa"/>
            </w:tcMar>
          </w:tcPr>
          <w:p w14:paraId="25797CBE"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EXP-10</w:t>
            </w:r>
          </w:p>
        </w:tc>
        <w:tc>
          <w:tcPr>
            <w:tcW w:w="1504" w:type="dxa"/>
            <w:shd w:val="clear" w:color="auto" w:fill="auto"/>
            <w:tcMar>
              <w:top w:w="100" w:type="dxa"/>
              <w:left w:w="100" w:type="dxa"/>
              <w:bottom w:w="100" w:type="dxa"/>
              <w:right w:w="100" w:type="dxa"/>
            </w:tcMar>
          </w:tcPr>
          <w:p w14:paraId="40B33D72"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historical</w:t>
            </w:r>
            <w:proofErr w:type="spellEnd"/>
            <w:proofErr w:type="gramEnd"/>
            <w:r w:rsidRPr="00897E9C">
              <w:rPr>
                <w:rFonts w:ascii="Times New Roman" w:hAnsi="Times New Roman" w:cs="Times New Roman"/>
              </w:rPr>
              <w:t xml:space="preserve"> (no CDOM absorption)</w:t>
            </w:r>
          </w:p>
        </w:tc>
        <w:tc>
          <w:tcPr>
            <w:tcW w:w="1504" w:type="dxa"/>
            <w:shd w:val="clear" w:color="auto" w:fill="auto"/>
            <w:tcMar>
              <w:top w:w="100" w:type="dxa"/>
              <w:left w:w="100" w:type="dxa"/>
              <w:bottom w:w="100" w:type="dxa"/>
              <w:right w:w="100" w:type="dxa"/>
            </w:tcMar>
          </w:tcPr>
          <w:p w14:paraId="37490FA3"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08E9B629"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DIN, DIC</w:t>
            </w:r>
          </w:p>
        </w:tc>
        <w:tc>
          <w:tcPr>
            <w:tcW w:w="1504" w:type="dxa"/>
            <w:shd w:val="clear" w:color="auto" w:fill="auto"/>
            <w:tcMar>
              <w:top w:w="100" w:type="dxa"/>
              <w:left w:w="100" w:type="dxa"/>
              <w:bottom w:w="100" w:type="dxa"/>
              <w:right w:w="100" w:type="dxa"/>
            </w:tcMar>
          </w:tcPr>
          <w:p w14:paraId="08FE037D" w14:textId="77777777" w:rsidR="00CF706F" w:rsidRPr="00897E9C" w:rsidRDefault="00000000">
            <w:pPr>
              <w:widowControl w:val="0"/>
              <w:spacing w:line="240" w:lineRule="auto"/>
              <w:rPr>
                <w:rFonts w:ascii="Times New Roman" w:hAnsi="Times New Roman" w:cs="Times New Roman"/>
              </w:rPr>
            </w:pPr>
            <w:proofErr w:type="spellStart"/>
            <w:proofErr w:type="gramStart"/>
            <w:r w:rsidRPr="00897E9C">
              <w:rPr>
                <w:rFonts w:ascii="Times New Roman" w:hAnsi="Times New Roman" w:cs="Times New Roman"/>
              </w:rPr>
              <w:t>varying</w:t>
            </w:r>
            <w:proofErr w:type="spellEnd"/>
            <w:proofErr w:type="gramEnd"/>
          </w:p>
        </w:tc>
        <w:tc>
          <w:tcPr>
            <w:tcW w:w="1504" w:type="dxa"/>
            <w:shd w:val="clear" w:color="auto" w:fill="auto"/>
            <w:tcMar>
              <w:top w:w="100" w:type="dxa"/>
              <w:left w:w="100" w:type="dxa"/>
              <w:bottom w:w="100" w:type="dxa"/>
              <w:right w:w="100" w:type="dxa"/>
            </w:tcMar>
          </w:tcPr>
          <w:p w14:paraId="13D8758E"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2010-2014</w:t>
            </w:r>
          </w:p>
        </w:tc>
      </w:tr>
    </w:tbl>
    <w:p w14:paraId="311516F1" w14:textId="77777777" w:rsidR="00CF706F" w:rsidRPr="00897E9C" w:rsidRDefault="00CF706F">
      <w:pPr>
        <w:jc w:val="both"/>
        <w:rPr>
          <w:rFonts w:ascii="Times New Roman" w:hAnsi="Times New Roman" w:cs="Times New Roman"/>
        </w:rPr>
      </w:pPr>
    </w:p>
    <w:p w14:paraId="111DE4E9" w14:textId="77777777" w:rsidR="00CF706F" w:rsidRDefault="00CF706F">
      <w:pPr>
        <w:jc w:val="both"/>
        <w:rPr>
          <w:rFonts w:ascii="Times New Roman" w:hAnsi="Times New Roman" w:cs="Times New Roman"/>
        </w:rPr>
      </w:pPr>
    </w:p>
    <w:p w14:paraId="14C0059D" w14:textId="77777777" w:rsidR="007D62A8" w:rsidRDefault="007D62A8">
      <w:pPr>
        <w:jc w:val="both"/>
        <w:rPr>
          <w:rFonts w:ascii="Times New Roman" w:hAnsi="Times New Roman" w:cs="Times New Roman"/>
        </w:rPr>
      </w:pPr>
    </w:p>
    <w:p w14:paraId="220F10E7" w14:textId="77777777" w:rsidR="007D62A8" w:rsidRDefault="007D62A8">
      <w:pPr>
        <w:jc w:val="both"/>
        <w:rPr>
          <w:rFonts w:ascii="Times New Roman" w:hAnsi="Times New Roman" w:cs="Times New Roman"/>
        </w:rPr>
      </w:pPr>
    </w:p>
    <w:p w14:paraId="50B9118C" w14:textId="77777777" w:rsidR="007D62A8" w:rsidRDefault="007D62A8">
      <w:pPr>
        <w:jc w:val="both"/>
        <w:rPr>
          <w:rFonts w:ascii="Times New Roman" w:hAnsi="Times New Roman" w:cs="Times New Roman"/>
        </w:rPr>
      </w:pPr>
    </w:p>
    <w:p w14:paraId="5D36963E" w14:textId="77777777" w:rsidR="007D62A8" w:rsidRDefault="007D62A8">
      <w:pPr>
        <w:jc w:val="both"/>
        <w:rPr>
          <w:rFonts w:ascii="Times New Roman" w:hAnsi="Times New Roman" w:cs="Times New Roman"/>
        </w:rPr>
      </w:pPr>
    </w:p>
    <w:p w14:paraId="26C085CA" w14:textId="77777777" w:rsidR="007D62A8" w:rsidRDefault="007D62A8">
      <w:pPr>
        <w:jc w:val="both"/>
        <w:rPr>
          <w:rFonts w:ascii="Times New Roman" w:hAnsi="Times New Roman" w:cs="Times New Roman"/>
        </w:rPr>
      </w:pPr>
    </w:p>
    <w:p w14:paraId="3100DC74" w14:textId="77777777" w:rsidR="007D62A8" w:rsidRDefault="007D62A8">
      <w:pPr>
        <w:jc w:val="both"/>
        <w:rPr>
          <w:rFonts w:ascii="Times New Roman" w:hAnsi="Times New Roman" w:cs="Times New Roman"/>
        </w:rPr>
      </w:pPr>
    </w:p>
    <w:p w14:paraId="3253567E" w14:textId="77777777" w:rsidR="007D62A8" w:rsidRDefault="007D62A8">
      <w:pPr>
        <w:jc w:val="both"/>
        <w:rPr>
          <w:rFonts w:ascii="Times New Roman" w:hAnsi="Times New Roman" w:cs="Times New Roman"/>
        </w:rPr>
      </w:pPr>
    </w:p>
    <w:p w14:paraId="607940C6" w14:textId="77777777" w:rsidR="007D62A8" w:rsidRDefault="007D62A8">
      <w:pPr>
        <w:jc w:val="both"/>
        <w:rPr>
          <w:rFonts w:ascii="Times New Roman" w:hAnsi="Times New Roman" w:cs="Times New Roman"/>
        </w:rPr>
      </w:pPr>
    </w:p>
    <w:p w14:paraId="4E3817F1" w14:textId="77777777" w:rsidR="007D62A8" w:rsidRDefault="007D62A8">
      <w:pPr>
        <w:jc w:val="both"/>
        <w:rPr>
          <w:rFonts w:ascii="Times New Roman" w:hAnsi="Times New Roman" w:cs="Times New Roman"/>
        </w:rPr>
      </w:pPr>
    </w:p>
    <w:p w14:paraId="3F2F79FF" w14:textId="77777777" w:rsidR="007D62A8" w:rsidRDefault="007D62A8">
      <w:pPr>
        <w:jc w:val="both"/>
        <w:rPr>
          <w:rFonts w:ascii="Times New Roman" w:hAnsi="Times New Roman" w:cs="Times New Roman"/>
        </w:rPr>
      </w:pPr>
    </w:p>
    <w:p w14:paraId="0108A699" w14:textId="77777777" w:rsidR="007D62A8" w:rsidRDefault="007D62A8">
      <w:pPr>
        <w:jc w:val="both"/>
        <w:rPr>
          <w:rFonts w:ascii="Times New Roman" w:hAnsi="Times New Roman" w:cs="Times New Roman"/>
        </w:rPr>
      </w:pPr>
    </w:p>
    <w:p w14:paraId="4F2D4DE1" w14:textId="77777777" w:rsidR="007D62A8" w:rsidRPr="00897E9C" w:rsidRDefault="007D62A8">
      <w:pPr>
        <w:jc w:val="both"/>
        <w:rPr>
          <w:rFonts w:ascii="Times New Roman" w:hAnsi="Times New Roman" w:cs="Times New Roman"/>
        </w:rPr>
      </w:pPr>
    </w:p>
    <w:p w14:paraId="42E36B74" w14:textId="77777777" w:rsidR="00CF706F" w:rsidRPr="00897E9C" w:rsidRDefault="00000000">
      <w:pPr>
        <w:jc w:val="both"/>
        <w:rPr>
          <w:rFonts w:ascii="Times New Roman" w:hAnsi="Times New Roman" w:cs="Times New Roman"/>
          <w:lang w:val="en-US"/>
        </w:rPr>
      </w:pPr>
      <w:r w:rsidRPr="00897E9C">
        <w:rPr>
          <w:rFonts w:ascii="Times New Roman" w:hAnsi="Times New Roman" w:cs="Times New Roman"/>
          <w:b/>
          <w:lang w:val="en-US"/>
        </w:rPr>
        <w:lastRenderedPageBreak/>
        <w:t>Extended Table 2</w:t>
      </w:r>
      <w:r w:rsidRPr="00897E9C">
        <w:rPr>
          <w:rFonts w:ascii="Times New Roman" w:hAnsi="Times New Roman" w:cs="Times New Roman"/>
          <w:lang w:val="en-US"/>
        </w:rPr>
        <w:t xml:space="preserve">: Quantification of the absolute contribution of climate change, terrigenous inputs and scenario uncertainty on some biogeochemical processes expressed in </w:t>
      </w:r>
      <w:proofErr w:type="spellStart"/>
      <w:r w:rsidRPr="00897E9C">
        <w:rPr>
          <w:rFonts w:ascii="Times New Roman" w:hAnsi="Times New Roman" w:cs="Times New Roman"/>
          <w:lang w:val="en-US"/>
        </w:rPr>
        <w:t>Tg</w:t>
      </w:r>
      <w:proofErr w:type="spellEnd"/>
      <w:r w:rsidRPr="00897E9C">
        <w:rPr>
          <w:rFonts w:ascii="Times New Roman" w:hAnsi="Times New Roman" w:cs="Times New Roman"/>
          <w:lang w:val="en-US"/>
        </w:rPr>
        <w:t xml:space="preserve"> N yr</w:t>
      </w:r>
      <w:r w:rsidRPr="00897E9C">
        <w:rPr>
          <w:rFonts w:ascii="Times New Roman" w:hAnsi="Times New Roman" w:cs="Times New Roman"/>
          <w:vertAlign w:val="superscript"/>
          <w:lang w:val="en-US"/>
        </w:rPr>
        <w:t>-1</w:t>
      </w:r>
      <w:r w:rsidRPr="00897E9C">
        <w:rPr>
          <w:rFonts w:ascii="Times New Roman" w:hAnsi="Times New Roman" w:cs="Times New Roman"/>
          <w:lang w:val="en-US"/>
        </w:rPr>
        <w:t>. Phytoplankton losses encompass excretion and aggregation. Zooplankton losses encompass mortality, excretion, sloppy feeding, and fecal loss.</w:t>
      </w:r>
    </w:p>
    <w:tbl>
      <w:tblPr>
        <w:tblStyle w:val="a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05"/>
        <w:gridCol w:w="1806"/>
        <w:gridCol w:w="1806"/>
        <w:gridCol w:w="1806"/>
        <w:gridCol w:w="1806"/>
      </w:tblGrid>
      <w:tr w:rsidR="00CF706F" w:rsidRPr="00897E9C" w14:paraId="34A68F87" w14:textId="77777777">
        <w:tc>
          <w:tcPr>
            <w:tcW w:w="1805" w:type="dxa"/>
            <w:shd w:val="clear" w:color="auto" w:fill="auto"/>
            <w:tcMar>
              <w:top w:w="100" w:type="dxa"/>
              <w:left w:w="100" w:type="dxa"/>
              <w:bottom w:w="100" w:type="dxa"/>
              <w:right w:w="100" w:type="dxa"/>
            </w:tcMar>
          </w:tcPr>
          <w:p w14:paraId="299E0C72"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Processes</w:t>
            </w:r>
            <w:proofErr w:type="spellEnd"/>
          </w:p>
        </w:tc>
        <w:tc>
          <w:tcPr>
            <w:tcW w:w="1805" w:type="dxa"/>
            <w:shd w:val="clear" w:color="auto" w:fill="auto"/>
            <w:tcMar>
              <w:top w:w="100" w:type="dxa"/>
              <w:left w:w="100" w:type="dxa"/>
              <w:bottom w:w="100" w:type="dxa"/>
              <w:right w:w="100" w:type="dxa"/>
            </w:tcMar>
          </w:tcPr>
          <w:p w14:paraId="2F5039F2" w14:textId="77777777" w:rsidR="00CF706F" w:rsidRPr="00897E9C" w:rsidRDefault="00000000">
            <w:pPr>
              <w:widowControl w:val="0"/>
              <w:spacing w:line="240" w:lineRule="auto"/>
              <w:rPr>
                <w:rFonts w:ascii="Times New Roman" w:hAnsi="Times New Roman" w:cs="Times New Roman"/>
                <w:b/>
                <w:color w:val="CC0000"/>
              </w:rPr>
            </w:pPr>
            <w:proofErr w:type="spellStart"/>
            <w:proofErr w:type="gramStart"/>
            <w:r w:rsidRPr="00897E9C">
              <w:rPr>
                <w:rFonts w:ascii="Times New Roman" w:hAnsi="Times New Roman" w:cs="Times New Roman"/>
                <w:b/>
                <w:color w:val="CC0000"/>
              </w:rPr>
              <w:t>climate</w:t>
            </w:r>
            <w:proofErr w:type="spellEnd"/>
            <w:proofErr w:type="gramEnd"/>
            <w:r w:rsidRPr="00897E9C">
              <w:rPr>
                <w:rFonts w:ascii="Times New Roman" w:hAnsi="Times New Roman" w:cs="Times New Roman"/>
                <w:b/>
                <w:color w:val="CC0000"/>
              </w:rPr>
              <w:t xml:space="preserve"> change</w:t>
            </w:r>
          </w:p>
        </w:tc>
        <w:tc>
          <w:tcPr>
            <w:tcW w:w="1805" w:type="dxa"/>
            <w:shd w:val="clear" w:color="auto" w:fill="auto"/>
            <w:tcMar>
              <w:top w:w="100" w:type="dxa"/>
              <w:left w:w="100" w:type="dxa"/>
              <w:bottom w:w="100" w:type="dxa"/>
              <w:right w:w="100" w:type="dxa"/>
            </w:tcMar>
          </w:tcPr>
          <w:p w14:paraId="33CBCC29" w14:textId="77777777" w:rsidR="00CF706F" w:rsidRPr="00897E9C" w:rsidRDefault="00000000">
            <w:pPr>
              <w:widowControl w:val="0"/>
              <w:spacing w:line="240" w:lineRule="auto"/>
              <w:rPr>
                <w:rFonts w:ascii="Times New Roman" w:hAnsi="Times New Roman" w:cs="Times New Roman"/>
                <w:b/>
                <w:color w:val="FF9900"/>
              </w:rPr>
            </w:pPr>
            <w:proofErr w:type="spellStart"/>
            <w:r w:rsidRPr="00897E9C">
              <w:rPr>
                <w:rFonts w:ascii="Times New Roman" w:hAnsi="Times New Roman" w:cs="Times New Roman"/>
                <w:b/>
                <w:color w:val="FF9900"/>
              </w:rPr>
              <w:t>Terrigenous</w:t>
            </w:r>
            <w:proofErr w:type="spellEnd"/>
            <w:r w:rsidRPr="00897E9C">
              <w:rPr>
                <w:rFonts w:ascii="Times New Roman" w:hAnsi="Times New Roman" w:cs="Times New Roman"/>
                <w:b/>
                <w:color w:val="FF9900"/>
              </w:rPr>
              <w:t xml:space="preserve"> inputs</w:t>
            </w:r>
          </w:p>
        </w:tc>
        <w:tc>
          <w:tcPr>
            <w:tcW w:w="1805" w:type="dxa"/>
            <w:shd w:val="clear" w:color="auto" w:fill="auto"/>
            <w:tcMar>
              <w:top w:w="100" w:type="dxa"/>
              <w:left w:w="100" w:type="dxa"/>
              <w:bottom w:w="100" w:type="dxa"/>
              <w:right w:w="100" w:type="dxa"/>
            </w:tcMar>
          </w:tcPr>
          <w:p w14:paraId="2C64132B"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 xml:space="preserve">Scenario </w:t>
            </w:r>
            <w:proofErr w:type="spellStart"/>
            <w:r w:rsidRPr="00897E9C">
              <w:rPr>
                <w:rFonts w:ascii="Times New Roman" w:hAnsi="Times New Roman" w:cs="Times New Roman"/>
                <w:b/>
              </w:rPr>
              <w:t>Uncertainty</w:t>
            </w:r>
            <w:proofErr w:type="spellEnd"/>
          </w:p>
        </w:tc>
        <w:tc>
          <w:tcPr>
            <w:tcW w:w="1805" w:type="dxa"/>
            <w:shd w:val="clear" w:color="auto" w:fill="auto"/>
            <w:tcMar>
              <w:top w:w="100" w:type="dxa"/>
              <w:left w:w="100" w:type="dxa"/>
              <w:bottom w:w="100" w:type="dxa"/>
              <w:right w:w="100" w:type="dxa"/>
            </w:tcMar>
          </w:tcPr>
          <w:p w14:paraId="16401D09"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Baseline (</w:t>
            </w:r>
            <w:r w:rsidRPr="00897E9C">
              <w:rPr>
                <w:rFonts w:ascii="Times New Roman" w:hAnsi="Times New Roman" w:cs="Times New Roman"/>
                <w:b/>
                <w:i/>
              </w:rPr>
              <w:t>Terr</w:t>
            </w:r>
            <w:r w:rsidRPr="00897E9C">
              <w:rPr>
                <w:rFonts w:ascii="Times New Roman" w:hAnsi="Times New Roman" w:cs="Times New Roman"/>
                <w:b/>
              </w:rPr>
              <w:t>)</w:t>
            </w:r>
          </w:p>
        </w:tc>
      </w:tr>
      <w:tr w:rsidR="00CF706F" w:rsidRPr="00897E9C" w14:paraId="48DC2B8F" w14:textId="77777777">
        <w:tc>
          <w:tcPr>
            <w:tcW w:w="1805" w:type="dxa"/>
            <w:shd w:val="clear" w:color="auto" w:fill="auto"/>
            <w:tcMar>
              <w:top w:w="100" w:type="dxa"/>
              <w:left w:w="100" w:type="dxa"/>
              <w:bottom w:w="100" w:type="dxa"/>
              <w:right w:w="100" w:type="dxa"/>
            </w:tcMar>
          </w:tcPr>
          <w:p w14:paraId="74DCFCCA"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Phytoplankton</w:t>
            </w:r>
            <w:proofErr w:type="spellEnd"/>
            <w:r w:rsidRPr="00897E9C">
              <w:rPr>
                <w:rFonts w:ascii="Times New Roman" w:hAnsi="Times New Roman" w:cs="Times New Roman"/>
                <w:b/>
              </w:rPr>
              <w:t xml:space="preserve"> assimilation</w:t>
            </w:r>
          </w:p>
        </w:tc>
        <w:tc>
          <w:tcPr>
            <w:tcW w:w="1805" w:type="dxa"/>
            <w:shd w:val="clear" w:color="auto" w:fill="auto"/>
            <w:tcMar>
              <w:top w:w="100" w:type="dxa"/>
              <w:left w:w="100" w:type="dxa"/>
              <w:bottom w:w="100" w:type="dxa"/>
              <w:right w:w="100" w:type="dxa"/>
            </w:tcMar>
          </w:tcPr>
          <w:p w14:paraId="5CDACDEA"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9.3</w:t>
            </w:r>
          </w:p>
        </w:tc>
        <w:tc>
          <w:tcPr>
            <w:tcW w:w="1805" w:type="dxa"/>
            <w:shd w:val="clear" w:color="auto" w:fill="auto"/>
            <w:tcMar>
              <w:top w:w="100" w:type="dxa"/>
              <w:left w:w="100" w:type="dxa"/>
              <w:bottom w:w="100" w:type="dxa"/>
              <w:right w:w="100" w:type="dxa"/>
            </w:tcMar>
          </w:tcPr>
          <w:p w14:paraId="511A5FA6"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7.9</w:t>
            </w:r>
          </w:p>
        </w:tc>
        <w:tc>
          <w:tcPr>
            <w:tcW w:w="1805" w:type="dxa"/>
            <w:shd w:val="clear" w:color="auto" w:fill="auto"/>
            <w:tcMar>
              <w:top w:w="100" w:type="dxa"/>
              <w:left w:w="100" w:type="dxa"/>
              <w:bottom w:w="100" w:type="dxa"/>
              <w:right w:w="100" w:type="dxa"/>
            </w:tcMar>
          </w:tcPr>
          <w:p w14:paraId="7BD454BE"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4.7</w:t>
            </w:r>
          </w:p>
        </w:tc>
        <w:tc>
          <w:tcPr>
            <w:tcW w:w="1805" w:type="dxa"/>
            <w:shd w:val="clear" w:color="auto" w:fill="auto"/>
            <w:tcMar>
              <w:top w:w="100" w:type="dxa"/>
              <w:left w:w="100" w:type="dxa"/>
              <w:bottom w:w="100" w:type="dxa"/>
              <w:right w:w="100" w:type="dxa"/>
            </w:tcMar>
          </w:tcPr>
          <w:p w14:paraId="1BC3FD61"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31.7</w:t>
            </w:r>
          </w:p>
        </w:tc>
      </w:tr>
      <w:tr w:rsidR="00CF706F" w:rsidRPr="00897E9C" w14:paraId="145FD31D" w14:textId="77777777">
        <w:tc>
          <w:tcPr>
            <w:tcW w:w="1805" w:type="dxa"/>
            <w:shd w:val="clear" w:color="auto" w:fill="auto"/>
            <w:tcMar>
              <w:top w:w="100" w:type="dxa"/>
              <w:left w:w="100" w:type="dxa"/>
              <w:bottom w:w="100" w:type="dxa"/>
              <w:right w:w="100" w:type="dxa"/>
            </w:tcMar>
          </w:tcPr>
          <w:p w14:paraId="417FE511"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Phytoplankton</w:t>
            </w:r>
            <w:proofErr w:type="spellEnd"/>
            <w:r w:rsidRPr="00897E9C">
              <w:rPr>
                <w:rFonts w:ascii="Times New Roman" w:hAnsi="Times New Roman" w:cs="Times New Roman"/>
                <w:b/>
              </w:rPr>
              <w:t xml:space="preserve"> </w:t>
            </w:r>
            <w:proofErr w:type="spellStart"/>
            <w:r w:rsidRPr="00897E9C">
              <w:rPr>
                <w:rFonts w:ascii="Times New Roman" w:hAnsi="Times New Roman" w:cs="Times New Roman"/>
                <w:b/>
              </w:rPr>
              <w:t>aggregation</w:t>
            </w:r>
            <w:proofErr w:type="spellEnd"/>
          </w:p>
        </w:tc>
        <w:tc>
          <w:tcPr>
            <w:tcW w:w="1805" w:type="dxa"/>
            <w:shd w:val="clear" w:color="auto" w:fill="auto"/>
            <w:tcMar>
              <w:top w:w="100" w:type="dxa"/>
              <w:left w:w="100" w:type="dxa"/>
              <w:bottom w:w="100" w:type="dxa"/>
              <w:right w:w="100" w:type="dxa"/>
            </w:tcMar>
          </w:tcPr>
          <w:p w14:paraId="62838807"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2.1</w:t>
            </w:r>
          </w:p>
        </w:tc>
        <w:tc>
          <w:tcPr>
            <w:tcW w:w="1805" w:type="dxa"/>
            <w:shd w:val="clear" w:color="auto" w:fill="auto"/>
            <w:tcMar>
              <w:top w:w="100" w:type="dxa"/>
              <w:left w:w="100" w:type="dxa"/>
              <w:bottom w:w="100" w:type="dxa"/>
              <w:right w:w="100" w:type="dxa"/>
            </w:tcMar>
          </w:tcPr>
          <w:p w14:paraId="6B065FFD"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4.0</w:t>
            </w:r>
          </w:p>
        </w:tc>
        <w:tc>
          <w:tcPr>
            <w:tcW w:w="1805" w:type="dxa"/>
            <w:shd w:val="clear" w:color="auto" w:fill="auto"/>
            <w:tcMar>
              <w:top w:w="100" w:type="dxa"/>
              <w:left w:w="100" w:type="dxa"/>
              <w:bottom w:w="100" w:type="dxa"/>
              <w:right w:w="100" w:type="dxa"/>
            </w:tcMar>
          </w:tcPr>
          <w:p w14:paraId="6E9D58E1"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2.7</w:t>
            </w:r>
          </w:p>
        </w:tc>
        <w:tc>
          <w:tcPr>
            <w:tcW w:w="1805" w:type="dxa"/>
            <w:shd w:val="clear" w:color="auto" w:fill="auto"/>
            <w:tcMar>
              <w:top w:w="100" w:type="dxa"/>
              <w:left w:w="100" w:type="dxa"/>
              <w:bottom w:w="100" w:type="dxa"/>
              <w:right w:w="100" w:type="dxa"/>
            </w:tcMar>
          </w:tcPr>
          <w:p w14:paraId="2567A634"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16.3</w:t>
            </w:r>
          </w:p>
        </w:tc>
      </w:tr>
      <w:tr w:rsidR="00CF706F" w:rsidRPr="00897E9C" w14:paraId="595BEB53" w14:textId="77777777">
        <w:tc>
          <w:tcPr>
            <w:tcW w:w="1805" w:type="dxa"/>
            <w:shd w:val="clear" w:color="auto" w:fill="auto"/>
            <w:tcMar>
              <w:top w:w="100" w:type="dxa"/>
              <w:left w:w="100" w:type="dxa"/>
              <w:bottom w:w="100" w:type="dxa"/>
              <w:right w:w="100" w:type="dxa"/>
            </w:tcMar>
          </w:tcPr>
          <w:p w14:paraId="3B32B82E"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Phytoplankton</w:t>
            </w:r>
            <w:proofErr w:type="spellEnd"/>
            <w:r w:rsidRPr="00897E9C">
              <w:rPr>
                <w:rFonts w:ascii="Times New Roman" w:hAnsi="Times New Roman" w:cs="Times New Roman"/>
                <w:b/>
              </w:rPr>
              <w:t xml:space="preserve"> </w:t>
            </w:r>
            <w:proofErr w:type="spellStart"/>
            <w:r w:rsidRPr="00897E9C">
              <w:rPr>
                <w:rFonts w:ascii="Times New Roman" w:hAnsi="Times New Roman" w:cs="Times New Roman"/>
                <w:b/>
              </w:rPr>
              <w:t>Excretion</w:t>
            </w:r>
            <w:proofErr w:type="spellEnd"/>
          </w:p>
        </w:tc>
        <w:tc>
          <w:tcPr>
            <w:tcW w:w="1805" w:type="dxa"/>
            <w:shd w:val="clear" w:color="auto" w:fill="auto"/>
            <w:tcMar>
              <w:top w:w="100" w:type="dxa"/>
              <w:left w:w="100" w:type="dxa"/>
              <w:bottom w:w="100" w:type="dxa"/>
              <w:right w:w="100" w:type="dxa"/>
            </w:tcMar>
          </w:tcPr>
          <w:p w14:paraId="23D0A2D7"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9.2</w:t>
            </w:r>
          </w:p>
        </w:tc>
        <w:tc>
          <w:tcPr>
            <w:tcW w:w="1805" w:type="dxa"/>
            <w:shd w:val="clear" w:color="auto" w:fill="auto"/>
            <w:tcMar>
              <w:top w:w="100" w:type="dxa"/>
              <w:left w:w="100" w:type="dxa"/>
              <w:bottom w:w="100" w:type="dxa"/>
              <w:right w:w="100" w:type="dxa"/>
            </w:tcMar>
          </w:tcPr>
          <w:p w14:paraId="1603DBB0"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3.0</w:t>
            </w:r>
          </w:p>
        </w:tc>
        <w:tc>
          <w:tcPr>
            <w:tcW w:w="1805" w:type="dxa"/>
            <w:shd w:val="clear" w:color="auto" w:fill="auto"/>
            <w:tcMar>
              <w:top w:w="100" w:type="dxa"/>
              <w:left w:w="100" w:type="dxa"/>
              <w:bottom w:w="100" w:type="dxa"/>
              <w:right w:w="100" w:type="dxa"/>
            </w:tcMar>
          </w:tcPr>
          <w:p w14:paraId="2D0FB0A7"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4.15</w:t>
            </w:r>
          </w:p>
        </w:tc>
        <w:tc>
          <w:tcPr>
            <w:tcW w:w="1805" w:type="dxa"/>
            <w:shd w:val="clear" w:color="auto" w:fill="auto"/>
            <w:tcMar>
              <w:top w:w="100" w:type="dxa"/>
              <w:left w:w="100" w:type="dxa"/>
              <w:bottom w:w="100" w:type="dxa"/>
              <w:right w:w="100" w:type="dxa"/>
            </w:tcMar>
          </w:tcPr>
          <w:p w14:paraId="4DF8B59B"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28.8</w:t>
            </w:r>
          </w:p>
        </w:tc>
      </w:tr>
      <w:tr w:rsidR="00CF706F" w:rsidRPr="00897E9C" w14:paraId="57B5E6D3" w14:textId="77777777">
        <w:tc>
          <w:tcPr>
            <w:tcW w:w="1805" w:type="dxa"/>
            <w:shd w:val="clear" w:color="auto" w:fill="auto"/>
            <w:tcMar>
              <w:top w:w="100" w:type="dxa"/>
              <w:left w:w="100" w:type="dxa"/>
              <w:bottom w:w="100" w:type="dxa"/>
              <w:right w:w="100" w:type="dxa"/>
            </w:tcMar>
          </w:tcPr>
          <w:p w14:paraId="365FBE32"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Zooplankton</w:t>
            </w:r>
            <w:proofErr w:type="spellEnd"/>
            <w:r w:rsidRPr="00897E9C">
              <w:rPr>
                <w:rFonts w:ascii="Times New Roman" w:hAnsi="Times New Roman" w:cs="Times New Roman"/>
                <w:b/>
              </w:rPr>
              <w:t xml:space="preserve"> </w:t>
            </w:r>
            <w:proofErr w:type="spellStart"/>
            <w:r w:rsidRPr="00897E9C">
              <w:rPr>
                <w:rFonts w:ascii="Times New Roman" w:hAnsi="Times New Roman" w:cs="Times New Roman"/>
                <w:b/>
              </w:rPr>
              <w:t>Grazing</w:t>
            </w:r>
            <w:proofErr w:type="spellEnd"/>
          </w:p>
        </w:tc>
        <w:tc>
          <w:tcPr>
            <w:tcW w:w="1805" w:type="dxa"/>
            <w:shd w:val="clear" w:color="auto" w:fill="auto"/>
            <w:tcMar>
              <w:top w:w="100" w:type="dxa"/>
              <w:left w:w="100" w:type="dxa"/>
              <w:bottom w:w="100" w:type="dxa"/>
              <w:right w:w="100" w:type="dxa"/>
            </w:tcMar>
          </w:tcPr>
          <w:p w14:paraId="12106559"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1.1</w:t>
            </w:r>
          </w:p>
        </w:tc>
        <w:tc>
          <w:tcPr>
            <w:tcW w:w="1805" w:type="dxa"/>
            <w:shd w:val="clear" w:color="auto" w:fill="auto"/>
            <w:tcMar>
              <w:top w:w="100" w:type="dxa"/>
              <w:left w:w="100" w:type="dxa"/>
              <w:bottom w:w="100" w:type="dxa"/>
              <w:right w:w="100" w:type="dxa"/>
            </w:tcMar>
          </w:tcPr>
          <w:p w14:paraId="1A0CD15D"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w:t>
            </w:r>
          </w:p>
        </w:tc>
        <w:tc>
          <w:tcPr>
            <w:tcW w:w="1805" w:type="dxa"/>
            <w:shd w:val="clear" w:color="auto" w:fill="auto"/>
            <w:tcMar>
              <w:top w:w="100" w:type="dxa"/>
              <w:left w:w="100" w:type="dxa"/>
              <w:bottom w:w="100" w:type="dxa"/>
              <w:right w:w="100" w:type="dxa"/>
            </w:tcMar>
          </w:tcPr>
          <w:p w14:paraId="78C8A1F1"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w:t>
            </w:r>
          </w:p>
        </w:tc>
        <w:tc>
          <w:tcPr>
            <w:tcW w:w="1805" w:type="dxa"/>
            <w:shd w:val="clear" w:color="auto" w:fill="auto"/>
            <w:tcMar>
              <w:top w:w="100" w:type="dxa"/>
              <w:left w:w="100" w:type="dxa"/>
              <w:bottom w:w="100" w:type="dxa"/>
              <w:right w:w="100" w:type="dxa"/>
            </w:tcMar>
          </w:tcPr>
          <w:p w14:paraId="43F98D7E"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9.4</w:t>
            </w:r>
          </w:p>
        </w:tc>
      </w:tr>
      <w:tr w:rsidR="00CF706F" w:rsidRPr="00897E9C" w14:paraId="514AAF5C" w14:textId="77777777">
        <w:tc>
          <w:tcPr>
            <w:tcW w:w="1805" w:type="dxa"/>
            <w:shd w:val="clear" w:color="auto" w:fill="auto"/>
            <w:tcMar>
              <w:top w:w="100" w:type="dxa"/>
              <w:left w:w="100" w:type="dxa"/>
              <w:bottom w:w="100" w:type="dxa"/>
              <w:right w:w="100" w:type="dxa"/>
            </w:tcMar>
          </w:tcPr>
          <w:p w14:paraId="78651480"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Zooplankton</w:t>
            </w:r>
            <w:proofErr w:type="spellEnd"/>
            <w:r w:rsidRPr="00897E9C">
              <w:rPr>
                <w:rFonts w:ascii="Times New Roman" w:hAnsi="Times New Roman" w:cs="Times New Roman"/>
                <w:b/>
              </w:rPr>
              <w:t xml:space="preserve"> </w:t>
            </w:r>
            <w:proofErr w:type="spellStart"/>
            <w:r w:rsidRPr="00897E9C">
              <w:rPr>
                <w:rFonts w:ascii="Times New Roman" w:hAnsi="Times New Roman" w:cs="Times New Roman"/>
                <w:b/>
              </w:rPr>
              <w:t>losses</w:t>
            </w:r>
            <w:proofErr w:type="spellEnd"/>
          </w:p>
        </w:tc>
        <w:tc>
          <w:tcPr>
            <w:tcW w:w="1805" w:type="dxa"/>
            <w:shd w:val="clear" w:color="auto" w:fill="auto"/>
            <w:tcMar>
              <w:top w:w="100" w:type="dxa"/>
              <w:left w:w="100" w:type="dxa"/>
              <w:bottom w:w="100" w:type="dxa"/>
              <w:right w:w="100" w:type="dxa"/>
            </w:tcMar>
          </w:tcPr>
          <w:p w14:paraId="58D06943"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1.26</w:t>
            </w:r>
          </w:p>
        </w:tc>
        <w:tc>
          <w:tcPr>
            <w:tcW w:w="1805" w:type="dxa"/>
            <w:shd w:val="clear" w:color="auto" w:fill="auto"/>
            <w:tcMar>
              <w:top w:w="100" w:type="dxa"/>
              <w:left w:w="100" w:type="dxa"/>
              <w:bottom w:w="100" w:type="dxa"/>
              <w:right w:w="100" w:type="dxa"/>
            </w:tcMar>
          </w:tcPr>
          <w:p w14:paraId="4E63056F"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2.0</w:t>
            </w:r>
          </w:p>
        </w:tc>
        <w:tc>
          <w:tcPr>
            <w:tcW w:w="1805" w:type="dxa"/>
            <w:shd w:val="clear" w:color="auto" w:fill="auto"/>
            <w:tcMar>
              <w:top w:w="100" w:type="dxa"/>
              <w:left w:w="100" w:type="dxa"/>
              <w:bottom w:w="100" w:type="dxa"/>
              <w:right w:w="100" w:type="dxa"/>
            </w:tcMar>
          </w:tcPr>
          <w:p w14:paraId="47D441D9"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1.9</w:t>
            </w:r>
          </w:p>
        </w:tc>
        <w:tc>
          <w:tcPr>
            <w:tcW w:w="1805" w:type="dxa"/>
            <w:shd w:val="clear" w:color="auto" w:fill="auto"/>
            <w:tcMar>
              <w:top w:w="100" w:type="dxa"/>
              <w:left w:w="100" w:type="dxa"/>
              <w:bottom w:w="100" w:type="dxa"/>
              <w:right w:w="100" w:type="dxa"/>
            </w:tcMar>
          </w:tcPr>
          <w:p w14:paraId="34EF0975"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9.6</w:t>
            </w:r>
          </w:p>
        </w:tc>
      </w:tr>
      <w:tr w:rsidR="00CF706F" w:rsidRPr="00897E9C" w14:paraId="34BF9A42" w14:textId="77777777">
        <w:tc>
          <w:tcPr>
            <w:tcW w:w="1805" w:type="dxa"/>
            <w:shd w:val="clear" w:color="auto" w:fill="auto"/>
            <w:tcMar>
              <w:top w:w="100" w:type="dxa"/>
              <w:left w:w="100" w:type="dxa"/>
              <w:bottom w:w="100" w:type="dxa"/>
              <w:right w:w="100" w:type="dxa"/>
            </w:tcMar>
          </w:tcPr>
          <w:p w14:paraId="39363ECE"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 xml:space="preserve">Water </w:t>
            </w:r>
            <w:proofErr w:type="spellStart"/>
            <w:r w:rsidRPr="00897E9C">
              <w:rPr>
                <w:rFonts w:ascii="Times New Roman" w:hAnsi="Times New Roman" w:cs="Times New Roman"/>
                <w:b/>
              </w:rPr>
              <w:t>Remineralization</w:t>
            </w:r>
            <w:proofErr w:type="spellEnd"/>
          </w:p>
        </w:tc>
        <w:tc>
          <w:tcPr>
            <w:tcW w:w="1805" w:type="dxa"/>
            <w:shd w:val="clear" w:color="auto" w:fill="auto"/>
            <w:tcMar>
              <w:top w:w="100" w:type="dxa"/>
              <w:left w:w="100" w:type="dxa"/>
              <w:bottom w:w="100" w:type="dxa"/>
              <w:right w:w="100" w:type="dxa"/>
            </w:tcMar>
          </w:tcPr>
          <w:p w14:paraId="71142B44"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13.2</w:t>
            </w:r>
          </w:p>
        </w:tc>
        <w:tc>
          <w:tcPr>
            <w:tcW w:w="1805" w:type="dxa"/>
            <w:shd w:val="clear" w:color="auto" w:fill="auto"/>
            <w:tcMar>
              <w:top w:w="100" w:type="dxa"/>
              <w:left w:w="100" w:type="dxa"/>
              <w:bottom w:w="100" w:type="dxa"/>
              <w:right w:w="100" w:type="dxa"/>
            </w:tcMar>
          </w:tcPr>
          <w:p w14:paraId="2DCCC604"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6.5</w:t>
            </w:r>
          </w:p>
        </w:tc>
        <w:tc>
          <w:tcPr>
            <w:tcW w:w="1805" w:type="dxa"/>
            <w:shd w:val="clear" w:color="auto" w:fill="auto"/>
            <w:tcMar>
              <w:top w:w="100" w:type="dxa"/>
              <w:left w:w="100" w:type="dxa"/>
              <w:bottom w:w="100" w:type="dxa"/>
              <w:right w:w="100" w:type="dxa"/>
            </w:tcMar>
          </w:tcPr>
          <w:p w14:paraId="23D55A1A"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4.5</w:t>
            </w:r>
          </w:p>
        </w:tc>
        <w:tc>
          <w:tcPr>
            <w:tcW w:w="1805" w:type="dxa"/>
            <w:shd w:val="clear" w:color="auto" w:fill="auto"/>
            <w:tcMar>
              <w:top w:w="100" w:type="dxa"/>
              <w:left w:w="100" w:type="dxa"/>
              <w:bottom w:w="100" w:type="dxa"/>
              <w:right w:w="100" w:type="dxa"/>
            </w:tcMar>
          </w:tcPr>
          <w:p w14:paraId="4AEE5855"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43.2</w:t>
            </w:r>
          </w:p>
        </w:tc>
      </w:tr>
      <w:tr w:rsidR="00CF706F" w:rsidRPr="00897E9C" w14:paraId="46911000" w14:textId="77777777">
        <w:tc>
          <w:tcPr>
            <w:tcW w:w="1805" w:type="dxa"/>
            <w:shd w:val="clear" w:color="auto" w:fill="auto"/>
            <w:tcMar>
              <w:top w:w="100" w:type="dxa"/>
              <w:left w:w="100" w:type="dxa"/>
              <w:bottom w:w="100" w:type="dxa"/>
              <w:right w:w="100" w:type="dxa"/>
            </w:tcMar>
          </w:tcPr>
          <w:p w14:paraId="358DA69A" w14:textId="77777777" w:rsidR="00CF706F" w:rsidRPr="00897E9C" w:rsidRDefault="00000000">
            <w:pPr>
              <w:widowControl w:val="0"/>
              <w:spacing w:line="240" w:lineRule="auto"/>
              <w:rPr>
                <w:rFonts w:ascii="Times New Roman" w:hAnsi="Times New Roman" w:cs="Times New Roman"/>
                <w:b/>
              </w:rPr>
            </w:pPr>
            <w:r w:rsidRPr="00897E9C">
              <w:rPr>
                <w:rFonts w:ascii="Times New Roman" w:hAnsi="Times New Roman" w:cs="Times New Roman"/>
                <w:b/>
              </w:rPr>
              <w:t>Dissolution</w:t>
            </w:r>
          </w:p>
        </w:tc>
        <w:tc>
          <w:tcPr>
            <w:tcW w:w="1805" w:type="dxa"/>
            <w:shd w:val="clear" w:color="auto" w:fill="auto"/>
            <w:tcMar>
              <w:top w:w="100" w:type="dxa"/>
              <w:left w:w="100" w:type="dxa"/>
              <w:bottom w:w="100" w:type="dxa"/>
              <w:right w:w="100" w:type="dxa"/>
            </w:tcMar>
          </w:tcPr>
          <w:p w14:paraId="163D2682"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1.4</w:t>
            </w:r>
          </w:p>
        </w:tc>
        <w:tc>
          <w:tcPr>
            <w:tcW w:w="1805" w:type="dxa"/>
            <w:shd w:val="clear" w:color="auto" w:fill="auto"/>
            <w:tcMar>
              <w:top w:w="100" w:type="dxa"/>
              <w:left w:w="100" w:type="dxa"/>
              <w:bottom w:w="100" w:type="dxa"/>
              <w:right w:w="100" w:type="dxa"/>
            </w:tcMar>
          </w:tcPr>
          <w:p w14:paraId="42FB046C"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1.2</w:t>
            </w:r>
          </w:p>
        </w:tc>
        <w:tc>
          <w:tcPr>
            <w:tcW w:w="1805" w:type="dxa"/>
            <w:shd w:val="clear" w:color="auto" w:fill="auto"/>
            <w:tcMar>
              <w:top w:w="100" w:type="dxa"/>
              <w:left w:w="100" w:type="dxa"/>
              <w:bottom w:w="100" w:type="dxa"/>
              <w:right w:w="100" w:type="dxa"/>
            </w:tcMar>
          </w:tcPr>
          <w:p w14:paraId="32E569BE"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0.52</w:t>
            </w:r>
          </w:p>
        </w:tc>
        <w:tc>
          <w:tcPr>
            <w:tcW w:w="1805" w:type="dxa"/>
            <w:shd w:val="clear" w:color="auto" w:fill="auto"/>
            <w:tcMar>
              <w:top w:w="100" w:type="dxa"/>
              <w:left w:w="100" w:type="dxa"/>
              <w:bottom w:w="100" w:type="dxa"/>
              <w:right w:w="100" w:type="dxa"/>
            </w:tcMar>
          </w:tcPr>
          <w:p w14:paraId="261674F1"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9.4</w:t>
            </w:r>
          </w:p>
        </w:tc>
      </w:tr>
      <w:tr w:rsidR="00CF706F" w:rsidRPr="00897E9C" w14:paraId="4CE1DD89" w14:textId="77777777">
        <w:tc>
          <w:tcPr>
            <w:tcW w:w="1805" w:type="dxa"/>
            <w:shd w:val="clear" w:color="auto" w:fill="auto"/>
            <w:tcMar>
              <w:top w:w="100" w:type="dxa"/>
              <w:left w:w="100" w:type="dxa"/>
              <w:bottom w:w="100" w:type="dxa"/>
              <w:right w:w="100" w:type="dxa"/>
            </w:tcMar>
          </w:tcPr>
          <w:p w14:paraId="461FB0A8"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Benthic</w:t>
            </w:r>
            <w:proofErr w:type="spellEnd"/>
            <w:r w:rsidRPr="00897E9C">
              <w:rPr>
                <w:rFonts w:ascii="Times New Roman" w:hAnsi="Times New Roman" w:cs="Times New Roman"/>
                <w:b/>
              </w:rPr>
              <w:t xml:space="preserve"> </w:t>
            </w:r>
            <w:proofErr w:type="spellStart"/>
            <w:r w:rsidRPr="00897E9C">
              <w:rPr>
                <w:rFonts w:ascii="Times New Roman" w:hAnsi="Times New Roman" w:cs="Times New Roman"/>
                <w:b/>
              </w:rPr>
              <w:t>Remineralization</w:t>
            </w:r>
            <w:proofErr w:type="spellEnd"/>
          </w:p>
        </w:tc>
        <w:tc>
          <w:tcPr>
            <w:tcW w:w="1805" w:type="dxa"/>
            <w:shd w:val="clear" w:color="auto" w:fill="auto"/>
            <w:tcMar>
              <w:top w:w="100" w:type="dxa"/>
              <w:left w:w="100" w:type="dxa"/>
              <w:bottom w:w="100" w:type="dxa"/>
              <w:right w:w="100" w:type="dxa"/>
            </w:tcMar>
          </w:tcPr>
          <w:p w14:paraId="48C90302"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6.6</w:t>
            </w:r>
          </w:p>
        </w:tc>
        <w:tc>
          <w:tcPr>
            <w:tcW w:w="1805" w:type="dxa"/>
            <w:shd w:val="clear" w:color="auto" w:fill="auto"/>
            <w:tcMar>
              <w:top w:w="100" w:type="dxa"/>
              <w:left w:w="100" w:type="dxa"/>
              <w:bottom w:w="100" w:type="dxa"/>
              <w:right w:w="100" w:type="dxa"/>
            </w:tcMar>
          </w:tcPr>
          <w:p w14:paraId="628545BB"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5.5</w:t>
            </w:r>
          </w:p>
        </w:tc>
        <w:tc>
          <w:tcPr>
            <w:tcW w:w="1805" w:type="dxa"/>
            <w:shd w:val="clear" w:color="auto" w:fill="auto"/>
            <w:tcMar>
              <w:top w:w="100" w:type="dxa"/>
              <w:left w:w="100" w:type="dxa"/>
              <w:bottom w:w="100" w:type="dxa"/>
              <w:right w:w="100" w:type="dxa"/>
            </w:tcMar>
          </w:tcPr>
          <w:p w14:paraId="2DD10741"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3.6</w:t>
            </w:r>
          </w:p>
        </w:tc>
        <w:tc>
          <w:tcPr>
            <w:tcW w:w="1805" w:type="dxa"/>
            <w:shd w:val="clear" w:color="auto" w:fill="auto"/>
            <w:tcMar>
              <w:top w:w="100" w:type="dxa"/>
              <w:left w:w="100" w:type="dxa"/>
              <w:bottom w:w="100" w:type="dxa"/>
              <w:right w:w="100" w:type="dxa"/>
            </w:tcMar>
          </w:tcPr>
          <w:p w14:paraId="471006CE"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18.1</w:t>
            </w:r>
          </w:p>
        </w:tc>
      </w:tr>
      <w:tr w:rsidR="00CF706F" w:rsidRPr="00897E9C" w14:paraId="454F6C2B" w14:textId="77777777">
        <w:tc>
          <w:tcPr>
            <w:tcW w:w="1805" w:type="dxa"/>
            <w:shd w:val="clear" w:color="auto" w:fill="auto"/>
            <w:tcMar>
              <w:top w:w="100" w:type="dxa"/>
              <w:left w:w="100" w:type="dxa"/>
              <w:bottom w:w="100" w:type="dxa"/>
              <w:right w:w="100" w:type="dxa"/>
            </w:tcMar>
          </w:tcPr>
          <w:p w14:paraId="0FFC9C4D" w14:textId="77777777" w:rsidR="00CF706F" w:rsidRPr="00897E9C" w:rsidRDefault="00000000">
            <w:pPr>
              <w:widowControl w:val="0"/>
              <w:spacing w:line="240" w:lineRule="auto"/>
              <w:rPr>
                <w:rFonts w:ascii="Times New Roman" w:hAnsi="Times New Roman" w:cs="Times New Roman"/>
                <w:b/>
              </w:rPr>
            </w:pPr>
            <w:proofErr w:type="gramStart"/>
            <w:r w:rsidRPr="00897E9C">
              <w:rPr>
                <w:rFonts w:ascii="Times New Roman" w:hAnsi="Times New Roman" w:cs="Times New Roman"/>
                <w:b/>
              </w:rPr>
              <w:t>export</w:t>
            </w:r>
            <w:proofErr w:type="gramEnd"/>
            <w:r w:rsidRPr="00897E9C">
              <w:rPr>
                <w:rFonts w:ascii="Times New Roman" w:hAnsi="Times New Roman" w:cs="Times New Roman"/>
                <w:b/>
              </w:rPr>
              <w:t xml:space="preserve"> flux</w:t>
            </w:r>
          </w:p>
        </w:tc>
        <w:tc>
          <w:tcPr>
            <w:tcW w:w="1805" w:type="dxa"/>
            <w:shd w:val="clear" w:color="auto" w:fill="auto"/>
            <w:tcMar>
              <w:top w:w="100" w:type="dxa"/>
              <w:left w:w="100" w:type="dxa"/>
              <w:bottom w:w="100" w:type="dxa"/>
              <w:right w:w="100" w:type="dxa"/>
            </w:tcMar>
          </w:tcPr>
          <w:p w14:paraId="6904ED0B"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-0.04</w:t>
            </w:r>
          </w:p>
        </w:tc>
        <w:tc>
          <w:tcPr>
            <w:tcW w:w="1805" w:type="dxa"/>
            <w:shd w:val="clear" w:color="auto" w:fill="auto"/>
            <w:tcMar>
              <w:top w:w="100" w:type="dxa"/>
              <w:left w:w="100" w:type="dxa"/>
              <w:bottom w:w="100" w:type="dxa"/>
              <w:right w:w="100" w:type="dxa"/>
            </w:tcMar>
          </w:tcPr>
          <w:p w14:paraId="7D06AC3D"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0.5</w:t>
            </w:r>
          </w:p>
        </w:tc>
        <w:tc>
          <w:tcPr>
            <w:tcW w:w="1805" w:type="dxa"/>
            <w:shd w:val="clear" w:color="auto" w:fill="auto"/>
            <w:tcMar>
              <w:top w:w="100" w:type="dxa"/>
              <w:left w:w="100" w:type="dxa"/>
              <w:bottom w:w="100" w:type="dxa"/>
              <w:right w:w="100" w:type="dxa"/>
            </w:tcMar>
          </w:tcPr>
          <w:p w14:paraId="040A99EC"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-0.4</w:t>
            </w:r>
          </w:p>
        </w:tc>
        <w:tc>
          <w:tcPr>
            <w:tcW w:w="1805" w:type="dxa"/>
            <w:shd w:val="clear" w:color="auto" w:fill="auto"/>
            <w:tcMar>
              <w:top w:w="100" w:type="dxa"/>
              <w:left w:w="100" w:type="dxa"/>
              <w:bottom w:w="100" w:type="dxa"/>
              <w:right w:w="100" w:type="dxa"/>
            </w:tcMar>
          </w:tcPr>
          <w:p w14:paraId="25BFACA8"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7.7</w:t>
            </w:r>
          </w:p>
        </w:tc>
      </w:tr>
      <w:tr w:rsidR="00CF706F" w:rsidRPr="00897E9C" w14:paraId="7D7DFB1C" w14:textId="77777777">
        <w:tc>
          <w:tcPr>
            <w:tcW w:w="1805" w:type="dxa"/>
            <w:shd w:val="clear" w:color="auto" w:fill="auto"/>
            <w:tcMar>
              <w:top w:w="100" w:type="dxa"/>
              <w:left w:w="100" w:type="dxa"/>
              <w:bottom w:w="100" w:type="dxa"/>
              <w:right w:w="100" w:type="dxa"/>
            </w:tcMar>
          </w:tcPr>
          <w:p w14:paraId="12F57DDF"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Sedimentation</w:t>
            </w:r>
            <w:proofErr w:type="spellEnd"/>
          </w:p>
        </w:tc>
        <w:tc>
          <w:tcPr>
            <w:tcW w:w="1805" w:type="dxa"/>
            <w:shd w:val="clear" w:color="auto" w:fill="auto"/>
            <w:tcMar>
              <w:top w:w="100" w:type="dxa"/>
              <w:left w:w="100" w:type="dxa"/>
              <w:bottom w:w="100" w:type="dxa"/>
              <w:right w:w="100" w:type="dxa"/>
            </w:tcMar>
          </w:tcPr>
          <w:p w14:paraId="6EEA9C17"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2.9</w:t>
            </w:r>
          </w:p>
        </w:tc>
        <w:tc>
          <w:tcPr>
            <w:tcW w:w="1805" w:type="dxa"/>
            <w:shd w:val="clear" w:color="auto" w:fill="auto"/>
            <w:tcMar>
              <w:top w:w="100" w:type="dxa"/>
              <w:left w:w="100" w:type="dxa"/>
              <w:bottom w:w="100" w:type="dxa"/>
              <w:right w:w="100" w:type="dxa"/>
            </w:tcMar>
          </w:tcPr>
          <w:p w14:paraId="39731485"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1.5</w:t>
            </w:r>
          </w:p>
        </w:tc>
        <w:tc>
          <w:tcPr>
            <w:tcW w:w="1805" w:type="dxa"/>
            <w:shd w:val="clear" w:color="auto" w:fill="auto"/>
            <w:tcMar>
              <w:top w:w="100" w:type="dxa"/>
              <w:left w:w="100" w:type="dxa"/>
              <w:bottom w:w="100" w:type="dxa"/>
              <w:right w:w="100" w:type="dxa"/>
            </w:tcMar>
          </w:tcPr>
          <w:p w14:paraId="0EE6F707"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1.5</w:t>
            </w:r>
          </w:p>
        </w:tc>
        <w:tc>
          <w:tcPr>
            <w:tcW w:w="1805" w:type="dxa"/>
            <w:shd w:val="clear" w:color="auto" w:fill="auto"/>
            <w:tcMar>
              <w:top w:w="100" w:type="dxa"/>
              <w:left w:w="100" w:type="dxa"/>
              <w:bottom w:w="100" w:type="dxa"/>
              <w:right w:w="100" w:type="dxa"/>
            </w:tcMar>
          </w:tcPr>
          <w:p w14:paraId="4D9F90AC"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6.7</w:t>
            </w:r>
          </w:p>
        </w:tc>
      </w:tr>
      <w:tr w:rsidR="00CF706F" w:rsidRPr="00897E9C" w14:paraId="086FC0CC" w14:textId="77777777">
        <w:tc>
          <w:tcPr>
            <w:tcW w:w="1805" w:type="dxa"/>
            <w:shd w:val="clear" w:color="auto" w:fill="auto"/>
            <w:tcMar>
              <w:top w:w="100" w:type="dxa"/>
              <w:left w:w="100" w:type="dxa"/>
              <w:bottom w:w="100" w:type="dxa"/>
              <w:right w:w="100" w:type="dxa"/>
            </w:tcMar>
          </w:tcPr>
          <w:p w14:paraId="65175F33" w14:textId="77777777" w:rsidR="00CF706F" w:rsidRPr="00897E9C" w:rsidRDefault="00000000">
            <w:pPr>
              <w:widowControl w:val="0"/>
              <w:spacing w:line="240" w:lineRule="auto"/>
              <w:rPr>
                <w:rFonts w:ascii="Times New Roman" w:hAnsi="Times New Roman" w:cs="Times New Roman"/>
                <w:b/>
              </w:rPr>
            </w:pPr>
            <w:proofErr w:type="spellStart"/>
            <w:r w:rsidRPr="00897E9C">
              <w:rPr>
                <w:rFonts w:ascii="Times New Roman" w:hAnsi="Times New Roman" w:cs="Times New Roman"/>
                <w:b/>
              </w:rPr>
              <w:t>Benthic</w:t>
            </w:r>
            <w:proofErr w:type="spellEnd"/>
            <w:r w:rsidRPr="00897E9C">
              <w:rPr>
                <w:rFonts w:ascii="Times New Roman" w:hAnsi="Times New Roman" w:cs="Times New Roman"/>
                <w:b/>
              </w:rPr>
              <w:t xml:space="preserve"> dénitrification</w:t>
            </w:r>
          </w:p>
        </w:tc>
        <w:tc>
          <w:tcPr>
            <w:tcW w:w="1805" w:type="dxa"/>
            <w:shd w:val="clear" w:color="auto" w:fill="auto"/>
            <w:tcMar>
              <w:top w:w="100" w:type="dxa"/>
              <w:left w:w="100" w:type="dxa"/>
              <w:bottom w:w="100" w:type="dxa"/>
              <w:right w:w="100" w:type="dxa"/>
            </w:tcMar>
          </w:tcPr>
          <w:p w14:paraId="4CAC1572"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0.06</w:t>
            </w:r>
          </w:p>
        </w:tc>
        <w:tc>
          <w:tcPr>
            <w:tcW w:w="1805" w:type="dxa"/>
            <w:shd w:val="clear" w:color="auto" w:fill="auto"/>
            <w:tcMar>
              <w:top w:w="100" w:type="dxa"/>
              <w:left w:w="100" w:type="dxa"/>
              <w:bottom w:w="100" w:type="dxa"/>
              <w:right w:w="100" w:type="dxa"/>
            </w:tcMar>
          </w:tcPr>
          <w:p w14:paraId="00BFA22A"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0.26</w:t>
            </w:r>
          </w:p>
        </w:tc>
        <w:tc>
          <w:tcPr>
            <w:tcW w:w="1805" w:type="dxa"/>
            <w:shd w:val="clear" w:color="auto" w:fill="auto"/>
            <w:tcMar>
              <w:top w:w="100" w:type="dxa"/>
              <w:left w:w="100" w:type="dxa"/>
              <w:bottom w:w="100" w:type="dxa"/>
              <w:right w:w="100" w:type="dxa"/>
            </w:tcMar>
          </w:tcPr>
          <w:p w14:paraId="52BCE060"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0.13</w:t>
            </w:r>
          </w:p>
        </w:tc>
        <w:tc>
          <w:tcPr>
            <w:tcW w:w="1805" w:type="dxa"/>
            <w:shd w:val="clear" w:color="auto" w:fill="auto"/>
            <w:tcMar>
              <w:top w:w="100" w:type="dxa"/>
              <w:left w:w="100" w:type="dxa"/>
              <w:bottom w:w="100" w:type="dxa"/>
              <w:right w:w="100" w:type="dxa"/>
            </w:tcMar>
          </w:tcPr>
          <w:p w14:paraId="32F8A8C8" w14:textId="77777777" w:rsidR="00CF706F" w:rsidRPr="00897E9C" w:rsidRDefault="00000000">
            <w:pPr>
              <w:widowControl w:val="0"/>
              <w:spacing w:line="240" w:lineRule="auto"/>
              <w:rPr>
                <w:rFonts w:ascii="Times New Roman" w:hAnsi="Times New Roman" w:cs="Times New Roman"/>
              </w:rPr>
            </w:pPr>
            <w:r w:rsidRPr="00897E9C">
              <w:rPr>
                <w:rFonts w:ascii="Times New Roman" w:hAnsi="Times New Roman" w:cs="Times New Roman"/>
              </w:rPr>
              <w:t>0.82</w:t>
            </w:r>
          </w:p>
        </w:tc>
      </w:tr>
    </w:tbl>
    <w:p w14:paraId="4244182B" w14:textId="77777777" w:rsidR="00CF706F" w:rsidRPr="00897E9C" w:rsidRDefault="00CF706F">
      <w:pPr>
        <w:jc w:val="both"/>
        <w:rPr>
          <w:rFonts w:ascii="Times New Roman" w:hAnsi="Times New Roman" w:cs="Times New Roman"/>
          <w:b/>
        </w:rPr>
      </w:pPr>
    </w:p>
    <w:p w14:paraId="495FFD17" w14:textId="77777777" w:rsidR="00CF706F" w:rsidRDefault="00CF706F">
      <w:pPr>
        <w:jc w:val="both"/>
        <w:rPr>
          <w:rFonts w:ascii="Times New Roman" w:hAnsi="Times New Roman" w:cs="Times New Roman"/>
          <w:b/>
        </w:rPr>
      </w:pPr>
    </w:p>
    <w:p w14:paraId="274C1391" w14:textId="77777777" w:rsidR="007D62A8" w:rsidRDefault="007D62A8">
      <w:pPr>
        <w:jc w:val="both"/>
        <w:rPr>
          <w:rFonts w:ascii="Times New Roman" w:hAnsi="Times New Roman" w:cs="Times New Roman"/>
          <w:b/>
        </w:rPr>
      </w:pPr>
    </w:p>
    <w:p w14:paraId="47C10746" w14:textId="77777777" w:rsidR="007D62A8" w:rsidRDefault="007D62A8">
      <w:pPr>
        <w:jc w:val="both"/>
        <w:rPr>
          <w:rFonts w:ascii="Times New Roman" w:hAnsi="Times New Roman" w:cs="Times New Roman"/>
          <w:b/>
        </w:rPr>
      </w:pPr>
    </w:p>
    <w:p w14:paraId="7DC7851F" w14:textId="77777777" w:rsidR="007D62A8" w:rsidRDefault="007D62A8">
      <w:pPr>
        <w:jc w:val="both"/>
        <w:rPr>
          <w:rFonts w:ascii="Times New Roman" w:hAnsi="Times New Roman" w:cs="Times New Roman"/>
          <w:b/>
        </w:rPr>
      </w:pPr>
    </w:p>
    <w:p w14:paraId="555A4D88" w14:textId="77777777" w:rsidR="007D62A8" w:rsidRDefault="007D62A8">
      <w:pPr>
        <w:jc w:val="both"/>
        <w:rPr>
          <w:rFonts w:ascii="Times New Roman" w:hAnsi="Times New Roman" w:cs="Times New Roman"/>
          <w:b/>
        </w:rPr>
      </w:pPr>
    </w:p>
    <w:p w14:paraId="0684C83E" w14:textId="77777777" w:rsidR="007D62A8" w:rsidRDefault="007D62A8">
      <w:pPr>
        <w:jc w:val="both"/>
        <w:rPr>
          <w:rFonts w:ascii="Times New Roman" w:hAnsi="Times New Roman" w:cs="Times New Roman"/>
          <w:b/>
        </w:rPr>
      </w:pPr>
    </w:p>
    <w:p w14:paraId="15DD6633" w14:textId="77777777" w:rsidR="007D62A8" w:rsidRDefault="007D62A8">
      <w:pPr>
        <w:jc w:val="both"/>
        <w:rPr>
          <w:rFonts w:ascii="Times New Roman" w:hAnsi="Times New Roman" w:cs="Times New Roman"/>
          <w:b/>
        </w:rPr>
      </w:pPr>
    </w:p>
    <w:p w14:paraId="2EA4318C" w14:textId="77777777" w:rsidR="007D62A8" w:rsidRDefault="007D62A8">
      <w:pPr>
        <w:jc w:val="both"/>
        <w:rPr>
          <w:rFonts w:ascii="Times New Roman" w:hAnsi="Times New Roman" w:cs="Times New Roman"/>
          <w:b/>
        </w:rPr>
      </w:pPr>
    </w:p>
    <w:p w14:paraId="5F691F92" w14:textId="77777777" w:rsidR="007D62A8" w:rsidRDefault="007D62A8">
      <w:pPr>
        <w:jc w:val="both"/>
        <w:rPr>
          <w:rFonts w:ascii="Times New Roman" w:hAnsi="Times New Roman" w:cs="Times New Roman"/>
          <w:b/>
        </w:rPr>
      </w:pPr>
    </w:p>
    <w:p w14:paraId="4974BD21" w14:textId="77777777" w:rsidR="007D62A8" w:rsidRDefault="007D62A8">
      <w:pPr>
        <w:jc w:val="both"/>
        <w:rPr>
          <w:rFonts w:ascii="Times New Roman" w:hAnsi="Times New Roman" w:cs="Times New Roman"/>
          <w:b/>
        </w:rPr>
      </w:pPr>
    </w:p>
    <w:p w14:paraId="726A0C88" w14:textId="77777777" w:rsidR="007D62A8" w:rsidRDefault="007D62A8">
      <w:pPr>
        <w:jc w:val="both"/>
        <w:rPr>
          <w:rFonts w:ascii="Times New Roman" w:hAnsi="Times New Roman" w:cs="Times New Roman"/>
          <w:b/>
        </w:rPr>
      </w:pPr>
    </w:p>
    <w:p w14:paraId="7DB5E7D5" w14:textId="77777777" w:rsidR="007D62A8" w:rsidRPr="00897E9C" w:rsidRDefault="007D62A8">
      <w:pPr>
        <w:jc w:val="both"/>
        <w:rPr>
          <w:rFonts w:ascii="Times New Roman" w:hAnsi="Times New Roman" w:cs="Times New Roman"/>
          <w:b/>
        </w:rPr>
      </w:pPr>
    </w:p>
    <w:p w14:paraId="027D4289" w14:textId="77777777" w:rsidR="00CF706F" w:rsidRPr="00897E9C" w:rsidRDefault="00000000">
      <w:pPr>
        <w:jc w:val="both"/>
        <w:rPr>
          <w:rFonts w:ascii="Times New Roman" w:hAnsi="Times New Roman" w:cs="Times New Roman"/>
          <w:lang w:val="en-US"/>
        </w:rPr>
      </w:pPr>
      <w:r w:rsidRPr="00897E9C">
        <w:rPr>
          <w:rFonts w:ascii="Times New Roman" w:hAnsi="Times New Roman" w:cs="Times New Roman"/>
          <w:b/>
          <w:lang w:val="en-US"/>
        </w:rPr>
        <w:lastRenderedPageBreak/>
        <w:t>Extended Table 3</w:t>
      </w:r>
      <w:r w:rsidRPr="00897E9C">
        <w:rPr>
          <w:rFonts w:ascii="Times New Roman" w:hAnsi="Times New Roman" w:cs="Times New Roman"/>
          <w:lang w:val="en-US"/>
        </w:rPr>
        <w:t>: Simulated and remote-sensing-based annual primary production [</w:t>
      </w:r>
      <w:proofErr w:type="spellStart"/>
      <w:r w:rsidRPr="00897E9C">
        <w:rPr>
          <w:rFonts w:ascii="Times New Roman" w:hAnsi="Times New Roman" w:cs="Times New Roman"/>
          <w:lang w:val="en-US"/>
        </w:rPr>
        <w:t>Tg</w:t>
      </w:r>
      <w:proofErr w:type="spellEnd"/>
      <w:r w:rsidRPr="00897E9C">
        <w:rPr>
          <w:rFonts w:ascii="Times New Roman" w:hAnsi="Times New Roman" w:cs="Times New Roman"/>
          <w:lang w:val="en-US"/>
        </w:rPr>
        <w:t xml:space="preserve"> C year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during the MODIS 2003–2018 period over the AO and per region. </w:t>
      </w:r>
    </w:p>
    <w:tbl>
      <w:tblPr>
        <w:tblStyle w:val="a1"/>
        <w:tblW w:w="90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61"/>
        <w:gridCol w:w="1771"/>
        <w:gridCol w:w="1996"/>
        <w:gridCol w:w="1996"/>
        <w:gridCol w:w="1996"/>
      </w:tblGrid>
      <w:tr w:rsidR="00CF706F" w:rsidRPr="00897E9C" w14:paraId="2931A3DF" w14:textId="77777777">
        <w:trPr>
          <w:trHeight w:val="374"/>
        </w:trPr>
        <w:tc>
          <w:tcPr>
            <w:tcW w:w="1260" w:type="dxa"/>
            <w:tcMar>
              <w:top w:w="40" w:type="dxa"/>
              <w:left w:w="80" w:type="dxa"/>
              <w:bottom w:w="40" w:type="dxa"/>
              <w:right w:w="80" w:type="dxa"/>
            </w:tcMar>
          </w:tcPr>
          <w:p w14:paraId="1A6E39D2" w14:textId="77777777" w:rsidR="00CF706F" w:rsidRPr="00897E9C" w:rsidRDefault="00CF706F">
            <w:pPr>
              <w:widowControl w:val="0"/>
              <w:rPr>
                <w:rFonts w:ascii="Times New Roman" w:hAnsi="Times New Roman" w:cs="Times New Roman"/>
                <w:b/>
                <w:lang w:val="en-US"/>
              </w:rPr>
            </w:pPr>
          </w:p>
        </w:tc>
        <w:tc>
          <w:tcPr>
            <w:tcW w:w="1770" w:type="dxa"/>
            <w:tcMar>
              <w:top w:w="40" w:type="dxa"/>
              <w:left w:w="80" w:type="dxa"/>
              <w:bottom w:w="40" w:type="dxa"/>
              <w:right w:w="80" w:type="dxa"/>
            </w:tcMar>
          </w:tcPr>
          <w:p w14:paraId="11ACDBAD"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Model [</w:t>
            </w:r>
            <w:proofErr w:type="spellStart"/>
            <w:r w:rsidRPr="00897E9C">
              <w:rPr>
                <w:rFonts w:ascii="Times New Roman" w:hAnsi="Times New Roman" w:cs="Times New Roman"/>
                <w:b/>
              </w:rPr>
              <w:t>NoTerr</w:t>
            </w:r>
            <w:proofErr w:type="spellEnd"/>
            <w:r w:rsidRPr="00897E9C">
              <w:rPr>
                <w:rFonts w:ascii="Times New Roman" w:hAnsi="Times New Roman" w:cs="Times New Roman"/>
                <w:b/>
              </w:rPr>
              <w:t>]</w:t>
            </w:r>
          </w:p>
        </w:tc>
        <w:tc>
          <w:tcPr>
            <w:tcW w:w="1996" w:type="dxa"/>
            <w:tcMar>
              <w:top w:w="40" w:type="dxa"/>
              <w:left w:w="80" w:type="dxa"/>
              <w:bottom w:w="40" w:type="dxa"/>
              <w:right w:w="80" w:type="dxa"/>
            </w:tcMar>
          </w:tcPr>
          <w:p w14:paraId="2F7430AC"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Model [Terr]</w:t>
            </w:r>
          </w:p>
        </w:tc>
        <w:tc>
          <w:tcPr>
            <w:tcW w:w="1996" w:type="dxa"/>
            <w:tcMar>
              <w:top w:w="40" w:type="dxa"/>
              <w:left w:w="80" w:type="dxa"/>
              <w:bottom w:w="40" w:type="dxa"/>
              <w:right w:w="80" w:type="dxa"/>
            </w:tcMar>
          </w:tcPr>
          <w:p w14:paraId="177C1280"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Satellite [Lewis et al. 2020]</w:t>
            </w:r>
          </w:p>
        </w:tc>
        <w:tc>
          <w:tcPr>
            <w:tcW w:w="1996" w:type="dxa"/>
            <w:tcMar>
              <w:top w:w="40" w:type="dxa"/>
              <w:left w:w="80" w:type="dxa"/>
              <w:bottom w:w="40" w:type="dxa"/>
              <w:right w:w="80" w:type="dxa"/>
            </w:tcMar>
          </w:tcPr>
          <w:p w14:paraId="0DDE6E14"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Satellite [</w:t>
            </w:r>
            <w:proofErr w:type="spellStart"/>
            <w:r w:rsidRPr="00897E9C">
              <w:rPr>
                <w:rFonts w:ascii="Times New Roman" w:hAnsi="Times New Roman" w:cs="Times New Roman"/>
                <w:b/>
              </w:rPr>
              <w:t>Globcolour</w:t>
            </w:r>
            <w:proofErr w:type="spellEnd"/>
            <w:r w:rsidRPr="00897E9C">
              <w:rPr>
                <w:rFonts w:ascii="Times New Roman" w:hAnsi="Times New Roman" w:cs="Times New Roman"/>
                <w:b/>
              </w:rPr>
              <w:t>]</w:t>
            </w:r>
          </w:p>
        </w:tc>
      </w:tr>
      <w:tr w:rsidR="00CF706F" w:rsidRPr="00897E9C" w14:paraId="4B7E82A7" w14:textId="77777777">
        <w:trPr>
          <w:trHeight w:val="374"/>
        </w:trPr>
        <w:tc>
          <w:tcPr>
            <w:tcW w:w="1260" w:type="dxa"/>
            <w:tcMar>
              <w:top w:w="40" w:type="dxa"/>
              <w:left w:w="80" w:type="dxa"/>
              <w:bottom w:w="40" w:type="dxa"/>
              <w:right w:w="80" w:type="dxa"/>
            </w:tcMar>
          </w:tcPr>
          <w:p w14:paraId="70687B19"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Barents</w:t>
            </w:r>
          </w:p>
        </w:tc>
        <w:tc>
          <w:tcPr>
            <w:tcW w:w="1770" w:type="dxa"/>
            <w:tcMar>
              <w:top w:w="40" w:type="dxa"/>
              <w:left w:w="80" w:type="dxa"/>
              <w:bottom w:w="40" w:type="dxa"/>
              <w:right w:w="80" w:type="dxa"/>
            </w:tcMar>
          </w:tcPr>
          <w:p w14:paraId="73476D28"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104.0</w:t>
            </w:r>
          </w:p>
        </w:tc>
        <w:tc>
          <w:tcPr>
            <w:tcW w:w="1996" w:type="dxa"/>
            <w:tcMar>
              <w:top w:w="40" w:type="dxa"/>
              <w:left w:w="80" w:type="dxa"/>
              <w:bottom w:w="40" w:type="dxa"/>
              <w:right w:w="80" w:type="dxa"/>
            </w:tcMar>
          </w:tcPr>
          <w:p w14:paraId="16339A22"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112.9</w:t>
            </w:r>
          </w:p>
        </w:tc>
        <w:tc>
          <w:tcPr>
            <w:tcW w:w="1996" w:type="dxa"/>
            <w:tcMar>
              <w:top w:w="40" w:type="dxa"/>
              <w:left w:w="80" w:type="dxa"/>
              <w:bottom w:w="40" w:type="dxa"/>
              <w:right w:w="80" w:type="dxa"/>
            </w:tcMar>
          </w:tcPr>
          <w:p w14:paraId="54ACD4E7"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104.0</w:t>
            </w:r>
          </w:p>
        </w:tc>
        <w:tc>
          <w:tcPr>
            <w:tcW w:w="1996" w:type="dxa"/>
            <w:tcMar>
              <w:top w:w="40" w:type="dxa"/>
              <w:left w:w="80" w:type="dxa"/>
              <w:bottom w:w="40" w:type="dxa"/>
              <w:right w:w="80" w:type="dxa"/>
            </w:tcMar>
          </w:tcPr>
          <w:p w14:paraId="057097DC"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96.0</w:t>
            </w:r>
          </w:p>
        </w:tc>
      </w:tr>
      <w:tr w:rsidR="00CF706F" w:rsidRPr="00897E9C" w14:paraId="6951807B" w14:textId="77777777">
        <w:trPr>
          <w:trHeight w:val="374"/>
        </w:trPr>
        <w:tc>
          <w:tcPr>
            <w:tcW w:w="1260" w:type="dxa"/>
            <w:tcMar>
              <w:top w:w="40" w:type="dxa"/>
              <w:left w:w="80" w:type="dxa"/>
              <w:bottom w:w="40" w:type="dxa"/>
              <w:right w:w="80" w:type="dxa"/>
            </w:tcMar>
          </w:tcPr>
          <w:p w14:paraId="4F670F31"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Kara</w:t>
            </w:r>
          </w:p>
        </w:tc>
        <w:tc>
          <w:tcPr>
            <w:tcW w:w="1770" w:type="dxa"/>
            <w:tcMar>
              <w:top w:w="40" w:type="dxa"/>
              <w:left w:w="80" w:type="dxa"/>
              <w:bottom w:w="40" w:type="dxa"/>
              <w:right w:w="80" w:type="dxa"/>
            </w:tcMar>
          </w:tcPr>
          <w:p w14:paraId="3FBEB26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13.2</w:t>
            </w:r>
          </w:p>
        </w:tc>
        <w:tc>
          <w:tcPr>
            <w:tcW w:w="1996" w:type="dxa"/>
            <w:tcMar>
              <w:top w:w="40" w:type="dxa"/>
              <w:left w:w="80" w:type="dxa"/>
              <w:bottom w:w="40" w:type="dxa"/>
              <w:right w:w="80" w:type="dxa"/>
            </w:tcMar>
          </w:tcPr>
          <w:p w14:paraId="11CFE175"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36.0</w:t>
            </w:r>
          </w:p>
        </w:tc>
        <w:tc>
          <w:tcPr>
            <w:tcW w:w="1996" w:type="dxa"/>
            <w:tcMar>
              <w:top w:w="40" w:type="dxa"/>
              <w:left w:w="80" w:type="dxa"/>
              <w:bottom w:w="40" w:type="dxa"/>
              <w:right w:w="80" w:type="dxa"/>
            </w:tcMar>
          </w:tcPr>
          <w:p w14:paraId="6F090185"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29.5</w:t>
            </w:r>
          </w:p>
        </w:tc>
        <w:tc>
          <w:tcPr>
            <w:tcW w:w="1996" w:type="dxa"/>
            <w:tcMar>
              <w:top w:w="40" w:type="dxa"/>
              <w:left w:w="80" w:type="dxa"/>
              <w:bottom w:w="40" w:type="dxa"/>
              <w:right w:w="80" w:type="dxa"/>
            </w:tcMar>
          </w:tcPr>
          <w:p w14:paraId="478C381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37.5</w:t>
            </w:r>
          </w:p>
        </w:tc>
      </w:tr>
      <w:tr w:rsidR="00CF706F" w:rsidRPr="00897E9C" w14:paraId="13FA1146" w14:textId="77777777">
        <w:trPr>
          <w:trHeight w:val="374"/>
        </w:trPr>
        <w:tc>
          <w:tcPr>
            <w:tcW w:w="1260" w:type="dxa"/>
            <w:tcMar>
              <w:top w:w="40" w:type="dxa"/>
              <w:left w:w="80" w:type="dxa"/>
              <w:bottom w:w="40" w:type="dxa"/>
              <w:right w:w="80" w:type="dxa"/>
            </w:tcMar>
          </w:tcPr>
          <w:p w14:paraId="76BAE79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Laptev</w:t>
            </w:r>
          </w:p>
        </w:tc>
        <w:tc>
          <w:tcPr>
            <w:tcW w:w="1770" w:type="dxa"/>
            <w:tcMar>
              <w:top w:w="40" w:type="dxa"/>
              <w:left w:w="80" w:type="dxa"/>
              <w:bottom w:w="40" w:type="dxa"/>
              <w:right w:w="80" w:type="dxa"/>
            </w:tcMar>
          </w:tcPr>
          <w:p w14:paraId="7B5478AE"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23.4</w:t>
            </w:r>
          </w:p>
        </w:tc>
        <w:tc>
          <w:tcPr>
            <w:tcW w:w="1996" w:type="dxa"/>
            <w:tcMar>
              <w:top w:w="40" w:type="dxa"/>
              <w:left w:w="80" w:type="dxa"/>
              <w:bottom w:w="40" w:type="dxa"/>
              <w:right w:w="80" w:type="dxa"/>
            </w:tcMar>
          </w:tcPr>
          <w:p w14:paraId="72A694C8"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39.4</w:t>
            </w:r>
          </w:p>
        </w:tc>
        <w:tc>
          <w:tcPr>
            <w:tcW w:w="1996" w:type="dxa"/>
            <w:tcMar>
              <w:top w:w="40" w:type="dxa"/>
              <w:left w:w="80" w:type="dxa"/>
              <w:bottom w:w="40" w:type="dxa"/>
              <w:right w:w="80" w:type="dxa"/>
            </w:tcMar>
          </w:tcPr>
          <w:p w14:paraId="7BA6BA4F"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20.7</w:t>
            </w:r>
          </w:p>
        </w:tc>
        <w:tc>
          <w:tcPr>
            <w:tcW w:w="1996" w:type="dxa"/>
            <w:tcMar>
              <w:top w:w="40" w:type="dxa"/>
              <w:left w:w="80" w:type="dxa"/>
              <w:bottom w:w="40" w:type="dxa"/>
              <w:right w:w="80" w:type="dxa"/>
            </w:tcMar>
          </w:tcPr>
          <w:p w14:paraId="46465A11"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29.3</w:t>
            </w:r>
          </w:p>
        </w:tc>
      </w:tr>
      <w:tr w:rsidR="00CF706F" w:rsidRPr="00897E9C" w14:paraId="3ADD22AE" w14:textId="77777777">
        <w:trPr>
          <w:trHeight w:val="374"/>
        </w:trPr>
        <w:tc>
          <w:tcPr>
            <w:tcW w:w="1260" w:type="dxa"/>
            <w:tcMar>
              <w:top w:w="40" w:type="dxa"/>
              <w:left w:w="80" w:type="dxa"/>
              <w:bottom w:w="40" w:type="dxa"/>
              <w:right w:w="80" w:type="dxa"/>
            </w:tcMar>
          </w:tcPr>
          <w:p w14:paraId="7B756EC3" w14:textId="77777777" w:rsidR="00CF706F" w:rsidRPr="00897E9C" w:rsidRDefault="00000000">
            <w:pPr>
              <w:widowControl w:val="0"/>
              <w:rPr>
                <w:rFonts w:ascii="Times New Roman" w:hAnsi="Times New Roman" w:cs="Times New Roman"/>
              </w:rPr>
            </w:pPr>
            <w:proofErr w:type="spellStart"/>
            <w:r w:rsidRPr="00897E9C">
              <w:rPr>
                <w:rFonts w:ascii="Times New Roman" w:hAnsi="Times New Roman" w:cs="Times New Roman"/>
              </w:rPr>
              <w:t>Siberian</w:t>
            </w:r>
            <w:proofErr w:type="spellEnd"/>
          </w:p>
        </w:tc>
        <w:tc>
          <w:tcPr>
            <w:tcW w:w="1770" w:type="dxa"/>
            <w:tcMar>
              <w:top w:w="40" w:type="dxa"/>
              <w:left w:w="80" w:type="dxa"/>
              <w:bottom w:w="40" w:type="dxa"/>
              <w:right w:w="80" w:type="dxa"/>
            </w:tcMar>
          </w:tcPr>
          <w:p w14:paraId="632721DA"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33.4</w:t>
            </w:r>
          </w:p>
        </w:tc>
        <w:tc>
          <w:tcPr>
            <w:tcW w:w="1996" w:type="dxa"/>
            <w:tcMar>
              <w:top w:w="40" w:type="dxa"/>
              <w:left w:w="80" w:type="dxa"/>
              <w:bottom w:w="40" w:type="dxa"/>
              <w:right w:w="80" w:type="dxa"/>
            </w:tcMar>
          </w:tcPr>
          <w:p w14:paraId="6F4AA180"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39.6</w:t>
            </w:r>
          </w:p>
        </w:tc>
        <w:tc>
          <w:tcPr>
            <w:tcW w:w="1996" w:type="dxa"/>
            <w:tcMar>
              <w:top w:w="40" w:type="dxa"/>
              <w:left w:w="80" w:type="dxa"/>
              <w:bottom w:w="40" w:type="dxa"/>
              <w:right w:w="80" w:type="dxa"/>
            </w:tcMar>
          </w:tcPr>
          <w:p w14:paraId="1D22AEA1"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12.3</w:t>
            </w:r>
          </w:p>
        </w:tc>
        <w:tc>
          <w:tcPr>
            <w:tcW w:w="1996" w:type="dxa"/>
            <w:tcMar>
              <w:top w:w="40" w:type="dxa"/>
              <w:left w:w="80" w:type="dxa"/>
              <w:bottom w:w="40" w:type="dxa"/>
              <w:right w:w="80" w:type="dxa"/>
            </w:tcMar>
          </w:tcPr>
          <w:p w14:paraId="5692052B"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34.0</w:t>
            </w:r>
          </w:p>
        </w:tc>
      </w:tr>
      <w:tr w:rsidR="00CF706F" w:rsidRPr="00897E9C" w14:paraId="4B92FC97" w14:textId="77777777">
        <w:trPr>
          <w:trHeight w:val="374"/>
        </w:trPr>
        <w:tc>
          <w:tcPr>
            <w:tcW w:w="1260" w:type="dxa"/>
            <w:tcMar>
              <w:top w:w="40" w:type="dxa"/>
              <w:left w:w="80" w:type="dxa"/>
              <w:bottom w:w="40" w:type="dxa"/>
              <w:right w:w="80" w:type="dxa"/>
            </w:tcMar>
          </w:tcPr>
          <w:p w14:paraId="508841CE" w14:textId="77777777" w:rsidR="00CF706F" w:rsidRPr="00897E9C" w:rsidRDefault="00000000">
            <w:pPr>
              <w:widowControl w:val="0"/>
              <w:rPr>
                <w:rFonts w:ascii="Times New Roman" w:hAnsi="Times New Roman" w:cs="Times New Roman"/>
              </w:rPr>
            </w:pPr>
            <w:proofErr w:type="spellStart"/>
            <w:r w:rsidRPr="00897E9C">
              <w:rPr>
                <w:rFonts w:ascii="Times New Roman" w:hAnsi="Times New Roman" w:cs="Times New Roman"/>
              </w:rPr>
              <w:t>Chukchi</w:t>
            </w:r>
            <w:proofErr w:type="spellEnd"/>
          </w:p>
        </w:tc>
        <w:tc>
          <w:tcPr>
            <w:tcW w:w="1770" w:type="dxa"/>
            <w:tcMar>
              <w:top w:w="40" w:type="dxa"/>
              <w:left w:w="80" w:type="dxa"/>
              <w:bottom w:w="40" w:type="dxa"/>
              <w:right w:w="80" w:type="dxa"/>
            </w:tcMar>
          </w:tcPr>
          <w:p w14:paraId="16515873"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34.9</w:t>
            </w:r>
          </w:p>
        </w:tc>
        <w:tc>
          <w:tcPr>
            <w:tcW w:w="1996" w:type="dxa"/>
            <w:tcMar>
              <w:top w:w="40" w:type="dxa"/>
              <w:left w:w="80" w:type="dxa"/>
              <w:bottom w:w="40" w:type="dxa"/>
              <w:right w:w="80" w:type="dxa"/>
            </w:tcMar>
          </w:tcPr>
          <w:p w14:paraId="49BAFABC"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35.2</w:t>
            </w:r>
          </w:p>
        </w:tc>
        <w:tc>
          <w:tcPr>
            <w:tcW w:w="1996" w:type="dxa"/>
            <w:tcMar>
              <w:top w:w="40" w:type="dxa"/>
              <w:left w:w="80" w:type="dxa"/>
              <w:bottom w:w="40" w:type="dxa"/>
              <w:right w:w="80" w:type="dxa"/>
            </w:tcMar>
          </w:tcPr>
          <w:p w14:paraId="2531D8AA"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29.3</w:t>
            </w:r>
          </w:p>
        </w:tc>
        <w:tc>
          <w:tcPr>
            <w:tcW w:w="1996" w:type="dxa"/>
            <w:tcMar>
              <w:top w:w="40" w:type="dxa"/>
              <w:left w:w="80" w:type="dxa"/>
              <w:bottom w:w="40" w:type="dxa"/>
              <w:right w:w="80" w:type="dxa"/>
            </w:tcMar>
          </w:tcPr>
          <w:p w14:paraId="0451A77C"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29.7</w:t>
            </w:r>
          </w:p>
        </w:tc>
      </w:tr>
      <w:tr w:rsidR="00CF706F" w:rsidRPr="00897E9C" w14:paraId="6C768305" w14:textId="77777777">
        <w:trPr>
          <w:trHeight w:val="374"/>
        </w:trPr>
        <w:tc>
          <w:tcPr>
            <w:tcW w:w="1260" w:type="dxa"/>
            <w:tcMar>
              <w:top w:w="40" w:type="dxa"/>
              <w:left w:w="80" w:type="dxa"/>
              <w:bottom w:w="40" w:type="dxa"/>
              <w:right w:w="80" w:type="dxa"/>
            </w:tcMar>
          </w:tcPr>
          <w:p w14:paraId="60F0FDB4"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Beaufort</w:t>
            </w:r>
          </w:p>
        </w:tc>
        <w:tc>
          <w:tcPr>
            <w:tcW w:w="1770" w:type="dxa"/>
            <w:tcMar>
              <w:top w:w="40" w:type="dxa"/>
              <w:left w:w="80" w:type="dxa"/>
              <w:bottom w:w="40" w:type="dxa"/>
              <w:right w:w="80" w:type="dxa"/>
            </w:tcMar>
          </w:tcPr>
          <w:p w14:paraId="1841BBDC"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8.16</w:t>
            </w:r>
          </w:p>
        </w:tc>
        <w:tc>
          <w:tcPr>
            <w:tcW w:w="1996" w:type="dxa"/>
            <w:tcMar>
              <w:top w:w="40" w:type="dxa"/>
              <w:left w:w="80" w:type="dxa"/>
              <w:bottom w:w="40" w:type="dxa"/>
              <w:right w:w="80" w:type="dxa"/>
            </w:tcMar>
          </w:tcPr>
          <w:p w14:paraId="2CD095C1"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9.40</w:t>
            </w:r>
          </w:p>
        </w:tc>
        <w:tc>
          <w:tcPr>
            <w:tcW w:w="1996" w:type="dxa"/>
            <w:tcMar>
              <w:top w:w="40" w:type="dxa"/>
              <w:left w:w="80" w:type="dxa"/>
              <w:bottom w:w="40" w:type="dxa"/>
              <w:right w:w="80" w:type="dxa"/>
            </w:tcMar>
          </w:tcPr>
          <w:p w14:paraId="590DD4BE"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3.96</w:t>
            </w:r>
          </w:p>
        </w:tc>
        <w:tc>
          <w:tcPr>
            <w:tcW w:w="1996" w:type="dxa"/>
            <w:tcMar>
              <w:top w:w="40" w:type="dxa"/>
              <w:left w:w="80" w:type="dxa"/>
              <w:bottom w:w="40" w:type="dxa"/>
              <w:right w:w="80" w:type="dxa"/>
            </w:tcMar>
          </w:tcPr>
          <w:p w14:paraId="02A76FBE"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9.14</w:t>
            </w:r>
          </w:p>
        </w:tc>
      </w:tr>
      <w:tr w:rsidR="00CF706F" w:rsidRPr="00897E9C" w14:paraId="542F094A" w14:textId="77777777">
        <w:trPr>
          <w:trHeight w:val="374"/>
        </w:trPr>
        <w:tc>
          <w:tcPr>
            <w:tcW w:w="1260" w:type="dxa"/>
            <w:tcMar>
              <w:top w:w="40" w:type="dxa"/>
              <w:left w:w="80" w:type="dxa"/>
              <w:bottom w:w="40" w:type="dxa"/>
              <w:right w:w="80" w:type="dxa"/>
            </w:tcMar>
          </w:tcPr>
          <w:p w14:paraId="198D3D19"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CAA</w:t>
            </w:r>
          </w:p>
        </w:tc>
        <w:tc>
          <w:tcPr>
            <w:tcW w:w="1770" w:type="dxa"/>
            <w:tcMar>
              <w:top w:w="40" w:type="dxa"/>
              <w:left w:w="80" w:type="dxa"/>
              <w:bottom w:w="40" w:type="dxa"/>
              <w:right w:w="80" w:type="dxa"/>
            </w:tcMar>
          </w:tcPr>
          <w:p w14:paraId="5A6DB03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30.1</w:t>
            </w:r>
          </w:p>
        </w:tc>
        <w:tc>
          <w:tcPr>
            <w:tcW w:w="1996" w:type="dxa"/>
            <w:tcMar>
              <w:top w:w="40" w:type="dxa"/>
              <w:left w:w="80" w:type="dxa"/>
              <w:bottom w:w="40" w:type="dxa"/>
              <w:right w:w="80" w:type="dxa"/>
            </w:tcMar>
          </w:tcPr>
          <w:p w14:paraId="3D0EEAE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33.0</w:t>
            </w:r>
          </w:p>
        </w:tc>
        <w:tc>
          <w:tcPr>
            <w:tcW w:w="1996" w:type="dxa"/>
            <w:tcMar>
              <w:top w:w="40" w:type="dxa"/>
              <w:left w:w="80" w:type="dxa"/>
              <w:bottom w:w="40" w:type="dxa"/>
              <w:right w:w="80" w:type="dxa"/>
            </w:tcMar>
          </w:tcPr>
          <w:p w14:paraId="00576CFA"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9.83</w:t>
            </w:r>
          </w:p>
        </w:tc>
        <w:tc>
          <w:tcPr>
            <w:tcW w:w="1996" w:type="dxa"/>
            <w:tcMar>
              <w:top w:w="40" w:type="dxa"/>
              <w:left w:w="80" w:type="dxa"/>
              <w:bottom w:w="40" w:type="dxa"/>
              <w:right w:w="80" w:type="dxa"/>
            </w:tcMar>
          </w:tcPr>
          <w:p w14:paraId="34FC755C"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12.9</w:t>
            </w:r>
          </w:p>
        </w:tc>
      </w:tr>
      <w:tr w:rsidR="00CF706F" w:rsidRPr="00897E9C" w14:paraId="2436F95F" w14:textId="77777777">
        <w:trPr>
          <w:trHeight w:val="374"/>
        </w:trPr>
        <w:tc>
          <w:tcPr>
            <w:tcW w:w="1260" w:type="dxa"/>
            <w:tcMar>
              <w:top w:w="40" w:type="dxa"/>
              <w:left w:w="80" w:type="dxa"/>
              <w:bottom w:w="40" w:type="dxa"/>
              <w:right w:w="80" w:type="dxa"/>
            </w:tcMar>
          </w:tcPr>
          <w:p w14:paraId="2B842CF5"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Baffin</w:t>
            </w:r>
          </w:p>
        </w:tc>
        <w:tc>
          <w:tcPr>
            <w:tcW w:w="1770" w:type="dxa"/>
            <w:tcMar>
              <w:top w:w="40" w:type="dxa"/>
              <w:left w:w="80" w:type="dxa"/>
              <w:bottom w:w="40" w:type="dxa"/>
              <w:right w:w="80" w:type="dxa"/>
            </w:tcMar>
          </w:tcPr>
          <w:p w14:paraId="08BD7B04"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52.1</w:t>
            </w:r>
          </w:p>
        </w:tc>
        <w:tc>
          <w:tcPr>
            <w:tcW w:w="1996" w:type="dxa"/>
            <w:tcMar>
              <w:top w:w="40" w:type="dxa"/>
              <w:left w:w="80" w:type="dxa"/>
              <w:bottom w:w="40" w:type="dxa"/>
              <w:right w:w="80" w:type="dxa"/>
            </w:tcMar>
          </w:tcPr>
          <w:p w14:paraId="6824EAEB"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48.4</w:t>
            </w:r>
          </w:p>
        </w:tc>
        <w:tc>
          <w:tcPr>
            <w:tcW w:w="1996" w:type="dxa"/>
            <w:tcMar>
              <w:top w:w="40" w:type="dxa"/>
              <w:left w:w="80" w:type="dxa"/>
              <w:bottom w:w="40" w:type="dxa"/>
              <w:right w:w="80" w:type="dxa"/>
            </w:tcMar>
          </w:tcPr>
          <w:p w14:paraId="6B55287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17.1</w:t>
            </w:r>
          </w:p>
        </w:tc>
        <w:tc>
          <w:tcPr>
            <w:tcW w:w="1996" w:type="dxa"/>
            <w:tcMar>
              <w:top w:w="40" w:type="dxa"/>
              <w:left w:w="80" w:type="dxa"/>
              <w:bottom w:w="40" w:type="dxa"/>
              <w:right w:w="80" w:type="dxa"/>
            </w:tcMar>
          </w:tcPr>
          <w:p w14:paraId="3CFF2B90"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23.3</w:t>
            </w:r>
          </w:p>
        </w:tc>
      </w:tr>
      <w:tr w:rsidR="00CF706F" w:rsidRPr="00897E9C" w14:paraId="6F0C287A" w14:textId="77777777">
        <w:trPr>
          <w:trHeight w:val="374"/>
        </w:trPr>
        <w:tc>
          <w:tcPr>
            <w:tcW w:w="1260" w:type="dxa"/>
            <w:tcMar>
              <w:top w:w="40" w:type="dxa"/>
              <w:left w:w="80" w:type="dxa"/>
              <w:bottom w:w="40" w:type="dxa"/>
              <w:right w:w="80" w:type="dxa"/>
            </w:tcMar>
          </w:tcPr>
          <w:p w14:paraId="6C0984FB" w14:textId="77777777" w:rsidR="00CF706F" w:rsidRPr="00897E9C" w:rsidRDefault="00000000">
            <w:pPr>
              <w:widowControl w:val="0"/>
              <w:rPr>
                <w:rFonts w:ascii="Times New Roman" w:hAnsi="Times New Roman" w:cs="Times New Roman"/>
              </w:rPr>
            </w:pPr>
            <w:proofErr w:type="spellStart"/>
            <w:r w:rsidRPr="00897E9C">
              <w:rPr>
                <w:rFonts w:ascii="Times New Roman" w:hAnsi="Times New Roman" w:cs="Times New Roman"/>
              </w:rPr>
              <w:t>Greenland</w:t>
            </w:r>
            <w:proofErr w:type="spellEnd"/>
          </w:p>
        </w:tc>
        <w:tc>
          <w:tcPr>
            <w:tcW w:w="1770" w:type="dxa"/>
            <w:tcMar>
              <w:top w:w="40" w:type="dxa"/>
              <w:left w:w="80" w:type="dxa"/>
              <w:bottom w:w="40" w:type="dxa"/>
              <w:right w:w="80" w:type="dxa"/>
            </w:tcMar>
          </w:tcPr>
          <w:p w14:paraId="443F785C"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128.3</w:t>
            </w:r>
          </w:p>
        </w:tc>
        <w:tc>
          <w:tcPr>
            <w:tcW w:w="1996" w:type="dxa"/>
            <w:tcMar>
              <w:top w:w="40" w:type="dxa"/>
              <w:left w:w="80" w:type="dxa"/>
              <w:bottom w:w="40" w:type="dxa"/>
              <w:right w:w="80" w:type="dxa"/>
            </w:tcMar>
          </w:tcPr>
          <w:p w14:paraId="51F93FE8"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131.8</w:t>
            </w:r>
          </w:p>
        </w:tc>
        <w:tc>
          <w:tcPr>
            <w:tcW w:w="1996" w:type="dxa"/>
            <w:tcMar>
              <w:top w:w="40" w:type="dxa"/>
              <w:left w:w="80" w:type="dxa"/>
              <w:bottom w:w="40" w:type="dxa"/>
              <w:right w:w="80" w:type="dxa"/>
            </w:tcMar>
          </w:tcPr>
          <w:p w14:paraId="621582FE"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73.6</w:t>
            </w:r>
          </w:p>
        </w:tc>
        <w:tc>
          <w:tcPr>
            <w:tcW w:w="1996" w:type="dxa"/>
            <w:tcMar>
              <w:top w:w="40" w:type="dxa"/>
              <w:left w:w="80" w:type="dxa"/>
              <w:bottom w:w="40" w:type="dxa"/>
              <w:right w:w="80" w:type="dxa"/>
            </w:tcMar>
          </w:tcPr>
          <w:p w14:paraId="6E4F30B3"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81.2</w:t>
            </w:r>
          </w:p>
        </w:tc>
      </w:tr>
      <w:tr w:rsidR="00CF706F" w:rsidRPr="00897E9C" w14:paraId="5FC9EF0C" w14:textId="77777777">
        <w:trPr>
          <w:trHeight w:val="374"/>
        </w:trPr>
        <w:tc>
          <w:tcPr>
            <w:tcW w:w="1260" w:type="dxa"/>
            <w:tcMar>
              <w:top w:w="40" w:type="dxa"/>
              <w:left w:w="80" w:type="dxa"/>
              <w:bottom w:w="40" w:type="dxa"/>
              <w:right w:w="80" w:type="dxa"/>
            </w:tcMar>
          </w:tcPr>
          <w:p w14:paraId="4079CE6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EB</w:t>
            </w:r>
          </w:p>
        </w:tc>
        <w:tc>
          <w:tcPr>
            <w:tcW w:w="1770" w:type="dxa"/>
            <w:tcMar>
              <w:top w:w="40" w:type="dxa"/>
              <w:left w:w="80" w:type="dxa"/>
              <w:bottom w:w="40" w:type="dxa"/>
              <w:right w:w="80" w:type="dxa"/>
            </w:tcMar>
          </w:tcPr>
          <w:p w14:paraId="1BF0FA0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7.35</w:t>
            </w:r>
          </w:p>
        </w:tc>
        <w:tc>
          <w:tcPr>
            <w:tcW w:w="1996" w:type="dxa"/>
            <w:tcMar>
              <w:top w:w="40" w:type="dxa"/>
              <w:left w:w="80" w:type="dxa"/>
              <w:bottom w:w="40" w:type="dxa"/>
              <w:right w:w="80" w:type="dxa"/>
            </w:tcMar>
          </w:tcPr>
          <w:p w14:paraId="06B57F05"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10.1</w:t>
            </w:r>
          </w:p>
        </w:tc>
        <w:tc>
          <w:tcPr>
            <w:tcW w:w="1996" w:type="dxa"/>
            <w:tcMar>
              <w:top w:w="40" w:type="dxa"/>
              <w:left w:w="80" w:type="dxa"/>
              <w:bottom w:w="40" w:type="dxa"/>
              <w:right w:w="80" w:type="dxa"/>
            </w:tcMar>
          </w:tcPr>
          <w:p w14:paraId="7BD6A26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3.84</w:t>
            </w:r>
          </w:p>
        </w:tc>
        <w:tc>
          <w:tcPr>
            <w:tcW w:w="1996" w:type="dxa"/>
            <w:tcMar>
              <w:top w:w="40" w:type="dxa"/>
              <w:left w:w="80" w:type="dxa"/>
              <w:bottom w:w="40" w:type="dxa"/>
              <w:right w:w="80" w:type="dxa"/>
            </w:tcMar>
          </w:tcPr>
          <w:p w14:paraId="742237F7"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4.53</w:t>
            </w:r>
          </w:p>
        </w:tc>
      </w:tr>
      <w:tr w:rsidR="00CF706F" w:rsidRPr="00897E9C" w14:paraId="67113FBF" w14:textId="77777777">
        <w:trPr>
          <w:trHeight w:val="374"/>
        </w:trPr>
        <w:tc>
          <w:tcPr>
            <w:tcW w:w="1260" w:type="dxa"/>
            <w:tcMar>
              <w:top w:w="40" w:type="dxa"/>
              <w:left w:w="80" w:type="dxa"/>
              <w:bottom w:w="40" w:type="dxa"/>
              <w:right w:w="80" w:type="dxa"/>
            </w:tcMar>
          </w:tcPr>
          <w:p w14:paraId="60E483F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AB</w:t>
            </w:r>
          </w:p>
        </w:tc>
        <w:tc>
          <w:tcPr>
            <w:tcW w:w="1770" w:type="dxa"/>
            <w:tcMar>
              <w:top w:w="40" w:type="dxa"/>
              <w:left w:w="80" w:type="dxa"/>
              <w:bottom w:w="40" w:type="dxa"/>
              <w:right w:w="80" w:type="dxa"/>
            </w:tcMar>
          </w:tcPr>
          <w:p w14:paraId="39A85894"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18.1</w:t>
            </w:r>
          </w:p>
        </w:tc>
        <w:tc>
          <w:tcPr>
            <w:tcW w:w="1996" w:type="dxa"/>
            <w:tcMar>
              <w:top w:w="40" w:type="dxa"/>
              <w:left w:w="80" w:type="dxa"/>
              <w:bottom w:w="40" w:type="dxa"/>
              <w:right w:w="80" w:type="dxa"/>
            </w:tcMar>
          </w:tcPr>
          <w:p w14:paraId="0A5AED2D"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19.6</w:t>
            </w:r>
          </w:p>
        </w:tc>
        <w:tc>
          <w:tcPr>
            <w:tcW w:w="1996" w:type="dxa"/>
            <w:tcMar>
              <w:top w:w="40" w:type="dxa"/>
              <w:left w:w="80" w:type="dxa"/>
              <w:bottom w:w="40" w:type="dxa"/>
              <w:right w:w="80" w:type="dxa"/>
            </w:tcMar>
          </w:tcPr>
          <w:p w14:paraId="5D498ECB"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5.54</w:t>
            </w:r>
          </w:p>
        </w:tc>
        <w:tc>
          <w:tcPr>
            <w:tcW w:w="1996" w:type="dxa"/>
            <w:tcMar>
              <w:top w:w="40" w:type="dxa"/>
              <w:left w:w="80" w:type="dxa"/>
              <w:bottom w:w="40" w:type="dxa"/>
              <w:right w:w="80" w:type="dxa"/>
            </w:tcMar>
          </w:tcPr>
          <w:p w14:paraId="69F7EB78" w14:textId="77777777" w:rsidR="00CF706F" w:rsidRPr="00897E9C" w:rsidRDefault="00000000">
            <w:pPr>
              <w:widowControl w:val="0"/>
              <w:rPr>
                <w:rFonts w:ascii="Times New Roman" w:hAnsi="Times New Roman" w:cs="Times New Roman"/>
              </w:rPr>
            </w:pPr>
            <w:r w:rsidRPr="00897E9C">
              <w:rPr>
                <w:rFonts w:ascii="Times New Roman" w:hAnsi="Times New Roman" w:cs="Times New Roman"/>
              </w:rPr>
              <w:t>11.5</w:t>
            </w:r>
          </w:p>
        </w:tc>
      </w:tr>
      <w:tr w:rsidR="00CF706F" w:rsidRPr="00897E9C" w14:paraId="0203AE6A" w14:textId="77777777">
        <w:trPr>
          <w:trHeight w:val="374"/>
        </w:trPr>
        <w:tc>
          <w:tcPr>
            <w:tcW w:w="1260" w:type="dxa"/>
            <w:tcMar>
              <w:top w:w="40" w:type="dxa"/>
              <w:left w:w="80" w:type="dxa"/>
              <w:bottom w:w="40" w:type="dxa"/>
              <w:right w:w="80" w:type="dxa"/>
            </w:tcMar>
          </w:tcPr>
          <w:p w14:paraId="1BC76478" w14:textId="77777777" w:rsidR="00CF706F" w:rsidRPr="00897E9C" w:rsidRDefault="00000000">
            <w:pPr>
              <w:widowControl w:val="0"/>
              <w:rPr>
                <w:rFonts w:ascii="Times New Roman" w:hAnsi="Times New Roman" w:cs="Times New Roman"/>
                <w:b/>
              </w:rPr>
            </w:pPr>
            <w:proofErr w:type="spellStart"/>
            <w:r w:rsidRPr="00897E9C">
              <w:rPr>
                <w:rFonts w:ascii="Times New Roman" w:hAnsi="Times New Roman" w:cs="Times New Roman"/>
                <w:b/>
              </w:rPr>
              <w:t>Arctic</w:t>
            </w:r>
            <w:proofErr w:type="spellEnd"/>
          </w:p>
        </w:tc>
        <w:tc>
          <w:tcPr>
            <w:tcW w:w="1770" w:type="dxa"/>
            <w:tcMar>
              <w:top w:w="40" w:type="dxa"/>
              <w:left w:w="80" w:type="dxa"/>
              <w:bottom w:w="40" w:type="dxa"/>
              <w:right w:w="80" w:type="dxa"/>
            </w:tcMar>
          </w:tcPr>
          <w:p w14:paraId="4B662084"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453.2</w:t>
            </w:r>
          </w:p>
        </w:tc>
        <w:tc>
          <w:tcPr>
            <w:tcW w:w="1996" w:type="dxa"/>
            <w:tcMar>
              <w:top w:w="40" w:type="dxa"/>
              <w:left w:w="80" w:type="dxa"/>
              <w:bottom w:w="40" w:type="dxa"/>
              <w:right w:w="80" w:type="dxa"/>
            </w:tcMar>
          </w:tcPr>
          <w:p w14:paraId="27FA4863"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515.4</w:t>
            </w:r>
          </w:p>
        </w:tc>
        <w:tc>
          <w:tcPr>
            <w:tcW w:w="1996" w:type="dxa"/>
            <w:tcMar>
              <w:top w:w="40" w:type="dxa"/>
              <w:left w:w="80" w:type="dxa"/>
              <w:bottom w:w="40" w:type="dxa"/>
              <w:right w:w="80" w:type="dxa"/>
            </w:tcMar>
          </w:tcPr>
          <w:p w14:paraId="47B7CF0A"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309.7</w:t>
            </w:r>
          </w:p>
        </w:tc>
        <w:tc>
          <w:tcPr>
            <w:tcW w:w="1996" w:type="dxa"/>
            <w:tcMar>
              <w:top w:w="40" w:type="dxa"/>
              <w:left w:w="80" w:type="dxa"/>
              <w:bottom w:w="40" w:type="dxa"/>
              <w:right w:w="80" w:type="dxa"/>
            </w:tcMar>
          </w:tcPr>
          <w:p w14:paraId="718E7AA3" w14:textId="77777777" w:rsidR="00CF706F" w:rsidRPr="00897E9C" w:rsidRDefault="00000000">
            <w:pPr>
              <w:widowControl w:val="0"/>
              <w:rPr>
                <w:rFonts w:ascii="Times New Roman" w:hAnsi="Times New Roman" w:cs="Times New Roman"/>
                <w:b/>
              </w:rPr>
            </w:pPr>
            <w:r w:rsidRPr="00897E9C">
              <w:rPr>
                <w:rFonts w:ascii="Times New Roman" w:hAnsi="Times New Roman" w:cs="Times New Roman"/>
                <w:b/>
              </w:rPr>
              <w:t>369</w:t>
            </w:r>
          </w:p>
        </w:tc>
      </w:tr>
    </w:tbl>
    <w:p w14:paraId="6246BAE6" w14:textId="77777777" w:rsidR="00CF706F" w:rsidRPr="00897E9C" w:rsidRDefault="00CF706F">
      <w:pPr>
        <w:rPr>
          <w:rFonts w:ascii="Times New Roman" w:hAnsi="Times New Roman" w:cs="Times New Roman"/>
        </w:rPr>
      </w:pPr>
    </w:p>
    <w:p w14:paraId="4E7CF1B5" w14:textId="77777777" w:rsidR="00CF706F" w:rsidRPr="00897E9C" w:rsidRDefault="00CF706F">
      <w:pPr>
        <w:rPr>
          <w:rFonts w:ascii="Times New Roman" w:hAnsi="Times New Roman" w:cs="Times New Roman"/>
        </w:rPr>
      </w:pPr>
    </w:p>
    <w:p w14:paraId="2A5189AB" w14:textId="77777777" w:rsidR="00CF706F" w:rsidRPr="00897E9C" w:rsidRDefault="00CF706F">
      <w:pPr>
        <w:rPr>
          <w:rFonts w:ascii="Times New Roman" w:hAnsi="Times New Roman" w:cs="Times New Roman"/>
        </w:rPr>
      </w:pPr>
    </w:p>
    <w:p w14:paraId="151B2197" w14:textId="77777777" w:rsidR="00CF706F" w:rsidRPr="00897E9C" w:rsidRDefault="00CF706F">
      <w:pPr>
        <w:rPr>
          <w:rFonts w:ascii="Times New Roman" w:hAnsi="Times New Roman" w:cs="Times New Roman"/>
        </w:rPr>
      </w:pPr>
    </w:p>
    <w:p w14:paraId="1784377F" w14:textId="68F4B1C8" w:rsidR="008576EF" w:rsidRPr="00897E9C" w:rsidRDefault="008576EF" w:rsidP="008576EF">
      <w:pPr>
        <w:jc w:val="both"/>
        <w:rPr>
          <w:rFonts w:ascii="Times New Roman" w:hAnsi="Times New Roman" w:cs="Times New Roman"/>
          <w:lang w:val="en-US"/>
        </w:rPr>
      </w:pPr>
      <w:bookmarkStart w:id="1" w:name="_8x1bpleem5zh" w:colFirst="0" w:colLast="0"/>
      <w:bookmarkStart w:id="2" w:name="_srt6l21azov2" w:colFirst="0" w:colLast="0"/>
      <w:bookmarkStart w:id="3" w:name="_21hsel6j83zg" w:colFirst="0" w:colLast="0"/>
      <w:bookmarkEnd w:id="1"/>
      <w:bookmarkEnd w:id="2"/>
      <w:bookmarkEnd w:id="3"/>
    </w:p>
    <w:sectPr w:rsidR="008576EF" w:rsidRPr="00897E9C">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58D1F" w14:textId="77777777" w:rsidR="001304A0" w:rsidRDefault="001304A0">
      <w:pPr>
        <w:spacing w:line="240" w:lineRule="auto"/>
      </w:pPr>
      <w:r>
        <w:separator/>
      </w:r>
    </w:p>
  </w:endnote>
  <w:endnote w:type="continuationSeparator" w:id="0">
    <w:p w14:paraId="6F642DA3" w14:textId="77777777" w:rsidR="001304A0" w:rsidRDefault="001304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274A16" w14:textId="77777777" w:rsidR="001304A0" w:rsidRDefault="001304A0">
      <w:pPr>
        <w:spacing w:line="240" w:lineRule="auto"/>
      </w:pPr>
      <w:r>
        <w:separator/>
      </w:r>
    </w:p>
  </w:footnote>
  <w:footnote w:type="continuationSeparator" w:id="0">
    <w:p w14:paraId="5C996F5D" w14:textId="77777777" w:rsidR="001304A0" w:rsidRDefault="001304A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06F"/>
    <w:rsid w:val="00024BE9"/>
    <w:rsid w:val="00024DE7"/>
    <w:rsid w:val="000B7138"/>
    <w:rsid w:val="00127D3D"/>
    <w:rsid w:val="001304A0"/>
    <w:rsid w:val="00131212"/>
    <w:rsid w:val="001778FE"/>
    <w:rsid w:val="001806C7"/>
    <w:rsid w:val="0030251A"/>
    <w:rsid w:val="004864AE"/>
    <w:rsid w:val="00493E53"/>
    <w:rsid w:val="004F15FF"/>
    <w:rsid w:val="00536869"/>
    <w:rsid w:val="007649DA"/>
    <w:rsid w:val="00794AD1"/>
    <w:rsid w:val="007D62A8"/>
    <w:rsid w:val="00834488"/>
    <w:rsid w:val="008576EF"/>
    <w:rsid w:val="00897E9C"/>
    <w:rsid w:val="00A04463"/>
    <w:rsid w:val="00A36FD3"/>
    <w:rsid w:val="00AC6834"/>
    <w:rsid w:val="00B331C8"/>
    <w:rsid w:val="00BC7F34"/>
    <w:rsid w:val="00BD51C0"/>
    <w:rsid w:val="00C93BA6"/>
    <w:rsid w:val="00CE0E64"/>
    <w:rsid w:val="00CE7F48"/>
    <w:rsid w:val="00CF706F"/>
    <w:rsid w:val="00D81564"/>
    <w:rsid w:val="00EC2F27"/>
    <w:rsid w:val="00EF3BF3"/>
    <w:rsid w:val="00FE4B13"/>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532483"/>
  <w15:docId w15:val="{8A9529A5-6D59-DD4F-8C17-935064C4C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131212"/>
    <w:pPr>
      <w:spacing w:line="240" w:lineRule="auto"/>
    </w:pPr>
  </w:style>
  <w:style w:type="character" w:styleId="LineNumber">
    <w:name w:val="line number"/>
    <w:basedOn w:val="DefaultParagraphFont"/>
    <w:uiPriority w:val="99"/>
    <w:semiHidden/>
    <w:unhideWhenUsed/>
    <w:rsid w:val="00493E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70B1ED9E-C524-3B44-AE7A-25E35601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805</Words>
  <Characters>4592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Laurent Oziel</cp:lastModifiedBy>
  <cp:revision>6</cp:revision>
  <dcterms:created xsi:type="dcterms:W3CDTF">2024-01-11T15:57:00Z</dcterms:created>
  <dcterms:modified xsi:type="dcterms:W3CDTF">2024-01-15T15:32:00Z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26793216-dbc7-3d5e-997d-5b6700b3dea3</vt:lpwstr>
  </property>
  <property fmtid="{D5CDD505-2E9C-101B-9397-08002B2CF9AE}" pid="4" name="Mendeley Citation Style_1">
    <vt:lpwstr>http://www.zotero.org/styles/nature</vt:lpwstr>
  </property>
  <property fmtid="{D5CDD505-2E9C-101B-9397-08002B2CF9AE}" pid="5" name="Mendeley Recent Style Id 0_1">
    <vt:lpwstr>http://www.zotero.org/styles/american-geophysical-union</vt:lpwstr>
  </property>
  <property fmtid="{D5CDD505-2E9C-101B-9397-08002B2CF9AE}" pid="6" name="Mendeley Recent Style Name 0_1">
    <vt:lpwstr>American Geophysical Union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http://www.zotero.org/styles/remote-sensing-of-environment</vt:lpwstr>
  </property>
  <property fmtid="{D5CDD505-2E9C-101B-9397-08002B2CF9AE}" pid="24" name="Mendeley Recent Style Name 9_1">
    <vt:lpwstr>Remote Sensing of Environment</vt:lpwstr>
  </property>
</Properties>
</file>