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DCDE0" w14:textId="77777777" w:rsidR="00D1396F" w:rsidRPr="00255E95" w:rsidRDefault="00D1396F" w:rsidP="00D1396F">
      <w:pPr>
        <w:jc w:val="center"/>
        <w:rPr>
          <w:rFonts w:ascii="Times New Roman" w:hAnsi="Times New Roman" w:cs="Times New Roman"/>
          <w:sz w:val="24"/>
          <w:szCs w:val="24"/>
        </w:rPr>
      </w:pPr>
      <w:r w:rsidRPr="00255E95">
        <w:rPr>
          <w:rFonts w:ascii="Times New Roman" w:hAnsi="Times New Roman" w:cs="Times New Roman"/>
          <w:sz w:val="24"/>
          <w:szCs w:val="24"/>
        </w:rPr>
        <w:t xml:space="preserve">Table </w:t>
      </w:r>
      <w:proofErr w:type="spellStart"/>
      <w:r w:rsidRPr="00255E95">
        <w:rPr>
          <w:rFonts w:ascii="Times New Roman" w:hAnsi="Times New Roman" w:cs="Times New Roman"/>
          <w:sz w:val="24"/>
          <w:szCs w:val="24"/>
        </w:rPr>
        <w:t>S1</w:t>
      </w:r>
      <w:proofErr w:type="spellEnd"/>
      <w:r w:rsidRPr="00255E95">
        <w:rPr>
          <w:rFonts w:ascii="Times New Roman" w:hAnsi="Times New Roman" w:cs="Times New Roman"/>
          <w:sz w:val="24"/>
          <w:szCs w:val="24"/>
        </w:rPr>
        <w:t xml:space="preserve">. </w:t>
      </w:r>
      <w:r w:rsidRPr="00994894">
        <w:rPr>
          <w:rFonts w:ascii="Times New Roman" w:hAnsi="Times New Roman" w:cs="Times New Roman"/>
          <w:sz w:val="24"/>
          <w:szCs w:val="24"/>
        </w:rPr>
        <w:t xml:space="preserve">Multiple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994894">
        <w:rPr>
          <w:rFonts w:ascii="Times New Roman" w:hAnsi="Times New Roman" w:cs="Times New Roman"/>
          <w:sz w:val="24"/>
          <w:szCs w:val="24"/>
        </w:rPr>
        <w:t xml:space="preserve">eaction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994894">
        <w:rPr>
          <w:rFonts w:ascii="Times New Roman" w:hAnsi="Times New Roman" w:cs="Times New Roman"/>
          <w:sz w:val="24"/>
          <w:szCs w:val="24"/>
        </w:rPr>
        <w:t>onitoring (MRM) transitions and optimized mass spectrometry parameters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5E95">
        <w:rPr>
          <w:rFonts w:ascii="Times New Roman" w:hAnsi="Times New Roman" w:cs="Times New Roman"/>
          <w:sz w:val="24"/>
          <w:szCs w:val="24"/>
        </w:rPr>
        <w:t>for lovastatin and lovastatin hydroxy acid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8"/>
        <w:gridCol w:w="1439"/>
        <w:gridCol w:w="1238"/>
        <w:gridCol w:w="1449"/>
        <w:gridCol w:w="1276"/>
        <w:gridCol w:w="1410"/>
      </w:tblGrid>
      <w:tr w:rsidR="00D1396F" w14:paraId="01ADCC0F" w14:textId="77777777" w:rsidTr="001F6688">
        <w:trPr>
          <w:trHeight w:val="819"/>
        </w:trPr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FEF3A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B90DDD">
              <w:rPr>
                <w:rFonts w:ascii="Times New Roman" w:hAnsi="Times New Roman" w:cs="Times New Roman"/>
                <w:sz w:val="20"/>
                <w:szCs w:val="20"/>
              </w:rPr>
              <w:t>Compound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970A4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561F">
              <w:rPr>
                <w:rFonts w:ascii="Times New Roman" w:hAnsi="Times New Roman" w:cs="Times New Roman"/>
                <w:sz w:val="20"/>
                <w:szCs w:val="20"/>
              </w:rPr>
              <w:t>MRM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transition </w:t>
            </w:r>
          </w:p>
          <w:p w14:paraId="054324FD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(m/z)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EB67A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DDD">
              <w:rPr>
                <w:rFonts w:ascii="Times New Roman" w:hAnsi="Times New Roman" w:cs="Times New Roman"/>
                <w:sz w:val="20"/>
                <w:szCs w:val="20"/>
              </w:rPr>
              <w:t>Declustering</w:t>
            </w:r>
            <w:proofErr w:type="spellEnd"/>
          </w:p>
          <w:p w14:paraId="0FDB6BD9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B90DDD">
              <w:rPr>
                <w:rFonts w:ascii="Times New Roman" w:hAnsi="Times New Roman" w:cs="Times New Roman"/>
                <w:sz w:val="20"/>
                <w:szCs w:val="20"/>
              </w:rPr>
              <w:t>otential</w:t>
            </w:r>
          </w:p>
          <w:p w14:paraId="6FC50B51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(V)</w:t>
            </w:r>
          </w:p>
        </w:tc>
        <w:tc>
          <w:tcPr>
            <w:tcW w:w="14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50180F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DDD">
              <w:rPr>
                <w:rFonts w:ascii="Times New Roman" w:hAnsi="Times New Roman" w:cs="Times New Roman"/>
                <w:sz w:val="20"/>
                <w:szCs w:val="20"/>
              </w:rPr>
              <w:t>Collision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0DDD">
              <w:rPr>
                <w:rFonts w:ascii="Times New Roman" w:hAnsi="Times New Roman" w:cs="Times New Roman"/>
                <w:sz w:val="20"/>
                <w:szCs w:val="20"/>
              </w:rPr>
              <w:t>energy</w:t>
            </w:r>
          </w:p>
          <w:p w14:paraId="1CB7FE8C" w14:textId="77777777" w:rsidR="00D1396F" w:rsidRPr="008B771A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DDD">
              <w:rPr>
                <w:rFonts w:ascii="Times New Roman" w:hAnsi="Times New Roman" w:cs="Times New Roman"/>
                <w:sz w:val="20"/>
                <w:szCs w:val="20"/>
              </w:rPr>
              <w:t>(eV)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D0784" w14:textId="77777777" w:rsidR="00D1396F" w:rsidRPr="008B771A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Entrance</w:t>
            </w:r>
          </w:p>
          <w:p w14:paraId="5E0637CE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otential</w:t>
            </w:r>
          </w:p>
          <w:p w14:paraId="2F97C669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(V)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</w:tcBorders>
          </w:tcPr>
          <w:p w14:paraId="6CA36530" w14:textId="77777777" w:rsidR="00D1396F" w:rsidRPr="0061360A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ollision</w:t>
            </w:r>
          </w:p>
          <w:p w14:paraId="536DC15F" w14:textId="77777777" w:rsidR="00D1396F" w:rsidRPr="0061360A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cell exit</w:t>
            </w:r>
          </w:p>
          <w:p w14:paraId="34A038BF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potential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(V)</w:t>
            </w:r>
          </w:p>
        </w:tc>
      </w:tr>
      <w:tr w:rsidR="00D1396F" w14:paraId="623A390C" w14:textId="77777777" w:rsidTr="001F6688">
        <w:trPr>
          <w:trHeight w:val="493"/>
        </w:trPr>
        <w:tc>
          <w:tcPr>
            <w:tcW w:w="1828" w:type="dxa"/>
            <w:vMerge w:val="restart"/>
            <w:tcBorders>
              <w:top w:val="single" w:sz="4" w:space="0" w:color="auto"/>
            </w:tcBorders>
            <w:vAlign w:val="center"/>
          </w:tcPr>
          <w:p w14:paraId="037A18AB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Lovastatin</w:t>
            </w:r>
          </w:p>
        </w:tc>
        <w:tc>
          <w:tcPr>
            <w:tcW w:w="1439" w:type="dxa"/>
            <w:tcBorders>
              <w:top w:val="single" w:sz="4" w:space="0" w:color="auto"/>
            </w:tcBorders>
            <w:vAlign w:val="center"/>
          </w:tcPr>
          <w:p w14:paraId="7E111AF5" w14:textId="77777777" w:rsidR="00D1396F" w:rsidRPr="008F0FC1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  <w:r w:rsidRPr="008F0F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405.3 &gt;243.2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41ABC" w14:textId="77777777" w:rsidR="00D1396F" w:rsidRPr="008B771A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49.85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14:paraId="5CC28506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16.74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2D761238" w14:textId="77777777" w:rsidR="00D1396F" w:rsidRPr="008B771A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10" w:type="dxa"/>
            <w:vMerge w:val="restart"/>
            <w:tcBorders>
              <w:top w:val="single" w:sz="4" w:space="0" w:color="auto"/>
            </w:tcBorders>
            <w:vAlign w:val="center"/>
          </w:tcPr>
          <w:p w14:paraId="25A5BC6C" w14:textId="77777777" w:rsidR="00D1396F" w:rsidRPr="008B771A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D1396F" w14:paraId="5B343B17" w14:textId="77777777" w:rsidTr="001F6688">
        <w:trPr>
          <w:trHeight w:val="493"/>
        </w:trPr>
        <w:tc>
          <w:tcPr>
            <w:tcW w:w="1828" w:type="dxa"/>
            <w:vMerge/>
            <w:vAlign w:val="center"/>
          </w:tcPr>
          <w:p w14:paraId="6EAB7BF1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439" w:type="dxa"/>
            <w:vAlign w:val="center"/>
          </w:tcPr>
          <w:p w14:paraId="43BEACAF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405.3 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303</w:t>
            </w: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</w:p>
        </w:tc>
        <w:tc>
          <w:tcPr>
            <w:tcW w:w="1238" w:type="dxa"/>
            <w:vMerge/>
          </w:tcPr>
          <w:p w14:paraId="04F39137" w14:textId="77777777" w:rsidR="00D1396F" w:rsidRPr="008B771A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</w:p>
        </w:tc>
        <w:tc>
          <w:tcPr>
            <w:tcW w:w="1449" w:type="dxa"/>
            <w:vAlign w:val="center"/>
          </w:tcPr>
          <w:p w14:paraId="0F16A414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13.44</w:t>
            </w:r>
          </w:p>
        </w:tc>
        <w:tc>
          <w:tcPr>
            <w:tcW w:w="1276" w:type="dxa"/>
            <w:vMerge/>
            <w:vAlign w:val="center"/>
          </w:tcPr>
          <w:p w14:paraId="72A15679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410" w:type="dxa"/>
            <w:vMerge/>
          </w:tcPr>
          <w:p w14:paraId="327F5D8A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</w:tr>
      <w:tr w:rsidR="00D1396F" w14:paraId="407742A8" w14:textId="77777777" w:rsidTr="001F6688">
        <w:trPr>
          <w:trHeight w:val="493"/>
        </w:trPr>
        <w:tc>
          <w:tcPr>
            <w:tcW w:w="1828" w:type="dxa"/>
            <w:vMerge w:val="restart"/>
            <w:tcBorders>
              <w:bottom w:val="single" w:sz="4" w:space="0" w:color="auto"/>
            </w:tcBorders>
            <w:vAlign w:val="center"/>
          </w:tcPr>
          <w:p w14:paraId="7DCBD7E3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ovastatin hydroxy acid</w:t>
            </w:r>
          </w:p>
        </w:tc>
        <w:tc>
          <w:tcPr>
            <w:tcW w:w="1439" w:type="dxa"/>
            <w:vAlign w:val="center"/>
          </w:tcPr>
          <w:p w14:paraId="10262D4F" w14:textId="77777777" w:rsidR="00D1396F" w:rsidRPr="008F0FC1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0F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421.5 &gt; 101.5</w:t>
            </w:r>
          </w:p>
        </w:tc>
        <w:tc>
          <w:tcPr>
            <w:tcW w:w="1238" w:type="dxa"/>
            <w:vMerge w:val="restart"/>
            <w:tcBorders>
              <w:bottom w:val="single" w:sz="4" w:space="0" w:color="auto"/>
            </w:tcBorders>
            <w:vAlign w:val="center"/>
          </w:tcPr>
          <w:p w14:paraId="23A4DD55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51.54</w:t>
            </w:r>
          </w:p>
        </w:tc>
        <w:tc>
          <w:tcPr>
            <w:tcW w:w="1449" w:type="dxa"/>
            <w:vAlign w:val="center"/>
          </w:tcPr>
          <w:p w14:paraId="06CBD11C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36.75</w:t>
            </w:r>
          </w:p>
        </w:tc>
        <w:tc>
          <w:tcPr>
            <w:tcW w:w="1276" w:type="dxa"/>
            <w:vMerge w:val="restart"/>
            <w:tcBorders>
              <w:bottom w:val="single" w:sz="4" w:space="0" w:color="auto"/>
            </w:tcBorders>
            <w:vAlign w:val="center"/>
          </w:tcPr>
          <w:p w14:paraId="5421E0BC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10" w:type="dxa"/>
            <w:vMerge w:val="restart"/>
            <w:tcBorders>
              <w:bottom w:val="single" w:sz="4" w:space="0" w:color="auto"/>
            </w:tcBorders>
            <w:vAlign w:val="center"/>
          </w:tcPr>
          <w:p w14:paraId="32B763AA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D1396F" w14:paraId="4BFAD742" w14:textId="77777777" w:rsidTr="001F6688">
        <w:trPr>
          <w:trHeight w:val="493"/>
        </w:trPr>
        <w:tc>
          <w:tcPr>
            <w:tcW w:w="1828" w:type="dxa"/>
            <w:vMerge/>
            <w:tcBorders>
              <w:bottom w:val="single" w:sz="4" w:space="0" w:color="auto"/>
            </w:tcBorders>
            <w:vAlign w:val="center"/>
          </w:tcPr>
          <w:p w14:paraId="3A44EEF7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439" w:type="dxa"/>
            <w:tcBorders>
              <w:bottom w:val="single" w:sz="4" w:space="0" w:color="auto"/>
            </w:tcBorders>
            <w:vAlign w:val="center"/>
          </w:tcPr>
          <w:p w14:paraId="01903B99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421.5 &gt; 319.9</w:t>
            </w:r>
          </w:p>
        </w:tc>
        <w:tc>
          <w:tcPr>
            <w:tcW w:w="1238" w:type="dxa"/>
            <w:vMerge/>
            <w:tcBorders>
              <w:bottom w:val="single" w:sz="4" w:space="0" w:color="auto"/>
            </w:tcBorders>
          </w:tcPr>
          <w:p w14:paraId="154B0319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9C2977E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24.56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393AB812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410" w:type="dxa"/>
            <w:vMerge/>
            <w:tcBorders>
              <w:bottom w:val="single" w:sz="4" w:space="0" w:color="auto"/>
            </w:tcBorders>
          </w:tcPr>
          <w:p w14:paraId="1CB44D01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</w:tr>
    </w:tbl>
    <w:p w14:paraId="7120EC25" w14:textId="77777777" w:rsidR="00D1396F" w:rsidRDefault="00D1396F" w:rsidP="00D139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Pr="008F0FC1">
        <w:t xml:space="preserve"> </w:t>
      </w:r>
      <w:r w:rsidRPr="008F0FC1">
        <w:rPr>
          <w:rFonts w:ascii="Times New Roman" w:hAnsi="Times New Roman" w:cs="Times New Roman"/>
        </w:rPr>
        <w:t>Transitions shown in bold were used for quantification</w:t>
      </w:r>
    </w:p>
    <w:p w14:paraId="17103A3C" w14:textId="77777777" w:rsidR="00D1396F" w:rsidRDefault="00D1396F" w:rsidP="00D1396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96CDC3" w14:textId="77777777" w:rsidR="00D1396F" w:rsidRDefault="00D1396F" w:rsidP="00D1396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8609400" w14:textId="77777777" w:rsidR="00D1396F" w:rsidRDefault="00D1396F" w:rsidP="00D1396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1A7586" w14:textId="77777777" w:rsidR="00D1396F" w:rsidRDefault="00D1396F" w:rsidP="00D139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1B985B" w14:textId="77777777" w:rsidR="00D1396F" w:rsidRPr="00255E95" w:rsidRDefault="00D1396F" w:rsidP="00D1396F">
      <w:pPr>
        <w:jc w:val="center"/>
        <w:rPr>
          <w:rFonts w:ascii="Times New Roman" w:hAnsi="Times New Roman" w:cs="Times New Roman"/>
          <w:sz w:val="24"/>
          <w:szCs w:val="24"/>
        </w:rPr>
      </w:pPr>
      <w:r w:rsidRPr="00255E95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proofErr w:type="spellStart"/>
      <w:r w:rsidRPr="00255E95">
        <w:rPr>
          <w:rFonts w:ascii="Times New Roman" w:hAnsi="Times New Roman" w:cs="Times New Roman"/>
          <w:sz w:val="24"/>
          <w:szCs w:val="24"/>
        </w:rPr>
        <w:t>S2</w:t>
      </w:r>
      <w:proofErr w:type="spellEnd"/>
      <w:r w:rsidRPr="00255E95">
        <w:rPr>
          <w:rFonts w:ascii="Times New Roman" w:hAnsi="Times New Roman" w:cs="Times New Roman"/>
          <w:sz w:val="24"/>
          <w:szCs w:val="24"/>
        </w:rPr>
        <w:t xml:space="preserve">. </w:t>
      </w:r>
      <w:r w:rsidRPr="00994894">
        <w:rPr>
          <w:rFonts w:ascii="Times New Roman" w:hAnsi="Times New Roman" w:cs="Times New Roman"/>
          <w:sz w:val="24"/>
          <w:szCs w:val="24"/>
        </w:rPr>
        <w:t xml:space="preserve">Multiple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994894">
        <w:rPr>
          <w:rFonts w:ascii="Times New Roman" w:hAnsi="Times New Roman" w:cs="Times New Roman"/>
          <w:sz w:val="24"/>
          <w:szCs w:val="24"/>
        </w:rPr>
        <w:t xml:space="preserve">eaction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994894">
        <w:rPr>
          <w:rFonts w:ascii="Times New Roman" w:hAnsi="Times New Roman" w:cs="Times New Roman"/>
          <w:sz w:val="24"/>
          <w:szCs w:val="24"/>
        </w:rPr>
        <w:t>onitoring (MRM) transitions and optimized mass spectrometry parameters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5E95">
        <w:rPr>
          <w:rFonts w:ascii="Times New Roman" w:hAnsi="Times New Roman" w:cs="Times New Roman"/>
          <w:sz w:val="24"/>
          <w:szCs w:val="24"/>
        </w:rPr>
        <w:t>for bile acids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9"/>
        <w:gridCol w:w="1670"/>
        <w:gridCol w:w="1415"/>
        <w:gridCol w:w="994"/>
        <w:gridCol w:w="1135"/>
        <w:gridCol w:w="1267"/>
      </w:tblGrid>
      <w:tr w:rsidR="00D1396F" w14:paraId="3E29621E" w14:textId="77777777" w:rsidTr="001F6688">
        <w:trPr>
          <w:trHeight w:val="819"/>
        </w:trPr>
        <w:tc>
          <w:tcPr>
            <w:tcW w:w="12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0AC82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B90DDD">
              <w:rPr>
                <w:rFonts w:ascii="Times New Roman" w:hAnsi="Times New Roman" w:cs="Times New Roman"/>
                <w:sz w:val="20"/>
                <w:szCs w:val="20"/>
              </w:rPr>
              <w:t>Compound</w:t>
            </w:r>
          </w:p>
        </w:tc>
        <w:tc>
          <w:tcPr>
            <w:tcW w:w="9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D6BBB6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561F">
              <w:rPr>
                <w:rFonts w:ascii="Times New Roman" w:hAnsi="Times New Roman" w:cs="Times New Roman"/>
                <w:sz w:val="20"/>
                <w:szCs w:val="20"/>
              </w:rPr>
              <w:t>MRM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transition </w:t>
            </w:r>
          </w:p>
          <w:p w14:paraId="07EC0FB6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(m/z)</w:t>
            </w:r>
          </w:p>
        </w:tc>
        <w:tc>
          <w:tcPr>
            <w:tcW w:w="8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235D63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DDD">
              <w:rPr>
                <w:rFonts w:ascii="Times New Roman" w:hAnsi="Times New Roman" w:cs="Times New Roman"/>
                <w:sz w:val="20"/>
                <w:szCs w:val="20"/>
              </w:rPr>
              <w:t>Declustering</w:t>
            </w:r>
            <w:proofErr w:type="spellEnd"/>
          </w:p>
          <w:p w14:paraId="15C24F26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B90DDD">
              <w:rPr>
                <w:rFonts w:ascii="Times New Roman" w:hAnsi="Times New Roman" w:cs="Times New Roman"/>
                <w:sz w:val="20"/>
                <w:szCs w:val="20"/>
              </w:rPr>
              <w:t>otential</w:t>
            </w:r>
          </w:p>
          <w:p w14:paraId="5A631069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(V)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798169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DDD">
              <w:rPr>
                <w:rFonts w:ascii="Times New Roman" w:hAnsi="Times New Roman" w:cs="Times New Roman"/>
                <w:sz w:val="20"/>
                <w:szCs w:val="20"/>
              </w:rPr>
              <w:t>Collision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0DDD">
              <w:rPr>
                <w:rFonts w:ascii="Times New Roman" w:hAnsi="Times New Roman" w:cs="Times New Roman"/>
                <w:sz w:val="20"/>
                <w:szCs w:val="20"/>
              </w:rPr>
              <w:t>energy</w:t>
            </w:r>
          </w:p>
          <w:p w14:paraId="416656E3" w14:textId="77777777" w:rsidR="00D1396F" w:rsidRPr="008B771A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DDD">
              <w:rPr>
                <w:rFonts w:ascii="Times New Roman" w:hAnsi="Times New Roman" w:cs="Times New Roman"/>
                <w:sz w:val="20"/>
                <w:szCs w:val="20"/>
              </w:rPr>
              <w:t>(eV)</w:t>
            </w:r>
          </w:p>
        </w:tc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00FB8" w14:textId="77777777" w:rsidR="00D1396F" w:rsidRPr="008B771A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Entrance</w:t>
            </w:r>
          </w:p>
          <w:p w14:paraId="7F07C3BB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otential</w:t>
            </w:r>
          </w:p>
          <w:p w14:paraId="67ECDE7C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>(V)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</w:tcPr>
          <w:p w14:paraId="05201723" w14:textId="77777777" w:rsidR="00D1396F" w:rsidRPr="0061360A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ollision</w:t>
            </w:r>
          </w:p>
          <w:p w14:paraId="3B245642" w14:textId="77777777" w:rsidR="00D1396F" w:rsidRPr="0061360A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cell exit</w:t>
            </w:r>
          </w:p>
          <w:p w14:paraId="7C0DF2D2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potential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(V)</w:t>
            </w:r>
          </w:p>
        </w:tc>
      </w:tr>
      <w:tr w:rsidR="00D1396F" w14:paraId="27E193A4" w14:textId="77777777" w:rsidTr="001F6688">
        <w:trPr>
          <w:trHeight w:val="460"/>
        </w:trPr>
        <w:tc>
          <w:tcPr>
            <w:tcW w:w="1249" w:type="pct"/>
            <w:vMerge w:val="restart"/>
            <w:tcBorders>
              <w:top w:val="single" w:sz="4" w:space="0" w:color="auto"/>
            </w:tcBorders>
            <w:vAlign w:val="center"/>
          </w:tcPr>
          <w:p w14:paraId="54A5EE3E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70399C">
              <w:rPr>
                <w:rFonts w:ascii="Times New Roman" w:hAnsi="Times New Roman" w:cs="Times New Roman"/>
                <w:sz w:val="20"/>
                <w:szCs w:val="20"/>
              </w:rPr>
              <w:t>Cholic acid (CA)</w:t>
            </w:r>
          </w:p>
        </w:tc>
        <w:tc>
          <w:tcPr>
            <w:tcW w:w="966" w:type="pct"/>
            <w:tcBorders>
              <w:top w:val="single" w:sz="4" w:space="0" w:color="auto"/>
            </w:tcBorders>
            <w:vAlign w:val="center"/>
          </w:tcPr>
          <w:p w14:paraId="7CB19617" w14:textId="77777777" w:rsidR="00D1396F" w:rsidRPr="008F0FC1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  <w:r w:rsidRPr="008F0F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7.1</w:t>
            </w:r>
            <w:r w:rsidRPr="008F0F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&gt;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407.1</w:t>
            </w:r>
          </w:p>
        </w:tc>
        <w:tc>
          <w:tcPr>
            <w:tcW w:w="81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7DAD4" w14:textId="77777777" w:rsidR="00D1396F" w:rsidRPr="008B771A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  <w:r w:rsidRPr="00E26A47">
              <w:rPr>
                <w:rFonts w:ascii="Times New Roman" w:hAnsi="Times New Roman" w:cs="Times New Roman"/>
                <w:sz w:val="20"/>
                <w:szCs w:val="20"/>
              </w:rPr>
              <w:t>-160</w:t>
            </w:r>
          </w:p>
        </w:tc>
        <w:tc>
          <w:tcPr>
            <w:tcW w:w="575" w:type="pct"/>
            <w:tcBorders>
              <w:top w:val="single" w:sz="4" w:space="0" w:color="auto"/>
            </w:tcBorders>
            <w:vAlign w:val="center"/>
          </w:tcPr>
          <w:p w14:paraId="4AF2D533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</w:tcBorders>
            <w:vAlign w:val="center"/>
          </w:tcPr>
          <w:p w14:paraId="60E9EBBA" w14:textId="77777777" w:rsidR="00D1396F" w:rsidRPr="008B771A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Merge w:val="restart"/>
            <w:tcBorders>
              <w:top w:val="single" w:sz="4" w:space="0" w:color="auto"/>
            </w:tcBorders>
            <w:vAlign w:val="center"/>
          </w:tcPr>
          <w:p w14:paraId="0905357C" w14:textId="77777777" w:rsidR="00D1396F" w:rsidRPr="008B771A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14:paraId="0727DFE4" w14:textId="77777777" w:rsidTr="001F6688">
        <w:trPr>
          <w:trHeight w:val="460"/>
        </w:trPr>
        <w:tc>
          <w:tcPr>
            <w:tcW w:w="1249" w:type="pct"/>
            <w:vMerge/>
            <w:vAlign w:val="center"/>
          </w:tcPr>
          <w:p w14:paraId="13E9B9E5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966" w:type="pct"/>
            <w:vAlign w:val="center"/>
          </w:tcPr>
          <w:p w14:paraId="088D4C54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407.1</w:t>
            </w:r>
            <w:r w:rsidRPr="008B771A">
              <w:rPr>
                <w:rFonts w:ascii="Times New Roman" w:hAnsi="Times New Roman" w:cs="Times New Roman"/>
                <w:sz w:val="20"/>
                <w:szCs w:val="20"/>
              </w:rPr>
              <w:t xml:space="preserve"> 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343.1</w:t>
            </w:r>
          </w:p>
        </w:tc>
        <w:tc>
          <w:tcPr>
            <w:tcW w:w="819" w:type="pct"/>
            <w:vMerge/>
            <w:vAlign w:val="center"/>
          </w:tcPr>
          <w:p w14:paraId="2FB5E698" w14:textId="77777777" w:rsidR="00D1396F" w:rsidRPr="008B771A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</w:p>
        </w:tc>
        <w:tc>
          <w:tcPr>
            <w:tcW w:w="575" w:type="pct"/>
            <w:vAlign w:val="center"/>
          </w:tcPr>
          <w:p w14:paraId="705C11E8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-44</w:t>
            </w:r>
          </w:p>
        </w:tc>
        <w:tc>
          <w:tcPr>
            <w:tcW w:w="657" w:type="pct"/>
            <w:vMerge/>
            <w:vAlign w:val="center"/>
          </w:tcPr>
          <w:p w14:paraId="1727F66F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733" w:type="pct"/>
            <w:vMerge/>
            <w:vAlign w:val="center"/>
          </w:tcPr>
          <w:p w14:paraId="7325AB41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</w:tr>
      <w:tr w:rsidR="00D1396F" w14:paraId="245C7B67" w14:textId="77777777" w:rsidTr="001F6688">
        <w:trPr>
          <w:trHeight w:val="460"/>
        </w:trPr>
        <w:tc>
          <w:tcPr>
            <w:tcW w:w="1249" w:type="pct"/>
            <w:vMerge w:val="restart"/>
            <w:tcBorders>
              <w:bottom w:val="single" w:sz="4" w:space="0" w:color="auto"/>
            </w:tcBorders>
            <w:vAlign w:val="center"/>
          </w:tcPr>
          <w:p w14:paraId="1FC4EA4C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E26A47">
              <w:rPr>
                <w:rFonts w:ascii="Times New Roman" w:hAnsi="Times New Roman" w:cs="Times New Roman"/>
                <w:sz w:val="20"/>
                <w:szCs w:val="20"/>
              </w:rPr>
              <w:t>Deoxycholic acid (DCA)</w:t>
            </w:r>
          </w:p>
        </w:tc>
        <w:tc>
          <w:tcPr>
            <w:tcW w:w="966" w:type="pct"/>
            <w:vAlign w:val="center"/>
          </w:tcPr>
          <w:p w14:paraId="605D2F7D" w14:textId="77777777" w:rsidR="00D1396F" w:rsidRPr="00E26A47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A47">
              <w:rPr>
                <w:rFonts w:ascii="Times New Roman" w:hAnsi="Times New Roman" w:cs="Times New Roman"/>
                <w:sz w:val="20"/>
                <w:szCs w:val="20"/>
              </w:rPr>
              <w:t>391.3 &gt; 391.3</w:t>
            </w:r>
          </w:p>
        </w:tc>
        <w:tc>
          <w:tcPr>
            <w:tcW w:w="819" w:type="pct"/>
            <w:vMerge w:val="restart"/>
            <w:tcBorders>
              <w:bottom w:val="single" w:sz="4" w:space="0" w:color="auto"/>
            </w:tcBorders>
            <w:vAlign w:val="center"/>
          </w:tcPr>
          <w:p w14:paraId="71F3ABFE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E26A47">
              <w:rPr>
                <w:rFonts w:ascii="Times New Roman" w:hAnsi="Times New Roman" w:cs="Times New Roman"/>
                <w:sz w:val="20"/>
                <w:szCs w:val="20"/>
              </w:rPr>
              <w:t>-160</w:t>
            </w:r>
          </w:p>
        </w:tc>
        <w:tc>
          <w:tcPr>
            <w:tcW w:w="575" w:type="pct"/>
            <w:vAlign w:val="center"/>
          </w:tcPr>
          <w:p w14:paraId="2C1A2A75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E26A47">
              <w:rPr>
                <w:rFonts w:ascii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657" w:type="pct"/>
            <w:vMerge w:val="restart"/>
            <w:tcBorders>
              <w:bottom w:val="single" w:sz="4" w:space="0" w:color="auto"/>
            </w:tcBorders>
            <w:vAlign w:val="center"/>
          </w:tcPr>
          <w:p w14:paraId="02DB95A9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33" w:type="pct"/>
            <w:vMerge w:val="restart"/>
            <w:tcBorders>
              <w:bottom w:val="single" w:sz="4" w:space="0" w:color="auto"/>
            </w:tcBorders>
            <w:vAlign w:val="center"/>
          </w:tcPr>
          <w:p w14:paraId="3D092EFD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1360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D1396F" w14:paraId="0C53B5E3" w14:textId="77777777" w:rsidTr="001F6688">
        <w:trPr>
          <w:trHeight w:val="460"/>
        </w:trPr>
        <w:tc>
          <w:tcPr>
            <w:tcW w:w="1249" w:type="pct"/>
            <w:vMerge/>
            <w:vAlign w:val="center"/>
          </w:tcPr>
          <w:p w14:paraId="0AF6E095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966" w:type="pct"/>
            <w:vAlign w:val="center"/>
          </w:tcPr>
          <w:p w14:paraId="3C127684" w14:textId="77777777" w:rsidR="00D1396F" w:rsidRPr="00E26A47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  <w:r w:rsidRPr="00E26A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391.3 &gt; 345.3</w:t>
            </w:r>
          </w:p>
        </w:tc>
        <w:tc>
          <w:tcPr>
            <w:tcW w:w="819" w:type="pct"/>
            <w:vMerge/>
            <w:vAlign w:val="center"/>
          </w:tcPr>
          <w:p w14:paraId="2B597D3F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575" w:type="pct"/>
            <w:vAlign w:val="center"/>
          </w:tcPr>
          <w:p w14:paraId="2326A4D1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-46</w:t>
            </w:r>
          </w:p>
        </w:tc>
        <w:tc>
          <w:tcPr>
            <w:tcW w:w="657" w:type="pct"/>
            <w:vMerge/>
            <w:vAlign w:val="center"/>
          </w:tcPr>
          <w:p w14:paraId="1C8DB1FB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733" w:type="pct"/>
            <w:vMerge/>
            <w:vAlign w:val="center"/>
          </w:tcPr>
          <w:p w14:paraId="02F1ABAD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</w:tr>
      <w:tr w:rsidR="00D1396F" w14:paraId="17B84630" w14:textId="77777777" w:rsidTr="001F6688">
        <w:trPr>
          <w:trHeight w:val="460"/>
        </w:trPr>
        <w:tc>
          <w:tcPr>
            <w:tcW w:w="1249" w:type="pct"/>
            <w:vAlign w:val="center"/>
          </w:tcPr>
          <w:p w14:paraId="02757520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E26A47">
              <w:rPr>
                <w:rFonts w:ascii="Times New Roman" w:hAnsi="Times New Roman" w:cs="Times New Roman"/>
                <w:sz w:val="20"/>
                <w:szCs w:val="20"/>
              </w:rPr>
              <w:t>Chenodeoxycholic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(CDCA)</w:t>
            </w:r>
          </w:p>
        </w:tc>
        <w:tc>
          <w:tcPr>
            <w:tcW w:w="966" w:type="pct"/>
            <w:vAlign w:val="center"/>
          </w:tcPr>
          <w:p w14:paraId="6F1B04CF" w14:textId="77777777" w:rsidR="00D1396F" w:rsidRPr="00957CEE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7C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391.3 &gt; 391.3</w:t>
            </w:r>
          </w:p>
        </w:tc>
        <w:tc>
          <w:tcPr>
            <w:tcW w:w="819" w:type="pct"/>
            <w:vAlign w:val="center"/>
          </w:tcPr>
          <w:p w14:paraId="7A9472FC" w14:textId="77777777" w:rsidR="00D1396F" w:rsidRPr="00B90DDD" w:rsidRDefault="00D1396F" w:rsidP="001F668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E26A47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E26A4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5" w:type="pct"/>
            <w:vAlign w:val="center"/>
          </w:tcPr>
          <w:p w14:paraId="2C0C2C41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657" w:type="pct"/>
            <w:vAlign w:val="center"/>
          </w:tcPr>
          <w:p w14:paraId="6A0A7315" w14:textId="77777777" w:rsidR="00D1396F" w:rsidRPr="00E26A47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6A4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33" w:type="pct"/>
            <w:vAlign w:val="center"/>
          </w:tcPr>
          <w:p w14:paraId="2DEDD2AF" w14:textId="77777777" w:rsidR="00D1396F" w:rsidRPr="00E26A47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26A4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D1396F" w14:paraId="7AE82703" w14:textId="77777777" w:rsidTr="001F6688">
        <w:trPr>
          <w:trHeight w:val="460"/>
        </w:trPr>
        <w:tc>
          <w:tcPr>
            <w:tcW w:w="1249" w:type="pct"/>
            <w:vAlign w:val="center"/>
          </w:tcPr>
          <w:p w14:paraId="13696546" w14:textId="77777777" w:rsidR="00D1396F" w:rsidRPr="00E26A47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CEE">
              <w:rPr>
                <w:rFonts w:ascii="Times New Roman" w:hAnsi="Times New Roman" w:cs="Times New Roman"/>
                <w:sz w:val="20"/>
                <w:szCs w:val="20"/>
              </w:rPr>
              <w:t>Lithocholic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(LCA)</w:t>
            </w:r>
          </w:p>
        </w:tc>
        <w:tc>
          <w:tcPr>
            <w:tcW w:w="966" w:type="pct"/>
            <w:vAlign w:val="center"/>
          </w:tcPr>
          <w:p w14:paraId="4D5EECFF" w14:textId="77777777" w:rsidR="00D1396F" w:rsidRPr="00957CEE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7C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75.3</w:t>
            </w:r>
            <w:r w:rsidRPr="00957C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&gt; 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75.3</w:t>
            </w:r>
          </w:p>
        </w:tc>
        <w:tc>
          <w:tcPr>
            <w:tcW w:w="819" w:type="pct"/>
            <w:vAlign w:val="center"/>
          </w:tcPr>
          <w:p w14:paraId="4DB6BFD0" w14:textId="77777777" w:rsidR="00D1396F" w:rsidRPr="00E26A47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-160</w:t>
            </w:r>
          </w:p>
        </w:tc>
        <w:tc>
          <w:tcPr>
            <w:tcW w:w="575" w:type="pct"/>
            <w:vAlign w:val="center"/>
          </w:tcPr>
          <w:p w14:paraId="76E96BD8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657" w:type="pct"/>
            <w:vAlign w:val="center"/>
          </w:tcPr>
          <w:p w14:paraId="73DB4323" w14:textId="77777777" w:rsidR="00D1396F" w:rsidRPr="00E26A47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Align w:val="center"/>
          </w:tcPr>
          <w:p w14:paraId="3DAB97B7" w14:textId="77777777" w:rsidR="00D1396F" w:rsidRPr="00E26A47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14:paraId="35B7131A" w14:textId="77777777" w:rsidTr="001F6688">
        <w:trPr>
          <w:trHeight w:val="460"/>
        </w:trPr>
        <w:tc>
          <w:tcPr>
            <w:tcW w:w="1249" w:type="pct"/>
            <w:vMerge w:val="restart"/>
            <w:vAlign w:val="center"/>
          </w:tcPr>
          <w:p w14:paraId="372D8EA2" w14:textId="77777777" w:rsidR="00D1396F" w:rsidRPr="00957CEE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7CEE">
              <w:rPr>
                <w:rFonts w:ascii="Times New Roman" w:hAnsi="Times New Roman" w:cs="Times New Roman"/>
                <w:sz w:val="20"/>
                <w:szCs w:val="20"/>
              </w:rPr>
              <w:t>Dehydrocholic</w:t>
            </w:r>
            <w:proofErr w:type="spellEnd"/>
            <w:r w:rsidRPr="00957CEE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(DDCA)</w:t>
            </w:r>
          </w:p>
        </w:tc>
        <w:tc>
          <w:tcPr>
            <w:tcW w:w="966" w:type="pct"/>
            <w:vAlign w:val="center"/>
          </w:tcPr>
          <w:p w14:paraId="69C5B018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2985">
              <w:rPr>
                <w:rFonts w:ascii="Times New Roman" w:hAnsi="Times New Roman" w:cs="Times New Roman"/>
                <w:sz w:val="20"/>
                <w:szCs w:val="20"/>
              </w:rPr>
              <w:t>401.2 &gt; 401.2</w:t>
            </w:r>
          </w:p>
        </w:tc>
        <w:tc>
          <w:tcPr>
            <w:tcW w:w="819" w:type="pct"/>
            <w:vMerge w:val="restart"/>
            <w:vAlign w:val="center"/>
          </w:tcPr>
          <w:p w14:paraId="6001815A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-160</w:t>
            </w:r>
          </w:p>
        </w:tc>
        <w:tc>
          <w:tcPr>
            <w:tcW w:w="575" w:type="pct"/>
            <w:vAlign w:val="center"/>
          </w:tcPr>
          <w:p w14:paraId="34CC4478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657" w:type="pct"/>
            <w:vMerge w:val="restart"/>
            <w:vAlign w:val="center"/>
          </w:tcPr>
          <w:p w14:paraId="1B6B8337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Merge w:val="restart"/>
            <w:vAlign w:val="center"/>
          </w:tcPr>
          <w:p w14:paraId="0695A3BC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14:paraId="00485CB3" w14:textId="77777777" w:rsidTr="001F6688">
        <w:trPr>
          <w:trHeight w:val="460"/>
        </w:trPr>
        <w:tc>
          <w:tcPr>
            <w:tcW w:w="1249" w:type="pct"/>
            <w:vMerge/>
            <w:vAlign w:val="center"/>
          </w:tcPr>
          <w:p w14:paraId="4B64A1F0" w14:textId="77777777" w:rsidR="00D1396F" w:rsidRPr="00957CEE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  <w:vAlign w:val="center"/>
          </w:tcPr>
          <w:p w14:paraId="6EA557B1" w14:textId="77777777" w:rsidR="00D1396F" w:rsidRPr="00957CEE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6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401.2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&gt; </w:t>
            </w:r>
            <w:r w:rsidRPr="00116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331.2</w:t>
            </w:r>
          </w:p>
        </w:tc>
        <w:tc>
          <w:tcPr>
            <w:tcW w:w="819" w:type="pct"/>
            <w:vMerge/>
            <w:vAlign w:val="center"/>
          </w:tcPr>
          <w:p w14:paraId="58220388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pct"/>
            <w:vAlign w:val="center"/>
          </w:tcPr>
          <w:p w14:paraId="2BEE5758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657" w:type="pct"/>
            <w:vMerge/>
            <w:vAlign w:val="center"/>
          </w:tcPr>
          <w:p w14:paraId="719983C3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vMerge/>
            <w:vAlign w:val="center"/>
          </w:tcPr>
          <w:p w14:paraId="2960C3E8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96F" w14:paraId="2BD2833C" w14:textId="77777777" w:rsidTr="001F6688">
        <w:trPr>
          <w:trHeight w:val="460"/>
        </w:trPr>
        <w:tc>
          <w:tcPr>
            <w:tcW w:w="1249" w:type="pct"/>
            <w:vAlign w:val="center"/>
          </w:tcPr>
          <w:p w14:paraId="7318E217" w14:textId="77777777" w:rsidR="00D1396F" w:rsidRPr="00957CEE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6E59">
              <w:rPr>
                <w:rFonts w:ascii="Times New Roman" w:hAnsi="Times New Roman" w:cs="Times New Roman"/>
                <w:sz w:val="20"/>
                <w:szCs w:val="20"/>
              </w:rPr>
              <w:t>Ursodeoxycholic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(UDCA)</w:t>
            </w:r>
          </w:p>
        </w:tc>
        <w:tc>
          <w:tcPr>
            <w:tcW w:w="966" w:type="pct"/>
            <w:vAlign w:val="center"/>
          </w:tcPr>
          <w:p w14:paraId="1CA68CDD" w14:textId="77777777" w:rsidR="00D1396F" w:rsidRPr="00116E59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6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391.3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&gt; </w:t>
            </w:r>
            <w:r w:rsidRPr="00116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391.3</w:t>
            </w:r>
          </w:p>
        </w:tc>
        <w:tc>
          <w:tcPr>
            <w:tcW w:w="819" w:type="pct"/>
            <w:vAlign w:val="center"/>
          </w:tcPr>
          <w:p w14:paraId="3C76A991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-180</w:t>
            </w:r>
          </w:p>
        </w:tc>
        <w:tc>
          <w:tcPr>
            <w:tcW w:w="575" w:type="pct"/>
            <w:vAlign w:val="center"/>
          </w:tcPr>
          <w:p w14:paraId="2F53EAC1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657" w:type="pct"/>
            <w:vAlign w:val="center"/>
          </w:tcPr>
          <w:p w14:paraId="4161C81A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Align w:val="center"/>
          </w:tcPr>
          <w:p w14:paraId="5F466D0D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14:paraId="53C96FC4" w14:textId="77777777" w:rsidTr="001F6688">
        <w:trPr>
          <w:trHeight w:val="460"/>
        </w:trPr>
        <w:tc>
          <w:tcPr>
            <w:tcW w:w="1249" w:type="pct"/>
            <w:vMerge w:val="restart"/>
            <w:vAlign w:val="center"/>
          </w:tcPr>
          <w:p w14:paraId="460163C5" w14:textId="77777777" w:rsidR="00D1396F" w:rsidRPr="00116E59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2304E">
              <w:rPr>
                <w:rFonts w:ascii="Times New Roman" w:hAnsi="Times New Roman" w:cs="Times New Roman"/>
                <w:sz w:val="20"/>
                <w:szCs w:val="20"/>
              </w:rPr>
              <w:t>Glycocholic</w:t>
            </w:r>
            <w:proofErr w:type="spellEnd"/>
            <w:r w:rsidRPr="00C2304E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(GCA)</w:t>
            </w:r>
          </w:p>
        </w:tc>
        <w:tc>
          <w:tcPr>
            <w:tcW w:w="966" w:type="pct"/>
          </w:tcPr>
          <w:p w14:paraId="3E5D67A4" w14:textId="77777777" w:rsidR="00D1396F" w:rsidRPr="00C2304E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04E">
              <w:rPr>
                <w:rFonts w:ascii="Times New Roman" w:hAnsi="Times New Roman" w:cs="Times New Roman"/>
                <w:sz w:val="20"/>
                <w:szCs w:val="20"/>
              </w:rPr>
              <w:t>464.3 &gt; 464.3</w:t>
            </w:r>
          </w:p>
        </w:tc>
        <w:tc>
          <w:tcPr>
            <w:tcW w:w="819" w:type="pct"/>
            <w:vMerge w:val="restart"/>
            <w:vAlign w:val="center"/>
          </w:tcPr>
          <w:p w14:paraId="205DC7B6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-120</w:t>
            </w:r>
          </w:p>
        </w:tc>
        <w:tc>
          <w:tcPr>
            <w:tcW w:w="575" w:type="pct"/>
            <w:vAlign w:val="center"/>
          </w:tcPr>
          <w:p w14:paraId="48C34F62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657" w:type="pct"/>
            <w:vMerge w:val="restart"/>
            <w:vAlign w:val="center"/>
          </w:tcPr>
          <w:p w14:paraId="07C93A45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Merge w:val="restart"/>
            <w:vAlign w:val="center"/>
          </w:tcPr>
          <w:p w14:paraId="4DCD3079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14:paraId="67CA2874" w14:textId="77777777" w:rsidTr="001F6688">
        <w:trPr>
          <w:trHeight w:val="460"/>
        </w:trPr>
        <w:tc>
          <w:tcPr>
            <w:tcW w:w="1249" w:type="pct"/>
            <w:vMerge/>
            <w:vAlign w:val="center"/>
          </w:tcPr>
          <w:p w14:paraId="71D19BED" w14:textId="77777777" w:rsidR="00D1396F" w:rsidRPr="00C2304E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</w:tcPr>
          <w:p w14:paraId="1157B841" w14:textId="77777777" w:rsidR="00D1396F" w:rsidRPr="00C2304E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30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464.3 &gt; 74.1</w:t>
            </w:r>
          </w:p>
        </w:tc>
        <w:tc>
          <w:tcPr>
            <w:tcW w:w="819" w:type="pct"/>
            <w:vMerge/>
            <w:vAlign w:val="center"/>
          </w:tcPr>
          <w:p w14:paraId="6D44517B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pct"/>
            <w:vAlign w:val="center"/>
          </w:tcPr>
          <w:p w14:paraId="70F6BA8A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-67</w:t>
            </w:r>
          </w:p>
        </w:tc>
        <w:tc>
          <w:tcPr>
            <w:tcW w:w="657" w:type="pct"/>
            <w:vMerge/>
            <w:vAlign w:val="center"/>
          </w:tcPr>
          <w:p w14:paraId="445F3ED6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vMerge/>
            <w:vAlign w:val="center"/>
          </w:tcPr>
          <w:p w14:paraId="14FA7794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96F" w14:paraId="1436BAF6" w14:textId="77777777" w:rsidTr="001F6688">
        <w:trPr>
          <w:trHeight w:val="460"/>
        </w:trPr>
        <w:tc>
          <w:tcPr>
            <w:tcW w:w="1249" w:type="pct"/>
            <w:vMerge w:val="restart"/>
            <w:vAlign w:val="center"/>
          </w:tcPr>
          <w:p w14:paraId="517ED31D" w14:textId="77777777" w:rsidR="00D1396F" w:rsidRPr="00C2304E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27873">
              <w:rPr>
                <w:rFonts w:ascii="Times New Roman" w:hAnsi="Times New Roman" w:cs="Times New Roman"/>
                <w:sz w:val="20"/>
                <w:szCs w:val="20"/>
              </w:rPr>
              <w:t>Glycochenodeoxycholic</w:t>
            </w:r>
            <w:proofErr w:type="spellEnd"/>
            <w:r w:rsidRPr="00227873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(GCDCA)</w:t>
            </w:r>
          </w:p>
        </w:tc>
        <w:tc>
          <w:tcPr>
            <w:tcW w:w="966" w:type="pct"/>
          </w:tcPr>
          <w:p w14:paraId="0975EBBC" w14:textId="77777777" w:rsidR="00D1396F" w:rsidRPr="00227873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7873">
              <w:rPr>
                <w:rFonts w:ascii="Times New Roman" w:hAnsi="Times New Roman" w:cs="Times New Roman"/>
                <w:sz w:val="20"/>
                <w:szCs w:val="20"/>
              </w:rPr>
              <w:t>448.4 &gt; 448.4</w:t>
            </w:r>
          </w:p>
        </w:tc>
        <w:tc>
          <w:tcPr>
            <w:tcW w:w="819" w:type="pct"/>
            <w:vMerge w:val="restart"/>
            <w:vAlign w:val="center"/>
          </w:tcPr>
          <w:p w14:paraId="0BE149DE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-160</w:t>
            </w:r>
          </w:p>
        </w:tc>
        <w:tc>
          <w:tcPr>
            <w:tcW w:w="575" w:type="pct"/>
            <w:vAlign w:val="center"/>
          </w:tcPr>
          <w:p w14:paraId="5CDB7076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657" w:type="pct"/>
            <w:vMerge w:val="restart"/>
            <w:vAlign w:val="center"/>
          </w:tcPr>
          <w:p w14:paraId="69763C27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Merge w:val="restart"/>
            <w:vAlign w:val="center"/>
          </w:tcPr>
          <w:p w14:paraId="77EE8379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14:paraId="0F9DFB15" w14:textId="77777777" w:rsidTr="001F6688">
        <w:trPr>
          <w:trHeight w:val="460"/>
        </w:trPr>
        <w:tc>
          <w:tcPr>
            <w:tcW w:w="1249" w:type="pct"/>
            <w:vMerge/>
            <w:vAlign w:val="center"/>
          </w:tcPr>
          <w:p w14:paraId="12AF288A" w14:textId="77777777" w:rsidR="00D1396F" w:rsidRPr="00227873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</w:tcPr>
          <w:p w14:paraId="64B3004F" w14:textId="77777777" w:rsidR="00D1396F" w:rsidRPr="00227873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278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448.4 &gt; 74.2</w:t>
            </w:r>
          </w:p>
        </w:tc>
        <w:tc>
          <w:tcPr>
            <w:tcW w:w="819" w:type="pct"/>
            <w:vMerge/>
            <w:vAlign w:val="center"/>
          </w:tcPr>
          <w:p w14:paraId="421FD028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pct"/>
            <w:vAlign w:val="center"/>
          </w:tcPr>
          <w:p w14:paraId="5981793A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-71</w:t>
            </w:r>
          </w:p>
        </w:tc>
        <w:tc>
          <w:tcPr>
            <w:tcW w:w="657" w:type="pct"/>
            <w:vMerge/>
            <w:vAlign w:val="center"/>
          </w:tcPr>
          <w:p w14:paraId="57149916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vMerge/>
            <w:vAlign w:val="center"/>
          </w:tcPr>
          <w:p w14:paraId="4C41B3DD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96F" w14:paraId="44EB2F3A" w14:textId="77777777" w:rsidTr="001F6688">
        <w:trPr>
          <w:trHeight w:val="460"/>
        </w:trPr>
        <w:tc>
          <w:tcPr>
            <w:tcW w:w="1249" w:type="pct"/>
            <w:vMerge w:val="restart"/>
            <w:vAlign w:val="center"/>
          </w:tcPr>
          <w:p w14:paraId="3AB60748" w14:textId="77777777" w:rsidR="00D1396F" w:rsidRPr="00227873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27873">
              <w:rPr>
                <w:rFonts w:ascii="Times New Roman" w:hAnsi="Times New Roman" w:cs="Times New Roman"/>
                <w:sz w:val="20"/>
                <w:szCs w:val="20"/>
              </w:rPr>
              <w:t>Glycodeoxycholic</w:t>
            </w:r>
            <w:proofErr w:type="spellEnd"/>
            <w:r w:rsidRPr="00227873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(GDCA)</w:t>
            </w:r>
          </w:p>
        </w:tc>
        <w:tc>
          <w:tcPr>
            <w:tcW w:w="966" w:type="pct"/>
          </w:tcPr>
          <w:p w14:paraId="744226E6" w14:textId="77777777" w:rsidR="00D1396F" w:rsidRPr="00227873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7873">
              <w:rPr>
                <w:rFonts w:ascii="Times New Roman" w:hAnsi="Times New Roman" w:cs="Times New Roman"/>
                <w:sz w:val="20"/>
                <w:szCs w:val="20"/>
              </w:rPr>
              <w:t>448.3 &gt; 448.3</w:t>
            </w:r>
          </w:p>
        </w:tc>
        <w:tc>
          <w:tcPr>
            <w:tcW w:w="819" w:type="pct"/>
            <w:vMerge w:val="restart"/>
            <w:vAlign w:val="center"/>
          </w:tcPr>
          <w:p w14:paraId="28DB4C47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-130</w:t>
            </w:r>
          </w:p>
        </w:tc>
        <w:tc>
          <w:tcPr>
            <w:tcW w:w="575" w:type="pct"/>
            <w:vAlign w:val="center"/>
          </w:tcPr>
          <w:p w14:paraId="000A0A0D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657" w:type="pct"/>
            <w:vMerge w:val="restart"/>
            <w:vAlign w:val="center"/>
          </w:tcPr>
          <w:p w14:paraId="1C30486D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Merge w:val="restart"/>
            <w:vAlign w:val="center"/>
          </w:tcPr>
          <w:p w14:paraId="03573DD1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:rsidRPr="00252985" w14:paraId="040B42F5" w14:textId="77777777" w:rsidTr="001F6688">
        <w:trPr>
          <w:trHeight w:val="460"/>
        </w:trPr>
        <w:tc>
          <w:tcPr>
            <w:tcW w:w="1249" w:type="pct"/>
            <w:vMerge/>
            <w:vAlign w:val="center"/>
          </w:tcPr>
          <w:p w14:paraId="0D7F95AC" w14:textId="77777777" w:rsidR="00D1396F" w:rsidRPr="00227873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</w:tcPr>
          <w:p w14:paraId="729D938A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29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448.3 &gt; 386.2</w:t>
            </w:r>
          </w:p>
        </w:tc>
        <w:tc>
          <w:tcPr>
            <w:tcW w:w="819" w:type="pct"/>
            <w:vMerge/>
            <w:vAlign w:val="center"/>
          </w:tcPr>
          <w:p w14:paraId="22320DD8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pct"/>
            <w:vAlign w:val="center"/>
          </w:tcPr>
          <w:p w14:paraId="7549E2EB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2985">
              <w:rPr>
                <w:rFonts w:ascii="Times New Roman" w:hAnsi="Times New Roman" w:cs="Times New Roman"/>
                <w:sz w:val="20"/>
                <w:szCs w:val="20"/>
              </w:rPr>
              <w:t>-48</w:t>
            </w:r>
          </w:p>
        </w:tc>
        <w:tc>
          <w:tcPr>
            <w:tcW w:w="657" w:type="pct"/>
            <w:vMerge/>
            <w:vAlign w:val="center"/>
          </w:tcPr>
          <w:p w14:paraId="2E934E34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vMerge/>
            <w:vAlign w:val="center"/>
          </w:tcPr>
          <w:p w14:paraId="642BEC0B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96F" w:rsidRPr="00252985" w14:paraId="32244BA8" w14:textId="77777777" w:rsidTr="001F6688">
        <w:trPr>
          <w:trHeight w:val="460"/>
        </w:trPr>
        <w:tc>
          <w:tcPr>
            <w:tcW w:w="1249" w:type="pct"/>
            <w:vMerge w:val="restart"/>
            <w:vAlign w:val="center"/>
          </w:tcPr>
          <w:p w14:paraId="3F146621" w14:textId="77777777" w:rsidR="00D1396F" w:rsidRPr="00227873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2985">
              <w:rPr>
                <w:rFonts w:ascii="Times New Roman" w:hAnsi="Times New Roman" w:cs="Times New Roman"/>
                <w:sz w:val="20"/>
                <w:szCs w:val="20"/>
              </w:rPr>
              <w:t>Glycoursodeoxycholic</w:t>
            </w:r>
            <w:proofErr w:type="spellEnd"/>
            <w:r w:rsidRPr="00252985">
              <w:rPr>
                <w:rFonts w:ascii="Times New Roman" w:hAnsi="Times New Roman" w:cs="Times New Roman"/>
                <w:sz w:val="20"/>
                <w:szCs w:val="20"/>
              </w:rPr>
              <w:t xml:space="preserve"> acid (GUDCA)</w:t>
            </w:r>
          </w:p>
        </w:tc>
        <w:tc>
          <w:tcPr>
            <w:tcW w:w="966" w:type="pct"/>
          </w:tcPr>
          <w:p w14:paraId="0C9ED184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2985">
              <w:rPr>
                <w:rFonts w:ascii="Times New Roman" w:hAnsi="Times New Roman" w:cs="Times New Roman"/>
                <w:b/>
                <w:bCs/>
              </w:rPr>
              <w:t>448.3 &gt; 386.1</w:t>
            </w:r>
          </w:p>
        </w:tc>
        <w:tc>
          <w:tcPr>
            <w:tcW w:w="819" w:type="pct"/>
            <w:vMerge w:val="restart"/>
            <w:vAlign w:val="center"/>
          </w:tcPr>
          <w:p w14:paraId="43D85A0B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2985">
              <w:rPr>
                <w:rFonts w:ascii="Times New Roman" w:hAnsi="Times New Roman" w:cs="Times New Roman"/>
                <w:sz w:val="20"/>
                <w:szCs w:val="20"/>
              </w:rPr>
              <w:t>-160</w:t>
            </w:r>
          </w:p>
        </w:tc>
        <w:tc>
          <w:tcPr>
            <w:tcW w:w="575" w:type="pct"/>
            <w:vAlign w:val="center"/>
          </w:tcPr>
          <w:p w14:paraId="5E032E76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2985">
              <w:rPr>
                <w:rFonts w:ascii="Times New Roman" w:hAnsi="Times New Roman" w:cs="Times New Roman"/>
                <w:sz w:val="20"/>
                <w:szCs w:val="20"/>
              </w:rPr>
              <w:t>-47</w:t>
            </w:r>
          </w:p>
        </w:tc>
        <w:tc>
          <w:tcPr>
            <w:tcW w:w="657" w:type="pct"/>
            <w:vMerge w:val="restart"/>
            <w:vAlign w:val="center"/>
          </w:tcPr>
          <w:p w14:paraId="3B1A563C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2985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Merge w:val="restart"/>
            <w:vAlign w:val="center"/>
          </w:tcPr>
          <w:p w14:paraId="7C6B0ED0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2985"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:rsidRPr="00252985" w14:paraId="1C5EF87E" w14:textId="77777777" w:rsidTr="001F6688">
        <w:trPr>
          <w:trHeight w:val="460"/>
        </w:trPr>
        <w:tc>
          <w:tcPr>
            <w:tcW w:w="1249" w:type="pct"/>
            <w:vMerge/>
            <w:vAlign w:val="center"/>
          </w:tcPr>
          <w:p w14:paraId="35773CE1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</w:tcPr>
          <w:p w14:paraId="3A675D34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2985">
              <w:rPr>
                <w:rFonts w:ascii="Times New Roman" w:hAnsi="Times New Roman" w:cs="Times New Roman"/>
              </w:rPr>
              <w:t>448.3 &gt; 74.0</w:t>
            </w:r>
          </w:p>
        </w:tc>
        <w:tc>
          <w:tcPr>
            <w:tcW w:w="819" w:type="pct"/>
            <w:vMerge/>
            <w:vAlign w:val="center"/>
          </w:tcPr>
          <w:p w14:paraId="2A6F6916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pct"/>
            <w:vAlign w:val="center"/>
          </w:tcPr>
          <w:p w14:paraId="0F1F38A0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2985">
              <w:rPr>
                <w:rFonts w:ascii="Times New Roman" w:hAnsi="Times New Roman" w:cs="Times New Roman"/>
                <w:sz w:val="20"/>
                <w:szCs w:val="20"/>
              </w:rPr>
              <w:t>-72</w:t>
            </w:r>
          </w:p>
        </w:tc>
        <w:tc>
          <w:tcPr>
            <w:tcW w:w="657" w:type="pct"/>
            <w:vMerge/>
            <w:vAlign w:val="center"/>
          </w:tcPr>
          <w:p w14:paraId="3BCC1E7A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vMerge/>
            <w:vAlign w:val="center"/>
          </w:tcPr>
          <w:p w14:paraId="20BA0BAF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96F" w:rsidRPr="00252985" w14:paraId="34BFDCF5" w14:textId="77777777" w:rsidTr="001F6688">
        <w:trPr>
          <w:trHeight w:val="460"/>
        </w:trPr>
        <w:tc>
          <w:tcPr>
            <w:tcW w:w="1249" w:type="pct"/>
            <w:vMerge w:val="restart"/>
            <w:vAlign w:val="center"/>
          </w:tcPr>
          <w:p w14:paraId="026FAAEE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C2">
              <w:rPr>
                <w:rFonts w:ascii="Times New Roman" w:hAnsi="Times New Roman" w:cs="Times New Roman"/>
                <w:sz w:val="20"/>
                <w:szCs w:val="20"/>
              </w:rPr>
              <w:t>Taurocholic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(TCA)</w:t>
            </w:r>
          </w:p>
        </w:tc>
        <w:tc>
          <w:tcPr>
            <w:tcW w:w="966" w:type="pct"/>
          </w:tcPr>
          <w:p w14:paraId="10FD25EF" w14:textId="77777777" w:rsidR="00D1396F" w:rsidRPr="003A4ACD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4ACD">
              <w:rPr>
                <w:rFonts w:ascii="Times New Roman" w:hAnsi="Times New Roman" w:cs="Times New Roman"/>
                <w:b/>
                <w:bCs/>
              </w:rPr>
              <w:t>514.3 &gt; 80.0</w:t>
            </w:r>
          </w:p>
        </w:tc>
        <w:tc>
          <w:tcPr>
            <w:tcW w:w="819" w:type="pct"/>
            <w:vMerge w:val="restart"/>
            <w:vAlign w:val="center"/>
          </w:tcPr>
          <w:p w14:paraId="5AA50184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-180</w:t>
            </w:r>
          </w:p>
        </w:tc>
        <w:tc>
          <w:tcPr>
            <w:tcW w:w="575" w:type="pct"/>
          </w:tcPr>
          <w:p w14:paraId="0737FE92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1C91">
              <w:rPr>
                <w:rFonts w:ascii="Times New Roman" w:hAnsi="Times New Roman" w:cs="Times New Roman"/>
                <w:sz w:val="20"/>
                <w:szCs w:val="20"/>
              </w:rPr>
              <w:t>-84</w:t>
            </w:r>
          </w:p>
        </w:tc>
        <w:tc>
          <w:tcPr>
            <w:tcW w:w="657" w:type="pct"/>
            <w:vMerge w:val="restart"/>
            <w:vAlign w:val="center"/>
          </w:tcPr>
          <w:p w14:paraId="0A2DE3CF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Merge w:val="restart"/>
            <w:vAlign w:val="center"/>
          </w:tcPr>
          <w:p w14:paraId="1D893B97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:rsidRPr="00252985" w14:paraId="69637214" w14:textId="77777777" w:rsidTr="001F6688">
        <w:trPr>
          <w:trHeight w:val="460"/>
        </w:trPr>
        <w:tc>
          <w:tcPr>
            <w:tcW w:w="1249" w:type="pct"/>
            <w:vMerge/>
            <w:vAlign w:val="center"/>
          </w:tcPr>
          <w:p w14:paraId="3F8C7952" w14:textId="77777777" w:rsidR="00D1396F" w:rsidRPr="002055C2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</w:tcPr>
          <w:p w14:paraId="0B172239" w14:textId="77777777" w:rsidR="00D1396F" w:rsidRPr="002055C2" w:rsidRDefault="00D1396F" w:rsidP="001F6688">
            <w:pPr>
              <w:jc w:val="center"/>
              <w:rPr>
                <w:rFonts w:ascii="Times New Roman" w:hAnsi="Times New Roman" w:cs="Times New Roman"/>
              </w:rPr>
            </w:pPr>
            <w:r w:rsidRPr="002055C2">
              <w:rPr>
                <w:rFonts w:ascii="Times New Roman" w:hAnsi="Times New Roman" w:cs="Times New Roman"/>
              </w:rPr>
              <w:t>514.3 &gt; 124.1</w:t>
            </w:r>
          </w:p>
        </w:tc>
        <w:tc>
          <w:tcPr>
            <w:tcW w:w="819" w:type="pct"/>
            <w:vMerge/>
            <w:vAlign w:val="center"/>
          </w:tcPr>
          <w:p w14:paraId="1188999C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pct"/>
          </w:tcPr>
          <w:p w14:paraId="4079B24A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1C91">
              <w:rPr>
                <w:rFonts w:ascii="Times New Roman" w:hAnsi="Times New Roman" w:cs="Times New Roman"/>
                <w:sz w:val="20"/>
                <w:szCs w:val="20"/>
              </w:rPr>
              <w:t>-70</w:t>
            </w:r>
          </w:p>
        </w:tc>
        <w:tc>
          <w:tcPr>
            <w:tcW w:w="657" w:type="pct"/>
            <w:vMerge/>
            <w:vAlign w:val="center"/>
          </w:tcPr>
          <w:p w14:paraId="17B998B4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vMerge/>
            <w:vAlign w:val="center"/>
          </w:tcPr>
          <w:p w14:paraId="4623E05F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96F" w:rsidRPr="00252985" w14:paraId="1121282D" w14:textId="77777777" w:rsidTr="001F6688">
        <w:trPr>
          <w:trHeight w:val="460"/>
        </w:trPr>
        <w:tc>
          <w:tcPr>
            <w:tcW w:w="1249" w:type="pct"/>
            <w:vMerge w:val="restart"/>
            <w:vAlign w:val="center"/>
          </w:tcPr>
          <w:p w14:paraId="271C53BE" w14:textId="77777777" w:rsidR="00D1396F" w:rsidRPr="002055C2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A4ACD">
              <w:rPr>
                <w:rFonts w:ascii="Times New Roman" w:hAnsi="Times New Roman" w:cs="Times New Roman"/>
                <w:sz w:val="20"/>
                <w:szCs w:val="20"/>
              </w:rPr>
              <w:t>Taurochenodeoxycholic</w:t>
            </w:r>
            <w:proofErr w:type="spellEnd"/>
            <w:r w:rsidRPr="003A4ACD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(TCDCA)</w:t>
            </w:r>
          </w:p>
        </w:tc>
        <w:tc>
          <w:tcPr>
            <w:tcW w:w="966" w:type="pct"/>
          </w:tcPr>
          <w:p w14:paraId="04C557C6" w14:textId="77777777" w:rsidR="00D1396F" w:rsidRPr="003A4ACD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A4ACD">
              <w:rPr>
                <w:rFonts w:ascii="Times New Roman" w:hAnsi="Times New Roman" w:cs="Times New Roman"/>
                <w:b/>
                <w:bCs/>
              </w:rPr>
              <w:t>498.4 &gt; 498.4</w:t>
            </w:r>
          </w:p>
        </w:tc>
        <w:tc>
          <w:tcPr>
            <w:tcW w:w="819" w:type="pct"/>
            <w:vMerge w:val="restart"/>
            <w:vAlign w:val="center"/>
          </w:tcPr>
          <w:p w14:paraId="21C4FFCD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-190</w:t>
            </w:r>
          </w:p>
        </w:tc>
        <w:tc>
          <w:tcPr>
            <w:tcW w:w="575" w:type="pct"/>
          </w:tcPr>
          <w:p w14:paraId="1D963025" w14:textId="77777777" w:rsidR="00D1396F" w:rsidRPr="00861C91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657" w:type="pct"/>
            <w:vMerge w:val="restart"/>
            <w:vAlign w:val="center"/>
          </w:tcPr>
          <w:p w14:paraId="25C1B8A9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Merge w:val="restart"/>
            <w:vAlign w:val="center"/>
          </w:tcPr>
          <w:p w14:paraId="13D5EE3C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:rsidRPr="00252985" w14:paraId="5A831B4D" w14:textId="77777777" w:rsidTr="001F6688">
        <w:trPr>
          <w:trHeight w:val="460"/>
        </w:trPr>
        <w:tc>
          <w:tcPr>
            <w:tcW w:w="1249" w:type="pct"/>
            <w:vMerge/>
            <w:vAlign w:val="center"/>
          </w:tcPr>
          <w:p w14:paraId="400EF88D" w14:textId="77777777" w:rsidR="00D1396F" w:rsidRPr="003A4ACD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</w:tcPr>
          <w:p w14:paraId="19620787" w14:textId="77777777" w:rsidR="00D1396F" w:rsidRPr="002055C2" w:rsidRDefault="00D1396F" w:rsidP="001F6688">
            <w:pPr>
              <w:jc w:val="center"/>
              <w:rPr>
                <w:rFonts w:ascii="Times New Roman" w:hAnsi="Times New Roman" w:cs="Times New Roman"/>
              </w:rPr>
            </w:pPr>
            <w:r w:rsidRPr="003A4ACD">
              <w:rPr>
                <w:rFonts w:ascii="Times New Roman" w:hAnsi="Times New Roman" w:cs="Times New Roman"/>
              </w:rPr>
              <w:t>498.4 &gt; 80.0</w:t>
            </w:r>
          </w:p>
        </w:tc>
        <w:tc>
          <w:tcPr>
            <w:tcW w:w="819" w:type="pct"/>
            <w:vMerge/>
            <w:vAlign w:val="center"/>
          </w:tcPr>
          <w:p w14:paraId="60C77266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pct"/>
          </w:tcPr>
          <w:p w14:paraId="5E7CA146" w14:textId="77777777" w:rsidR="00D1396F" w:rsidRPr="00861C91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-120</w:t>
            </w:r>
          </w:p>
        </w:tc>
        <w:tc>
          <w:tcPr>
            <w:tcW w:w="657" w:type="pct"/>
            <w:vMerge/>
            <w:vAlign w:val="center"/>
          </w:tcPr>
          <w:p w14:paraId="6E43DBAF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vMerge/>
            <w:vAlign w:val="center"/>
          </w:tcPr>
          <w:p w14:paraId="3C4FBFEF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96F" w:rsidRPr="00252985" w14:paraId="2AB06999" w14:textId="77777777" w:rsidTr="001F6688">
        <w:trPr>
          <w:trHeight w:val="460"/>
        </w:trPr>
        <w:tc>
          <w:tcPr>
            <w:tcW w:w="1249" w:type="pct"/>
            <w:vMerge w:val="restart"/>
            <w:vAlign w:val="center"/>
          </w:tcPr>
          <w:p w14:paraId="72BB2CE4" w14:textId="77777777" w:rsidR="00D1396F" w:rsidRPr="003A4ACD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5A23">
              <w:rPr>
                <w:rFonts w:ascii="Times New Roman" w:hAnsi="Times New Roman" w:cs="Times New Roman"/>
                <w:sz w:val="20"/>
                <w:szCs w:val="20"/>
              </w:rPr>
              <w:t>Taurodeoxycholic</w:t>
            </w:r>
            <w:proofErr w:type="spellEnd"/>
            <w:r w:rsidRPr="006B5A23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TCDA)</w:t>
            </w:r>
          </w:p>
        </w:tc>
        <w:tc>
          <w:tcPr>
            <w:tcW w:w="966" w:type="pct"/>
          </w:tcPr>
          <w:p w14:paraId="11B61174" w14:textId="77777777" w:rsidR="00D1396F" w:rsidRPr="006B5A23" w:rsidRDefault="00D1396F" w:rsidP="001F6688">
            <w:pPr>
              <w:jc w:val="center"/>
              <w:rPr>
                <w:rFonts w:ascii="Times New Roman" w:hAnsi="Times New Roman" w:cs="Times New Roman"/>
              </w:rPr>
            </w:pPr>
            <w:r w:rsidRPr="006B5A23">
              <w:rPr>
                <w:rFonts w:ascii="Times New Roman" w:hAnsi="Times New Roman" w:cs="Times New Roman"/>
              </w:rPr>
              <w:t>497.9 &gt; 497.9</w:t>
            </w:r>
          </w:p>
        </w:tc>
        <w:tc>
          <w:tcPr>
            <w:tcW w:w="819" w:type="pct"/>
            <w:vMerge w:val="restart"/>
            <w:vAlign w:val="center"/>
          </w:tcPr>
          <w:p w14:paraId="10C854E7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-180</w:t>
            </w:r>
          </w:p>
        </w:tc>
        <w:tc>
          <w:tcPr>
            <w:tcW w:w="575" w:type="pct"/>
          </w:tcPr>
          <w:p w14:paraId="706DD983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657" w:type="pct"/>
            <w:vMerge w:val="restart"/>
            <w:vAlign w:val="center"/>
          </w:tcPr>
          <w:p w14:paraId="413E6E40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Merge w:val="restart"/>
            <w:vAlign w:val="center"/>
          </w:tcPr>
          <w:p w14:paraId="13186A3D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:rsidRPr="00252985" w14:paraId="269BB58D" w14:textId="77777777" w:rsidTr="001F6688">
        <w:trPr>
          <w:trHeight w:val="460"/>
        </w:trPr>
        <w:tc>
          <w:tcPr>
            <w:tcW w:w="1249" w:type="pct"/>
            <w:vMerge/>
            <w:vAlign w:val="center"/>
          </w:tcPr>
          <w:p w14:paraId="4CCFD857" w14:textId="77777777" w:rsidR="00D1396F" w:rsidRPr="006B5A23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</w:tcPr>
          <w:p w14:paraId="5CAB5F90" w14:textId="77777777" w:rsidR="00D1396F" w:rsidRPr="006B5A23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B5A23">
              <w:rPr>
                <w:rFonts w:ascii="Times New Roman" w:hAnsi="Times New Roman" w:cs="Times New Roman"/>
                <w:b/>
                <w:bCs/>
              </w:rPr>
              <w:t>497.9 &gt; 355.5</w:t>
            </w:r>
          </w:p>
        </w:tc>
        <w:tc>
          <w:tcPr>
            <w:tcW w:w="819" w:type="pct"/>
            <w:vMerge/>
            <w:vAlign w:val="center"/>
          </w:tcPr>
          <w:p w14:paraId="357E0EF9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pct"/>
          </w:tcPr>
          <w:p w14:paraId="4011435E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-60</w:t>
            </w:r>
          </w:p>
        </w:tc>
        <w:tc>
          <w:tcPr>
            <w:tcW w:w="657" w:type="pct"/>
            <w:vMerge/>
            <w:vAlign w:val="center"/>
          </w:tcPr>
          <w:p w14:paraId="71524FFA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vMerge/>
            <w:vAlign w:val="center"/>
          </w:tcPr>
          <w:p w14:paraId="7DD31A0F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96F" w:rsidRPr="00252985" w14:paraId="5D4C2942" w14:textId="77777777" w:rsidTr="001F6688">
        <w:trPr>
          <w:trHeight w:val="460"/>
        </w:trPr>
        <w:tc>
          <w:tcPr>
            <w:tcW w:w="1249" w:type="pct"/>
            <w:vMerge w:val="restart"/>
            <w:vAlign w:val="center"/>
          </w:tcPr>
          <w:p w14:paraId="3E909EB1" w14:textId="77777777" w:rsidR="00D1396F" w:rsidRPr="006B5A23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A23">
              <w:rPr>
                <w:rFonts w:ascii="Times New Roman" w:hAnsi="Times New Roman" w:cs="Times New Roman"/>
                <w:sz w:val="20"/>
                <w:szCs w:val="20"/>
              </w:rPr>
              <w:t>Taurolithocholic acid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(TLCA)</w:t>
            </w:r>
          </w:p>
        </w:tc>
        <w:tc>
          <w:tcPr>
            <w:tcW w:w="966" w:type="pct"/>
          </w:tcPr>
          <w:p w14:paraId="4D24B62E" w14:textId="77777777" w:rsidR="00D1396F" w:rsidRPr="006B5A23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B5A23">
              <w:rPr>
                <w:rFonts w:ascii="Times New Roman" w:hAnsi="Times New Roman" w:cs="Times New Roman"/>
              </w:rPr>
              <w:t>482.1 &gt; 482.1</w:t>
            </w:r>
          </w:p>
        </w:tc>
        <w:tc>
          <w:tcPr>
            <w:tcW w:w="819" w:type="pct"/>
            <w:vMerge w:val="restart"/>
            <w:vAlign w:val="center"/>
          </w:tcPr>
          <w:p w14:paraId="146DE04D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-190</w:t>
            </w:r>
          </w:p>
        </w:tc>
        <w:tc>
          <w:tcPr>
            <w:tcW w:w="575" w:type="pct"/>
          </w:tcPr>
          <w:p w14:paraId="5642986D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657" w:type="pct"/>
            <w:vMerge w:val="restart"/>
            <w:vAlign w:val="center"/>
          </w:tcPr>
          <w:p w14:paraId="53DE7F1D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Merge w:val="restart"/>
            <w:vAlign w:val="center"/>
          </w:tcPr>
          <w:p w14:paraId="19BF5C7F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:rsidRPr="00252985" w14:paraId="568B065A" w14:textId="77777777" w:rsidTr="001F6688">
        <w:trPr>
          <w:trHeight w:val="460"/>
        </w:trPr>
        <w:tc>
          <w:tcPr>
            <w:tcW w:w="1249" w:type="pct"/>
            <w:vMerge/>
            <w:vAlign w:val="center"/>
          </w:tcPr>
          <w:p w14:paraId="4DD7C0DC" w14:textId="77777777" w:rsidR="00D1396F" w:rsidRPr="006B5A23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</w:tcPr>
          <w:p w14:paraId="690EA9BC" w14:textId="77777777" w:rsidR="00D1396F" w:rsidRPr="006B5A23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B5A23">
              <w:rPr>
                <w:rFonts w:ascii="Times New Roman" w:hAnsi="Times New Roman" w:cs="Times New Roman"/>
                <w:b/>
                <w:bCs/>
              </w:rPr>
              <w:t>482.1 &gt; 79.8</w:t>
            </w:r>
          </w:p>
        </w:tc>
        <w:tc>
          <w:tcPr>
            <w:tcW w:w="819" w:type="pct"/>
            <w:vMerge/>
            <w:vAlign w:val="center"/>
          </w:tcPr>
          <w:p w14:paraId="72928E20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pct"/>
          </w:tcPr>
          <w:p w14:paraId="7B6352FD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-90</w:t>
            </w:r>
          </w:p>
        </w:tc>
        <w:tc>
          <w:tcPr>
            <w:tcW w:w="657" w:type="pct"/>
            <w:vMerge/>
            <w:vAlign w:val="center"/>
          </w:tcPr>
          <w:p w14:paraId="2C73AD5F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vMerge/>
            <w:vAlign w:val="center"/>
          </w:tcPr>
          <w:p w14:paraId="6CCED9EB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396F" w:rsidRPr="00252985" w14:paraId="5DF0D21F" w14:textId="77777777" w:rsidTr="001F6688">
        <w:trPr>
          <w:trHeight w:val="460"/>
        </w:trPr>
        <w:tc>
          <w:tcPr>
            <w:tcW w:w="1249" w:type="pct"/>
            <w:vMerge w:val="restart"/>
            <w:vAlign w:val="center"/>
          </w:tcPr>
          <w:p w14:paraId="2E7F9FCF" w14:textId="77777777" w:rsidR="00D1396F" w:rsidRPr="006B5A23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5A23">
              <w:rPr>
                <w:rFonts w:ascii="Times New Roman" w:hAnsi="Times New Roman" w:cs="Times New Roman"/>
                <w:sz w:val="20"/>
                <w:szCs w:val="20"/>
              </w:rPr>
              <w:t>Tauroursodeoxycholic</w:t>
            </w:r>
            <w:proofErr w:type="spellEnd"/>
            <w:r w:rsidRPr="006B5A23">
              <w:rPr>
                <w:rFonts w:ascii="Times New Roman" w:hAnsi="Times New Roman" w:cs="Times New Roman"/>
                <w:sz w:val="20"/>
                <w:szCs w:val="20"/>
              </w:rPr>
              <w:t xml:space="preserve"> acid (TUDCA)</w:t>
            </w:r>
          </w:p>
        </w:tc>
        <w:tc>
          <w:tcPr>
            <w:tcW w:w="966" w:type="pct"/>
          </w:tcPr>
          <w:p w14:paraId="71229E5D" w14:textId="77777777" w:rsidR="00D1396F" w:rsidRPr="006B5A23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B5A23">
              <w:rPr>
                <w:rFonts w:ascii="Times New Roman" w:hAnsi="Times New Roman" w:cs="Times New Roman"/>
              </w:rPr>
              <w:t>498.3 &gt; 498.3</w:t>
            </w:r>
          </w:p>
        </w:tc>
        <w:tc>
          <w:tcPr>
            <w:tcW w:w="819" w:type="pct"/>
            <w:vMerge w:val="restart"/>
            <w:vAlign w:val="center"/>
          </w:tcPr>
          <w:p w14:paraId="582251A4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-180</w:t>
            </w:r>
          </w:p>
        </w:tc>
        <w:tc>
          <w:tcPr>
            <w:tcW w:w="575" w:type="pct"/>
          </w:tcPr>
          <w:p w14:paraId="37A2E429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657" w:type="pct"/>
            <w:vMerge w:val="restart"/>
            <w:vAlign w:val="center"/>
          </w:tcPr>
          <w:p w14:paraId="7F17BBBA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</w:p>
        </w:tc>
        <w:tc>
          <w:tcPr>
            <w:tcW w:w="733" w:type="pct"/>
            <w:vMerge w:val="restart"/>
            <w:vAlign w:val="center"/>
          </w:tcPr>
          <w:p w14:paraId="4C89CFAC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</w:p>
        </w:tc>
      </w:tr>
      <w:tr w:rsidR="00D1396F" w:rsidRPr="00252985" w14:paraId="2A0E28D1" w14:textId="77777777" w:rsidTr="001F6688">
        <w:trPr>
          <w:trHeight w:val="460"/>
        </w:trPr>
        <w:tc>
          <w:tcPr>
            <w:tcW w:w="1249" w:type="pct"/>
            <w:vMerge/>
            <w:tcBorders>
              <w:bottom w:val="single" w:sz="4" w:space="0" w:color="auto"/>
            </w:tcBorders>
            <w:vAlign w:val="center"/>
          </w:tcPr>
          <w:p w14:paraId="7AB9EAE4" w14:textId="77777777" w:rsidR="00D1396F" w:rsidRPr="006B5A23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  <w:tcBorders>
              <w:bottom w:val="single" w:sz="4" w:space="0" w:color="auto"/>
            </w:tcBorders>
          </w:tcPr>
          <w:p w14:paraId="497521CA" w14:textId="77777777" w:rsidR="00D1396F" w:rsidRPr="006B5A23" w:rsidRDefault="00D1396F" w:rsidP="001F668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B5A23">
              <w:rPr>
                <w:rFonts w:ascii="Times New Roman" w:hAnsi="Times New Roman" w:cs="Times New Roman"/>
                <w:b/>
                <w:bCs/>
              </w:rPr>
              <w:t>498.3 &gt; 80.0</w:t>
            </w:r>
          </w:p>
        </w:tc>
        <w:tc>
          <w:tcPr>
            <w:tcW w:w="819" w:type="pct"/>
            <w:vMerge/>
            <w:tcBorders>
              <w:bottom w:val="single" w:sz="4" w:space="0" w:color="auto"/>
            </w:tcBorders>
            <w:vAlign w:val="center"/>
          </w:tcPr>
          <w:p w14:paraId="2D9E310E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pct"/>
            <w:tcBorders>
              <w:bottom w:val="single" w:sz="4" w:space="0" w:color="auto"/>
            </w:tcBorders>
          </w:tcPr>
          <w:p w14:paraId="28CCA46E" w14:textId="77777777" w:rsidR="00D1396F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-92</w:t>
            </w:r>
          </w:p>
        </w:tc>
        <w:tc>
          <w:tcPr>
            <w:tcW w:w="657" w:type="pct"/>
            <w:vMerge/>
            <w:tcBorders>
              <w:bottom w:val="single" w:sz="4" w:space="0" w:color="auto"/>
            </w:tcBorders>
            <w:vAlign w:val="center"/>
          </w:tcPr>
          <w:p w14:paraId="4DCCC83B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vMerge/>
            <w:tcBorders>
              <w:bottom w:val="single" w:sz="4" w:space="0" w:color="auto"/>
            </w:tcBorders>
            <w:vAlign w:val="center"/>
          </w:tcPr>
          <w:p w14:paraId="442A6915" w14:textId="77777777" w:rsidR="00D1396F" w:rsidRPr="00252985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C4099C3" w14:textId="77777777" w:rsidR="00D1396F" w:rsidRPr="00B90DDD" w:rsidRDefault="00D1396F" w:rsidP="00D139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Pr="008F0FC1">
        <w:t xml:space="preserve"> </w:t>
      </w:r>
      <w:r>
        <w:rPr>
          <w:rFonts w:ascii="Times New Roman" w:hAnsi="Times New Roman" w:cs="Times New Roman"/>
        </w:rPr>
        <w:t>T</w:t>
      </w:r>
      <w:r w:rsidRPr="008F0FC1">
        <w:rPr>
          <w:rFonts w:ascii="Times New Roman" w:hAnsi="Times New Roman" w:cs="Times New Roman"/>
        </w:rPr>
        <w:t>ransitions shown in bold were used for quantification</w:t>
      </w:r>
    </w:p>
    <w:p w14:paraId="5557C4C0" w14:textId="77777777" w:rsidR="00D1396F" w:rsidRDefault="00D1396F" w:rsidP="00D1396F">
      <w:pPr>
        <w:rPr>
          <w:rFonts w:ascii="Times New Roman" w:hAnsi="Times New Roman" w:cs="Times New Roman"/>
        </w:rPr>
      </w:pPr>
    </w:p>
    <w:p w14:paraId="2323DDC8" w14:textId="77777777" w:rsidR="00D1396F" w:rsidRDefault="00D1396F" w:rsidP="00D1396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0007F1" w14:textId="77777777" w:rsidR="00D1396F" w:rsidRDefault="00D1396F" w:rsidP="00D1396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3D6A90" w14:textId="77777777" w:rsidR="00D1396F" w:rsidRDefault="00D1396F" w:rsidP="00D139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2DF120" w14:textId="77777777" w:rsidR="00D1396F" w:rsidRDefault="00D1396F" w:rsidP="00D1396F">
      <w:pPr>
        <w:jc w:val="center"/>
        <w:rPr>
          <w:rFonts w:ascii="Times New Roman" w:hAnsi="Times New Roman" w:cs="Times New Roman"/>
          <w:sz w:val="24"/>
          <w:szCs w:val="24"/>
        </w:rPr>
      </w:pPr>
      <w:r w:rsidRPr="00255E95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proofErr w:type="spellStart"/>
      <w:r w:rsidRPr="00255E9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</w:t>
      </w:r>
      <w:proofErr w:type="spellEnd"/>
      <w:r w:rsidRPr="00255E95">
        <w:rPr>
          <w:rFonts w:ascii="Times New Roman" w:hAnsi="Times New Roman" w:cs="Times New Roman"/>
          <w:sz w:val="24"/>
          <w:szCs w:val="24"/>
        </w:rPr>
        <w:t xml:space="preserve">. </w:t>
      </w:r>
      <w:r w:rsidRPr="00076D4F">
        <w:rPr>
          <w:rFonts w:ascii="Times New Roman" w:hAnsi="Times New Roman" w:cs="Times New Roman"/>
          <w:sz w:val="24"/>
          <w:szCs w:val="24"/>
        </w:rPr>
        <w:t xml:space="preserve">The survival rate of </w:t>
      </w:r>
      <w:proofErr w:type="spellStart"/>
      <w:r w:rsidRPr="00B54C27">
        <w:rPr>
          <w:rFonts w:ascii="Times New Roman" w:hAnsi="Times New Roman" w:cs="Times New Roman"/>
          <w:i/>
          <w:iCs/>
          <w:sz w:val="24"/>
          <w:szCs w:val="24"/>
        </w:rPr>
        <w:t>Lacticaseibacillus</w:t>
      </w:r>
      <w:proofErr w:type="spellEnd"/>
      <w:r w:rsidRPr="00B54C2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paracasei</w:t>
      </w:r>
      <w:proofErr w:type="spellEnd"/>
      <w:r w:rsidRPr="00383070">
        <w:rPr>
          <w:rFonts w:ascii="Times New Roman" w:hAnsi="Times New Roman" w:cs="Times New Roman"/>
          <w:sz w:val="24"/>
          <w:szCs w:val="24"/>
        </w:rPr>
        <w:t xml:space="preserve"> Zhang</w:t>
      </w:r>
      <w:r w:rsidRPr="00076D4F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76D4F">
        <w:rPr>
          <w:rFonts w:ascii="Times New Roman" w:hAnsi="Times New Roman" w:cs="Times New Roman"/>
          <w:sz w:val="24"/>
          <w:szCs w:val="24"/>
        </w:rPr>
        <w:t>near-real human digestion system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842"/>
        <w:gridCol w:w="1417"/>
        <w:gridCol w:w="2411"/>
        <w:gridCol w:w="1127"/>
      </w:tblGrid>
      <w:tr w:rsidR="00D1396F" w14:paraId="10BFEE11" w14:textId="77777777" w:rsidTr="001F6688">
        <w:trPr>
          <w:trHeight w:val="805"/>
        </w:trPr>
        <w:tc>
          <w:tcPr>
            <w:tcW w:w="10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883829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0F9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9A20F9">
              <w:rPr>
                <w:rFonts w:ascii="Times New Roman" w:hAnsi="Times New Roman" w:cs="Times New Roman"/>
                <w:sz w:val="20"/>
                <w:szCs w:val="20"/>
              </w:rPr>
              <w:t xml:space="preserve"> replicate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no.</w:t>
            </w:r>
          </w:p>
        </w:tc>
        <w:tc>
          <w:tcPr>
            <w:tcW w:w="10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DF4713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0F9">
              <w:rPr>
                <w:rFonts w:ascii="Times New Roman" w:hAnsi="Times New Roman" w:cs="Times New Roman"/>
                <w:sz w:val="20"/>
                <w:szCs w:val="20"/>
              </w:rPr>
              <w:t xml:space="preserve">Total viable counts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9A20F9">
              <w:rPr>
                <w:rFonts w:ascii="Times New Roman" w:hAnsi="Times New Roman" w:cs="Times New Roman"/>
                <w:sz w:val="20"/>
                <w:szCs w:val="20"/>
              </w:rPr>
              <w:t>CFU/mL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8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B676FF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0F9">
              <w:rPr>
                <w:rFonts w:ascii="Times New Roman" w:hAnsi="Times New Roman" w:cs="Times New Roman"/>
                <w:sz w:val="20"/>
                <w:szCs w:val="20"/>
              </w:rPr>
              <w:t>Survival rate (%)</w:t>
            </w:r>
          </w:p>
        </w:tc>
        <w:tc>
          <w:tcPr>
            <w:tcW w:w="13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FFFF56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0F9">
              <w:rPr>
                <w:rFonts w:ascii="Times New Roman" w:hAnsi="Times New Roman" w:cs="Times New Roman"/>
                <w:sz w:val="20"/>
                <w:szCs w:val="20"/>
              </w:rPr>
              <w:t>Average survival rate 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the</w:t>
            </w:r>
            <w:r w:rsidRPr="009A20F9">
              <w:rPr>
                <w:rFonts w:ascii="Times New Roman" w:hAnsi="Times New Roman" w:cs="Times New Roman"/>
                <w:sz w:val="20"/>
                <w:szCs w:val="20"/>
              </w:rPr>
              <w:t xml:space="preserve"> specific time point (%)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352E6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0F9">
              <w:rPr>
                <w:rFonts w:ascii="Times New Roman" w:hAnsi="Times New Roman" w:cs="Times New Roman"/>
                <w:sz w:val="20"/>
                <w:szCs w:val="20"/>
              </w:rPr>
              <w:t>Standard deviation</w:t>
            </w:r>
          </w:p>
        </w:tc>
      </w:tr>
      <w:tr w:rsidR="00D1396F" w14:paraId="3C46A7AA" w14:textId="77777777" w:rsidTr="001F6688">
        <w:tc>
          <w:tcPr>
            <w:tcW w:w="1067" w:type="pct"/>
            <w:tcBorders>
              <w:top w:val="single" w:sz="4" w:space="0" w:color="auto"/>
            </w:tcBorders>
            <w:shd w:val="clear" w:color="auto" w:fill="auto"/>
          </w:tcPr>
          <w:p w14:paraId="2E1CB19B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Fonts w:ascii="Times New Roman" w:hAnsi="Times New Roman" w:cs="Times New Roman"/>
                <w:sz w:val="24"/>
                <w:szCs w:val="24"/>
              </w:rPr>
              <w:t>0h_1</w:t>
            </w:r>
            <w:proofErr w:type="spellEnd"/>
          </w:p>
        </w:tc>
        <w:tc>
          <w:tcPr>
            <w:tcW w:w="1066" w:type="pct"/>
            <w:tcBorders>
              <w:top w:val="single" w:sz="4" w:space="0" w:color="auto"/>
            </w:tcBorders>
          </w:tcPr>
          <w:p w14:paraId="1DD66053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Style w:val="fontstyle01"/>
                <w:sz w:val="24"/>
                <w:szCs w:val="24"/>
              </w:rPr>
              <w:t>2.00e7</w:t>
            </w:r>
            <w:proofErr w:type="spellEnd"/>
          </w:p>
        </w:tc>
        <w:tc>
          <w:tcPr>
            <w:tcW w:w="820" w:type="pct"/>
            <w:tcBorders>
              <w:top w:val="single" w:sz="4" w:space="0" w:color="auto"/>
            </w:tcBorders>
            <w:vAlign w:val="center"/>
          </w:tcPr>
          <w:p w14:paraId="443A21E6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1395" w:type="pct"/>
            <w:vMerge w:val="restart"/>
            <w:tcBorders>
              <w:top w:val="single" w:sz="4" w:space="0" w:color="auto"/>
            </w:tcBorders>
            <w:vAlign w:val="center"/>
          </w:tcPr>
          <w:p w14:paraId="053354EB" w14:textId="77777777" w:rsidR="00D1396F" w:rsidRPr="009A20F9" w:rsidRDefault="00D1396F" w:rsidP="001F6688">
            <w:pPr>
              <w:jc w:val="center"/>
              <w:rPr>
                <w:rStyle w:val="fontstyle01"/>
                <w:rFonts w:hint="eastAsia"/>
                <w:sz w:val="24"/>
                <w:szCs w:val="24"/>
              </w:rPr>
            </w:pPr>
            <w:r w:rsidRPr="009A20F9">
              <w:rPr>
                <w:rStyle w:val="fontstyle01"/>
                <w:sz w:val="24"/>
                <w:szCs w:val="24"/>
              </w:rPr>
              <w:t>100.00</w:t>
            </w:r>
          </w:p>
        </w:tc>
        <w:tc>
          <w:tcPr>
            <w:tcW w:w="652" w:type="pct"/>
            <w:vMerge w:val="restart"/>
            <w:tcBorders>
              <w:top w:val="single" w:sz="4" w:space="0" w:color="auto"/>
            </w:tcBorders>
            <w:vAlign w:val="center"/>
          </w:tcPr>
          <w:p w14:paraId="1D4D5F1D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D1396F" w14:paraId="47BC02C3" w14:textId="77777777" w:rsidTr="001F6688">
        <w:tc>
          <w:tcPr>
            <w:tcW w:w="1067" w:type="pct"/>
          </w:tcPr>
          <w:p w14:paraId="7D9AED36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Fonts w:ascii="Times New Roman" w:hAnsi="Times New Roman" w:cs="Times New Roman"/>
                <w:sz w:val="24"/>
                <w:szCs w:val="24"/>
              </w:rPr>
              <w:t>0h_2</w:t>
            </w:r>
            <w:proofErr w:type="spellEnd"/>
          </w:p>
        </w:tc>
        <w:tc>
          <w:tcPr>
            <w:tcW w:w="1066" w:type="pct"/>
          </w:tcPr>
          <w:p w14:paraId="3B8B2342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Style w:val="fontstyle01"/>
                <w:sz w:val="24"/>
                <w:szCs w:val="24"/>
              </w:rPr>
              <w:t>2.00e7</w:t>
            </w:r>
            <w:proofErr w:type="spellEnd"/>
          </w:p>
        </w:tc>
        <w:tc>
          <w:tcPr>
            <w:tcW w:w="820" w:type="pct"/>
          </w:tcPr>
          <w:p w14:paraId="63D47184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1395" w:type="pct"/>
            <w:vMerge/>
            <w:vAlign w:val="center"/>
          </w:tcPr>
          <w:p w14:paraId="6813CD49" w14:textId="77777777" w:rsidR="00D1396F" w:rsidRPr="009A20F9" w:rsidRDefault="00D1396F" w:rsidP="001F6688">
            <w:pPr>
              <w:jc w:val="center"/>
              <w:rPr>
                <w:rStyle w:val="fontstyle01"/>
                <w:rFonts w:hint="eastAsia"/>
                <w:sz w:val="24"/>
                <w:szCs w:val="24"/>
              </w:rPr>
            </w:pPr>
          </w:p>
        </w:tc>
        <w:tc>
          <w:tcPr>
            <w:tcW w:w="652" w:type="pct"/>
            <w:vMerge/>
            <w:vAlign w:val="center"/>
          </w:tcPr>
          <w:p w14:paraId="5AB75EC8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96F" w14:paraId="132B51D0" w14:textId="77777777" w:rsidTr="001F6688">
        <w:tc>
          <w:tcPr>
            <w:tcW w:w="1067" w:type="pct"/>
          </w:tcPr>
          <w:p w14:paraId="12C2C018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Fonts w:ascii="Times New Roman" w:hAnsi="Times New Roman" w:cs="Times New Roman"/>
                <w:sz w:val="24"/>
                <w:szCs w:val="24"/>
              </w:rPr>
              <w:t>0h_3</w:t>
            </w:r>
            <w:proofErr w:type="spellEnd"/>
          </w:p>
        </w:tc>
        <w:tc>
          <w:tcPr>
            <w:tcW w:w="1066" w:type="pct"/>
          </w:tcPr>
          <w:p w14:paraId="5450169C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Style w:val="fontstyle01"/>
                <w:sz w:val="24"/>
                <w:szCs w:val="24"/>
              </w:rPr>
              <w:t>2.00e7</w:t>
            </w:r>
            <w:proofErr w:type="spellEnd"/>
          </w:p>
        </w:tc>
        <w:tc>
          <w:tcPr>
            <w:tcW w:w="820" w:type="pct"/>
          </w:tcPr>
          <w:p w14:paraId="1F8039DD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1395" w:type="pct"/>
            <w:vMerge/>
            <w:vAlign w:val="center"/>
          </w:tcPr>
          <w:p w14:paraId="153888F0" w14:textId="77777777" w:rsidR="00D1396F" w:rsidRPr="009A20F9" w:rsidRDefault="00D1396F" w:rsidP="001F6688">
            <w:pPr>
              <w:jc w:val="center"/>
              <w:rPr>
                <w:rStyle w:val="fontstyle01"/>
                <w:rFonts w:hint="eastAsia"/>
                <w:sz w:val="24"/>
                <w:szCs w:val="24"/>
              </w:rPr>
            </w:pPr>
          </w:p>
        </w:tc>
        <w:tc>
          <w:tcPr>
            <w:tcW w:w="652" w:type="pct"/>
            <w:vMerge/>
            <w:vAlign w:val="center"/>
          </w:tcPr>
          <w:p w14:paraId="34EA14C3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96F" w14:paraId="1FE37F17" w14:textId="77777777" w:rsidTr="001F6688">
        <w:tc>
          <w:tcPr>
            <w:tcW w:w="1067" w:type="pct"/>
          </w:tcPr>
          <w:p w14:paraId="7FEE4B49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Fonts w:ascii="Times New Roman" w:hAnsi="Times New Roman" w:cs="Times New Roman"/>
                <w:sz w:val="24"/>
                <w:szCs w:val="24"/>
              </w:rPr>
              <w:t>6h_1</w:t>
            </w:r>
            <w:proofErr w:type="spellEnd"/>
          </w:p>
        </w:tc>
        <w:tc>
          <w:tcPr>
            <w:tcW w:w="1066" w:type="pct"/>
          </w:tcPr>
          <w:p w14:paraId="73CB2E98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Style w:val="fontstyle01"/>
                <w:sz w:val="24"/>
                <w:szCs w:val="24"/>
              </w:rPr>
              <w:t>2.00e6</w:t>
            </w:r>
            <w:proofErr w:type="spellEnd"/>
          </w:p>
        </w:tc>
        <w:tc>
          <w:tcPr>
            <w:tcW w:w="820" w:type="pct"/>
            <w:vAlign w:val="center"/>
          </w:tcPr>
          <w:p w14:paraId="54C77FD1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55.00</w:t>
            </w:r>
          </w:p>
        </w:tc>
        <w:tc>
          <w:tcPr>
            <w:tcW w:w="1395" w:type="pct"/>
            <w:vMerge w:val="restart"/>
            <w:vAlign w:val="center"/>
          </w:tcPr>
          <w:p w14:paraId="047F65D9" w14:textId="77777777" w:rsidR="00D1396F" w:rsidRPr="009A20F9" w:rsidRDefault="00D1396F" w:rsidP="001F6688">
            <w:pPr>
              <w:jc w:val="center"/>
              <w:rPr>
                <w:rStyle w:val="fontstyle01"/>
                <w:rFonts w:hint="eastAsia"/>
                <w:sz w:val="24"/>
                <w:szCs w:val="24"/>
              </w:rPr>
            </w:pPr>
            <w:r w:rsidRPr="009A20F9">
              <w:rPr>
                <w:rStyle w:val="fontstyle01"/>
                <w:sz w:val="24"/>
                <w:szCs w:val="24"/>
              </w:rPr>
              <w:t>63.25</w:t>
            </w:r>
          </w:p>
        </w:tc>
        <w:tc>
          <w:tcPr>
            <w:tcW w:w="652" w:type="pct"/>
            <w:vMerge w:val="restart"/>
            <w:vAlign w:val="center"/>
          </w:tcPr>
          <w:p w14:paraId="2672DF0B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</w:tr>
      <w:tr w:rsidR="00D1396F" w14:paraId="1DCB375E" w14:textId="77777777" w:rsidTr="001F6688">
        <w:tc>
          <w:tcPr>
            <w:tcW w:w="1067" w:type="pct"/>
          </w:tcPr>
          <w:p w14:paraId="758F63E1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Fonts w:ascii="Times New Roman" w:hAnsi="Times New Roman" w:cs="Times New Roman"/>
                <w:sz w:val="24"/>
                <w:szCs w:val="24"/>
              </w:rPr>
              <w:t>6h_2</w:t>
            </w:r>
            <w:proofErr w:type="spellEnd"/>
          </w:p>
        </w:tc>
        <w:tc>
          <w:tcPr>
            <w:tcW w:w="1066" w:type="pct"/>
          </w:tcPr>
          <w:p w14:paraId="18F7965E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Style w:val="fontstyle01"/>
                <w:sz w:val="24"/>
                <w:szCs w:val="24"/>
              </w:rPr>
              <w:t>2.20e6</w:t>
            </w:r>
            <w:proofErr w:type="spellEnd"/>
          </w:p>
        </w:tc>
        <w:tc>
          <w:tcPr>
            <w:tcW w:w="820" w:type="pct"/>
          </w:tcPr>
          <w:p w14:paraId="6D504FB7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60.78</w:t>
            </w:r>
          </w:p>
        </w:tc>
        <w:tc>
          <w:tcPr>
            <w:tcW w:w="1395" w:type="pct"/>
            <w:vMerge/>
            <w:vAlign w:val="center"/>
          </w:tcPr>
          <w:p w14:paraId="3D0F08D5" w14:textId="77777777" w:rsidR="00D1396F" w:rsidRPr="009A20F9" w:rsidRDefault="00D1396F" w:rsidP="001F6688">
            <w:pPr>
              <w:jc w:val="center"/>
              <w:rPr>
                <w:rStyle w:val="fontstyle01"/>
                <w:rFonts w:hint="eastAsia"/>
                <w:sz w:val="24"/>
                <w:szCs w:val="24"/>
              </w:rPr>
            </w:pPr>
          </w:p>
        </w:tc>
        <w:tc>
          <w:tcPr>
            <w:tcW w:w="652" w:type="pct"/>
            <w:vMerge/>
            <w:vAlign w:val="center"/>
          </w:tcPr>
          <w:p w14:paraId="04D295D8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96F" w14:paraId="5B91EAFD" w14:textId="77777777" w:rsidTr="001F6688">
        <w:tc>
          <w:tcPr>
            <w:tcW w:w="1067" w:type="pct"/>
          </w:tcPr>
          <w:p w14:paraId="1817D7F5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Fonts w:ascii="Times New Roman" w:hAnsi="Times New Roman" w:cs="Times New Roman"/>
                <w:sz w:val="24"/>
                <w:szCs w:val="24"/>
              </w:rPr>
              <w:t>6h_3</w:t>
            </w:r>
            <w:proofErr w:type="spellEnd"/>
          </w:p>
        </w:tc>
        <w:tc>
          <w:tcPr>
            <w:tcW w:w="1066" w:type="pct"/>
          </w:tcPr>
          <w:p w14:paraId="65C49E6E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Style w:val="fontstyle01"/>
                <w:sz w:val="24"/>
                <w:szCs w:val="24"/>
              </w:rPr>
              <w:t>2.70e6</w:t>
            </w:r>
            <w:proofErr w:type="spellEnd"/>
          </w:p>
        </w:tc>
        <w:tc>
          <w:tcPr>
            <w:tcW w:w="820" w:type="pct"/>
          </w:tcPr>
          <w:p w14:paraId="42FEC64A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73.98</w:t>
            </w:r>
          </w:p>
        </w:tc>
        <w:tc>
          <w:tcPr>
            <w:tcW w:w="1395" w:type="pct"/>
            <w:vMerge/>
            <w:vAlign w:val="center"/>
          </w:tcPr>
          <w:p w14:paraId="4309E70A" w14:textId="77777777" w:rsidR="00D1396F" w:rsidRPr="009A20F9" w:rsidRDefault="00D1396F" w:rsidP="001F6688">
            <w:pPr>
              <w:jc w:val="center"/>
              <w:rPr>
                <w:rStyle w:val="fontstyle01"/>
                <w:rFonts w:hint="eastAsia"/>
                <w:sz w:val="24"/>
                <w:szCs w:val="24"/>
              </w:rPr>
            </w:pPr>
          </w:p>
        </w:tc>
        <w:tc>
          <w:tcPr>
            <w:tcW w:w="652" w:type="pct"/>
            <w:vMerge/>
            <w:vAlign w:val="center"/>
          </w:tcPr>
          <w:p w14:paraId="6DF14285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96F" w14:paraId="50C49255" w14:textId="77777777" w:rsidTr="001F6688">
        <w:tc>
          <w:tcPr>
            <w:tcW w:w="1067" w:type="pct"/>
          </w:tcPr>
          <w:p w14:paraId="07F0E3B9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Fonts w:ascii="Times New Roman" w:hAnsi="Times New Roman" w:cs="Times New Roman"/>
                <w:sz w:val="24"/>
                <w:szCs w:val="24"/>
              </w:rPr>
              <w:t>12h_1</w:t>
            </w:r>
            <w:proofErr w:type="spellEnd"/>
          </w:p>
        </w:tc>
        <w:tc>
          <w:tcPr>
            <w:tcW w:w="1066" w:type="pct"/>
          </w:tcPr>
          <w:p w14:paraId="3F5CF4B1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Style w:val="fontstyle01"/>
                <w:sz w:val="24"/>
                <w:szCs w:val="24"/>
              </w:rPr>
              <w:t>1.70e6</w:t>
            </w:r>
            <w:proofErr w:type="spellEnd"/>
          </w:p>
        </w:tc>
        <w:tc>
          <w:tcPr>
            <w:tcW w:w="820" w:type="pct"/>
            <w:vAlign w:val="center"/>
          </w:tcPr>
          <w:p w14:paraId="6C2404E3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45.63</w:t>
            </w:r>
          </w:p>
        </w:tc>
        <w:tc>
          <w:tcPr>
            <w:tcW w:w="1395" w:type="pct"/>
            <w:vMerge w:val="restart"/>
            <w:vAlign w:val="center"/>
          </w:tcPr>
          <w:p w14:paraId="3CDC6975" w14:textId="77777777" w:rsidR="00D1396F" w:rsidRPr="009A20F9" w:rsidRDefault="00D1396F" w:rsidP="001F6688">
            <w:pPr>
              <w:jc w:val="center"/>
              <w:rPr>
                <w:rStyle w:val="fontstyle01"/>
                <w:rFonts w:hint="eastAsia"/>
                <w:sz w:val="24"/>
                <w:szCs w:val="24"/>
              </w:rPr>
            </w:pPr>
            <w:r w:rsidRPr="009A20F9">
              <w:rPr>
                <w:rStyle w:val="fontstyle01"/>
                <w:sz w:val="24"/>
                <w:szCs w:val="24"/>
              </w:rPr>
              <w:t>39.60</w:t>
            </w:r>
          </w:p>
        </w:tc>
        <w:tc>
          <w:tcPr>
            <w:tcW w:w="652" w:type="pct"/>
            <w:vMerge w:val="restart"/>
            <w:vAlign w:val="center"/>
          </w:tcPr>
          <w:p w14:paraId="6EC6840B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6.84</w:t>
            </w:r>
          </w:p>
        </w:tc>
      </w:tr>
      <w:tr w:rsidR="00D1396F" w14:paraId="22184853" w14:textId="77777777" w:rsidTr="001F6688">
        <w:tc>
          <w:tcPr>
            <w:tcW w:w="1067" w:type="pct"/>
          </w:tcPr>
          <w:p w14:paraId="202E95EE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Fonts w:ascii="Times New Roman" w:hAnsi="Times New Roman" w:cs="Times New Roman"/>
                <w:sz w:val="24"/>
                <w:szCs w:val="24"/>
              </w:rPr>
              <w:t>12h_2</w:t>
            </w:r>
            <w:proofErr w:type="spellEnd"/>
          </w:p>
        </w:tc>
        <w:tc>
          <w:tcPr>
            <w:tcW w:w="1066" w:type="pct"/>
          </w:tcPr>
          <w:p w14:paraId="363A9724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Style w:val="fontstyle01"/>
                <w:sz w:val="24"/>
                <w:szCs w:val="24"/>
              </w:rPr>
              <w:t>1.50e6</w:t>
            </w:r>
            <w:proofErr w:type="spellEnd"/>
          </w:p>
        </w:tc>
        <w:tc>
          <w:tcPr>
            <w:tcW w:w="820" w:type="pct"/>
          </w:tcPr>
          <w:p w14:paraId="00C50517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41.04</w:t>
            </w:r>
          </w:p>
        </w:tc>
        <w:tc>
          <w:tcPr>
            <w:tcW w:w="1395" w:type="pct"/>
            <w:vMerge/>
            <w:vAlign w:val="center"/>
          </w:tcPr>
          <w:p w14:paraId="216101FF" w14:textId="77777777" w:rsidR="00D1396F" w:rsidRPr="009A20F9" w:rsidRDefault="00D1396F" w:rsidP="001F6688">
            <w:pPr>
              <w:jc w:val="center"/>
              <w:rPr>
                <w:rStyle w:val="fontstyle01"/>
                <w:rFonts w:hint="eastAsia"/>
                <w:sz w:val="24"/>
                <w:szCs w:val="24"/>
              </w:rPr>
            </w:pPr>
          </w:p>
        </w:tc>
        <w:tc>
          <w:tcPr>
            <w:tcW w:w="652" w:type="pct"/>
            <w:vMerge/>
            <w:vAlign w:val="center"/>
          </w:tcPr>
          <w:p w14:paraId="219667C9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96F" w14:paraId="5259B001" w14:textId="77777777" w:rsidTr="001F6688">
        <w:tc>
          <w:tcPr>
            <w:tcW w:w="1067" w:type="pct"/>
          </w:tcPr>
          <w:p w14:paraId="189B6020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Fonts w:ascii="Times New Roman" w:hAnsi="Times New Roman" w:cs="Times New Roman"/>
                <w:sz w:val="24"/>
                <w:szCs w:val="24"/>
              </w:rPr>
              <w:t>12h_3</w:t>
            </w:r>
            <w:proofErr w:type="spellEnd"/>
          </w:p>
        </w:tc>
        <w:tc>
          <w:tcPr>
            <w:tcW w:w="1066" w:type="pct"/>
          </w:tcPr>
          <w:p w14:paraId="1BC35DCB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Style w:val="fontstyle01"/>
                <w:sz w:val="24"/>
                <w:szCs w:val="24"/>
              </w:rPr>
              <w:t>1.20e6</w:t>
            </w:r>
            <w:proofErr w:type="spellEnd"/>
          </w:p>
        </w:tc>
        <w:tc>
          <w:tcPr>
            <w:tcW w:w="820" w:type="pct"/>
          </w:tcPr>
          <w:p w14:paraId="30F1EC62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32.13</w:t>
            </w:r>
          </w:p>
        </w:tc>
        <w:tc>
          <w:tcPr>
            <w:tcW w:w="1395" w:type="pct"/>
            <w:vMerge/>
            <w:vAlign w:val="center"/>
          </w:tcPr>
          <w:p w14:paraId="4C062D33" w14:textId="77777777" w:rsidR="00D1396F" w:rsidRPr="009A20F9" w:rsidRDefault="00D1396F" w:rsidP="001F6688">
            <w:pPr>
              <w:jc w:val="center"/>
              <w:rPr>
                <w:rStyle w:val="fontstyle01"/>
                <w:rFonts w:hint="eastAsia"/>
                <w:sz w:val="24"/>
                <w:szCs w:val="24"/>
              </w:rPr>
            </w:pPr>
          </w:p>
        </w:tc>
        <w:tc>
          <w:tcPr>
            <w:tcW w:w="652" w:type="pct"/>
            <w:vMerge/>
            <w:vAlign w:val="center"/>
          </w:tcPr>
          <w:p w14:paraId="2400EB90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96F" w14:paraId="5002DBF9" w14:textId="77777777" w:rsidTr="001F6688">
        <w:tc>
          <w:tcPr>
            <w:tcW w:w="1067" w:type="pct"/>
          </w:tcPr>
          <w:p w14:paraId="55C1F526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Fonts w:ascii="Times New Roman" w:hAnsi="Times New Roman" w:cs="Times New Roman"/>
                <w:sz w:val="24"/>
                <w:szCs w:val="24"/>
              </w:rPr>
              <w:t>24h_1</w:t>
            </w:r>
            <w:proofErr w:type="spellEnd"/>
          </w:p>
        </w:tc>
        <w:tc>
          <w:tcPr>
            <w:tcW w:w="1066" w:type="pct"/>
          </w:tcPr>
          <w:p w14:paraId="0CE68408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Style w:val="fontstyle01"/>
                <w:sz w:val="24"/>
                <w:szCs w:val="24"/>
              </w:rPr>
              <w:t>9.60e5</w:t>
            </w:r>
            <w:proofErr w:type="spellEnd"/>
          </w:p>
        </w:tc>
        <w:tc>
          <w:tcPr>
            <w:tcW w:w="820" w:type="pct"/>
            <w:vAlign w:val="center"/>
          </w:tcPr>
          <w:p w14:paraId="0263D67D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25.44</w:t>
            </w:r>
          </w:p>
        </w:tc>
        <w:tc>
          <w:tcPr>
            <w:tcW w:w="1395" w:type="pct"/>
            <w:vMerge w:val="restart"/>
            <w:tcBorders>
              <w:bottom w:val="single" w:sz="4" w:space="0" w:color="auto"/>
            </w:tcBorders>
            <w:vAlign w:val="center"/>
          </w:tcPr>
          <w:p w14:paraId="4B2839FF" w14:textId="77777777" w:rsidR="00D1396F" w:rsidRPr="009A20F9" w:rsidRDefault="00D1396F" w:rsidP="001F6688">
            <w:pPr>
              <w:jc w:val="center"/>
              <w:rPr>
                <w:rStyle w:val="fontstyle01"/>
                <w:rFonts w:hint="eastAsia"/>
                <w:sz w:val="24"/>
                <w:szCs w:val="24"/>
              </w:rPr>
            </w:pPr>
            <w:r w:rsidRPr="009A20F9">
              <w:rPr>
                <w:rStyle w:val="fontstyle01"/>
                <w:sz w:val="24"/>
                <w:szCs w:val="24"/>
              </w:rPr>
              <w:t>24.82</w:t>
            </w:r>
          </w:p>
        </w:tc>
        <w:tc>
          <w:tcPr>
            <w:tcW w:w="652" w:type="pct"/>
            <w:vMerge w:val="restart"/>
            <w:tcBorders>
              <w:bottom w:val="single" w:sz="4" w:space="0" w:color="auto"/>
            </w:tcBorders>
            <w:vAlign w:val="center"/>
          </w:tcPr>
          <w:p w14:paraId="6145DB81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</w:tr>
      <w:tr w:rsidR="00D1396F" w14:paraId="717D0D5F" w14:textId="77777777" w:rsidTr="001F6688">
        <w:tc>
          <w:tcPr>
            <w:tcW w:w="1067" w:type="pct"/>
          </w:tcPr>
          <w:p w14:paraId="18BDBFD1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Fonts w:ascii="Times New Roman" w:hAnsi="Times New Roman" w:cs="Times New Roman"/>
                <w:sz w:val="24"/>
                <w:szCs w:val="24"/>
              </w:rPr>
              <w:t>24h_2</w:t>
            </w:r>
            <w:proofErr w:type="spellEnd"/>
          </w:p>
        </w:tc>
        <w:tc>
          <w:tcPr>
            <w:tcW w:w="1066" w:type="pct"/>
          </w:tcPr>
          <w:p w14:paraId="42747F08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Style w:val="fontstyle01"/>
                <w:sz w:val="24"/>
                <w:szCs w:val="24"/>
              </w:rPr>
              <w:t>8.60e5</w:t>
            </w:r>
            <w:proofErr w:type="spellEnd"/>
          </w:p>
        </w:tc>
        <w:tc>
          <w:tcPr>
            <w:tcW w:w="820" w:type="pct"/>
            <w:vAlign w:val="center"/>
          </w:tcPr>
          <w:p w14:paraId="0A3A2209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22.79</w:t>
            </w:r>
          </w:p>
        </w:tc>
        <w:tc>
          <w:tcPr>
            <w:tcW w:w="1395" w:type="pct"/>
            <w:vMerge/>
            <w:tcBorders>
              <w:bottom w:val="single" w:sz="4" w:space="0" w:color="auto"/>
            </w:tcBorders>
          </w:tcPr>
          <w:p w14:paraId="73387BB9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pct"/>
            <w:vMerge/>
            <w:tcBorders>
              <w:bottom w:val="single" w:sz="4" w:space="0" w:color="auto"/>
            </w:tcBorders>
          </w:tcPr>
          <w:p w14:paraId="58EF5AD9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96F" w14:paraId="7DA4F0DA" w14:textId="77777777" w:rsidTr="001F6688">
        <w:tc>
          <w:tcPr>
            <w:tcW w:w="1067" w:type="pct"/>
            <w:tcBorders>
              <w:bottom w:val="single" w:sz="4" w:space="0" w:color="auto"/>
            </w:tcBorders>
          </w:tcPr>
          <w:p w14:paraId="6576EDD8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Fonts w:ascii="Times New Roman" w:hAnsi="Times New Roman" w:cs="Times New Roman"/>
                <w:sz w:val="24"/>
                <w:szCs w:val="24"/>
              </w:rPr>
              <w:t>24h_3</w:t>
            </w:r>
            <w:proofErr w:type="spellEnd"/>
          </w:p>
        </w:tc>
        <w:tc>
          <w:tcPr>
            <w:tcW w:w="1066" w:type="pct"/>
            <w:tcBorders>
              <w:bottom w:val="single" w:sz="4" w:space="0" w:color="auto"/>
            </w:tcBorders>
          </w:tcPr>
          <w:p w14:paraId="1E8F6CE2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0F9">
              <w:rPr>
                <w:rStyle w:val="fontstyle01"/>
                <w:sz w:val="24"/>
                <w:szCs w:val="24"/>
              </w:rPr>
              <w:t>9.90e5</w:t>
            </w:r>
            <w:proofErr w:type="spellEnd"/>
          </w:p>
        </w:tc>
        <w:tc>
          <w:tcPr>
            <w:tcW w:w="820" w:type="pct"/>
            <w:tcBorders>
              <w:bottom w:val="single" w:sz="4" w:space="0" w:color="auto"/>
            </w:tcBorders>
            <w:vAlign w:val="center"/>
          </w:tcPr>
          <w:p w14:paraId="7F50E5C7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26.24</w:t>
            </w:r>
          </w:p>
        </w:tc>
        <w:tc>
          <w:tcPr>
            <w:tcW w:w="1395" w:type="pct"/>
            <w:vMerge/>
            <w:tcBorders>
              <w:bottom w:val="single" w:sz="4" w:space="0" w:color="auto"/>
            </w:tcBorders>
          </w:tcPr>
          <w:p w14:paraId="5D8BEEAA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pct"/>
            <w:vMerge/>
            <w:tcBorders>
              <w:bottom w:val="single" w:sz="4" w:space="0" w:color="auto"/>
            </w:tcBorders>
          </w:tcPr>
          <w:p w14:paraId="5C4FD4D6" w14:textId="77777777" w:rsidR="00D1396F" w:rsidRPr="009A20F9" w:rsidRDefault="00D1396F" w:rsidP="001F6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20A37F" w14:textId="77777777" w:rsidR="00491FFD" w:rsidRDefault="00491FFD"/>
    <w:sectPr w:rsidR="00491FF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930FA5" w14:textId="77777777" w:rsidR="005B5B01" w:rsidRDefault="005B5B01" w:rsidP="00D1396F">
      <w:pPr>
        <w:spacing w:after="0" w:line="240" w:lineRule="auto"/>
      </w:pPr>
      <w:r>
        <w:separator/>
      </w:r>
    </w:p>
  </w:endnote>
  <w:endnote w:type="continuationSeparator" w:id="0">
    <w:p w14:paraId="0291684C" w14:textId="77777777" w:rsidR="005B5B01" w:rsidRDefault="005B5B01" w:rsidP="00D13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78E39" w14:textId="77777777" w:rsidR="005B5B01" w:rsidRDefault="005B5B01" w:rsidP="00D1396F">
      <w:pPr>
        <w:spacing w:after="0" w:line="240" w:lineRule="auto"/>
      </w:pPr>
      <w:r>
        <w:separator/>
      </w:r>
    </w:p>
  </w:footnote>
  <w:footnote w:type="continuationSeparator" w:id="0">
    <w:p w14:paraId="4AB70982" w14:textId="77777777" w:rsidR="005B5B01" w:rsidRDefault="005B5B01" w:rsidP="00D139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bAwMjcyMrQwt7A0NTRR0lEKTi0uzszPAykwrAUA6nXlWCwAAAA="/>
  </w:docVars>
  <w:rsids>
    <w:rsidRoot w:val="002C0C49"/>
    <w:rsid w:val="002C0C49"/>
    <w:rsid w:val="00491FFD"/>
    <w:rsid w:val="005B5B01"/>
    <w:rsid w:val="00D1396F"/>
    <w:rsid w:val="00DE7C3F"/>
    <w:rsid w:val="00E7724C"/>
    <w:rsid w:val="00EE46E9"/>
    <w:rsid w:val="00F2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FA63E07-D9C7-4C8E-A740-9BB9E9EED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9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39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D1396F"/>
  </w:style>
  <w:style w:type="paragraph" w:styleId="a5">
    <w:name w:val="footer"/>
    <w:basedOn w:val="a"/>
    <w:link w:val="a6"/>
    <w:uiPriority w:val="99"/>
    <w:unhideWhenUsed/>
    <w:rsid w:val="00D139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D1396F"/>
  </w:style>
  <w:style w:type="table" w:styleId="a7">
    <w:name w:val="Table Grid"/>
    <w:basedOn w:val="a1"/>
    <w:uiPriority w:val="39"/>
    <w:rsid w:val="00D13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D1396F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并6 李</dc:creator>
  <cp:keywords/>
  <dc:description/>
  <cp:lastModifiedBy>并6 李</cp:lastModifiedBy>
  <cp:revision>2</cp:revision>
  <dcterms:created xsi:type="dcterms:W3CDTF">2024-01-04T07:33:00Z</dcterms:created>
  <dcterms:modified xsi:type="dcterms:W3CDTF">2024-01-04T07:34:00Z</dcterms:modified>
</cp:coreProperties>
</file>