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6717" w14:textId="77777777" w:rsidR="009831C9" w:rsidRPr="00CE7A87" w:rsidRDefault="009831C9" w:rsidP="009831C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C0E8EA8" w14:textId="77777777" w:rsidR="009831C9" w:rsidRPr="00CE7A87" w:rsidRDefault="009831C9" w:rsidP="009831C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E7A87">
        <w:rPr>
          <w:rFonts w:ascii="Arial" w:hAnsi="Arial" w:cs="Arial"/>
          <w:sz w:val="20"/>
          <w:szCs w:val="20"/>
          <w:lang w:val="en-US"/>
        </w:rPr>
        <w:t>Complementary Table 1. Events of the study in chronological order.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132"/>
        <w:gridCol w:w="2287"/>
        <w:gridCol w:w="4419"/>
      </w:tblGrid>
      <w:tr w:rsidR="009831C9" w:rsidRPr="00CE7A87" w14:paraId="5165D9E4" w14:textId="77777777" w:rsidTr="00C23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2" w:type="dxa"/>
          </w:tcPr>
          <w:p w14:paraId="6583B0CD" w14:textId="77777777" w:rsidR="009831C9" w:rsidRPr="00CE7A87" w:rsidRDefault="009831C9" w:rsidP="00C23A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 xml:space="preserve">Week </w:t>
            </w:r>
          </w:p>
        </w:tc>
        <w:tc>
          <w:tcPr>
            <w:tcW w:w="2287" w:type="dxa"/>
          </w:tcPr>
          <w:p w14:paraId="08228649" w14:textId="77777777" w:rsidR="009831C9" w:rsidRPr="00CE7A87" w:rsidRDefault="009831C9" w:rsidP="00C23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 xml:space="preserve">Visit </w:t>
            </w:r>
          </w:p>
        </w:tc>
        <w:tc>
          <w:tcPr>
            <w:tcW w:w="4419" w:type="dxa"/>
          </w:tcPr>
          <w:p w14:paraId="2F8661E2" w14:textId="77777777" w:rsidR="009831C9" w:rsidRPr="00CE7A87" w:rsidRDefault="009831C9" w:rsidP="00C23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A87">
              <w:rPr>
                <w:rFonts w:ascii="Arial" w:hAnsi="Arial" w:cs="Arial"/>
                <w:sz w:val="20"/>
                <w:szCs w:val="20"/>
              </w:rPr>
              <w:t>Events</w:t>
            </w:r>
            <w:proofErr w:type="spellEnd"/>
          </w:p>
        </w:tc>
      </w:tr>
      <w:tr w:rsidR="009831C9" w:rsidRPr="00CE7A87" w14:paraId="2D3D3AC4" w14:textId="77777777" w:rsidTr="00C2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4B64E1E9" w14:textId="77777777" w:rsidR="009831C9" w:rsidRPr="00CE7A87" w:rsidRDefault="009831C9" w:rsidP="00C23A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</w:tcPr>
          <w:p w14:paraId="783B7890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19" w:type="dxa"/>
          </w:tcPr>
          <w:p w14:paraId="1C8D331C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Inform consent form signed. Evaluation of compliance with inclusion criteria and none of exclusion.</w:t>
            </w:r>
          </w:p>
          <w:p w14:paraId="6FEE8A51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 xml:space="preserve">Washout period </w:t>
            </w:r>
          </w:p>
        </w:tc>
      </w:tr>
      <w:tr w:rsidR="009831C9" w:rsidRPr="0061797C" w14:paraId="187C920B" w14:textId="77777777" w:rsidTr="00C2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1043610" w14:textId="77777777" w:rsidR="009831C9" w:rsidRPr="00CE7A87" w:rsidRDefault="009831C9" w:rsidP="00C23A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CE7A87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2287" w:type="dxa"/>
          </w:tcPr>
          <w:p w14:paraId="399ADAE1" w14:textId="77777777" w:rsidR="009831C9" w:rsidRPr="00CE7A87" w:rsidRDefault="009831C9" w:rsidP="00C23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Visit 1</w:t>
            </w:r>
          </w:p>
        </w:tc>
        <w:tc>
          <w:tcPr>
            <w:tcW w:w="4419" w:type="dxa"/>
          </w:tcPr>
          <w:p w14:paraId="04CBC621" w14:textId="77777777" w:rsidR="009831C9" w:rsidRPr="00CE7A87" w:rsidRDefault="009831C9" w:rsidP="00C23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Screening: clinic history, baseline laboratories, CGM placement, anthropometric measurements, and physical examination.</w:t>
            </w:r>
          </w:p>
        </w:tc>
      </w:tr>
      <w:tr w:rsidR="009831C9" w:rsidRPr="0061797C" w14:paraId="73D3BABB" w14:textId="77777777" w:rsidTr="00C2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DFB705B" w14:textId="77777777" w:rsidR="009831C9" w:rsidRPr="00CE7A87" w:rsidRDefault="009831C9" w:rsidP="00C23A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CE7A87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2287" w:type="dxa"/>
          </w:tcPr>
          <w:p w14:paraId="32125463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Visit 2</w:t>
            </w:r>
          </w:p>
        </w:tc>
        <w:tc>
          <w:tcPr>
            <w:tcW w:w="4419" w:type="dxa"/>
          </w:tcPr>
          <w:p w14:paraId="043C213A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Randomization and treatment group assignment,</w:t>
            </w:r>
            <w:r w:rsidRPr="00CE7A87" w:rsidDel="00E416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diet plan prescription, CGM removal.</w:t>
            </w:r>
          </w:p>
          <w:p w14:paraId="11D35795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31C9" w:rsidRPr="0061797C" w14:paraId="55B7510E" w14:textId="77777777" w:rsidTr="00C2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CAF7C57" w14:textId="77777777" w:rsidR="009831C9" w:rsidRPr="00CE7A87" w:rsidRDefault="009831C9" w:rsidP="00C23A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CE7A87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-W</w:t>
            </w:r>
            <w:r w:rsidRPr="00CE7A87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11</w:t>
            </w:r>
          </w:p>
        </w:tc>
        <w:tc>
          <w:tcPr>
            <w:tcW w:w="2287" w:type="dxa"/>
          </w:tcPr>
          <w:p w14:paraId="1341D85F" w14:textId="77777777" w:rsidR="009831C9" w:rsidRPr="00CE7A87" w:rsidRDefault="009831C9" w:rsidP="00C23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Visits 3 and 4</w:t>
            </w:r>
          </w:p>
        </w:tc>
        <w:tc>
          <w:tcPr>
            <w:tcW w:w="4419" w:type="dxa"/>
          </w:tcPr>
          <w:p w14:paraId="601661EB" w14:textId="77777777" w:rsidR="009831C9" w:rsidRPr="00CE7A87" w:rsidRDefault="009831C9" w:rsidP="00C23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Anthropometric measurements and physical examination.</w:t>
            </w:r>
          </w:p>
        </w:tc>
      </w:tr>
      <w:tr w:rsidR="009831C9" w:rsidRPr="00CE7A87" w14:paraId="4915BAAD" w14:textId="77777777" w:rsidTr="00C2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4AD7A5F" w14:textId="77777777" w:rsidR="009831C9" w:rsidRPr="00CE7A87" w:rsidRDefault="009831C9" w:rsidP="00C23A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CE7A87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2287" w:type="dxa"/>
          </w:tcPr>
          <w:p w14:paraId="3E3C8B1E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Visit 5</w:t>
            </w:r>
          </w:p>
        </w:tc>
        <w:tc>
          <w:tcPr>
            <w:tcW w:w="4419" w:type="dxa"/>
          </w:tcPr>
          <w:p w14:paraId="33B1DA70" w14:textId="77777777" w:rsidR="009831C9" w:rsidRPr="00CE7A87" w:rsidRDefault="009831C9" w:rsidP="00C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CGM placement.</w:t>
            </w:r>
          </w:p>
        </w:tc>
      </w:tr>
      <w:tr w:rsidR="009831C9" w:rsidRPr="0061797C" w14:paraId="37998F22" w14:textId="77777777" w:rsidTr="00C2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61A75D55" w14:textId="77777777" w:rsidR="009831C9" w:rsidRPr="00CE7A87" w:rsidRDefault="009831C9" w:rsidP="00C23A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W12</w:t>
            </w:r>
          </w:p>
        </w:tc>
        <w:tc>
          <w:tcPr>
            <w:tcW w:w="2287" w:type="dxa"/>
          </w:tcPr>
          <w:p w14:paraId="6CB46197" w14:textId="77777777" w:rsidR="009831C9" w:rsidRPr="00CE7A87" w:rsidRDefault="009831C9" w:rsidP="00C23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Visit 6</w:t>
            </w:r>
          </w:p>
        </w:tc>
        <w:tc>
          <w:tcPr>
            <w:tcW w:w="4419" w:type="dxa"/>
          </w:tcPr>
          <w:p w14:paraId="5F10C448" w14:textId="77777777" w:rsidR="009831C9" w:rsidRPr="00CE7A87" w:rsidRDefault="009831C9" w:rsidP="00C23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7A87">
              <w:rPr>
                <w:rFonts w:ascii="Arial" w:hAnsi="Arial" w:cs="Arial"/>
                <w:sz w:val="20"/>
                <w:szCs w:val="20"/>
                <w:lang w:val="en-US"/>
              </w:rPr>
              <w:t>Baseline laboratories, CGM removal, anthropometric measurements, and physical examination.</w:t>
            </w:r>
          </w:p>
          <w:p w14:paraId="2146E3B0" w14:textId="77777777" w:rsidR="009831C9" w:rsidRPr="00CE7A87" w:rsidRDefault="009831C9" w:rsidP="00C23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914EE09" w14:textId="77777777" w:rsidR="009831C9" w:rsidRDefault="009831C9" w:rsidP="009831C9">
      <w:pPr>
        <w:rPr>
          <w:rFonts w:ascii="Arial" w:hAnsi="Arial" w:cs="Arial"/>
          <w:sz w:val="20"/>
          <w:szCs w:val="20"/>
          <w:lang w:val="en-US"/>
        </w:rPr>
      </w:pPr>
    </w:p>
    <w:p w14:paraId="3590AEFD" w14:textId="77777777" w:rsidR="00F53BB6" w:rsidRDefault="00F53BB6"/>
    <w:sectPr w:rsidR="00F53B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C9"/>
    <w:rsid w:val="003933A8"/>
    <w:rsid w:val="009831C9"/>
    <w:rsid w:val="00F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0FC0"/>
  <w15:chartTrackingRefBased/>
  <w15:docId w15:val="{832F9E6D-88E6-4201-A29E-1CAC63D2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1C9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98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1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1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1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1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1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1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1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1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1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1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1C9"/>
    <w:rPr>
      <w:b/>
      <w:bCs/>
      <w:smallCaps/>
      <w:color w:val="0F4761" w:themeColor="accent1" w:themeShade="BF"/>
      <w:spacing w:val="5"/>
    </w:rPr>
  </w:style>
  <w:style w:type="table" w:styleId="Tablanormal5">
    <w:name w:val="Plain Table 5"/>
    <w:basedOn w:val="Tablanormal"/>
    <w:uiPriority w:val="45"/>
    <w:rsid w:val="009831C9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Gómez</dc:creator>
  <cp:keywords/>
  <dc:description/>
  <cp:lastModifiedBy>Miguel Gómez</cp:lastModifiedBy>
  <cp:revision>1</cp:revision>
  <dcterms:created xsi:type="dcterms:W3CDTF">2024-01-14T20:47:00Z</dcterms:created>
  <dcterms:modified xsi:type="dcterms:W3CDTF">2024-01-14T20:48:00Z</dcterms:modified>
</cp:coreProperties>
</file>