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E04EB" w14:textId="77777777" w:rsidR="00A7699E" w:rsidRDefault="00000000">
      <w:pPr>
        <w:widowControl/>
        <w:spacing w:before="100" w:beforeAutospacing="1" w:after="100" w:afterAutospacing="1" w:line="480" w:lineRule="auto"/>
        <w:rPr>
          <w:rFonts w:ascii="Times New Roman" w:hAnsi="Times New Roman"/>
          <w:b/>
          <w:bCs/>
          <w:sz w:val="30"/>
          <w:szCs w:val="30"/>
          <w:lang w:bidi="ar"/>
        </w:rPr>
      </w:pPr>
      <w:r>
        <w:rPr>
          <w:rFonts w:ascii="Times New Roman" w:hAnsi="Times New Roman"/>
          <w:b/>
          <w:bCs/>
          <w:sz w:val="30"/>
          <w:szCs w:val="30"/>
          <w:lang w:bidi="ar"/>
        </w:rPr>
        <w:t>Highlights</w:t>
      </w:r>
    </w:p>
    <w:p w14:paraId="12F998F4" w14:textId="02BF7D5C" w:rsidR="000D599A" w:rsidRDefault="000D599A">
      <w:pPr>
        <w:widowControl/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eastAsia="微软雅黑" w:hAnsi="Times New Roman"/>
          <w:sz w:val="24"/>
          <w:lang w:bidi="ar"/>
        </w:rPr>
      </w:pPr>
      <w:r w:rsidRPr="000D599A">
        <w:rPr>
          <w:rFonts w:ascii="Times New Roman" w:eastAsia="微软雅黑" w:hAnsi="Times New Roman"/>
          <w:sz w:val="24"/>
          <w:lang w:bidi="ar"/>
        </w:rPr>
        <w:t>The co-doped biochars with transition metals and heteroatoms were prepared by pyrolysis method</w:t>
      </w:r>
      <w:r w:rsidR="00A97C82">
        <w:rPr>
          <w:rFonts w:ascii="Times New Roman" w:eastAsia="微软雅黑" w:hAnsi="Times New Roman" w:hint="eastAsia"/>
          <w:sz w:val="24"/>
          <w:lang w:bidi="ar"/>
        </w:rPr>
        <w:t>.</w:t>
      </w:r>
    </w:p>
    <w:p w14:paraId="37AAEABC" w14:textId="43CFAB48" w:rsidR="000D599A" w:rsidRPr="000D599A" w:rsidRDefault="000D599A">
      <w:pPr>
        <w:widowControl/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hAnsi="Times New Roman"/>
          <w:sz w:val="24"/>
          <w:lang w:bidi="ar"/>
        </w:rPr>
      </w:pPr>
      <w:r w:rsidRPr="000D599A">
        <w:rPr>
          <w:rFonts w:ascii="Times New Roman" w:eastAsia="微软雅黑" w:hAnsi="Times New Roman"/>
          <w:sz w:val="24"/>
          <w:lang w:bidi="ar"/>
        </w:rPr>
        <w:t>The adsorption capacities of BC</w:t>
      </w:r>
      <w:r w:rsidRPr="000D599A">
        <w:rPr>
          <w:rFonts w:ascii="Times New Roman" w:eastAsia="微软雅黑" w:hAnsi="Times New Roman"/>
          <w:sz w:val="24"/>
          <w:vertAlign w:val="subscript"/>
          <w:lang w:bidi="ar"/>
        </w:rPr>
        <w:t>NP</w:t>
      </w:r>
      <w:r w:rsidRPr="000D599A">
        <w:rPr>
          <w:rFonts w:ascii="Times New Roman" w:eastAsia="微软雅黑" w:hAnsi="Times New Roman"/>
          <w:sz w:val="24"/>
          <w:lang w:bidi="ar"/>
        </w:rPr>
        <w:t>-Fe, BC</w:t>
      </w:r>
      <w:r w:rsidRPr="000D599A">
        <w:rPr>
          <w:rFonts w:ascii="Times New Roman" w:eastAsia="微软雅黑" w:hAnsi="Times New Roman"/>
          <w:sz w:val="24"/>
          <w:vertAlign w:val="subscript"/>
          <w:lang w:bidi="ar"/>
        </w:rPr>
        <w:t>HNP</w:t>
      </w:r>
      <w:r w:rsidRPr="000D599A">
        <w:rPr>
          <w:rFonts w:ascii="Times New Roman" w:eastAsia="微软雅黑" w:hAnsi="Times New Roman"/>
          <w:sz w:val="24"/>
          <w:lang w:bidi="ar"/>
        </w:rPr>
        <w:t>-Fe and BC</w:t>
      </w:r>
      <w:r w:rsidRPr="000D599A">
        <w:rPr>
          <w:rFonts w:ascii="Times New Roman" w:eastAsia="微软雅黑" w:hAnsi="Times New Roman"/>
          <w:sz w:val="24"/>
          <w:vertAlign w:val="subscript"/>
          <w:lang w:bidi="ar"/>
        </w:rPr>
        <w:t>P</w:t>
      </w:r>
      <w:r w:rsidRPr="000D599A">
        <w:rPr>
          <w:rFonts w:ascii="Times New Roman" w:eastAsia="微软雅黑" w:hAnsi="Times New Roman"/>
          <w:sz w:val="24"/>
          <w:lang w:bidi="ar"/>
        </w:rPr>
        <w:t xml:space="preserve">-Fe for hydroquinone reached </w:t>
      </w:r>
      <w:r w:rsidR="00274B24" w:rsidRPr="00274B24">
        <w:rPr>
          <w:rFonts w:ascii="Times New Roman" w:eastAsia="微软雅黑" w:hAnsi="Times New Roman"/>
          <w:sz w:val="24"/>
          <w:lang w:bidi="ar"/>
        </w:rPr>
        <w:t>154.321, 203.666, and 142.045</w:t>
      </w:r>
      <w:r w:rsidRPr="000D599A">
        <w:rPr>
          <w:rFonts w:ascii="Times New Roman" w:eastAsia="微软雅黑" w:hAnsi="Times New Roman"/>
          <w:sz w:val="24"/>
          <w:lang w:bidi="ar"/>
        </w:rPr>
        <w:t xml:space="preserve"> mg/g, respectively.</w:t>
      </w:r>
    </w:p>
    <w:p w14:paraId="78795DC4" w14:textId="0738D7D1" w:rsidR="000D599A" w:rsidRDefault="000D599A" w:rsidP="000D599A">
      <w:pPr>
        <w:widowControl/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hAnsi="Times New Roman"/>
          <w:sz w:val="24"/>
          <w:lang w:bidi="ar"/>
        </w:rPr>
      </w:pPr>
      <w:r w:rsidRPr="000D599A">
        <w:rPr>
          <w:rFonts w:ascii="Times New Roman" w:hAnsi="Times New Roman"/>
          <w:sz w:val="24"/>
          <w:lang w:bidi="ar"/>
        </w:rPr>
        <w:t>The regeneration experiments of BC</w:t>
      </w:r>
      <w:r w:rsidRPr="000D599A">
        <w:rPr>
          <w:rFonts w:ascii="Times New Roman" w:hAnsi="Times New Roman"/>
          <w:sz w:val="24"/>
          <w:vertAlign w:val="subscript"/>
          <w:lang w:bidi="ar"/>
        </w:rPr>
        <w:t>HNP</w:t>
      </w:r>
      <w:r w:rsidRPr="000D599A">
        <w:rPr>
          <w:rFonts w:ascii="Times New Roman" w:hAnsi="Times New Roman"/>
          <w:sz w:val="24"/>
          <w:lang w:bidi="ar"/>
        </w:rPr>
        <w:t>-Fe exhibited excellent performance</w:t>
      </w:r>
      <w:r w:rsidR="00A97C82">
        <w:rPr>
          <w:rFonts w:ascii="Times New Roman" w:hAnsi="Times New Roman"/>
          <w:sz w:val="24"/>
          <w:lang w:bidi="ar"/>
        </w:rPr>
        <w:t>.</w:t>
      </w:r>
    </w:p>
    <w:p w14:paraId="1D4FB604" w14:textId="76E98AA9" w:rsidR="00A7699E" w:rsidRPr="000D599A" w:rsidRDefault="000D599A" w:rsidP="000D599A">
      <w:pPr>
        <w:widowControl/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hAnsi="Times New Roman"/>
          <w:sz w:val="24"/>
          <w:lang w:bidi="ar"/>
        </w:rPr>
      </w:pPr>
      <w:r w:rsidRPr="000D599A">
        <w:rPr>
          <w:rFonts w:ascii="Times New Roman" w:hAnsi="Times New Roman"/>
          <w:sz w:val="24"/>
          <w:lang w:bidi="ar"/>
        </w:rPr>
        <w:t>The π-π interactions and hydrogen bonds served as the main driving forces for the adsorption of hydroquinone.</w:t>
      </w:r>
    </w:p>
    <w:p w14:paraId="160674D3" w14:textId="77777777" w:rsidR="00A7699E" w:rsidRDefault="00A7699E"/>
    <w:sectPr w:rsidR="00A7699E">
      <w:headerReference w:type="default" r:id="rId8"/>
      <w:pgSz w:w="11906" w:h="16838"/>
      <w:pgMar w:top="1417" w:right="850" w:bottom="1134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727E3" w14:textId="77777777" w:rsidR="008F4EAE" w:rsidRDefault="008F4EAE">
      <w:r>
        <w:separator/>
      </w:r>
    </w:p>
  </w:endnote>
  <w:endnote w:type="continuationSeparator" w:id="0">
    <w:p w14:paraId="2157B251" w14:textId="77777777" w:rsidR="008F4EAE" w:rsidRDefault="008F4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EF0EF" w14:textId="77777777" w:rsidR="008F4EAE" w:rsidRDefault="008F4EAE">
      <w:r>
        <w:separator/>
      </w:r>
    </w:p>
  </w:footnote>
  <w:footnote w:type="continuationSeparator" w:id="0">
    <w:p w14:paraId="3AAF18E7" w14:textId="77777777" w:rsidR="008F4EAE" w:rsidRDefault="008F4E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D49B8" w14:textId="77777777" w:rsidR="00A7699E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9EE9F0" wp14:editId="76814EC3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B77FFB" w14:textId="77777777" w:rsidR="00A7699E" w:rsidRDefault="00000000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9EE9F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in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59B77FFB" w14:textId="77777777" w:rsidR="00A7699E" w:rsidRDefault="00000000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C1B400E"/>
    <w:multiLevelType w:val="singleLevel"/>
    <w:tmpl w:val="CC1B400E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sz w:val="18"/>
        <w:szCs w:val="18"/>
      </w:rPr>
    </w:lvl>
  </w:abstractNum>
  <w:num w:numId="1" w16cid:durableId="85461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01C25F0"/>
    <w:rsid w:val="000D599A"/>
    <w:rsid w:val="00274B24"/>
    <w:rsid w:val="008F4EAE"/>
    <w:rsid w:val="009B6F49"/>
    <w:rsid w:val="00A7699E"/>
    <w:rsid w:val="00A97C82"/>
    <w:rsid w:val="00AD282E"/>
    <w:rsid w:val="00B80B08"/>
    <w:rsid w:val="00F475A5"/>
    <w:rsid w:val="09A14032"/>
    <w:rsid w:val="1A782A7F"/>
    <w:rsid w:val="301C25F0"/>
    <w:rsid w:val="3D4B10AE"/>
    <w:rsid w:val="4F7C7AE3"/>
    <w:rsid w:val="71433083"/>
    <w:rsid w:val="7654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F2CAA7"/>
  <w15:docId w15:val="{7C88327B-AE28-4A0E-BE95-DB148EBCE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坦然</dc:creator>
  <cp:lastModifiedBy>xxl764121195@outlook.com</cp:lastModifiedBy>
  <cp:revision>5</cp:revision>
  <dcterms:created xsi:type="dcterms:W3CDTF">2023-08-31T09:30:00Z</dcterms:created>
  <dcterms:modified xsi:type="dcterms:W3CDTF">2024-01-09T15:40:00Z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759AFA981D914365A6831400F907B3FC</vt:lpwstr>
  </property>
</Properties>
</file>