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122" w:rsidRPr="00260861" w:rsidRDefault="001B7122" w:rsidP="001B712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1"/>
          <w:szCs w:val="21"/>
          <w:shd w:val="clear" w:color="auto" w:fill="FCFCFC"/>
        </w:rPr>
      </w:pPr>
      <w:r w:rsidRPr="00260861">
        <w:rPr>
          <w:b/>
          <w:bCs/>
          <w:sz w:val="21"/>
          <w:szCs w:val="21"/>
          <w:shd w:val="clear" w:color="auto" w:fill="FCFCFC"/>
        </w:rPr>
        <w:t>Statements and Declarations</w:t>
      </w:r>
    </w:p>
    <w:p w:rsidR="001B7122" w:rsidRPr="00260861" w:rsidRDefault="001B7122" w:rsidP="001B7122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  <w:sz w:val="21"/>
          <w:szCs w:val="21"/>
        </w:rPr>
      </w:pPr>
      <w:r w:rsidRPr="00260861">
        <w:rPr>
          <w:noProof/>
          <w:sz w:val="21"/>
          <w:szCs w:val="21"/>
        </w:rPr>
        <w:t>The authors declare that no funds, grants, or other support were received during the preparation of this manuscript.</w:t>
      </w:r>
    </w:p>
    <w:p w:rsidR="001B7122" w:rsidRPr="00260861" w:rsidRDefault="001B7122" w:rsidP="001B7122">
      <w:pPr>
        <w:rPr>
          <w:b/>
          <w:bCs/>
          <w:sz w:val="24"/>
          <w:szCs w:val="24"/>
          <w:shd w:val="clear" w:color="auto" w:fill="FCFCFC"/>
        </w:rPr>
      </w:pPr>
    </w:p>
    <w:p w:rsidR="001B7122" w:rsidRPr="00260861" w:rsidRDefault="001B7122" w:rsidP="001B712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1"/>
          <w:szCs w:val="21"/>
          <w:shd w:val="clear" w:color="auto" w:fill="FCFCFC"/>
        </w:rPr>
      </w:pPr>
      <w:r w:rsidRPr="00260861">
        <w:rPr>
          <w:b/>
          <w:bCs/>
          <w:sz w:val="21"/>
          <w:szCs w:val="21"/>
          <w:shd w:val="clear" w:color="auto" w:fill="FCFCFC"/>
        </w:rPr>
        <w:t>Competing Inte</w:t>
      </w:r>
      <w:bookmarkStart w:id="0" w:name="_GoBack"/>
      <w:bookmarkEnd w:id="0"/>
      <w:r w:rsidRPr="00260861">
        <w:rPr>
          <w:b/>
          <w:bCs/>
          <w:sz w:val="21"/>
          <w:szCs w:val="21"/>
          <w:shd w:val="clear" w:color="auto" w:fill="FCFCFC"/>
        </w:rPr>
        <w:t>rests</w:t>
      </w:r>
    </w:p>
    <w:p w:rsidR="001B7122" w:rsidRPr="00260861" w:rsidRDefault="001B7122" w:rsidP="001B7122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  <w:sz w:val="21"/>
          <w:szCs w:val="21"/>
        </w:rPr>
      </w:pPr>
      <w:r w:rsidRPr="00260861">
        <w:rPr>
          <w:noProof/>
          <w:sz w:val="21"/>
          <w:szCs w:val="21"/>
        </w:rPr>
        <w:t>The authors have no relevant financial or non-financial interests to disclose.</w:t>
      </w:r>
    </w:p>
    <w:p w:rsidR="001B7122" w:rsidRDefault="001B7122" w:rsidP="001B7122">
      <w:pPr>
        <w:rPr>
          <w:rFonts w:ascii="Segoe UI" w:hAnsi="Segoe UI" w:cs="Segoe UI"/>
          <w:color w:val="333333"/>
          <w:sz w:val="27"/>
          <w:szCs w:val="27"/>
          <w:shd w:val="clear" w:color="auto" w:fill="FCFCFC"/>
        </w:rPr>
      </w:pPr>
    </w:p>
    <w:p w:rsidR="001B7122" w:rsidRPr="00260861" w:rsidRDefault="001B7122" w:rsidP="001B7122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sz w:val="21"/>
          <w:szCs w:val="21"/>
        </w:rPr>
      </w:pPr>
      <w:r w:rsidRPr="00260861">
        <w:rPr>
          <w:b/>
          <w:bCs/>
          <w:sz w:val="21"/>
          <w:szCs w:val="21"/>
        </w:rPr>
        <w:t>Funding </w:t>
      </w:r>
    </w:p>
    <w:p w:rsidR="001B7122" w:rsidRPr="00260861" w:rsidRDefault="0081545B" w:rsidP="001B7122">
      <w:pPr>
        <w:widowControl w:val="0"/>
        <w:autoSpaceDE w:val="0"/>
        <w:autoSpaceDN w:val="0"/>
        <w:adjustRightInd w:val="0"/>
        <w:spacing w:line="360" w:lineRule="auto"/>
        <w:jc w:val="both"/>
        <w:rPr>
          <w:noProof/>
          <w:sz w:val="21"/>
          <w:szCs w:val="21"/>
        </w:rPr>
      </w:pPr>
      <w:r>
        <w:rPr>
          <w:noProof/>
          <w:sz w:val="21"/>
          <w:szCs w:val="21"/>
        </w:rPr>
        <w:t>It was not funding</w:t>
      </w:r>
    </w:p>
    <w:p w:rsidR="001B7122" w:rsidRPr="00260861" w:rsidRDefault="001B7122" w:rsidP="001B7122">
      <w:pPr>
        <w:rPr>
          <w:b/>
          <w:bCs/>
          <w:sz w:val="24"/>
          <w:szCs w:val="24"/>
          <w:shd w:val="clear" w:color="auto" w:fill="FCFCFC"/>
        </w:rPr>
      </w:pPr>
    </w:p>
    <w:p w:rsidR="001B7122" w:rsidRPr="00260861" w:rsidRDefault="001B7122" w:rsidP="001B7122">
      <w:pPr>
        <w:widowControl w:val="0"/>
        <w:autoSpaceDE w:val="0"/>
        <w:autoSpaceDN w:val="0"/>
        <w:adjustRightInd w:val="0"/>
        <w:jc w:val="both"/>
        <w:rPr>
          <w:b/>
          <w:bCs/>
          <w:sz w:val="21"/>
          <w:szCs w:val="21"/>
          <w:shd w:val="clear" w:color="auto" w:fill="FCFCFC"/>
        </w:rPr>
      </w:pPr>
      <w:r w:rsidRPr="00260861">
        <w:rPr>
          <w:b/>
          <w:bCs/>
          <w:sz w:val="21"/>
          <w:szCs w:val="21"/>
          <w:shd w:val="clear" w:color="auto" w:fill="FCFCFC"/>
        </w:rPr>
        <w:t>Author Contributions</w:t>
      </w:r>
    </w:p>
    <w:p w:rsidR="001B7122" w:rsidRPr="00260861" w:rsidRDefault="001B7122" w:rsidP="002F26D6">
      <w:pPr>
        <w:autoSpaceDE w:val="0"/>
        <w:autoSpaceDN w:val="0"/>
        <w:adjustRightInd w:val="0"/>
        <w:rPr>
          <w:sz w:val="21"/>
          <w:szCs w:val="21"/>
        </w:rPr>
      </w:pPr>
      <w:proofErr w:type="spellStart"/>
      <w:r w:rsidRPr="00835227">
        <w:rPr>
          <w:sz w:val="24"/>
          <w:szCs w:val="24"/>
        </w:rPr>
        <w:t>M</w:t>
      </w:r>
      <w:r w:rsidRPr="00835227">
        <w:rPr>
          <w:spacing w:val="1"/>
          <w:sz w:val="24"/>
          <w:szCs w:val="24"/>
        </w:rPr>
        <w:t>a</w:t>
      </w:r>
      <w:r w:rsidRPr="00835227">
        <w:rPr>
          <w:spacing w:val="-1"/>
          <w:sz w:val="24"/>
          <w:szCs w:val="24"/>
        </w:rPr>
        <w:t>s</w:t>
      </w:r>
      <w:r w:rsidRPr="00835227">
        <w:rPr>
          <w:spacing w:val="1"/>
          <w:sz w:val="24"/>
          <w:szCs w:val="24"/>
        </w:rPr>
        <w:t>u</w:t>
      </w:r>
      <w:r w:rsidRPr="00835227">
        <w:rPr>
          <w:spacing w:val="-1"/>
          <w:sz w:val="24"/>
          <w:szCs w:val="24"/>
        </w:rPr>
        <w:t>m</w:t>
      </w:r>
      <w:r w:rsidRPr="00835227">
        <w:rPr>
          <w:spacing w:val="3"/>
          <w:sz w:val="24"/>
          <w:szCs w:val="24"/>
        </w:rPr>
        <w:t>e</w:t>
      </w:r>
      <w:r w:rsidRPr="00835227">
        <w:rPr>
          <w:sz w:val="24"/>
          <w:szCs w:val="24"/>
        </w:rPr>
        <w:t>h</w:t>
      </w:r>
      <w:proofErr w:type="spellEnd"/>
      <w:r w:rsidRPr="00835227">
        <w:rPr>
          <w:spacing w:val="-9"/>
          <w:sz w:val="24"/>
          <w:szCs w:val="24"/>
        </w:rPr>
        <w:t xml:space="preserve"> </w:t>
      </w:r>
      <w:proofErr w:type="spellStart"/>
      <w:r w:rsidRPr="00835227">
        <w:rPr>
          <w:sz w:val="24"/>
          <w:szCs w:val="24"/>
        </w:rPr>
        <w:t>Fa</w:t>
      </w:r>
      <w:r w:rsidRPr="00835227">
        <w:rPr>
          <w:spacing w:val="1"/>
          <w:sz w:val="24"/>
          <w:szCs w:val="24"/>
        </w:rPr>
        <w:t>r</w:t>
      </w:r>
      <w:r w:rsidRPr="00835227">
        <w:rPr>
          <w:sz w:val="24"/>
          <w:szCs w:val="24"/>
        </w:rPr>
        <w:t>asati</w:t>
      </w:r>
      <w:proofErr w:type="spellEnd"/>
      <w:r w:rsidRPr="00260861">
        <w:rPr>
          <w:b/>
          <w:bCs/>
          <w:sz w:val="21"/>
          <w:szCs w:val="21"/>
        </w:rPr>
        <w:t>:</w:t>
      </w:r>
      <w:r>
        <w:rPr>
          <w:sz w:val="21"/>
          <w:szCs w:val="21"/>
        </w:rPr>
        <w:t xml:space="preserve"> Methodology</w:t>
      </w:r>
      <w:r w:rsidRPr="00260861">
        <w:rPr>
          <w:sz w:val="21"/>
          <w:szCs w:val="21"/>
        </w:rPr>
        <w:t xml:space="preserve">, </w:t>
      </w:r>
      <w:proofErr w:type="gramStart"/>
      <w:r w:rsidRPr="00260861">
        <w:rPr>
          <w:sz w:val="21"/>
          <w:szCs w:val="21"/>
        </w:rPr>
        <w:t>Writing</w:t>
      </w:r>
      <w:proofErr w:type="gramEnd"/>
      <w:r w:rsidRPr="00260861">
        <w:rPr>
          <w:sz w:val="21"/>
          <w:szCs w:val="21"/>
        </w:rPr>
        <w:t xml:space="preserve"> – original draft</w:t>
      </w:r>
      <w:r w:rsidR="002F26D6">
        <w:rPr>
          <w:sz w:val="21"/>
          <w:szCs w:val="21"/>
        </w:rPr>
        <w:t xml:space="preserve">, </w:t>
      </w:r>
      <w:r w:rsidR="002F26D6">
        <w:rPr>
          <w:spacing w:val="2"/>
          <w:sz w:val="24"/>
          <w:szCs w:val="24"/>
        </w:rPr>
        <w:t>Perform Experiment.</w:t>
      </w:r>
      <w:r w:rsidRPr="00260861">
        <w:rPr>
          <w:sz w:val="21"/>
          <w:szCs w:val="21"/>
        </w:rPr>
        <w:t xml:space="preserve"> </w:t>
      </w:r>
    </w:p>
    <w:p w:rsidR="001B7122" w:rsidRDefault="002F26D6" w:rsidP="001B7122">
      <w:pPr>
        <w:autoSpaceDE w:val="0"/>
        <w:autoSpaceDN w:val="0"/>
        <w:adjustRightInd w:val="0"/>
        <w:rPr>
          <w:sz w:val="21"/>
          <w:szCs w:val="21"/>
        </w:rPr>
      </w:pPr>
      <w:proofErr w:type="spellStart"/>
      <w:r>
        <w:rPr>
          <w:spacing w:val="3"/>
          <w:sz w:val="24"/>
          <w:szCs w:val="24"/>
        </w:rPr>
        <w:t>Morteza</w:t>
      </w:r>
      <w:proofErr w:type="spellEnd"/>
      <w:r>
        <w:rPr>
          <w:spacing w:val="3"/>
          <w:sz w:val="24"/>
          <w:szCs w:val="24"/>
        </w:rPr>
        <w:t xml:space="preserve"> Seyedian</w:t>
      </w:r>
      <w:r w:rsidR="001B7122" w:rsidRPr="00260861">
        <w:rPr>
          <w:b/>
          <w:bCs/>
          <w:sz w:val="21"/>
          <w:szCs w:val="21"/>
        </w:rPr>
        <w:t>:</w:t>
      </w:r>
      <w:r w:rsidR="001B7122" w:rsidRPr="00260861">
        <w:rPr>
          <w:sz w:val="21"/>
          <w:szCs w:val="21"/>
        </w:rPr>
        <w:t xml:space="preserve"> review &amp; editing.</w:t>
      </w:r>
    </w:p>
    <w:p w:rsidR="001B7122" w:rsidRPr="00260861" w:rsidRDefault="002F26D6" w:rsidP="002F26D6">
      <w:pPr>
        <w:autoSpaceDE w:val="0"/>
        <w:autoSpaceDN w:val="0"/>
        <w:adjustRightInd w:val="0"/>
        <w:rPr>
          <w:sz w:val="21"/>
          <w:szCs w:val="21"/>
        </w:rPr>
      </w:pPr>
      <w:proofErr w:type="spellStart"/>
      <w:r>
        <w:rPr>
          <w:spacing w:val="-1"/>
          <w:sz w:val="24"/>
          <w:szCs w:val="24"/>
        </w:rPr>
        <w:t>Javad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Sajadi</w:t>
      </w:r>
      <w:proofErr w:type="spellEnd"/>
      <w:r w:rsidR="001B7122" w:rsidRPr="00260861">
        <w:rPr>
          <w:spacing w:val="2"/>
          <w:sz w:val="24"/>
          <w:szCs w:val="24"/>
        </w:rPr>
        <w:t>:</w:t>
      </w:r>
      <w:r w:rsidRPr="002F26D6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Data analysis</w:t>
      </w:r>
    </w:p>
    <w:p w:rsidR="001B7122" w:rsidRDefault="001B7122" w:rsidP="001B7122">
      <w:pPr>
        <w:spacing w:before="54"/>
        <w:ind w:left="29"/>
        <w:rPr>
          <w:sz w:val="24"/>
          <w:szCs w:val="24"/>
        </w:rPr>
      </w:pPr>
    </w:p>
    <w:p w:rsidR="009B42E8" w:rsidRDefault="009B42E8"/>
    <w:sectPr w:rsidR="009B42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122"/>
    <w:rsid w:val="001B7122"/>
    <w:rsid w:val="001C2BD9"/>
    <w:rsid w:val="002F26D6"/>
    <w:rsid w:val="0081545B"/>
    <w:rsid w:val="009B42E8"/>
    <w:rsid w:val="00CC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F0309"/>
  <w15:chartTrackingRefBased/>
  <w15:docId w15:val="{FD5BF7BD-F122-4897-9E84-2A8B4FDB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1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2024-01-18T07:02:00Z</dcterms:created>
  <dcterms:modified xsi:type="dcterms:W3CDTF">2024-01-18T07:02:00Z</dcterms:modified>
</cp:coreProperties>
</file>