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023" w:rsidRPr="00733833" w:rsidRDefault="00E21023" w:rsidP="00E21023">
      <w:pPr>
        <w:spacing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 w:rsidRPr="00733833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Dear </w:t>
      </w:r>
      <w:r w:rsidRPr="00E21023">
        <w:rPr>
          <w:rFonts w:ascii="Times New Roman" w:hAnsi="Times New Roman"/>
          <w:color w:val="000000"/>
          <w:kern w:val="0"/>
          <w:sz w:val="24"/>
          <w:szCs w:val="24"/>
        </w:rPr>
        <w:t>Editor:</w:t>
      </w:r>
    </w:p>
    <w:p w:rsidR="00067E0C" w:rsidRDefault="00E21023" w:rsidP="00E21023">
      <w:pPr>
        <w:spacing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 </w:t>
      </w:r>
      <w:r w:rsidRPr="005D4AEE">
        <w:rPr>
          <w:rFonts w:ascii="Times New Roman" w:hAnsi="Times New Roman"/>
          <w:color w:val="000000"/>
          <w:kern w:val="0"/>
          <w:sz w:val="24"/>
          <w:szCs w:val="24"/>
        </w:rPr>
        <w:t>Enclosed please find the manuscript entitled</w:t>
      </w:r>
      <w:r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</w:t>
      </w:r>
      <w:r w:rsidRPr="005D4AEE">
        <w:rPr>
          <w:rFonts w:ascii="Times New Roman" w:hAnsi="Times New Roman"/>
          <w:color w:val="000000"/>
          <w:kern w:val="0"/>
          <w:sz w:val="24"/>
          <w:szCs w:val="24"/>
        </w:rPr>
        <w:t>“</w:t>
      </w:r>
      <w:r w:rsidR="00067E0C" w:rsidRPr="00067E0C">
        <w:rPr>
          <w:rFonts w:ascii="Times New Roman" w:hAnsi="Times New Roman"/>
          <w:b/>
          <w:color w:val="000000"/>
          <w:kern w:val="0"/>
          <w:sz w:val="24"/>
          <w:szCs w:val="24"/>
        </w:rPr>
        <w:t>PYCR1 Promotes Proliferation, Invasion and Drug-resistance of Lung Cancer Cells by Regulating STAT3-mediated PI3K/AKT and NF-κB Signaling Pathway</w:t>
      </w:r>
      <w:r w:rsidRPr="005D4AEE">
        <w:rPr>
          <w:rFonts w:ascii="Times New Roman" w:hAnsi="Times New Roman"/>
          <w:color w:val="000000"/>
          <w:kern w:val="0"/>
          <w:sz w:val="24"/>
          <w:szCs w:val="24"/>
        </w:rPr>
        <w:t>”</w:t>
      </w:r>
      <w:r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. </w:t>
      </w:r>
      <w:r w:rsidRPr="005D4AEE">
        <w:rPr>
          <w:rFonts w:ascii="Times New Roman" w:hAnsi="Times New Roman"/>
          <w:color w:val="000000"/>
          <w:kern w:val="0"/>
          <w:sz w:val="24"/>
          <w:szCs w:val="24"/>
        </w:rPr>
        <w:t xml:space="preserve">We would like to submit </w:t>
      </w:r>
      <w:r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>it</w:t>
      </w:r>
      <w:r w:rsidRPr="005D4AEE">
        <w:rPr>
          <w:rFonts w:ascii="Times New Roman" w:hAnsi="Times New Roman"/>
          <w:color w:val="000000"/>
          <w:kern w:val="0"/>
          <w:sz w:val="24"/>
          <w:szCs w:val="24"/>
        </w:rPr>
        <w:t xml:space="preserve"> for your</w:t>
      </w:r>
      <w:r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</w:t>
      </w:r>
      <w:r w:rsidRPr="005D4AEE">
        <w:rPr>
          <w:rFonts w:ascii="Times New Roman" w:hAnsi="Times New Roman"/>
          <w:color w:val="000000"/>
          <w:kern w:val="0"/>
          <w:sz w:val="24"/>
          <w:szCs w:val="24"/>
        </w:rPr>
        <w:t>consideration.</w:t>
      </w:r>
    </w:p>
    <w:p w:rsidR="008D41AF" w:rsidRDefault="00067E0C" w:rsidP="000F7A5F">
      <w:pPr>
        <w:spacing w:line="360" w:lineRule="auto"/>
        <w:ind w:firstLineChars="50" w:firstLine="120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</w:rPr>
        <w:t>A</w:t>
      </w:r>
      <w:r>
        <w:rPr>
          <w:rFonts w:ascii="Times New Roman" w:hAnsi="Times New Roman"/>
          <w:color w:val="000000"/>
          <w:kern w:val="0"/>
          <w:sz w:val="24"/>
          <w:szCs w:val="24"/>
        </w:rPr>
        <w:t>s previously demonstrated that over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expression of PYCR1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was directly related to the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tumorigenesis, progress, metastasis</w:t>
      </w:r>
      <w:r>
        <w:rPr>
          <w:rFonts w:ascii="Times New Roman" w:hAnsi="Times New Roman"/>
          <w:color w:val="000000"/>
          <w:kern w:val="0"/>
          <w:sz w:val="24"/>
          <w:szCs w:val="24"/>
        </w:rPr>
        <w:t>, and even the inducement of drug-resistance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 xml:space="preserve"> of malignant tumors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. However,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 xml:space="preserve">the detailed role 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and underlying mechanisms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of PYCR1 in promotion of tumor growth remains unclear</w:t>
      </w:r>
      <w:r>
        <w:rPr>
          <w:rFonts w:ascii="Times New Roman" w:hAnsi="Times New Roman"/>
          <w:color w:val="000000"/>
          <w:kern w:val="0"/>
          <w:sz w:val="24"/>
          <w:szCs w:val="24"/>
        </w:rPr>
        <w:t>. In our study, it was firstly confi</w:t>
      </w:r>
      <w:r w:rsidR="00B75905">
        <w:rPr>
          <w:rFonts w:ascii="Times New Roman" w:hAnsi="Times New Roman"/>
          <w:color w:val="000000"/>
          <w:kern w:val="0"/>
          <w:sz w:val="24"/>
          <w:szCs w:val="24"/>
        </w:rPr>
        <w:t>r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med that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PYCR1 was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exactly aberrant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expressed in lung cancer tissues and cells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while not the normal cells and /or adjacent tissues. Importantly, the high level of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PYCR1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was extremely favorable for the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 xml:space="preserve">proliferation, invasion, and drug-resistance of 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lung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cancer cells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. In further experiments, the results revealed that the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PYCR1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promoted the progress of lung cancer mainly thorough targeting the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STAT3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. As it was well-known that the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STAT3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involved activation of PI3K/AKT and NF-κB signaling p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athway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plays significant role in </w:t>
      </w:r>
      <w:r w:rsidR="000F7A5F" w:rsidRPr="000F7A5F">
        <w:rPr>
          <w:rFonts w:ascii="Times New Roman" w:hAnsi="Times New Roman"/>
          <w:color w:val="000000"/>
          <w:kern w:val="0"/>
          <w:sz w:val="24"/>
          <w:szCs w:val="24"/>
        </w:rPr>
        <w:t xml:space="preserve">metabolism, proliferation, </w:t>
      </w:r>
      <w:r w:rsidR="000F7A5F">
        <w:rPr>
          <w:rFonts w:ascii="Times New Roman" w:hAnsi="Times New Roman"/>
          <w:color w:val="000000"/>
          <w:kern w:val="0"/>
          <w:sz w:val="24"/>
          <w:szCs w:val="24"/>
        </w:rPr>
        <w:t xml:space="preserve">survival, and growth 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of many cancer types. Consistently, our study </w:t>
      </w:r>
      <w:r w:rsidR="000F7A5F">
        <w:rPr>
          <w:rFonts w:ascii="Times New Roman" w:hAnsi="Times New Roman"/>
          <w:color w:val="000000"/>
          <w:kern w:val="0"/>
          <w:sz w:val="24"/>
          <w:szCs w:val="24"/>
        </w:rPr>
        <w:t xml:space="preserve">demonstrated that </w:t>
      </w:r>
      <w:r w:rsidR="000F7A5F" w:rsidRPr="00067E0C">
        <w:rPr>
          <w:rFonts w:ascii="Times New Roman" w:hAnsi="Times New Roman"/>
          <w:color w:val="000000"/>
          <w:kern w:val="0"/>
          <w:sz w:val="24"/>
          <w:szCs w:val="24"/>
        </w:rPr>
        <w:t xml:space="preserve">activation of STAT3 by PYCR1 was able of </w:t>
      </w:r>
      <w:r w:rsidR="000F7A5F">
        <w:rPr>
          <w:rFonts w:ascii="Times New Roman" w:hAnsi="Times New Roman"/>
          <w:color w:val="000000"/>
          <w:kern w:val="0"/>
          <w:sz w:val="24"/>
          <w:szCs w:val="24"/>
        </w:rPr>
        <w:t>awaking the PI3K/AKT and NF-κB signaling p</w:t>
      </w:r>
      <w:r w:rsidR="000F7A5F" w:rsidRPr="00067E0C">
        <w:rPr>
          <w:rFonts w:ascii="Times New Roman" w:hAnsi="Times New Roman"/>
          <w:color w:val="000000"/>
          <w:kern w:val="0"/>
          <w:sz w:val="24"/>
          <w:szCs w:val="24"/>
        </w:rPr>
        <w:t>athway</w:t>
      </w:r>
      <w:r w:rsidR="000F7A5F">
        <w:rPr>
          <w:rFonts w:ascii="Times New Roman" w:hAnsi="Times New Roman"/>
          <w:color w:val="000000"/>
          <w:kern w:val="0"/>
          <w:sz w:val="24"/>
          <w:szCs w:val="24"/>
        </w:rPr>
        <w:t xml:space="preserve">. </w:t>
      </w:r>
      <w:r w:rsidRPr="00067E0C">
        <w:rPr>
          <w:rFonts w:ascii="Times New Roman" w:hAnsi="Times New Roman"/>
          <w:color w:val="000000"/>
          <w:kern w:val="0"/>
          <w:sz w:val="24"/>
          <w:szCs w:val="24"/>
        </w:rPr>
        <w:t>In conclusion, our study demonstrated that PYCR1 was specifically overexpressed in lung cancer and closely related to rapid progress and drug-resistance thorough regulating the STAT3-mediated PI3K/AKT and NF-κB signaling pathway. It may provide a valuable strategy for treatment of malignant lung cancer.</w:t>
      </w:r>
    </w:p>
    <w:p w:rsidR="00E21023" w:rsidRPr="005D4AEE" w:rsidRDefault="008D41AF" w:rsidP="00B1296C">
      <w:pPr>
        <w:spacing w:line="360" w:lineRule="auto"/>
        <w:ind w:firstLineChars="100" w:firstLine="240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hint="eastAsia"/>
          <w:color w:val="000000"/>
          <w:kern w:val="0"/>
          <w:sz w:val="24"/>
          <w:szCs w:val="24"/>
        </w:rPr>
        <w:t>In this case</w:t>
      </w:r>
      <w:r w:rsidR="00E21023" w:rsidRPr="00E21023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, </w:t>
      </w:r>
      <w:r w:rsidR="00E21023" w:rsidRPr="00A03E3D">
        <w:rPr>
          <w:rFonts w:ascii="Times New Roman" w:hAnsi="Times New Roman"/>
          <w:color w:val="000000"/>
          <w:kern w:val="0"/>
          <w:sz w:val="24"/>
          <w:szCs w:val="24"/>
        </w:rPr>
        <w:t>we believe our findings are original and would be of immediate interest to the readers</w:t>
      </w:r>
      <w:r w:rsidR="00E21023">
        <w:rPr>
          <w:rFonts w:ascii="Times New Roman" w:hAnsi="Times New Roman" w:hint="eastAsia"/>
          <w:i/>
          <w:color w:val="000000"/>
          <w:kern w:val="0"/>
          <w:sz w:val="24"/>
          <w:szCs w:val="24"/>
        </w:rPr>
        <w:t>.</w:t>
      </w:r>
      <w:r w:rsidR="00C87786">
        <w:rPr>
          <w:rFonts w:ascii="Times New Roman" w:hAnsi="Times New Roman" w:hint="eastAsia"/>
          <w:i/>
          <w:color w:val="000000"/>
          <w:kern w:val="0"/>
          <w:sz w:val="24"/>
          <w:szCs w:val="24"/>
        </w:rPr>
        <w:t xml:space="preserve"> </w:t>
      </w:r>
      <w:r w:rsidR="00C87786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Moreover, </w:t>
      </w:r>
      <w:r w:rsidR="00B75905">
        <w:rPr>
          <w:rFonts w:ascii="Times New Roman" w:hAnsi="Times New Roman"/>
          <w:color w:val="000000"/>
          <w:kern w:val="0"/>
          <w:sz w:val="24"/>
          <w:szCs w:val="24"/>
        </w:rPr>
        <w:t>I certify that this manuscript</w:t>
      </w:r>
      <w:r w:rsidR="00C87786" w:rsidRPr="00C87786">
        <w:rPr>
          <w:rFonts w:ascii="Times New Roman" w:hAnsi="Times New Roman"/>
          <w:color w:val="000000"/>
          <w:kern w:val="0"/>
          <w:sz w:val="24"/>
          <w:szCs w:val="24"/>
        </w:rPr>
        <w:t xml:space="preserve"> or any part</w:t>
      </w:r>
      <w:r w:rsidR="00C32077">
        <w:rPr>
          <w:rFonts w:ascii="Times New Roman" w:hAnsi="Times New Roman" w:hint="eastAsia"/>
          <w:color w:val="000000"/>
          <w:kern w:val="0"/>
          <w:sz w:val="24"/>
          <w:szCs w:val="24"/>
        </w:rPr>
        <w:t>s</w:t>
      </w:r>
      <w:r w:rsidR="00C87786" w:rsidRPr="00C87786">
        <w:rPr>
          <w:rFonts w:ascii="Times New Roman" w:hAnsi="Times New Roman"/>
          <w:color w:val="000000"/>
          <w:kern w:val="0"/>
          <w:sz w:val="24"/>
          <w:szCs w:val="24"/>
        </w:rPr>
        <w:t xml:space="preserve"> of it, has not been published and will not be submitted elsewhere for publication while being considered</w:t>
      </w:r>
      <w:r w:rsidR="00434A88">
        <w:rPr>
          <w:rFonts w:ascii="Times New Roman" w:hAnsi="Times New Roman"/>
          <w:i/>
          <w:color w:val="000000"/>
          <w:kern w:val="0"/>
          <w:sz w:val="24"/>
          <w:szCs w:val="24"/>
        </w:rPr>
        <w:t>.</w:t>
      </w:r>
      <w:r w:rsidR="00B1296C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</w:t>
      </w:r>
      <w:r w:rsidR="00E21023" w:rsidRPr="005D4AEE">
        <w:rPr>
          <w:rFonts w:ascii="Times New Roman" w:hAnsi="Times New Roman"/>
          <w:color w:val="000000"/>
          <w:kern w:val="0"/>
          <w:sz w:val="24"/>
          <w:szCs w:val="24"/>
        </w:rPr>
        <w:t>So, we</w:t>
      </w:r>
      <w:r w:rsidR="00E21023"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</w:t>
      </w:r>
      <w:r w:rsidR="00E21023" w:rsidRPr="005D4AEE">
        <w:rPr>
          <w:rFonts w:ascii="Times New Roman" w:hAnsi="Times New Roman"/>
          <w:color w:val="000000"/>
          <w:kern w:val="0"/>
          <w:sz w:val="24"/>
          <w:szCs w:val="24"/>
        </w:rPr>
        <w:t>would like to ask you to give a favorable consideration.</w:t>
      </w:r>
      <w:r w:rsidR="00E21023"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</w:t>
      </w:r>
      <w:r w:rsidR="00E21023" w:rsidRPr="005D4AEE">
        <w:rPr>
          <w:rFonts w:ascii="Times New Roman" w:hAnsi="Times New Roman"/>
          <w:color w:val="000000"/>
          <w:kern w:val="0"/>
          <w:sz w:val="24"/>
          <w:szCs w:val="24"/>
        </w:rPr>
        <w:t>We</w:t>
      </w:r>
      <w:r w:rsidR="00E21023"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are</w:t>
      </w:r>
      <w:r w:rsidR="00E21023" w:rsidRPr="005D4AEE">
        <w:rPr>
          <w:rFonts w:ascii="Times New Roman" w:hAnsi="Times New Roman"/>
          <w:color w:val="000000"/>
          <w:kern w:val="0"/>
          <w:sz w:val="24"/>
          <w:szCs w:val="24"/>
        </w:rPr>
        <w:t xml:space="preserve"> look</w:t>
      </w:r>
      <w:r w:rsidR="00E21023"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>ing</w:t>
      </w:r>
      <w:r w:rsidR="00E21023" w:rsidRPr="005D4AEE">
        <w:rPr>
          <w:rFonts w:ascii="Times New Roman" w:hAnsi="Times New Roman"/>
          <w:color w:val="000000"/>
          <w:kern w:val="0"/>
          <w:sz w:val="24"/>
          <w:szCs w:val="24"/>
        </w:rPr>
        <w:t xml:space="preserve"> forward to receiv</w:t>
      </w:r>
      <w:r w:rsidR="00E21023"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>ing</w:t>
      </w:r>
      <w:r w:rsidR="00E21023" w:rsidRPr="005D4AEE">
        <w:rPr>
          <w:rFonts w:ascii="Times New Roman" w:hAnsi="Times New Roman"/>
          <w:color w:val="000000"/>
          <w:kern w:val="0"/>
          <w:sz w:val="24"/>
          <w:szCs w:val="24"/>
        </w:rPr>
        <w:t xml:space="preserve"> your (and </w:t>
      </w:r>
      <w:r w:rsidR="00E21023"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the </w:t>
      </w:r>
      <w:r w:rsidR="00E21023" w:rsidRPr="005D4AEE">
        <w:rPr>
          <w:rFonts w:ascii="Times New Roman" w:hAnsi="Times New Roman"/>
          <w:color w:val="000000"/>
          <w:kern w:val="0"/>
          <w:sz w:val="24"/>
          <w:szCs w:val="24"/>
        </w:rPr>
        <w:t>reviewers’) comments.</w:t>
      </w:r>
      <w:r w:rsidR="00E21023">
        <w:rPr>
          <w:rFonts w:ascii="Times New Roman" w:hAnsi="Times New Roman" w:hint="eastAsia"/>
          <w:color w:val="000000"/>
          <w:kern w:val="0"/>
          <w:sz w:val="24"/>
          <w:szCs w:val="24"/>
        </w:rPr>
        <w:t xml:space="preserve"> </w:t>
      </w:r>
      <w:r w:rsidR="00E21023"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>Thank you.</w:t>
      </w:r>
    </w:p>
    <w:p w:rsidR="00196CB7" w:rsidRDefault="00196CB7" w:rsidP="00E21023">
      <w:pPr>
        <w:spacing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bookmarkStart w:id="0" w:name="_GoBack"/>
      <w:bookmarkEnd w:id="0"/>
    </w:p>
    <w:p w:rsidR="00E21023" w:rsidRPr="005D4AEE" w:rsidRDefault="00E21023" w:rsidP="00E21023">
      <w:pPr>
        <w:spacing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 w:rsidRPr="005D4AEE">
        <w:rPr>
          <w:rFonts w:ascii="Times New Roman" w:hAnsi="Times New Roman"/>
          <w:color w:val="000000"/>
          <w:kern w:val="0"/>
          <w:sz w:val="24"/>
          <w:szCs w:val="24"/>
        </w:rPr>
        <w:t xml:space="preserve">With </w:t>
      </w:r>
      <w:r w:rsidRPr="005D4AEE">
        <w:rPr>
          <w:rFonts w:ascii="Times New Roman" w:hAnsi="Times New Roman" w:hint="eastAsia"/>
          <w:color w:val="000000"/>
          <w:kern w:val="0"/>
          <w:sz w:val="24"/>
          <w:szCs w:val="24"/>
        </w:rPr>
        <w:t>best regards,</w:t>
      </w:r>
    </w:p>
    <w:p w:rsidR="00E21023" w:rsidRPr="005D4AEE" w:rsidRDefault="00196CB7" w:rsidP="00E21023">
      <w:pPr>
        <w:spacing w:line="36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 w:rsidRPr="00196CB7">
        <w:rPr>
          <w:rFonts w:ascii="Times New Roman" w:hAnsi="Times New Roman"/>
          <w:color w:val="000000"/>
          <w:kern w:val="0"/>
          <w:sz w:val="24"/>
          <w:szCs w:val="24"/>
        </w:rPr>
        <w:t>Hongxu Liu</w:t>
      </w:r>
      <w:r w:rsidR="00E21023">
        <w:rPr>
          <w:rFonts w:ascii="Times New Roman" w:hAnsi="Times New Roman" w:hint="eastAsia"/>
          <w:color w:val="000000"/>
          <w:kern w:val="0"/>
          <w:sz w:val="24"/>
          <w:szCs w:val="24"/>
        </w:rPr>
        <w:t>, Ph.D, professor.</w:t>
      </w:r>
    </w:p>
    <w:p w:rsidR="00196CB7" w:rsidRDefault="00196CB7" w:rsidP="009B464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  <w:r w:rsidRPr="00196CB7">
        <w:rPr>
          <w:rFonts w:ascii="Times New Roman" w:hAnsi="Times New Roman"/>
          <w:color w:val="000000"/>
          <w:kern w:val="0"/>
          <w:sz w:val="24"/>
          <w:szCs w:val="24"/>
        </w:rPr>
        <w:lastRenderedPageBreak/>
        <w:t xml:space="preserve">Department of Thoracic Surgery, Cancer Hospital of China Medical University, Liaoning Cancer Hospital &amp; Institute. No.44 Xiaoheyan Road, Dadong District, Shenyang 110042, Liaoning Province, P R China. </w:t>
      </w:r>
    </w:p>
    <w:p w:rsidR="009B4642" w:rsidRPr="0081688A" w:rsidRDefault="00196CB7" w:rsidP="009B4642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  <w:r w:rsidRPr="00196CB7">
        <w:rPr>
          <w:rFonts w:ascii="Times New Roman" w:hAnsi="Times New Roman"/>
          <w:color w:val="000000"/>
          <w:kern w:val="0"/>
          <w:sz w:val="24"/>
          <w:szCs w:val="24"/>
        </w:rPr>
        <w:t xml:space="preserve">E-mail: </w:t>
      </w:r>
      <w:r w:rsidR="00F923E8">
        <w:rPr>
          <w:rStyle w:val="a3"/>
          <w:rFonts w:ascii="Times New Roman" w:hAnsi="Times New Roman"/>
          <w:kern w:val="0"/>
          <w:sz w:val="24"/>
          <w:szCs w:val="24"/>
        </w:rPr>
        <w:t>liuyibob@163.com</w:t>
      </w:r>
      <w:r w:rsidR="00F923E8">
        <w:rPr>
          <w:rStyle w:val="a3"/>
          <w:rFonts w:ascii="Times New Roman" w:hAnsi="Times New Roman" w:hint="eastAsia"/>
          <w:kern w:val="0"/>
          <w:sz w:val="24"/>
          <w:szCs w:val="24"/>
        </w:rPr>
        <w:t>.</w:t>
      </w:r>
    </w:p>
    <w:sectPr w:rsidR="009B4642" w:rsidRPr="008168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4597" w:rsidRDefault="006A4597" w:rsidP="00067E0C">
      <w:r>
        <w:separator/>
      </w:r>
    </w:p>
  </w:endnote>
  <w:endnote w:type="continuationSeparator" w:id="0">
    <w:p w:rsidR="006A4597" w:rsidRDefault="006A4597" w:rsidP="00067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4597" w:rsidRDefault="006A4597" w:rsidP="00067E0C">
      <w:r>
        <w:separator/>
      </w:r>
    </w:p>
  </w:footnote>
  <w:footnote w:type="continuationSeparator" w:id="0">
    <w:p w:rsidR="006A4597" w:rsidRDefault="006A4597" w:rsidP="00067E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397"/>
    <w:rsid w:val="00066280"/>
    <w:rsid w:val="00067E0C"/>
    <w:rsid w:val="000D32B7"/>
    <w:rsid w:val="000F7A5F"/>
    <w:rsid w:val="00186F56"/>
    <w:rsid w:val="00196CB7"/>
    <w:rsid w:val="001A1F35"/>
    <w:rsid w:val="001B7B22"/>
    <w:rsid w:val="002B2174"/>
    <w:rsid w:val="0036012A"/>
    <w:rsid w:val="003C0CEF"/>
    <w:rsid w:val="00434A88"/>
    <w:rsid w:val="00510696"/>
    <w:rsid w:val="005701BA"/>
    <w:rsid w:val="005A220C"/>
    <w:rsid w:val="005D0D3D"/>
    <w:rsid w:val="006241C9"/>
    <w:rsid w:val="006A4597"/>
    <w:rsid w:val="007D2397"/>
    <w:rsid w:val="0081688A"/>
    <w:rsid w:val="00886D19"/>
    <w:rsid w:val="008D2CC7"/>
    <w:rsid w:val="008D41AF"/>
    <w:rsid w:val="00932063"/>
    <w:rsid w:val="00973CA9"/>
    <w:rsid w:val="009B4642"/>
    <w:rsid w:val="00A21A81"/>
    <w:rsid w:val="00A81112"/>
    <w:rsid w:val="00A97662"/>
    <w:rsid w:val="00AB088F"/>
    <w:rsid w:val="00AB4C10"/>
    <w:rsid w:val="00B1296C"/>
    <w:rsid w:val="00B54667"/>
    <w:rsid w:val="00B75905"/>
    <w:rsid w:val="00B87211"/>
    <w:rsid w:val="00BB73ED"/>
    <w:rsid w:val="00BC5E6E"/>
    <w:rsid w:val="00C32077"/>
    <w:rsid w:val="00C87786"/>
    <w:rsid w:val="00CE2BC1"/>
    <w:rsid w:val="00DA0685"/>
    <w:rsid w:val="00DF2317"/>
    <w:rsid w:val="00E21023"/>
    <w:rsid w:val="00F248FD"/>
    <w:rsid w:val="00F923E8"/>
    <w:rsid w:val="00FF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5D24DF-CBE8-4A41-8593-A241B4CC7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102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E2BC1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067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7E0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7E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7E0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344</Words>
  <Characters>1962</Characters>
  <Application>Microsoft Office Word</Application>
  <DocSecurity>0</DocSecurity>
  <Lines>16</Lines>
  <Paragraphs>4</Paragraphs>
  <ScaleCrop>false</ScaleCrop>
  <Company>Microsoft</Company>
  <LinksUpToDate>false</LinksUpToDate>
  <CharactersWithSpaces>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35</cp:revision>
  <dcterms:created xsi:type="dcterms:W3CDTF">2017-08-03T10:32:00Z</dcterms:created>
  <dcterms:modified xsi:type="dcterms:W3CDTF">2020-02-22T02:15:00Z</dcterms:modified>
</cp:coreProperties>
</file>