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96E9C0" w14:textId="77777777" w:rsidR="003C18A2" w:rsidRPr="00100703" w:rsidRDefault="003C18A2" w:rsidP="003C18A2">
      <w:pPr>
        <w:pStyle w:val="Heading1"/>
        <w:numPr>
          <w:ilvl w:val="0"/>
          <w:numId w:val="0"/>
        </w:numPr>
        <w:ind w:left="432" w:hanging="432"/>
        <w:rPr>
          <w:rFonts w:asciiTheme="minorHAnsi" w:hAnsiTheme="minorHAnsi" w:cstheme="minorHAnsi"/>
        </w:rPr>
      </w:pPr>
      <w:r w:rsidRPr="00100703">
        <w:rPr>
          <w:rFonts w:asciiTheme="minorHAnsi" w:hAnsiTheme="minorHAnsi" w:cstheme="minorHAnsi"/>
        </w:rPr>
        <w:t>SUPPLEMENTARY MATERIAL</w:t>
      </w:r>
    </w:p>
    <w:p w14:paraId="669222CB" w14:textId="77777777" w:rsidR="003C18A2" w:rsidRPr="00100703" w:rsidRDefault="003C18A2" w:rsidP="003C18A2">
      <w:pPr>
        <w:pStyle w:val="Caption"/>
        <w:keepNext/>
        <w:rPr>
          <w:rFonts w:cstheme="minorHAnsi"/>
        </w:rPr>
      </w:pPr>
      <w:bookmarkStart w:id="0" w:name="_Ref108348109"/>
      <w:bookmarkStart w:id="1" w:name="_Hlk126505263"/>
      <w:r w:rsidRPr="00100703">
        <w:rPr>
          <w:rFonts w:cstheme="minorHAnsi"/>
        </w:rPr>
        <w:t>Table S</w:t>
      </w:r>
      <w:r>
        <w:rPr>
          <w:rFonts w:cstheme="minorHAnsi"/>
        </w:rPr>
        <w:fldChar w:fldCharType="begin"/>
      </w:r>
      <w:r>
        <w:rPr>
          <w:rFonts w:cstheme="minorHAnsi"/>
        </w:rPr>
        <w:instrText xml:space="preserve"> SEQ Table \* ARABIC \s 1 </w:instrText>
      </w:r>
      <w:r>
        <w:rPr>
          <w:rFonts w:cstheme="minorHAnsi"/>
        </w:rPr>
        <w:fldChar w:fldCharType="separate"/>
      </w:r>
      <w:r>
        <w:rPr>
          <w:rFonts w:cstheme="minorHAnsi"/>
          <w:noProof/>
        </w:rPr>
        <w:t>1</w:t>
      </w:r>
      <w:r>
        <w:rPr>
          <w:rFonts w:cstheme="minorHAnsi"/>
        </w:rPr>
        <w:fldChar w:fldCharType="end"/>
      </w:r>
      <w:bookmarkEnd w:id="0"/>
      <w:r w:rsidRPr="00100703">
        <w:rPr>
          <w:rFonts w:cstheme="minorHAnsi"/>
        </w:rPr>
        <w:t>: Short-list of 11 high potential study species that was compiled based on local industry experience with key notes, comments and observations from NCC Environmental Services and literature.</w:t>
      </w:r>
    </w:p>
    <w:tbl>
      <w:tblPr>
        <w:tblStyle w:val="TableGrid"/>
        <w:tblW w:w="0" w:type="auto"/>
        <w:tblLook w:val="04A0" w:firstRow="1" w:lastRow="0" w:firstColumn="1" w:lastColumn="0" w:noHBand="0" w:noVBand="1"/>
      </w:tblPr>
      <w:tblGrid>
        <w:gridCol w:w="2345"/>
        <w:gridCol w:w="6671"/>
      </w:tblGrid>
      <w:tr w:rsidR="003C18A2" w:rsidRPr="00100703" w14:paraId="69A23F19" w14:textId="77777777" w:rsidTr="001829B5">
        <w:tc>
          <w:tcPr>
            <w:tcW w:w="2346" w:type="dxa"/>
            <w:shd w:val="clear" w:color="auto" w:fill="D9D9D9" w:themeFill="background1" w:themeFillShade="D9"/>
          </w:tcPr>
          <w:bookmarkEnd w:id="1"/>
          <w:p w14:paraId="0F4DC0DB" w14:textId="77777777" w:rsidR="003C18A2" w:rsidRPr="00100703" w:rsidRDefault="003C18A2" w:rsidP="001829B5">
            <w:pPr>
              <w:spacing w:line="240" w:lineRule="auto"/>
              <w:jc w:val="both"/>
              <w:rPr>
                <w:rFonts w:cstheme="minorHAnsi"/>
                <w:b/>
                <w:szCs w:val="24"/>
              </w:rPr>
            </w:pPr>
            <w:r w:rsidRPr="00100703">
              <w:rPr>
                <w:rFonts w:cstheme="minorHAnsi"/>
                <w:b/>
                <w:szCs w:val="24"/>
              </w:rPr>
              <w:t>Plant species</w:t>
            </w:r>
          </w:p>
        </w:tc>
        <w:tc>
          <w:tcPr>
            <w:tcW w:w="6680" w:type="dxa"/>
            <w:shd w:val="clear" w:color="auto" w:fill="D9D9D9" w:themeFill="background1" w:themeFillShade="D9"/>
          </w:tcPr>
          <w:p w14:paraId="34EC55BF" w14:textId="77777777" w:rsidR="003C18A2" w:rsidRPr="00100703" w:rsidRDefault="003C18A2" w:rsidP="001829B5">
            <w:pPr>
              <w:spacing w:line="240" w:lineRule="auto"/>
              <w:jc w:val="both"/>
              <w:rPr>
                <w:rFonts w:cstheme="minorHAnsi"/>
                <w:b/>
                <w:szCs w:val="24"/>
              </w:rPr>
            </w:pPr>
            <w:r w:rsidRPr="00100703">
              <w:rPr>
                <w:rFonts w:cstheme="minorHAnsi"/>
                <w:b/>
                <w:szCs w:val="24"/>
              </w:rPr>
              <w:t>Comments and observations</w:t>
            </w:r>
          </w:p>
        </w:tc>
      </w:tr>
      <w:tr w:rsidR="003C18A2" w:rsidRPr="00100703" w14:paraId="28BAE555" w14:textId="77777777" w:rsidTr="001829B5">
        <w:tc>
          <w:tcPr>
            <w:tcW w:w="2346" w:type="dxa"/>
          </w:tcPr>
          <w:p w14:paraId="105BA390" w14:textId="77777777" w:rsidR="003C18A2" w:rsidRPr="00100703" w:rsidRDefault="003C18A2" w:rsidP="001829B5">
            <w:pPr>
              <w:spacing w:line="240" w:lineRule="auto"/>
              <w:jc w:val="both"/>
              <w:rPr>
                <w:rFonts w:cstheme="minorHAnsi"/>
                <w:i/>
                <w:szCs w:val="24"/>
              </w:rPr>
            </w:pPr>
            <w:r w:rsidRPr="00100703">
              <w:rPr>
                <w:rFonts w:cstheme="minorHAnsi"/>
                <w:i/>
                <w:szCs w:val="24"/>
              </w:rPr>
              <w:t xml:space="preserve">Prionium serratum </w:t>
            </w:r>
          </w:p>
        </w:tc>
        <w:tc>
          <w:tcPr>
            <w:tcW w:w="6680" w:type="dxa"/>
          </w:tcPr>
          <w:p w14:paraId="269E79FF" w14:textId="77777777" w:rsidR="003C18A2" w:rsidRPr="00100703" w:rsidRDefault="003C18A2" w:rsidP="001829B5">
            <w:pPr>
              <w:spacing w:line="240" w:lineRule="auto"/>
              <w:jc w:val="both"/>
              <w:rPr>
                <w:rFonts w:cstheme="minorHAnsi"/>
                <w:szCs w:val="24"/>
              </w:rPr>
            </w:pPr>
            <w:r w:rsidRPr="00100703">
              <w:rPr>
                <w:rFonts w:cstheme="minorHAnsi"/>
                <w:szCs w:val="24"/>
              </w:rPr>
              <w:t>Great potential, classified as ecosystem engineer, slow growing</w:t>
            </w:r>
          </w:p>
        </w:tc>
      </w:tr>
      <w:tr w:rsidR="003C18A2" w:rsidRPr="00100703" w14:paraId="72C73FFE" w14:textId="77777777" w:rsidTr="001829B5">
        <w:tc>
          <w:tcPr>
            <w:tcW w:w="2346" w:type="dxa"/>
          </w:tcPr>
          <w:p w14:paraId="24FCC27A" w14:textId="77777777" w:rsidR="003C18A2" w:rsidRPr="00100703" w:rsidRDefault="003C18A2" w:rsidP="001829B5">
            <w:pPr>
              <w:spacing w:line="240" w:lineRule="auto"/>
              <w:jc w:val="both"/>
              <w:rPr>
                <w:rFonts w:cstheme="minorHAnsi"/>
                <w:i/>
                <w:szCs w:val="24"/>
              </w:rPr>
            </w:pPr>
            <w:r w:rsidRPr="00100703">
              <w:rPr>
                <w:rFonts w:cstheme="minorHAnsi"/>
                <w:i/>
                <w:szCs w:val="24"/>
              </w:rPr>
              <w:t xml:space="preserve">Berula erecta </w:t>
            </w:r>
          </w:p>
        </w:tc>
        <w:tc>
          <w:tcPr>
            <w:tcW w:w="6680" w:type="dxa"/>
          </w:tcPr>
          <w:p w14:paraId="0FBD7892" w14:textId="77777777" w:rsidR="003C18A2" w:rsidRPr="00100703" w:rsidRDefault="003C18A2" w:rsidP="001829B5">
            <w:pPr>
              <w:spacing w:line="240" w:lineRule="auto"/>
              <w:jc w:val="both"/>
              <w:rPr>
                <w:rFonts w:cstheme="minorHAnsi"/>
                <w:szCs w:val="24"/>
              </w:rPr>
            </w:pPr>
            <w:r w:rsidRPr="00100703">
              <w:rPr>
                <w:rFonts w:cstheme="minorHAnsi"/>
                <w:szCs w:val="24"/>
              </w:rPr>
              <w:t>Potentially invasive, medical properties</w:t>
            </w:r>
          </w:p>
        </w:tc>
      </w:tr>
      <w:tr w:rsidR="003C18A2" w:rsidRPr="00100703" w14:paraId="692B6EA3" w14:textId="77777777" w:rsidTr="001829B5">
        <w:tc>
          <w:tcPr>
            <w:tcW w:w="2346" w:type="dxa"/>
          </w:tcPr>
          <w:p w14:paraId="60EEF400" w14:textId="77777777" w:rsidR="003C18A2" w:rsidRPr="00100703" w:rsidRDefault="003C18A2" w:rsidP="001829B5">
            <w:pPr>
              <w:spacing w:line="240" w:lineRule="auto"/>
              <w:jc w:val="both"/>
              <w:rPr>
                <w:rFonts w:cstheme="minorHAnsi"/>
                <w:i/>
                <w:szCs w:val="24"/>
              </w:rPr>
            </w:pPr>
            <w:r w:rsidRPr="00100703">
              <w:rPr>
                <w:rFonts w:cstheme="minorHAnsi"/>
                <w:i/>
                <w:szCs w:val="24"/>
              </w:rPr>
              <w:t xml:space="preserve">Cyperus prolifer </w:t>
            </w:r>
          </w:p>
        </w:tc>
        <w:tc>
          <w:tcPr>
            <w:tcW w:w="6680" w:type="dxa"/>
          </w:tcPr>
          <w:p w14:paraId="4A13803D" w14:textId="77777777" w:rsidR="003C18A2" w:rsidRPr="00100703" w:rsidRDefault="003C18A2" w:rsidP="001829B5">
            <w:pPr>
              <w:spacing w:line="240" w:lineRule="auto"/>
              <w:jc w:val="both"/>
              <w:rPr>
                <w:rFonts w:cstheme="minorHAnsi"/>
                <w:szCs w:val="24"/>
              </w:rPr>
            </w:pPr>
            <w:r w:rsidRPr="00100703">
              <w:rPr>
                <w:rFonts w:cstheme="minorHAnsi"/>
                <w:szCs w:val="24"/>
              </w:rPr>
              <w:t>Great once established</w:t>
            </w:r>
          </w:p>
        </w:tc>
      </w:tr>
      <w:tr w:rsidR="003C18A2" w:rsidRPr="00100703" w14:paraId="145A7809" w14:textId="77777777" w:rsidTr="001829B5">
        <w:tc>
          <w:tcPr>
            <w:tcW w:w="2346" w:type="dxa"/>
          </w:tcPr>
          <w:p w14:paraId="4240522F" w14:textId="77777777" w:rsidR="003C18A2" w:rsidRPr="00100703" w:rsidRDefault="003C18A2" w:rsidP="001829B5">
            <w:pPr>
              <w:spacing w:line="240" w:lineRule="auto"/>
              <w:jc w:val="both"/>
              <w:rPr>
                <w:rFonts w:cstheme="minorHAnsi"/>
                <w:i/>
                <w:szCs w:val="24"/>
              </w:rPr>
            </w:pPr>
            <w:r w:rsidRPr="00100703">
              <w:rPr>
                <w:rFonts w:cstheme="minorHAnsi"/>
                <w:i/>
                <w:szCs w:val="24"/>
              </w:rPr>
              <w:t xml:space="preserve">Phragmites australis </w:t>
            </w:r>
          </w:p>
        </w:tc>
        <w:tc>
          <w:tcPr>
            <w:tcW w:w="6680" w:type="dxa"/>
          </w:tcPr>
          <w:p w14:paraId="389DAF4A" w14:textId="77777777" w:rsidR="003C18A2" w:rsidRPr="00100703" w:rsidRDefault="003C18A2" w:rsidP="001829B5">
            <w:pPr>
              <w:spacing w:line="240" w:lineRule="auto"/>
              <w:jc w:val="both"/>
              <w:rPr>
                <w:rFonts w:cstheme="minorHAnsi"/>
                <w:szCs w:val="24"/>
              </w:rPr>
            </w:pPr>
            <w:r w:rsidRPr="00100703">
              <w:rPr>
                <w:rFonts w:cstheme="minorHAnsi"/>
                <w:szCs w:val="24"/>
              </w:rPr>
              <w:t>Very common, great for nutrient uptake, invasive</w:t>
            </w:r>
          </w:p>
        </w:tc>
      </w:tr>
      <w:tr w:rsidR="003C18A2" w:rsidRPr="00100703" w14:paraId="2DD476A9" w14:textId="77777777" w:rsidTr="001829B5">
        <w:tc>
          <w:tcPr>
            <w:tcW w:w="2346" w:type="dxa"/>
          </w:tcPr>
          <w:p w14:paraId="6DBBB60D" w14:textId="77777777" w:rsidR="003C18A2" w:rsidRPr="00100703" w:rsidRDefault="003C18A2" w:rsidP="001829B5">
            <w:pPr>
              <w:spacing w:line="240" w:lineRule="auto"/>
              <w:jc w:val="both"/>
              <w:rPr>
                <w:rFonts w:cstheme="minorHAnsi"/>
                <w:i/>
                <w:szCs w:val="24"/>
              </w:rPr>
            </w:pPr>
            <w:r w:rsidRPr="00100703">
              <w:rPr>
                <w:rFonts w:cstheme="minorHAnsi"/>
                <w:i/>
                <w:szCs w:val="24"/>
              </w:rPr>
              <w:t xml:space="preserve">Typha capensis </w:t>
            </w:r>
          </w:p>
        </w:tc>
        <w:tc>
          <w:tcPr>
            <w:tcW w:w="6680" w:type="dxa"/>
          </w:tcPr>
          <w:p w14:paraId="5544072F" w14:textId="77777777" w:rsidR="003C18A2" w:rsidRPr="00100703" w:rsidRDefault="003C18A2" w:rsidP="001829B5">
            <w:pPr>
              <w:spacing w:line="240" w:lineRule="auto"/>
              <w:jc w:val="both"/>
              <w:rPr>
                <w:rFonts w:cstheme="minorHAnsi"/>
                <w:szCs w:val="24"/>
              </w:rPr>
            </w:pPr>
            <w:r w:rsidRPr="00100703">
              <w:rPr>
                <w:rFonts w:cstheme="minorHAnsi"/>
                <w:szCs w:val="24"/>
              </w:rPr>
              <w:t>Efficient nutrient and heavy metal removers</w:t>
            </w:r>
          </w:p>
        </w:tc>
      </w:tr>
      <w:tr w:rsidR="003C18A2" w:rsidRPr="00100703" w14:paraId="11746D6C" w14:textId="77777777" w:rsidTr="001829B5">
        <w:tc>
          <w:tcPr>
            <w:tcW w:w="2346" w:type="dxa"/>
          </w:tcPr>
          <w:p w14:paraId="4AD8EA0A" w14:textId="77777777" w:rsidR="003C18A2" w:rsidRPr="00100703" w:rsidRDefault="003C18A2" w:rsidP="001829B5">
            <w:pPr>
              <w:spacing w:line="240" w:lineRule="auto"/>
              <w:jc w:val="both"/>
              <w:rPr>
                <w:rFonts w:cstheme="minorHAnsi"/>
                <w:i/>
                <w:szCs w:val="24"/>
              </w:rPr>
            </w:pPr>
            <w:r w:rsidRPr="00100703">
              <w:rPr>
                <w:rFonts w:cstheme="minorHAnsi"/>
                <w:i/>
                <w:szCs w:val="24"/>
              </w:rPr>
              <w:t>Cyperus textilis</w:t>
            </w:r>
          </w:p>
        </w:tc>
        <w:tc>
          <w:tcPr>
            <w:tcW w:w="6680" w:type="dxa"/>
          </w:tcPr>
          <w:p w14:paraId="7E9767C2" w14:textId="77777777" w:rsidR="003C18A2" w:rsidRPr="00100703" w:rsidRDefault="003C18A2" w:rsidP="001829B5">
            <w:pPr>
              <w:spacing w:line="240" w:lineRule="auto"/>
              <w:jc w:val="both"/>
              <w:rPr>
                <w:rFonts w:cstheme="minorHAnsi"/>
                <w:szCs w:val="24"/>
              </w:rPr>
            </w:pPr>
            <w:r w:rsidRPr="00100703">
              <w:rPr>
                <w:rFonts w:cstheme="minorHAnsi"/>
                <w:szCs w:val="24"/>
              </w:rPr>
              <w:t>Remove heavy metals, nitrogen and phosphorus from wastewater; hardy plants</w:t>
            </w:r>
          </w:p>
        </w:tc>
      </w:tr>
      <w:tr w:rsidR="003C18A2" w:rsidRPr="00100703" w14:paraId="7EEA77C7" w14:textId="77777777" w:rsidTr="001829B5">
        <w:tc>
          <w:tcPr>
            <w:tcW w:w="2346" w:type="dxa"/>
          </w:tcPr>
          <w:p w14:paraId="3A968A19" w14:textId="77777777" w:rsidR="003C18A2" w:rsidRPr="00100703" w:rsidRDefault="003C18A2" w:rsidP="001829B5">
            <w:pPr>
              <w:spacing w:line="240" w:lineRule="auto"/>
              <w:jc w:val="both"/>
              <w:rPr>
                <w:rFonts w:cstheme="minorHAnsi"/>
                <w:i/>
                <w:szCs w:val="24"/>
              </w:rPr>
            </w:pPr>
            <w:r w:rsidRPr="00100703">
              <w:rPr>
                <w:rFonts w:cstheme="minorHAnsi"/>
                <w:i/>
                <w:szCs w:val="24"/>
              </w:rPr>
              <w:t>Juncus kraussii</w:t>
            </w:r>
          </w:p>
        </w:tc>
        <w:tc>
          <w:tcPr>
            <w:tcW w:w="6680" w:type="dxa"/>
          </w:tcPr>
          <w:p w14:paraId="3C3CADF6" w14:textId="77777777" w:rsidR="003C18A2" w:rsidRPr="00100703" w:rsidRDefault="003C18A2" w:rsidP="001829B5">
            <w:pPr>
              <w:spacing w:line="240" w:lineRule="auto"/>
              <w:jc w:val="both"/>
              <w:rPr>
                <w:rFonts w:cstheme="minorHAnsi"/>
                <w:szCs w:val="24"/>
              </w:rPr>
            </w:pPr>
            <w:r w:rsidRPr="00100703">
              <w:rPr>
                <w:rFonts w:cstheme="minorHAnsi"/>
                <w:szCs w:val="24"/>
              </w:rPr>
              <w:t>Good nutrient remover</w:t>
            </w:r>
          </w:p>
        </w:tc>
      </w:tr>
      <w:tr w:rsidR="003C18A2" w:rsidRPr="00100703" w14:paraId="35EC5289" w14:textId="77777777" w:rsidTr="001829B5">
        <w:tc>
          <w:tcPr>
            <w:tcW w:w="2346" w:type="dxa"/>
          </w:tcPr>
          <w:p w14:paraId="0401FD17" w14:textId="77777777" w:rsidR="003C18A2" w:rsidRPr="00100703" w:rsidRDefault="003C18A2" w:rsidP="001829B5">
            <w:pPr>
              <w:spacing w:line="240" w:lineRule="auto"/>
              <w:jc w:val="both"/>
              <w:rPr>
                <w:rFonts w:cstheme="minorHAnsi"/>
                <w:i/>
                <w:szCs w:val="24"/>
              </w:rPr>
            </w:pPr>
            <w:r w:rsidRPr="00100703">
              <w:rPr>
                <w:rFonts w:cstheme="minorHAnsi"/>
                <w:i/>
                <w:szCs w:val="24"/>
              </w:rPr>
              <w:t>Cyperus papyrus</w:t>
            </w:r>
          </w:p>
        </w:tc>
        <w:tc>
          <w:tcPr>
            <w:tcW w:w="6680" w:type="dxa"/>
          </w:tcPr>
          <w:p w14:paraId="5B570F21" w14:textId="77777777" w:rsidR="003C18A2" w:rsidRPr="00100703" w:rsidRDefault="003C18A2" w:rsidP="001829B5">
            <w:pPr>
              <w:spacing w:line="240" w:lineRule="auto"/>
              <w:jc w:val="both"/>
              <w:rPr>
                <w:rFonts w:cstheme="minorHAnsi"/>
                <w:szCs w:val="24"/>
              </w:rPr>
            </w:pPr>
            <w:r w:rsidRPr="00100703">
              <w:rPr>
                <w:rFonts w:cstheme="minorHAnsi"/>
                <w:szCs w:val="24"/>
              </w:rPr>
              <w:t>Works well, grows tall and may topple floating wetland</w:t>
            </w:r>
          </w:p>
        </w:tc>
      </w:tr>
      <w:tr w:rsidR="003C18A2" w:rsidRPr="00100703" w14:paraId="11027B12" w14:textId="77777777" w:rsidTr="001829B5">
        <w:tc>
          <w:tcPr>
            <w:tcW w:w="2346" w:type="dxa"/>
          </w:tcPr>
          <w:p w14:paraId="46271AAD" w14:textId="77777777" w:rsidR="003C18A2" w:rsidRPr="00100703" w:rsidRDefault="003C18A2" w:rsidP="001829B5">
            <w:pPr>
              <w:spacing w:line="240" w:lineRule="auto"/>
              <w:jc w:val="both"/>
              <w:rPr>
                <w:rFonts w:cstheme="minorHAnsi"/>
                <w:i/>
                <w:szCs w:val="24"/>
              </w:rPr>
            </w:pPr>
            <w:r w:rsidRPr="00100703">
              <w:rPr>
                <w:rFonts w:cstheme="minorHAnsi"/>
                <w:i/>
                <w:szCs w:val="24"/>
              </w:rPr>
              <w:t>Juncus lomatophyllus</w:t>
            </w:r>
          </w:p>
        </w:tc>
        <w:tc>
          <w:tcPr>
            <w:tcW w:w="6680" w:type="dxa"/>
          </w:tcPr>
          <w:p w14:paraId="65372E92" w14:textId="77777777" w:rsidR="003C18A2" w:rsidRPr="00100703" w:rsidRDefault="003C18A2" w:rsidP="001829B5">
            <w:pPr>
              <w:spacing w:line="240" w:lineRule="auto"/>
              <w:jc w:val="both"/>
              <w:rPr>
                <w:rFonts w:cstheme="minorHAnsi"/>
                <w:szCs w:val="24"/>
              </w:rPr>
            </w:pPr>
            <w:r w:rsidRPr="00100703">
              <w:rPr>
                <w:rFonts w:cstheme="minorHAnsi"/>
                <w:szCs w:val="24"/>
              </w:rPr>
              <w:t>Spreads well</w:t>
            </w:r>
          </w:p>
        </w:tc>
      </w:tr>
      <w:tr w:rsidR="003C18A2" w:rsidRPr="00100703" w14:paraId="6966D392" w14:textId="77777777" w:rsidTr="001829B5">
        <w:tc>
          <w:tcPr>
            <w:tcW w:w="2346" w:type="dxa"/>
          </w:tcPr>
          <w:p w14:paraId="273827D3" w14:textId="77777777" w:rsidR="003C18A2" w:rsidRPr="00100703" w:rsidRDefault="003C18A2" w:rsidP="001829B5">
            <w:pPr>
              <w:spacing w:line="240" w:lineRule="auto"/>
              <w:jc w:val="both"/>
              <w:rPr>
                <w:rFonts w:cstheme="minorHAnsi"/>
                <w:i/>
                <w:szCs w:val="24"/>
              </w:rPr>
            </w:pPr>
            <w:r w:rsidRPr="00100703">
              <w:rPr>
                <w:rFonts w:cstheme="minorHAnsi"/>
                <w:i/>
                <w:szCs w:val="24"/>
              </w:rPr>
              <w:t>Isolepis prolifera</w:t>
            </w:r>
          </w:p>
        </w:tc>
        <w:tc>
          <w:tcPr>
            <w:tcW w:w="6680" w:type="dxa"/>
          </w:tcPr>
          <w:p w14:paraId="305C8BAA" w14:textId="77777777" w:rsidR="003C18A2" w:rsidRPr="00100703" w:rsidRDefault="003C18A2" w:rsidP="001829B5">
            <w:pPr>
              <w:spacing w:line="240" w:lineRule="auto"/>
              <w:jc w:val="both"/>
              <w:rPr>
                <w:rFonts w:cstheme="minorHAnsi"/>
                <w:szCs w:val="24"/>
              </w:rPr>
            </w:pPr>
            <w:r w:rsidRPr="00100703">
              <w:rPr>
                <w:rFonts w:cstheme="minorHAnsi"/>
                <w:szCs w:val="24"/>
              </w:rPr>
              <w:t>Very easy to grow, establish and propagate; tolerant of very polluted water</w:t>
            </w:r>
          </w:p>
        </w:tc>
      </w:tr>
      <w:tr w:rsidR="003C18A2" w:rsidRPr="00100703" w14:paraId="24B1F33A" w14:textId="77777777" w:rsidTr="001829B5">
        <w:tc>
          <w:tcPr>
            <w:tcW w:w="2346" w:type="dxa"/>
          </w:tcPr>
          <w:p w14:paraId="28CF6793" w14:textId="77777777" w:rsidR="003C18A2" w:rsidRPr="00100703" w:rsidRDefault="003C18A2" w:rsidP="001829B5">
            <w:pPr>
              <w:spacing w:line="240" w:lineRule="auto"/>
              <w:jc w:val="both"/>
              <w:rPr>
                <w:rFonts w:cstheme="minorHAnsi"/>
                <w:i/>
                <w:szCs w:val="24"/>
              </w:rPr>
            </w:pPr>
            <w:r w:rsidRPr="00100703">
              <w:rPr>
                <w:rFonts w:cstheme="minorHAnsi"/>
                <w:i/>
                <w:szCs w:val="24"/>
              </w:rPr>
              <w:t>Gunnera perpensa</w:t>
            </w:r>
          </w:p>
        </w:tc>
        <w:tc>
          <w:tcPr>
            <w:tcW w:w="6680" w:type="dxa"/>
          </w:tcPr>
          <w:p w14:paraId="37C53C95" w14:textId="77777777" w:rsidR="003C18A2" w:rsidRPr="00100703" w:rsidRDefault="003C18A2" w:rsidP="001829B5">
            <w:pPr>
              <w:spacing w:line="240" w:lineRule="auto"/>
              <w:jc w:val="both"/>
              <w:rPr>
                <w:rFonts w:cstheme="minorHAnsi"/>
                <w:szCs w:val="24"/>
              </w:rPr>
            </w:pPr>
            <w:r w:rsidRPr="00100703">
              <w:rPr>
                <w:rFonts w:cstheme="minorHAnsi"/>
                <w:szCs w:val="24"/>
              </w:rPr>
              <w:t>Forms an interesting relationship with blue-green algae, medicinal properties</w:t>
            </w:r>
          </w:p>
        </w:tc>
      </w:tr>
    </w:tbl>
    <w:p w14:paraId="59CCBC67" w14:textId="77777777" w:rsidR="003C18A2" w:rsidRDefault="003C18A2" w:rsidP="003C18A2">
      <w:pPr>
        <w:spacing w:line="480" w:lineRule="auto"/>
        <w:jc w:val="both"/>
        <w:rPr>
          <w:rFonts w:cstheme="minorHAnsi"/>
          <w:b/>
          <w:sz w:val="24"/>
          <w:szCs w:val="24"/>
        </w:rPr>
      </w:pPr>
    </w:p>
    <w:p w14:paraId="1E64AE6F" w14:textId="77777777" w:rsidR="003C18A2" w:rsidRDefault="003C18A2" w:rsidP="003C18A2">
      <w:pPr>
        <w:spacing w:line="480" w:lineRule="auto"/>
        <w:jc w:val="both"/>
        <w:rPr>
          <w:rFonts w:cstheme="minorHAnsi"/>
          <w:b/>
          <w:sz w:val="24"/>
          <w:szCs w:val="24"/>
        </w:rPr>
      </w:pPr>
    </w:p>
    <w:p w14:paraId="1784AB33" w14:textId="77777777" w:rsidR="003C18A2" w:rsidRDefault="003C18A2" w:rsidP="003C18A2">
      <w:pPr>
        <w:spacing w:after="160" w:line="259" w:lineRule="auto"/>
        <w:rPr>
          <w:rFonts w:cstheme="minorHAnsi"/>
          <w:b/>
          <w:sz w:val="24"/>
          <w:szCs w:val="24"/>
        </w:rPr>
      </w:pPr>
      <w:r>
        <w:rPr>
          <w:rFonts w:cstheme="minorHAnsi"/>
          <w:b/>
          <w:sz w:val="24"/>
          <w:szCs w:val="24"/>
        </w:rPr>
        <w:br w:type="page"/>
      </w:r>
    </w:p>
    <w:p w14:paraId="57A872F5" w14:textId="77777777" w:rsidR="003C18A2" w:rsidRPr="00100703" w:rsidRDefault="003C18A2" w:rsidP="003C18A2">
      <w:pPr>
        <w:spacing w:line="480" w:lineRule="auto"/>
        <w:jc w:val="both"/>
        <w:rPr>
          <w:rFonts w:cstheme="minorHAnsi"/>
          <w:b/>
          <w:sz w:val="24"/>
          <w:szCs w:val="24"/>
        </w:rPr>
      </w:pPr>
    </w:p>
    <w:p w14:paraId="744EFA04" w14:textId="77777777" w:rsidR="003C18A2" w:rsidRPr="00100703" w:rsidRDefault="003C18A2" w:rsidP="003C18A2">
      <w:pPr>
        <w:pStyle w:val="Caption"/>
        <w:keepNext/>
        <w:rPr>
          <w:rFonts w:cstheme="minorHAnsi"/>
        </w:rPr>
      </w:pPr>
      <w:bookmarkStart w:id="2" w:name="_Ref108348117"/>
      <w:bookmarkStart w:id="3" w:name="_Hlk126505268"/>
      <w:r w:rsidRPr="00100703">
        <w:rPr>
          <w:rFonts w:cstheme="minorHAnsi"/>
        </w:rPr>
        <w:t>Table S</w:t>
      </w:r>
      <w:r>
        <w:rPr>
          <w:rFonts w:cstheme="minorHAnsi"/>
        </w:rPr>
        <w:fldChar w:fldCharType="begin"/>
      </w:r>
      <w:r>
        <w:rPr>
          <w:rFonts w:cstheme="minorHAnsi"/>
        </w:rPr>
        <w:instrText xml:space="preserve"> SEQ Table \* ARABIC \s 1 </w:instrText>
      </w:r>
      <w:r>
        <w:rPr>
          <w:rFonts w:cstheme="minorHAnsi"/>
        </w:rPr>
        <w:fldChar w:fldCharType="separate"/>
      </w:r>
      <w:r>
        <w:rPr>
          <w:rFonts w:cstheme="minorHAnsi"/>
          <w:noProof/>
        </w:rPr>
        <w:t>2</w:t>
      </w:r>
      <w:r>
        <w:rPr>
          <w:rFonts w:cstheme="minorHAnsi"/>
        </w:rPr>
        <w:fldChar w:fldCharType="end"/>
      </w:r>
      <w:bookmarkEnd w:id="2"/>
      <w:r w:rsidRPr="00100703">
        <w:rPr>
          <w:rFonts w:cstheme="minorHAnsi"/>
        </w:rPr>
        <w:t>: An evaluation of 11 potential wetland species using six criteria, scored from 1-5, 1 being lowest, 5 being highest. The top scoring three species are indicated in bold.</w:t>
      </w:r>
    </w:p>
    <w:bookmarkEnd w:id="3"/>
    <w:tbl>
      <w:tblPr>
        <w:tblStyle w:val="PlainTable21"/>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6"/>
        <w:gridCol w:w="3006"/>
        <w:gridCol w:w="521"/>
        <w:gridCol w:w="465"/>
        <w:gridCol w:w="459"/>
        <w:gridCol w:w="460"/>
        <w:gridCol w:w="459"/>
        <w:gridCol w:w="460"/>
        <w:gridCol w:w="2171"/>
      </w:tblGrid>
      <w:tr w:rsidR="003C18A2" w:rsidRPr="00100703" w14:paraId="081929E1" w14:textId="77777777" w:rsidTr="001829B5">
        <w:trPr>
          <w:cnfStyle w:val="100000000000" w:firstRow="1" w:lastRow="0" w:firstColumn="0" w:lastColumn="0" w:oddVBand="0" w:evenVBand="0" w:oddHBand="0" w:evenHBand="0" w:firstRowFirstColumn="0" w:firstRowLastColumn="0" w:lastRowFirstColumn="0" w:lastRowLastColumn="0"/>
          <w:trHeight w:val="225"/>
          <w:tblHeader/>
        </w:trPr>
        <w:tc>
          <w:tcPr>
            <w:cnfStyle w:val="001000000000" w:firstRow="0" w:lastRow="0" w:firstColumn="1" w:lastColumn="0" w:oddVBand="0" w:evenVBand="0" w:oddHBand="0" w:evenHBand="0" w:firstRowFirstColumn="0" w:firstRowLastColumn="0" w:lastRowFirstColumn="0" w:lastRowLastColumn="0"/>
            <w:tcW w:w="3652" w:type="dxa"/>
            <w:gridSpan w:val="2"/>
            <w:vMerge w:val="restart"/>
            <w:vAlign w:val="center"/>
          </w:tcPr>
          <w:p w14:paraId="14DA6391" w14:textId="77777777" w:rsidR="003C18A2" w:rsidRPr="00100703" w:rsidRDefault="003C18A2" w:rsidP="001829B5">
            <w:pPr>
              <w:tabs>
                <w:tab w:val="left" w:pos="825"/>
              </w:tabs>
              <w:spacing w:line="240" w:lineRule="auto"/>
              <w:jc w:val="center"/>
              <w:rPr>
                <w:rFonts w:cstheme="minorHAnsi"/>
              </w:rPr>
            </w:pPr>
          </w:p>
        </w:tc>
        <w:tc>
          <w:tcPr>
            <w:tcW w:w="2824" w:type="dxa"/>
            <w:gridSpan w:val="6"/>
            <w:shd w:val="clear" w:color="auto" w:fill="D9D9D9" w:themeFill="background1" w:themeFillShade="D9"/>
            <w:vAlign w:val="center"/>
          </w:tcPr>
          <w:p w14:paraId="192A6BBF" w14:textId="77777777" w:rsidR="003C18A2" w:rsidRPr="00100703" w:rsidRDefault="003C18A2" w:rsidP="001829B5">
            <w:pPr>
              <w:spacing w:line="240" w:lineRule="auto"/>
              <w:jc w:val="center"/>
              <w:cnfStyle w:val="100000000000" w:firstRow="1" w:lastRow="0" w:firstColumn="0" w:lastColumn="0" w:oddVBand="0" w:evenVBand="0" w:oddHBand="0" w:evenHBand="0" w:firstRowFirstColumn="0" w:firstRowLastColumn="0" w:lastRowFirstColumn="0" w:lastRowLastColumn="0"/>
              <w:rPr>
                <w:rFonts w:cstheme="minorHAnsi"/>
              </w:rPr>
            </w:pPr>
            <w:r w:rsidRPr="00100703">
              <w:rPr>
                <w:rFonts w:cstheme="minorHAnsi"/>
              </w:rPr>
              <w:t>Plant criteria</w:t>
            </w:r>
          </w:p>
        </w:tc>
        <w:tc>
          <w:tcPr>
            <w:tcW w:w="2171" w:type="dxa"/>
            <w:shd w:val="clear" w:color="auto" w:fill="D9D9D9" w:themeFill="background1" w:themeFillShade="D9"/>
            <w:vAlign w:val="center"/>
          </w:tcPr>
          <w:p w14:paraId="0B744F76" w14:textId="77777777" w:rsidR="003C18A2" w:rsidRPr="00100703" w:rsidRDefault="003C18A2" w:rsidP="001829B5">
            <w:pPr>
              <w:spacing w:line="240" w:lineRule="auto"/>
              <w:jc w:val="center"/>
              <w:cnfStyle w:val="100000000000" w:firstRow="1" w:lastRow="0" w:firstColumn="0" w:lastColumn="0" w:oddVBand="0" w:evenVBand="0" w:oddHBand="0" w:evenHBand="0" w:firstRowFirstColumn="0" w:firstRowLastColumn="0" w:lastRowFirstColumn="0" w:lastRowLastColumn="0"/>
              <w:rPr>
                <w:rFonts w:cstheme="minorHAnsi"/>
              </w:rPr>
            </w:pPr>
            <w:r w:rsidRPr="00100703">
              <w:rPr>
                <w:rFonts w:cstheme="minorHAnsi"/>
              </w:rPr>
              <w:t>Total score</w:t>
            </w:r>
          </w:p>
        </w:tc>
      </w:tr>
      <w:tr w:rsidR="003C18A2" w:rsidRPr="00100703" w14:paraId="6D12DAE8" w14:textId="77777777" w:rsidTr="001829B5">
        <w:trPr>
          <w:cnfStyle w:val="100000000000" w:firstRow="1" w:lastRow="0" w:firstColumn="0" w:lastColumn="0" w:oddVBand="0" w:evenVBand="0" w:oddHBand="0" w:evenHBand="0" w:firstRowFirstColumn="0" w:firstRowLastColumn="0" w:lastRowFirstColumn="0" w:lastRowLastColumn="0"/>
          <w:trHeight w:val="225"/>
          <w:tblHeader/>
        </w:trPr>
        <w:tc>
          <w:tcPr>
            <w:cnfStyle w:val="001000000000" w:firstRow="0" w:lastRow="0" w:firstColumn="1" w:lastColumn="0" w:oddVBand="0" w:evenVBand="0" w:oddHBand="0" w:evenHBand="0" w:firstRowFirstColumn="0" w:firstRowLastColumn="0" w:lastRowFirstColumn="0" w:lastRowLastColumn="0"/>
            <w:tcW w:w="3652" w:type="dxa"/>
            <w:gridSpan w:val="2"/>
            <w:vMerge/>
            <w:textDirection w:val="btLr"/>
            <w:vAlign w:val="center"/>
          </w:tcPr>
          <w:p w14:paraId="48683F35" w14:textId="77777777" w:rsidR="003C18A2" w:rsidRPr="00100703" w:rsidRDefault="003C18A2" w:rsidP="001829B5">
            <w:pPr>
              <w:spacing w:line="240" w:lineRule="auto"/>
              <w:jc w:val="center"/>
              <w:rPr>
                <w:rFonts w:cstheme="minorHAnsi"/>
              </w:rPr>
            </w:pPr>
          </w:p>
        </w:tc>
        <w:tc>
          <w:tcPr>
            <w:tcW w:w="521" w:type="dxa"/>
            <w:shd w:val="clear" w:color="auto" w:fill="D9D9D9" w:themeFill="background1" w:themeFillShade="D9"/>
            <w:vAlign w:val="center"/>
          </w:tcPr>
          <w:p w14:paraId="624D9D02" w14:textId="77777777" w:rsidR="003C18A2" w:rsidRPr="00100703" w:rsidRDefault="003C18A2" w:rsidP="001829B5">
            <w:pPr>
              <w:spacing w:line="240" w:lineRule="auto"/>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100703">
              <w:rPr>
                <w:rFonts w:cstheme="minorHAnsi"/>
              </w:rPr>
              <w:t>1</w:t>
            </w:r>
          </w:p>
        </w:tc>
        <w:tc>
          <w:tcPr>
            <w:tcW w:w="465" w:type="dxa"/>
            <w:shd w:val="clear" w:color="auto" w:fill="D9D9D9" w:themeFill="background1" w:themeFillShade="D9"/>
            <w:vAlign w:val="center"/>
          </w:tcPr>
          <w:p w14:paraId="568D3DE0" w14:textId="77777777" w:rsidR="003C18A2" w:rsidRPr="00100703" w:rsidRDefault="003C18A2" w:rsidP="001829B5">
            <w:pPr>
              <w:spacing w:line="240" w:lineRule="auto"/>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100703">
              <w:rPr>
                <w:rFonts w:cstheme="minorHAnsi"/>
              </w:rPr>
              <w:t>2</w:t>
            </w:r>
          </w:p>
        </w:tc>
        <w:tc>
          <w:tcPr>
            <w:tcW w:w="459" w:type="dxa"/>
            <w:shd w:val="clear" w:color="auto" w:fill="D9D9D9" w:themeFill="background1" w:themeFillShade="D9"/>
            <w:vAlign w:val="center"/>
          </w:tcPr>
          <w:p w14:paraId="038BA6A7" w14:textId="77777777" w:rsidR="003C18A2" w:rsidRPr="00100703" w:rsidRDefault="003C18A2" w:rsidP="001829B5">
            <w:pPr>
              <w:spacing w:line="240" w:lineRule="auto"/>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100703">
              <w:rPr>
                <w:rFonts w:cstheme="minorHAnsi"/>
              </w:rPr>
              <w:t>3</w:t>
            </w:r>
          </w:p>
        </w:tc>
        <w:tc>
          <w:tcPr>
            <w:tcW w:w="460" w:type="dxa"/>
            <w:shd w:val="clear" w:color="auto" w:fill="D9D9D9" w:themeFill="background1" w:themeFillShade="D9"/>
            <w:vAlign w:val="center"/>
          </w:tcPr>
          <w:p w14:paraId="1F84F3D7" w14:textId="77777777" w:rsidR="003C18A2" w:rsidRPr="00100703" w:rsidRDefault="003C18A2" w:rsidP="001829B5">
            <w:pPr>
              <w:spacing w:line="240" w:lineRule="auto"/>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100703">
              <w:rPr>
                <w:rFonts w:cstheme="minorHAnsi"/>
              </w:rPr>
              <w:t>4</w:t>
            </w:r>
          </w:p>
        </w:tc>
        <w:tc>
          <w:tcPr>
            <w:tcW w:w="459" w:type="dxa"/>
            <w:shd w:val="clear" w:color="auto" w:fill="D9D9D9" w:themeFill="background1" w:themeFillShade="D9"/>
            <w:vAlign w:val="center"/>
          </w:tcPr>
          <w:p w14:paraId="4A8B4829" w14:textId="77777777" w:rsidR="003C18A2" w:rsidRPr="00100703" w:rsidRDefault="003C18A2" w:rsidP="001829B5">
            <w:pPr>
              <w:spacing w:line="240" w:lineRule="auto"/>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100703">
              <w:rPr>
                <w:rFonts w:cstheme="minorHAnsi"/>
              </w:rPr>
              <w:t>5</w:t>
            </w:r>
          </w:p>
        </w:tc>
        <w:tc>
          <w:tcPr>
            <w:tcW w:w="460" w:type="dxa"/>
            <w:shd w:val="clear" w:color="auto" w:fill="D9D9D9" w:themeFill="background1" w:themeFillShade="D9"/>
            <w:vAlign w:val="center"/>
          </w:tcPr>
          <w:p w14:paraId="5C5C2A8E" w14:textId="77777777" w:rsidR="003C18A2" w:rsidRPr="00100703" w:rsidRDefault="003C18A2" w:rsidP="001829B5">
            <w:pPr>
              <w:spacing w:line="240" w:lineRule="auto"/>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100703">
              <w:rPr>
                <w:rFonts w:cstheme="minorHAnsi"/>
              </w:rPr>
              <w:t>6</w:t>
            </w:r>
          </w:p>
        </w:tc>
        <w:tc>
          <w:tcPr>
            <w:tcW w:w="2171" w:type="dxa"/>
            <w:shd w:val="clear" w:color="auto" w:fill="D9D9D9" w:themeFill="background1" w:themeFillShade="D9"/>
            <w:vAlign w:val="center"/>
          </w:tcPr>
          <w:p w14:paraId="56D9655F" w14:textId="77777777" w:rsidR="003C18A2" w:rsidRPr="00100703" w:rsidRDefault="003C18A2" w:rsidP="001829B5">
            <w:pPr>
              <w:spacing w:line="240" w:lineRule="auto"/>
              <w:jc w:val="center"/>
              <w:cnfStyle w:val="100000000000" w:firstRow="1" w:lastRow="0" w:firstColumn="0" w:lastColumn="0" w:oddVBand="0" w:evenVBand="0" w:oddHBand="0" w:evenHBand="0" w:firstRowFirstColumn="0" w:firstRowLastColumn="0" w:lastRowFirstColumn="0" w:lastRowLastColumn="0"/>
              <w:rPr>
                <w:rFonts w:cstheme="minorHAnsi"/>
              </w:rPr>
            </w:pPr>
            <w:r w:rsidRPr="00100703">
              <w:rPr>
                <w:rFonts w:cstheme="minorHAnsi"/>
              </w:rPr>
              <w:t>(30)</w:t>
            </w:r>
          </w:p>
        </w:tc>
      </w:tr>
      <w:tr w:rsidR="003C18A2" w:rsidRPr="00100703" w14:paraId="2FBB0106" w14:textId="77777777" w:rsidTr="001829B5">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646" w:type="dxa"/>
            <w:vMerge w:val="restart"/>
            <w:tcBorders>
              <w:top w:val="none" w:sz="0" w:space="0" w:color="auto"/>
              <w:bottom w:val="none" w:sz="0" w:space="0" w:color="auto"/>
            </w:tcBorders>
            <w:textDirection w:val="btLr"/>
            <w:vAlign w:val="center"/>
          </w:tcPr>
          <w:p w14:paraId="0764D79E" w14:textId="77777777" w:rsidR="003C18A2" w:rsidRPr="00100703" w:rsidRDefault="003C18A2" w:rsidP="001829B5">
            <w:pPr>
              <w:spacing w:line="240" w:lineRule="auto"/>
              <w:ind w:left="113" w:right="113"/>
              <w:jc w:val="center"/>
              <w:rPr>
                <w:rFonts w:cstheme="minorHAnsi"/>
              </w:rPr>
            </w:pPr>
            <w:r w:rsidRPr="00100703">
              <w:rPr>
                <w:rFonts w:cstheme="minorHAnsi"/>
              </w:rPr>
              <w:t>Plant species</w:t>
            </w:r>
          </w:p>
        </w:tc>
        <w:tc>
          <w:tcPr>
            <w:tcW w:w="3006" w:type="dxa"/>
            <w:tcBorders>
              <w:top w:val="none" w:sz="0" w:space="0" w:color="auto"/>
              <w:bottom w:val="none" w:sz="0" w:space="0" w:color="auto"/>
            </w:tcBorders>
            <w:vAlign w:val="center"/>
          </w:tcPr>
          <w:p w14:paraId="42B07A13" w14:textId="77777777" w:rsidR="003C18A2" w:rsidRPr="00100703" w:rsidRDefault="003C18A2" w:rsidP="001829B5">
            <w:pPr>
              <w:spacing w:line="240" w:lineRule="auto"/>
              <w:cnfStyle w:val="000000100000" w:firstRow="0" w:lastRow="0" w:firstColumn="0" w:lastColumn="0" w:oddVBand="0" w:evenVBand="0" w:oddHBand="1" w:evenHBand="0" w:firstRowFirstColumn="0" w:firstRowLastColumn="0" w:lastRowFirstColumn="0" w:lastRowLastColumn="0"/>
              <w:rPr>
                <w:rFonts w:cstheme="minorHAnsi"/>
                <w:b/>
                <w:i/>
              </w:rPr>
            </w:pPr>
            <w:r w:rsidRPr="00100703">
              <w:rPr>
                <w:rFonts w:cstheme="minorHAnsi"/>
                <w:b/>
                <w:i/>
              </w:rPr>
              <w:t>Cyperus textilis</w:t>
            </w:r>
          </w:p>
        </w:tc>
        <w:tc>
          <w:tcPr>
            <w:tcW w:w="521" w:type="dxa"/>
            <w:tcBorders>
              <w:top w:val="none" w:sz="0" w:space="0" w:color="auto"/>
              <w:bottom w:val="none" w:sz="0" w:space="0" w:color="auto"/>
            </w:tcBorders>
            <w:vAlign w:val="center"/>
          </w:tcPr>
          <w:p w14:paraId="07481528"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b/>
              </w:rPr>
            </w:pPr>
            <w:r w:rsidRPr="00100703">
              <w:rPr>
                <w:rFonts w:cstheme="minorHAnsi"/>
                <w:b/>
              </w:rPr>
              <w:t>5</w:t>
            </w:r>
          </w:p>
        </w:tc>
        <w:tc>
          <w:tcPr>
            <w:tcW w:w="465" w:type="dxa"/>
            <w:tcBorders>
              <w:top w:val="none" w:sz="0" w:space="0" w:color="auto"/>
              <w:bottom w:val="none" w:sz="0" w:space="0" w:color="auto"/>
            </w:tcBorders>
            <w:vAlign w:val="center"/>
          </w:tcPr>
          <w:p w14:paraId="7360425F"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b/>
              </w:rPr>
            </w:pPr>
            <w:r w:rsidRPr="00100703">
              <w:rPr>
                <w:rFonts w:cstheme="minorHAnsi"/>
                <w:b/>
              </w:rPr>
              <w:t>5</w:t>
            </w:r>
          </w:p>
        </w:tc>
        <w:tc>
          <w:tcPr>
            <w:tcW w:w="459" w:type="dxa"/>
            <w:tcBorders>
              <w:top w:val="none" w:sz="0" w:space="0" w:color="auto"/>
              <w:bottom w:val="none" w:sz="0" w:space="0" w:color="auto"/>
            </w:tcBorders>
            <w:vAlign w:val="center"/>
          </w:tcPr>
          <w:p w14:paraId="4EDF221C"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b/>
              </w:rPr>
            </w:pPr>
            <w:r w:rsidRPr="00100703">
              <w:rPr>
                <w:rFonts w:cstheme="minorHAnsi"/>
                <w:b/>
              </w:rPr>
              <w:t>5</w:t>
            </w:r>
          </w:p>
        </w:tc>
        <w:tc>
          <w:tcPr>
            <w:tcW w:w="460" w:type="dxa"/>
            <w:tcBorders>
              <w:top w:val="none" w:sz="0" w:space="0" w:color="auto"/>
              <w:bottom w:val="none" w:sz="0" w:space="0" w:color="auto"/>
            </w:tcBorders>
            <w:vAlign w:val="center"/>
          </w:tcPr>
          <w:p w14:paraId="612C5FB7"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b/>
              </w:rPr>
            </w:pPr>
            <w:r w:rsidRPr="00100703">
              <w:rPr>
                <w:rFonts w:cstheme="minorHAnsi"/>
                <w:b/>
              </w:rPr>
              <w:t>5</w:t>
            </w:r>
          </w:p>
        </w:tc>
        <w:tc>
          <w:tcPr>
            <w:tcW w:w="459" w:type="dxa"/>
            <w:tcBorders>
              <w:top w:val="none" w:sz="0" w:space="0" w:color="auto"/>
              <w:bottom w:val="none" w:sz="0" w:space="0" w:color="auto"/>
            </w:tcBorders>
            <w:vAlign w:val="center"/>
          </w:tcPr>
          <w:p w14:paraId="7E60DD9F"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b/>
              </w:rPr>
            </w:pPr>
            <w:r w:rsidRPr="00100703">
              <w:rPr>
                <w:rFonts w:cstheme="minorHAnsi"/>
                <w:b/>
              </w:rPr>
              <w:t>4</w:t>
            </w:r>
          </w:p>
        </w:tc>
        <w:tc>
          <w:tcPr>
            <w:tcW w:w="460" w:type="dxa"/>
            <w:tcBorders>
              <w:top w:val="none" w:sz="0" w:space="0" w:color="auto"/>
              <w:bottom w:val="none" w:sz="0" w:space="0" w:color="auto"/>
            </w:tcBorders>
            <w:vAlign w:val="center"/>
          </w:tcPr>
          <w:p w14:paraId="65231D69"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b/>
              </w:rPr>
            </w:pPr>
            <w:r w:rsidRPr="00100703">
              <w:rPr>
                <w:rFonts w:cstheme="minorHAnsi"/>
                <w:b/>
              </w:rPr>
              <w:t>5</w:t>
            </w:r>
          </w:p>
        </w:tc>
        <w:tc>
          <w:tcPr>
            <w:tcW w:w="2171" w:type="dxa"/>
            <w:tcBorders>
              <w:top w:val="none" w:sz="0" w:space="0" w:color="auto"/>
              <w:bottom w:val="none" w:sz="0" w:space="0" w:color="auto"/>
            </w:tcBorders>
            <w:vAlign w:val="center"/>
          </w:tcPr>
          <w:p w14:paraId="0F2C40B4"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b/>
              </w:rPr>
            </w:pPr>
            <w:r w:rsidRPr="00100703">
              <w:rPr>
                <w:rFonts w:cstheme="minorHAnsi"/>
                <w:b/>
              </w:rPr>
              <w:t>29</w:t>
            </w:r>
          </w:p>
        </w:tc>
      </w:tr>
      <w:tr w:rsidR="003C18A2" w:rsidRPr="00100703" w14:paraId="695C2AFD" w14:textId="77777777" w:rsidTr="001829B5">
        <w:trPr>
          <w:trHeight w:val="118"/>
        </w:trPr>
        <w:tc>
          <w:tcPr>
            <w:cnfStyle w:val="001000000000" w:firstRow="0" w:lastRow="0" w:firstColumn="1" w:lastColumn="0" w:oddVBand="0" w:evenVBand="0" w:oddHBand="0" w:evenHBand="0" w:firstRowFirstColumn="0" w:firstRowLastColumn="0" w:lastRowFirstColumn="0" w:lastRowLastColumn="0"/>
            <w:tcW w:w="646" w:type="dxa"/>
            <w:vMerge/>
            <w:vAlign w:val="center"/>
          </w:tcPr>
          <w:p w14:paraId="34230F88" w14:textId="77777777" w:rsidR="003C18A2" w:rsidRPr="00100703" w:rsidRDefault="003C18A2" w:rsidP="001829B5">
            <w:pPr>
              <w:spacing w:line="240" w:lineRule="auto"/>
              <w:jc w:val="center"/>
              <w:rPr>
                <w:rFonts w:cstheme="minorHAnsi"/>
              </w:rPr>
            </w:pPr>
          </w:p>
        </w:tc>
        <w:tc>
          <w:tcPr>
            <w:tcW w:w="3006" w:type="dxa"/>
            <w:vAlign w:val="center"/>
          </w:tcPr>
          <w:p w14:paraId="4017B1C4" w14:textId="77777777" w:rsidR="003C18A2" w:rsidRPr="00100703" w:rsidRDefault="003C18A2" w:rsidP="001829B5">
            <w:pPr>
              <w:spacing w:line="240" w:lineRule="auto"/>
              <w:cnfStyle w:val="000000000000" w:firstRow="0" w:lastRow="0" w:firstColumn="0" w:lastColumn="0" w:oddVBand="0" w:evenVBand="0" w:oddHBand="0" w:evenHBand="0" w:firstRowFirstColumn="0" w:firstRowLastColumn="0" w:lastRowFirstColumn="0" w:lastRowLastColumn="0"/>
              <w:rPr>
                <w:rFonts w:cstheme="minorHAnsi"/>
                <w:i/>
              </w:rPr>
            </w:pPr>
            <w:r w:rsidRPr="00100703">
              <w:rPr>
                <w:rFonts w:cstheme="minorHAnsi"/>
                <w:b/>
                <w:i/>
              </w:rPr>
              <w:t>Juncus lomatophyllus</w:t>
            </w:r>
          </w:p>
        </w:tc>
        <w:tc>
          <w:tcPr>
            <w:tcW w:w="521" w:type="dxa"/>
            <w:vAlign w:val="center"/>
          </w:tcPr>
          <w:p w14:paraId="680B927A"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100703">
              <w:rPr>
                <w:rFonts w:cstheme="minorHAnsi"/>
                <w:b/>
              </w:rPr>
              <w:t>5</w:t>
            </w:r>
          </w:p>
        </w:tc>
        <w:tc>
          <w:tcPr>
            <w:tcW w:w="465" w:type="dxa"/>
            <w:vAlign w:val="center"/>
          </w:tcPr>
          <w:p w14:paraId="1EFF5034"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100703">
              <w:rPr>
                <w:rFonts w:cstheme="minorHAnsi"/>
                <w:b/>
              </w:rPr>
              <w:t>5</w:t>
            </w:r>
          </w:p>
        </w:tc>
        <w:tc>
          <w:tcPr>
            <w:tcW w:w="459" w:type="dxa"/>
            <w:vAlign w:val="center"/>
          </w:tcPr>
          <w:p w14:paraId="43B4945C"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100703">
              <w:rPr>
                <w:rFonts w:cstheme="minorHAnsi"/>
                <w:b/>
              </w:rPr>
              <w:t>4</w:t>
            </w:r>
          </w:p>
        </w:tc>
        <w:tc>
          <w:tcPr>
            <w:tcW w:w="460" w:type="dxa"/>
            <w:vAlign w:val="center"/>
          </w:tcPr>
          <w:p w14:paraId="01AC737A"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100703">
              <w:rPr>
                <w:rFonts w:cstheme="minorHAnsi"/>
                <w:b/>
              </w:rPr>
              <w:t>4</w:t>
            </w:r>
          </w:p>
        </w:tc>
        <w:tc>
          <w:tcPr>
            <w:tcW w:w="459" w:type="dxa"/>
            <w:vAlign w:val="center"/>
          </w:tcPr>
          <w:p w14:paraId="4FD6D1EE"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100703">
              <w:rPr>
                <w:rFonts w:cstheme="minorHAnsi"/>
                <w:b/>
              </w:rPr>
              <w:t>5</w:t>
            </w:r>
          </w:p>
        </w:tc>
        <w:tc>
          <w:tcPr>
            <w:tcW w:w="460" w:type="dxa"/>
            <w:vAlign w:val="center"/>
          </w:tcPr>
          <w:p w14:paraId="7F4083A8"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100703">
              <w:rPr>
                <w:rFonts w:cstheme="minorHAnsi"/>
                <w:b/>
              </w:rPr>
              <w:t>5</w:t>
            </w:r>
          </w:p>
        </w:tc>
        <w:tc>
          <w:tcPr>
            <w:tcW w:w="2171" w:type="dxa"/>
            <w:vAlign w:val="center"/>
          </w:tcPr>
          <w:p w14:paraId="6907BFF6"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100703">
              <w:rPr>
                <w:rFonts w:cstheme="minorHAnsi"/>
                <w:b/>
              </w:rPr>
              <w:t>28</w:t>
            </w:r>
          </w:p>
        </w:tc>
      </w:tr>
      <w:tr w:rsidR="003C18A2" w:rsidRPr="00100703" w14:paraId="3FB03AF3" w14:textId="77777777" w:rsidTr="001829B5">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646" w:type="dxa"/>
            <w:vMerge/>
            <w:vAlign w:val="center"/>
          </w:tcPr>
          <w:p w14:paraId="0FEA17F6" w14:textId="77777777" w:rsidR="003C18A2" w:rsidRPr="00100703" w:rsidRDefault="003C18A2" w:rsidP="001829B5">
            <w:pPr>
              <w:spacing w:line="240" w:lineRule="auto"/>
              <w:jc w:val="center"/>
              <w:rPr>
                <w:rFonts w:cstheme="minorHAnsi"/>
              </w:rPr>
            </w:pPr>
          </w:p>
        </w:tc>
        <w:tc>
          <w:tcPr>
            <w:tcW w:w="3006" w:type="dxa"/>
            <w:vAlign w:val="center"/>
          </w:tcPr>
          <w:p w14:paraId="22A5E8FF" w14:textId="77777777" w:rsidR="003C18A2" w:rsidRPr="00100703" w:rsidRDefault="003C18A2" w:rsidP="001829B5">
            <w:pPr>
              <w:spacing w:line="240" w:lineRule="auto"/>
              <w:cnfStyle w:val="000000100000" w:firstRow="0" w:lastRow="0" w:firstColumn="0" w:lastColumn="0" w:oddVBand="0" w:evenVBand="0" w:oddHBand="1" w:evenHBand="0" w:firstRowFirstColumn="0" w:firstRowLastColumn="0" w:lastRowFirstColumn="0" w:lastRowLastColumn="0"/>
              <w:rPr>
                <w:rFonts w:cstheme="minorHAnsi"/>
                <w:i/>
              </w:rPr>
            </w:pPr>
            <w:r w:rsidRPr="00100703">
              <w:rPr>
                <w:rFonts w:cstheme="minorHAnsi"/>
                <w:b/>
                <w:i/>
              </w:rPr>
              <w:t>Prionium serratum</w:t>
            </w:r>
          </w:p>
        </w:tc>
        <w:tc>
          <w:tcPr>
            <w:tcW w:w="521" w:type="dxa"/>
            <w:vAlign w:val="center"/>
          </w:tcPr>
          <w:p w14:paraId="51E8540E"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100703">
              <w:rPr>
                <w:rFonts w:cstheme="minorHAnsi"/>
                <w:b/>
              </w:rPr>
              <w:t>5</w:t>
            </w:r>
          </w:p>
        </w:tc>
        <w:tc>
          <w:tcPr>
            <w:tcW w:w="465" w:type="dxa"/>
            <w:vAlign w:val="center"/>
          </w:tcPr>
          <w:p w14:paraId="58ED799F"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100703">
              <w:rPr>
                <w:rFonts w:cstheme="minorHAnsi"/>
                <w:b/>
              </w:rPr>
              <w:t>5</w:t>
            </w:r>
          </w:p>
        </w:tc>
        <w:tc>
          <w:tcPr>
            <w:tcW w:w="459" w:type="dxa"/>
            <w:vAlign w:val="center"/>
          </w:tcPr>
          <w:p w14:paraId="295FAF1E"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100703">
              <w:rPr>
                <w:rFonts w:cstheme="minorHAnsi"/>
                <w:b/>
              </w:rPr>
              <w:t>3</w:t>
            </w:r>
          </w:p>
        </w:tc>
        <w:tc>
          <w:tcPr>
            <w:tcW w:w="460" w:type="dxa"/>
            <w:vAlign w:val="center"/>
          </w:tcPr>
          <w:p w14:paraId="56CDCA05"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100703">
              <w:rPr>
                <w:rFonts w:cstheme="minorHAnsi"/>
                <w:b/>
              </w:rPr>
              <w:t>4</w:t>
            </w:r>
          </w:p>
        </w:tc>
        <w:tc>
          <w:tcPr>
            <w:tcW w:w="459" w:type="dxa"/>
            <w:vAlign w:val="center"/>
          </w:tcPr>
          <w:p w14:paraId="2FCBFD88"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100703">
              <w:rPr>
                <w:rFonts w:cstheme="minorHAnsi"/>
                <w:b/>
              </w:rPr>
              <w:t>5</w:t>
            </w:r>
          </w:p>
        </w:tc>
        <w:tc>
          <w:tcPr>
            <w:tcW w:w="460" w:type="dxa"/>
            <w:vAlign w:val="center"/>
          </w:tcPr>
          <w:p w14:paraId="3FCA0A78"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100703">
              <w:rPr>
                <w:rFonts w:cstheme="minorHAnsi"/>
                <w:b/>
              </w:rPr>
              <w:t>5</w:t>
            </w:r>
          </w:p>
        </w:tc>
        <w:tc>
          <w:tcPr>
            <w:tcW w:w="2171" w:type="dxa"/>
            <w:vAlign w:val="center"/>
          </w:tcPr>
          <w:p w14:paraId="4500830C"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100703">
              <w:rPr>
                <w:rFonts w:cstheme="minorHAnsi"/>
                <w:b/>
              </w:rPr>
              <w:t>27</w:t>
            </w:r>
          </w:p>
        </w:tc>
      </w:tr>
      <w:tr w:rsidR="003C18A2" w:rsidRPr="00100703" w14:paraId="794A3F70" w14:textId="77777777" w:rsidTr="001829B5">
        <w:trPr>
          <w:trHeight w:val="118"/>
        </w:trPr>
        <w:tc>
          <w:tcPr>
            <w:cnfStyle w:val="001000000000" w:firstRow="0" w:lastRow="0" w:firstColumn="1" w:lastColumn="0" w:oddVBand="0" w:evenVBand="0" w:oddHBand="0" w:evenHBand="0" w:firstRowFirstColumn="0" w:firstRowLastColumn="0" w:lastRowFirstColumn="0" w:lastRowLastColumn="0"/>
            <w:tcW w:w="646" w:type="dxa"/>
            <w:vMerge/>
            <w:vAlign w:val="center"/>
          </w:tcPr>
          <w:p w14:paraId="66D26314" w14:textId="77777777" w:rsidR="003C18A2" w:rsidRPr="00100703" w:rsidRDefault="003C18A2" w:rsidP="001829B5">
            <w:pPr>
              <w:spacing w:line="240" w:lineRule="auto"/>
              <w:jc w:val="center"/>
              <w:rPr>
                <w:rFonts w:cstheme="minorHAnsi"/>
              </w:rPr>
            </w:pPr>
          </w:p>
        </w:tc>
        <w:tc>
          <w:tcPr>
            <w:tcW w:w="3006" w:type="dxa"/>
            <w:vAlign w:val="center"/>
          </w:tcPr>
          <w:p w14:paraId="302FD833" w14:textId="77777777" w:rsidR="003C18A2" w:rsidRPr="00100703" w:rsidRDefault="003C18A2" w:rsidP="001829B5">
            <w:pPr>
              <w:spacing w:line="240" w:lineRule="auto"/>
              <w:cnfStyle w:val="000000000000" w:firstRow="0" w:lastRow="0" w:firstColumn="0" w:lastColumn="0" w:oddVBand="0" w:evenVBand="0" w:oddHBand="0" w:evenHBand="0" w:firstRowFirstColumn="0" w:firstRowLastColumn="0" w:lastRowFirstColumn="0" w:lastRowLastColumn="0"/>
              <w:rPr>
                <w:rFonts w:cstheme="minorHAnsi"/>
                <w:i/>
              </w:rPr>
            </w:pPr>
            <w:r w:rsidRPr="00100703">
              <w:rPr>
                <w:rFonts w:cstheme="minorHAnsi"/>
                <w:i/>
              </w:rPr>
              <w:t>Cyperus prolifer</w:t>
            </w:r>
          </w:p>
        </w:tc>
        <w:tc>
          <w:tcPr>
            <w:tcW w:w="521" w:type="dxa"/>
            <w:vAlign w:val="center"/>
          </w:tcPr>
          <w:p w14:paraId="3685DF84"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100703">
              <w:rPr>
                <w:rFonts w:cstheme="minorHAnsi"/>
              </w:rPr>
              <w:t>5</w:t>
            </w:r>
          </w:p>
        </w:tc>
        <w:tc>
          <w:tcPr>
            <w:tcW w:w="465" w:type="dxa"/>
            <w:vAlign w:val="center"/>
          </w:tcPr>
          <w:p w14:paraId="48DC8D44"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100703">
              <w:rPr>
                <w:rFonts w:cstheme="minorHAnsi"/>
              </w:rPr>
              <w:t>5</w:t>
            </w:r>
          </w:p>
        </w:tc>
        <w:tc>
          <w:tcPr>
            <w:tcW w:w="459" w:type="dxa"/>
            <w:vAlign w:val="center"/>
          </w:tcPr>
          <w:p w14:paraId="50243A07"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100703">
              <w:rPr>
                <w:rFonts w:cstheme="minorHAnsi"/>
              </w:rPr>
              <w:t>4</w:t>
            </w:r>
          </w:p>
        </w:tc>
        <w:tc>
          <w:tcPr>
            <w:tcW w:w="460" w:type="dxa"/>
            <w:vAlign w:val="center"/>
          </w:tcPr>
          <w:p w14:paraId="18D2ED98"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100703">
              <w:rPr>
                <w:rFonts w:cstheme="minorHAnsi"/>
              </w:rPr>
              <w:t>4</w:t>
            </w:r>
          </w:p>
        </w:tc>
        <w:tc>
          <w:tcPr>
            <w:tcW w:w="459" w:type="dxa"/>
            <w:vAlign w:val="center"/>
          </w:tcPr>
          <w:p w14:paraId="6EF1ABE5"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100703">
              <w:rPr>
                <w:rFonts w:cstheme="minorHAnsi"/>
              </w:rPr>
              <w:t>4</w:t>
            </w:r>
          </w:p>
        </w:tc>
        <w:tc>
          <w:tcPr>
            <w:tcW w:w="460" w:type="dxa"/>
            <w:vAlign w:val="center"/>
          </w:tcPr>
          <w:p w14:paraId="485C5B90"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100703">
              <w:rPr>
                <w:rFonts w:cstheme="minorHAnsi"/>
              </w:rPr>
              <w:t>4</w:t>
            </w:r>
          </w:p>
        </w:tc>
        <w:tc>
          <w:tcPr>
            <w:tcW w:w="2171" w:type="dxa"/>
            <w:vAlign w:val="center"/>
          </w:tcPr>
          <w:p w14:paraId="1A318865"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100703">
              <w:rPr>
                <w:rFonts w:cstheme="minorHAnsi"/>
              </w:rPr>
              <w:t>26</w:t>
            </w:r>
          </w:p>
        </w:tc>
      </w:tr>
      <w:tr w:rsidR="003C18A2" w:rsidRPr="00100703" w14:paraId="6493CA8E" w14:textId="77777777" w:rsidTr="001829B5">
        <w:trPr>
          <w:cnfStyle w:val="000000100000" w:firstRow="0" w:lastRow="0" w:firstColumn="0" w:lastColumn="0" w:oddVBand="0" w:evenVBand="0" w:oddHBand="1" w:evenHBand="0" w:firstRowFirstColumn="0" w:firstRowLastColumn="0" w:lastRowFirstColumn="0" w:lastRowLastColumn="0"/>
          <w:trHeight w:val="109"/>
        </w:trPr>
        <w:tc>
          <w:tcPr>
            <w:cnfStyle w:val="001000000000" w:firstRow="0" w:lastRow="0" w:firstColumn="1" w:lastColumn="0" w:oddVBand="0" w:evenVBand="0" w:oddHBand="0" w:evenHBand="0" w:firstRowFirstColumn="0" w:firstRowLastColumn="0" w:lastRowFirstColumn="0" w:lastRowLastColumn="0"/>
            <w:tcW w:w="646" w:type="dxa"/>
            <w:vMerge/>
            <w:vAlign w:val="center"/>
          </w:tcPr>
          <w:p w14:paraId="3070A718" w14:textId="77777777" w:rsidR="003C18A2" w:rsidRPr="00100703" w:rsidRDefault="003C18A2" w:rsidP="001829B5">
            <w:pPr>
              <w:spacing w:line="240" w:lineRule="auto"/>
              <w:jc w:val="center"/>
              <w:rPr>
                <w:rFonts w:cstheme="minorHAnsi"/>
              </w:rPr>
            </w:pPr>
          </w:p>
        </w:tc>
        <w:tc>
          <w:tcPr>
            <w:tcW w:w="3006" w:type="dxa"/>
            <w:vAlign w:val="center"/>
          </w:tcPr>
          <w:p w14:paraId="6CC723D9" w14:textId="77777777" w:rsidR="003C18A2" w:rsidRPr="00100703" w:rsidRDefault="003C18A2" w:rsidP="001829B5">
            <w:pPr>
              <w:spacing w:line="240" w:lineRule="auto"/>
              <w:cnfStyle w:val="000000100000" w:firstRow="0" w:lastRow="0" w:firstColumn="0" w:lastColumn="0" w:oddVBand="0" w:evenVBand="0" w:oddHBand="1" w:evenHBand="0" w:firstRowFirstColumn="0" w:firstRowLastColumn="0" w:lastRowFirstColumn="0" w:lastRowLastColumn="0"/>
              <w:rPr>
                <w:rFonts w:cstheme="minorHAnsi"/>
                <w:i/>
              </w:rPr>
            </w:pPr>
            <w:r w:rsidRPr="00100703">
              <w:rPr>
                <w:rFonts w:cstheme="minorHAnsi"/>
                <w:i/>
              </w:rPr>
              <w:t>Gunnera perpensa</w:t>
            </w:r>
          </w:p>
        </w:tc>
        <w:tc>
          <w:tcPr>
            <w:tcW w:w="521" w:type="dxa"/>
            <w:vAlign w:val="center"/>
          </w:tcPr>
          <w:p w14:paraId="2EB73DC2"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100703">
              <w:rPr>
                <w:rFonts w:cstheme="minorHAnsi"/>
              </w:rPr>
              <w:t>5</w:t>
            </w:r>
          </w:p>
        </w:tc>
        <w:tc>
          <w:tcPr>
            <w:tcW w:w="465" w:type="dxa"/>
            <w:vAlign w:val="center"/>
          </w:tcPr>
          <w:p w14:paraId="46C9141E"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100703">
              <w:rPr>
                <w:rFonts w:cstheme="minorHAnsi"/>
              </w:rPr>
              <w:t>4</w:t>
            </w:r>
          </w:p>
        </w:tc>
        <w:tc>
          <w:tcPr>
            <w:tcW w:w="459" w:type="dxa"/>
            <w:vAlign w:val="center"/>
          </w:tcPr>
          <w:p w14:paraId="2B15982B"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100703">
              <w:rPr>
                <w:rFonts w:cstheme="minorHAnsi"/>
              </w:rPr>
              <w:t>4</w:t>
            </w:r>
          </w:p>
        </w:tc>
        <w:tc>
          <w:tcPr>
            <w:tcW w:w="460" w:type="dxa"/>
            <w:vAlign w:val="center"/>
          </w:tcPr>
          <w:p w14:paraId="767B7838"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100703">
              <w:rPr>
                <w:rFonts w:cstheme="minorHAnsi"/>
              </w:rPr>
              <w:t>5</w:t>
            </w:r>
          </w:p>
        </w:tc>
        <w:tc>
          <w:tcPr>
            <w:tcW w:w="459" w:type="dxa"/>
            <w:vAlign w:val="center"/>
          </w:tcPr>
          <w:p w14:paraId="79BFEAEF"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100703">
              <w:rPr>
                <w:rFonts w:cstheme="minorHAnsi"/>
              </w:rPr>
              <w:t>4</w:t>
            </w:r>
          </w:p>
        </w:tc>
        <w:tc>
          <w:tcPr>
            <w:tcW w:w="460" w:type="dxa"/>
            <w:vAlign w:val="center"/>
          </w:tcPr>
          <w:p w14:paraId="52A4D6EC"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100703">
              <w:rPr>
                <w:rFonts w:cstheme="minorHAnsi"/>
              </w:rPr>
              <w:t>4</w:t>
            </w:r>
          </w:p>
        </w:tc>
        <w:tc>
          <w:tcPr>
            <w:tcW w:w="2171" w:type="dxa"/>
            <w:vAlign w:val="center"/>
          </w:tcPr>
          <w:p w14:paraId="18D5FE91"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100703">
              <w:rPr>
                <w:rFonts w:cstheme="minorHAnsi"/>
              </w:rPr>
              <w:t>26</w:t>
            </w:r>
          </w:p>
        </w:tc>
      </w:tr>
      <w:tr w:rsidR="003C18A2" w:rsidRPr="00100703" w14:paraId="60A0928F" w14:textId="77777777" w:rsidTr="001829B5">
        <w:trPr>
          <w:trHeight w:val="118"/>
        </w:trPr>
        <w:tc>
          <w:tcPr>
            <w:cnfStyle w:val="001000000000" w:firstRow="0" w:lastRow="0" w:firstColumn="1" w:lastColumn="0" w:oddVBand="0" w:evenVBand="0" w:oddHBand="0" w:evenHBand="0" w:firstRowFirstColumn="0" w:firstRowLastColumn="0" w:lastRowFirstColumn="0" w:lastRowLastColumn="0"/>
            <w:tcW w:w="646" w:type="dxa"/>
            <w:vMerge/>
          </w:tcPr>
          <w:p w14:paraId="14CE872D" w14:textId="77777777" w:rsidR="003C18A2" w:rsidRPr="00100703" w:rsidRDefault="003C18A2" w:rsidP="001829B5">
            <w:pPr>
              <w:spacing w:line="240" w:lineRule="auto"/>
              <w:rPr>
                <w:rFonts w:cstheme="minorHAnsi"/>
              </w:rPr>
            </w:pPr>
          </w:p>
        </w:tc>
        <w:tc>
          <w:tcPr>
            <w:tcW w:w="3006" w:type="dxa"/>
          </w:tcPr>
          <w:p w14:paraId="522477CD" w14:textId="77777777" w:rsidR="003C18A2" w:rsidRPr="00100703" w:rsidRDefault="003C18A2" w:rsidP="001829B5">
            <w:pPr>
              <w:spacing w:line="240" w:lineRule="auto"/>
              <w:jc w:val="both"/>
              <w:cnfStyle w:val="000000000000" w:firstRow="0" w:lastRow="0" w:firstColumn="0" w:lastColumn="0" w:oddVBand="0" w:evenVBand="0" w:oddHBand="0" w:evenHBand="0" w:firstRowFirstColumn="0" w:firstRowLastColumn="0" w:lastRowFirstColumn="0" w:lastRowLastColumn="0"/>
              <w:rPr>
                <w:rFonts w:cstheme="minorHAnsi"/>
                <w:b/>
                <w:i/>
              </w:rPr>
            </w:pPr>
            <w:r w:rsidRPr="00100703">
              <w:rPr>
                <w:rFonts w:cstheme="minorHAnsi"/>
                <w:i/>
              </w:rPr>
              <w:t>Isolepis prolifera</w:t>
            </w:r>
          </w:p>
        </w:tc>
        <w:tc>
          <w:tcPr>
            <w:tcW w:w="521" w:type="dxa"/>
          </w:tcPr>
          <w:p w14:paraId="5C14E4FD"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b/>
              </w:rPr>
            </w:pPr>
            <w:r w:rsidRPr="00100703">
              <w:rPr>
                <w:rFonts w:cstheme="minorHAnsi"/>
              </w:rPr>
              <w:t>5</w:t>
            </w:r>
          </w:p>
        </w:tc>
        <w:tc>
          <w:tcPr>
            <w:tcW w:w="465" w:type="dxa"/>
          </w:tcPr>
          <w:p w14:paraId="28A19EDE"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b/>
              </w:rPr>
            </w:pPr>
            <w:r w:rsidRPr="00100703">
              <w:rPr>
                <w:rFonts w:cstheme="minorHAnsi"/>
              </w:rPr>
              <w:t>4</w:t>
            </w:r>
          </w:p>
        </w:tc>
        <w:tc>
          <w:tcPr>
            <w:tcW w:w="459" w:type="dxa"/>
          </w:tcPr>
          <w:p w14:paraId="5B588622"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b/>
              </w:rPr>
            </w:pPr>
            <w:r w:rsidRPr="00100703">
              <w:rPr>
                <w:rFonts w:cstheme="minorHAnsi"/>
              </w:rPr>
              <w:t>4</w:t>
            </w:r>
          </w:p>
        </w:tc>
        <w:tc>
          <w:tcPr>
            <w:tcW w:w="460" w:type="dxa"/>
          </w:tcPr>
          <w:p w14:paraId="6E1EBE3C"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b/>
              </w:rPr>
            </w:pPr>
            <w:r w:rsidRPr="00100703">
              <w:rPr>
                <w:rFonts w:cstheme="minorHAnsi"/>
              </w:rPr>
              <w:t>5</w:t>
            </w:r>
          </w:p>
        </w:tc>
        <w:tc>
          <w:tcPr>
            <w:tcW w:w="459" w:type="dxa"/>
          </w:tcPr>
          <w:p w14:paraId="2C74F59D"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b/>
              </w:rPr>
            </w:pPr>
            <w:r w:rsidRPr="00100703">
              <w:rPr>
                <w:rFonts w:cstheme="minorHAnsi"/>
              </w:rPr>
              <w:t>3</w:t>
            </w:r>
          </w:p>
        </w:tc>
        <w:tc>
          <w:tcPr>
            <w:tcW w:w="460" w:type="dxa"/>
          </w:tcPr>
          <w:p w14:paraId="1DFF5E94"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b/>
              </w:rPr>
            </w:pPr>
            <w:r w:rsidRPr="00100703">
              <w:rPr>
                <w:rFonts w:cstheme="minorHAnsi"/>
              </w:rPr>
              <w:t>5</w:t>
            </w:r>
          </w:p>
        </w:tc>
        <w:tc>
          <w:tcPr>
            <w:tcW w:w="2171" w:type="dxa"/>
          </w:tcPr>
          <w:p w14:paraId="68DC25BC"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b/>
              </w:rPr>
            </w:pPr>
            <w:r w:rsidRPr="00100703">
              <w:rPr>
                <w:rFonts w:cstheme="minorHAnsi"/>
              </w:rPr>
              <w:t>26</w:t>
            </w:r>
          </w:p>
        </w:tc>
      </w:tr>
      <w:tr w:rsidR="003C18A2" w:rsidRPr="00100703" w14:paraId="1CBBA171" w14:textId="77777777" w:rsidTr="001829B5">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646" w:type="dxa"/>
            <w:vMerge/>
          </w:tcPr>
          <w:p w14:paraId="0B235C0F" w14:textId="77777777" w:rsidR="003C18A2" w:rsidRPr="00100703" w:rsidRDefault="003C18A2" w:rsidP="001829B5">
            <w:pPr>
              <w:spacing w:line="240" w:lineRule="auto"/>
              <w:rPr>
                <w:rFonts w:cstheme="minorHAnsi"/>
              </w:rPr>
            </w:pPr>
          </w:p>
        </w:tc>
        <w:tc>
          <w:tcPr>
            <w:tcW w:w="3006" w:type="dxa"/>
          </w:tcPr>
          <w:p w14:paraId="668F5256" w14:textId="77777777" w:rsidR="003C18A2" w:rsidRPr="00100703" w:rsidRDefault="003C18A2" w:rsidP="001829B5">
            <w:pPr>
              <w:spacing w:line="240" w:lineRule="auto"/>
              <w:jc w:val="both"/>
              <w:cnfStyle w:val="000000100000" w:firstRow="0" w:lastRow="0" w:firstColumn="0" w:lastColumn="0" w:oddVBand="0" w:evenVBand="0" w:oddHBand="1" w:evenHBand="0" w:firstRowFirstColumn="0" w:firstRowLastColumn="0" w:lastRowFirstColumn="0" w:lastRowLastColumn="0"/>
              <w:rPr>
                <w:rFonts w:cstheme="minorHAnsi"/>
                <w:i/>
              </w:rPr>
            </w:pPr>
            <w:r w:rsidRPr="00100703">
              <w:rPr>
                <w:rFonts w:cstheme="minorHAnsi"/>
                <w:i/>
              </w:rPr>
              <w:t xml:space="preserve">Berula erecta </w:t>
            </w:r>
          </w:p>
        </w:tc>
        <w:tc>
          <w:tcPr>
            <w:tcW w:w="521" w:type="dxa"/>
          </w:tcPr>
          <w:p w14:paraId="23569180"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100703">
              <w:rPr>
                <w:rFonts w:cstheme="minorHAnsi"/>
              </w:rPr>
              <w:t>4</w:t>
            </w:r>
          </w:p>
        </w:tc>
        <w:tc>
          <w:tcPr>
            <w:tcW w:w="465" w:type="dxa"/>
          </w:tcPr>
          <w:p w14:paraId="4B189053"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100703">
              <w:rPr>
                <w:rFonts w:cstheme="minorHAnsi"/>
              </w:rPr>
              <w:t>5</w:t>
            </w:r>
          </w:p>
        </w:tc>
        <w:tc>
          <w:tcPr>
            <w:tcW w:w="459" w:type="dxa"/>
          </w:tcPr>
          <w:p w14:paraId="08659C2B"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100703">
              <w:rPr>
                <w:rFonts w:cstheme="minorHAnsi"/>
              </w:rPr>
              <w:t>4</w:t>
            </w:r>
          </w:p>
        </w:tc>
        <w:tc>
          <w:tcPr>
            <w:tcW w:w="460" w:type="dxa"/>
          </w:tcPr>
          <w:p w14:paraId="3D24D332"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100703">
              <w:rPr>
                <w:rFonts w:cstheme="minorHAnsi"/>
              </w:rPr>
              <w:t>5</w:t>
            </w:r>
          </w:p>
        </w:tc>
        <w:tc>
          <w:tcPr>
            <w:tcW w:w="459" w:type="dxa"/>
          </w:tcPr>
          <w:p w14:paraId="48C6FA22"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100703">
              <w:rPr>
                <w:rFonts w:cstheme="minorHAnsi"/>
              </w:rPr>
              <w:t>3</w:t>
            </w:r>
          </w:p>
        </w:tc>
        <w:tc>
          <w:tcPr>
            <w:tcW w:w="460" w:type="dxa"/>
          </w:tcPr>
          <w:p w14:paraId="1476C372"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100703">
              <w:rPr>
                <w:rFonts w:cstheme="minorHAnsi"/>
              </w:rPr>
              <w:t>5</w:t>
            </w:r>
          </w:p>
        </w:tc>
        <w:tc>
          <w:tcPr>
            <w:tcW w:w="2171" w:type="dxa"/>
          </w:tcPr>
          <w:p w14:paraId="2B349EC4"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100703">
              <w:rPr>
                <w:rFonts w:cstheme="minorHAnsi"/>
              </w:rPr>
              <w:t>26</w:t>
            </w:r>
          </w:p>
        </w:tc>
      </w:tr>
      <w:tr w:rsidR="003C18A2" w:rsidRPr="00100703" w14:paraId="37E85A87" w14:textId="77777777" w:rsidTr="001829B5">
        <w:trPr>
          <w:trHeight w:val="118"/>
        </w:trPr>
        <w:tc>
          <w:tcPr>
            <w:cnfStyle w:val="001000000000" w:firstRow="0" w:lastRow="0" w:firstColumn="1" w:lastColumn="0" w:oddVBand="0" w:evenVBand="0" w:oddHBand="0" w:evenHBand="0" w:firstRowFirstColumn="0" w:firstRowLastColumn="0" w:lastRowFirstColumn="0" w:lastRowLastColumn="0"/>
            <w:tcW w:w="646" w:type="dxa"/>
            <w:vMerge/>
          </w:tcPr>
          <w:p w14:paraId="652D3687" w14:textId="77777777" w:rsidR="003C18A2" w:rsidRPr="00100703" w:rsidRDefault="003C18A2" w:rsidP="001829B5">
            <w:pPr>
              <w:spacing w:line="240" w:lineRule="auto"/>
              <w:rPr>
                <w:rFonts w:cstheme="minorHAnsi"/>
              </w:rPr>
            </w:pPr>
          </w:p>
        </w:tc>
        <w:tc>
          <w:tcPr>
            <w:tcW w:w="3006" w:type="dxa"/>
          </w:tcPr>
          <w:p w14:paraId="1291C804" w14:textId="77777777" w:rsidR="003C18A2" w:rsidRPr="00100703" w:rsidRDefault="003C18A2" w:rsidP="001829B5">
            <w:pPr>
              <w:spacing w:line="240" w:lineRule="auto"/>
              <w:jc w:val="both"/>
              <w:cnfStyle w:val="000000000000" w:firstRow="0" w:lastRow="0" w:firstColumn="0" w:lastColumn="0" w:oddVBand="0" w:evenVBand="0" w:oddHBand="0" w:evenHBand="0" w:firstRowFirstColumn="0" w:firstRowLastColumn="0" w:lastRowFirstColumn="0" w:lastRowLastColumn="0"/>
              <w:rPr>
                <w:rFonts w:cstheme="minorHAnsi"/>
                <w:i/>
              </w:rPr>
            </w:pPr>
            <w:r w:rsidRPr="00100703">
              <w:rPr>
                <w:rFonts w:cstheme="minorHAnsi"/>
                <w:i/>
              </w:rPr>
              <w:t>Juncus kraussii</w:t>
            </w:r>
          </w:p>
        </w:tc>
        <w:tc>
          <w:tcPr>
            <w:tcW w:w="521" w:type="dxa"/>
          </w:tcPr>
          <w:p w14:paraId="7DB2F54D"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100703">
              <w:rPr>
                <w:rFonts w:cstheme="minorHAnsi"/>
              </w:rPr>
              <w:t>5</w:t>
            </w:r>
          </w:p>
        </w:tc>
        <w:tc>
          <w:tcPr>
            <w:tcW w:w="465" w:type="dxa"/>
          </w:tcPr>
          <w:p w14:paraId="55797F7C"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100703">
              <w:rPr>
                <w:rFonts w:cstheme="minorHAnsi"/>
              </w:rPr>
              <w:t>5</w:t>
            </w:r>
          </w:p>
        </w:tc>
        <w:tc>
          <w:tcPr>
            <w:tcW w:w="459" w:type="dxa"/>
          </w:tcPr>
          <w:p w14:paraId="311CA345"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100703">
              <w:rPr>
                <w:rFonts w:cstheme="minorHAnsi"/>
              </w:rPr>
              <w:t>4</w:t>
            </w:r>
          </w:p>
        </w:tc>
        <w:tc>
          <w:tcPr>
            <w:tcW w:w="460" w:type="dxa"/>
          </w:tcPr>
          <w:p w14:paraId="32B06522"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100703">
              <w:rPr>
                <w:rFonts w:cstheme="minorHAnsi"/>
              </w:rPr>
              <w:t>4</w:t>
            </w:r>
          </w:p>
        </w:tc>
        <w:tc>
          <w:tcPr>
            <w:tcW w:w="459" w:type="dxa"/>
          </w:tcPr>
          <w:p w14:paraId="3424A5BD"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100703">
              <w:rPr>
                <w:rFonts w:cstheme="minorHAnsi"/>
              </w:rPr>
              <w:t>3</w:t>
            </w:r>
          </w:p>
        </w:tc>
        <w:tc>
          <w:tcPr>
            <w:tcW w:w="460" w:type="dxa"/>
          </w:tcPr>
          <w:p w14:paraId="7CF71C12"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100703">
              <w:rPr>
                <w:rFonts w:cstheme="minorHAnsi"/>
              </w:rPr>
              <w:t>4</w:t>
            </w:r>
          </w:p>
        </w:tc>
        <w:tc>
          <w:tcPr>
            <w:tcW w:w="2171" w:type="dxa"/>
          </w:tcPr>
          <w:p w14:paraId="2EFCEBA1"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100703">
              <w:rPr>
                <w:rFonts w:cstheme="minorHAnsi"/>
              </w:rPr>
              <w:t>25</w:t>
            </w:r>
          </w:p>
        </w:tc>
      </w:tr>
      <w:tr w:rsidR="003C18A2" w:rsidRPr="00100703" w14:paraId="60D31A42" w14:textId="77777777" w:rsidTr="001829B5">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646" w:type="dxa"/>
            <w:vMerge/>
          </w:tcPr>
          <w:p w14:paraId="67E5BB1E" w14:textId="77777777" w:rsidR="003C18A2" w:rsidRPr="00100703" w:rsidRDefault="003C18A2" w:rsidP="001829B5">
            <w:pPr>
              <w:spacing w:line="240" w:lineRule="auto"/>
              <w:rPr>
                <w:rFonts w:cstheme="minorHAnsi"/>
              </w:rPr>
            </w:pPr>
          </w:p>
        </w:tc>
        <w:tc>
          <w:tcPr>
            <w:tcW w:w="3006" w:type="dxa"/>
          </w:tcPr>
          <w:p w14:paraId="73485213" w14:textId="77777777" w:rsidR="003C18A2" w:rsidRPr="00100703" w:rsidRDefault="003C18A2" w:rsidP="001829B5">
            <w:pPr>
              <w:spacing w:line="240" w:lineRule="auto"/>
              <w:jc w:val="both"/>
              <w:cnfStyle w:val="000000100000" w:firstRow="0" w:lastRow="0" w:firstColumn="0" w:lastColumn="0" w:oddVBand="0" w:evenVBand="0" w:oddHBand="1" w:evenHBand="0" w:firstRowFirstColumn="0" w:firstRowLastColumn="0" w:lastRowFirstColumn="0" w:lastRowLastColumn="0"/>
              <w:rPr>
                <w:rFonts w:cstheme="minorHAnsi"/>
                <w:i/>
              </w:rPr>
            </w:pPr>
            <w:r w:rsidRPr="00100703">
              <w:rPr>
                <w:rFonts w:cstheme="minorHAnsi"/>
                <w:i/>
              </w:rPr>
              <w:t>Cyperus papyrus</w:t>
            </w:r>
          </w:p>
        </w:tc>
        <w:tc>
          <w:tcPr>
            <w:tcW w:w="521" w:type="dxa"/>
          </w:tcPr>
          <w:p w14:paraId="38819D7C"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100703">
              <w:rPr>
                <w:rFonts w:cstheme="minorHAnsi"/>
              </w:rPr>
              <w:t>5</w:t>
            </w:r>
          </w:p>
        </w:tc>
        <w:tc>
          <w:tcPr>
            <w:tcW w:w="465" w:type="dxa"/>
          </w:tcPr>
          <w:p w14:paraId="5F837E2E"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100703">
              <w:rPr>
                <w:rFonts w:cstheme="minorHAnsi"/>
              </w:rPr>
              <w:t>4</w:t>
            </w:r>
          </w:p>
        </w:tc>
        <w:tc>
          <w:tcPr>
            <w:tcW w:w="459" w:type="dxa"/>
          </w:tcPr>
          <w:p w14:paraId="528C8646"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100703">
              <w:rPr>
                <w:rFonts w:cstheme="minorHAnsi"/>
              </w:rPr>
              <w:t>4</w:t>
            </w:r>
          </w:p>
        </w:tc>
        <w:tc>
          <w:tcPr>
            <w:tcW w:w="460" w:type="dxa"/>
          </w:tcPr>
          <w:p w14:paraId="740803EB"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100703">
              <w:rPr>
                <w:rFonts w:cstheme="minorHAnsi"/>
              </w:rPr>
              <w:t>4</w:t>
            </w:r>
          </w:p>
        </w:tc>
        <w:tc>
          <w:tcPr>
            <w:tcW w:w="459" w:type="dxa"/>
          </w:tcPr>
          <w:p w14:paraId="728B3C10"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100703">
              <w:rPr>
                <w:rFonts w:cstheme="minorHAnsi"/>
              </w:rPr>
              <w:t>3</w:t>
            </w:r>
          </w:p>
        </w:tc>
        <w:tc>
          <w:tcPr>
            <w:tcW w:w="460" w:type="dxa"/>
          </w:tcPr>
          <w:p w14:paraId="628C2F04"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100703">
              <w:rPr>
                <w:rFonts w:cstheme="minorHAnsi"/>
              </w:rPr>
              <w:t>2</w:t>
            </w:r>
          </w:p>
        </w:tc>
        <w:tc>
          <w:tcPr>
            <w:tcW w:w="2171" w:type="dxa"/>
          </w:tcPr>
          <w:p w14:paraId="36F49A60"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100703">
              <w:rPr>
                <w:rFonts w:cstheme="minorHAnsi"/>
              </w:rPr>
              <w:t>22</w:t>
            </w:r>
          </w:p>
        </w:tc>
      </w:tr>
      <w:tr w:rsidR="003C18A2" w:rsidRPr="00100703" w14:paraId="4F201596" w14:textId="77777777" w:rsidTr="001829B5">
        <w:trPr>
          <w:trHeight w:val="118"/>
        </w:trPr>
        <w:tc>
          <w:tcPr>
            <w:cnfStyle w:val="001000000000" w:firstRow="0" w:lastRow="0" w:firstColumn="1" w:lastColumn="0" w:oddVBand="0" w:evenVBand="0" w:oddHBand="0" w:evenHBand="0" w:firstRowFirstColumn="0" w:firstRowLastColumn="0" w:lastRowFirstColumn="0" w:lastRowLastColumn="0"/>
            <w:tcW w:w="646" w:type="dxa"/>
            <w:vMerge/>
          </w:tcPr>
          <w:p w14:paraId="1DA33776" w14:textId="77777777" w:rsidR="003C18A2" w:rsidRPr="00100703" w:rsidRDefault="003C18A2" w:rsidP="001829B5">
            <w:pPr>
              <w:spacing w:line="240" w:lineRule="auto"/>
              <w:rPr>
                <w:rFonts w:cstheme="minorHAnsi"/>
              </w:rPr>
            </w:pPr>
          </w:p>
        </w:tc>
        <w:tc>
          <w:tcPr>
            <w:tcW w:w="3006" w:type="dxa"/>
          </w:tcPr>
          <w:p w14:paraId="19936969" w14:textId="77777777" w:rsidR="003C18A2" w:rsidRPr="00100703" w:rsidRDefault="003C18A2" w:rsidP="001829B5">
            <w:pPr>
              <w:spacing w:line="240" w:lineRule="auto"/>
              <w:jc w:val="both"/>
              <w:cnfStyle w:val="000000000000" w:firstRow="0" w:lastRow="0" w:firstColumn="0" w:lastColumn="0" w:oddVBand="0" w:evenVBand="0" w:oddHBand="0" w:evenHBand="0" w:firstRowFirstColumn="0" w:firstRowLastColumn="0" w:lastRowFirstColumn="0" w:lastRowLastColumn="0"/>
              <w:rPr>
                <w:rFonts w:cstheme="minorHAnsi"/>
                <w:b/>
                <w:i/>
              </w:rPr>
            </w:pPr>
            <w:r w:rsidRPr="00100703">
              <w:rPr>
                <w:rFonts w:cstheme="minorHAnsi"/>
                <w:i/>
              </w:rPr>
              <w:t xml:space="preserve">Phragmites australis </w:t>
            </w:r>
          </w:p>
        </w:tc>
        <w:tc>
          <w:tcPr>
            <w:tcW w:w="521" w:type="dxa"/>
          </w:tcPr>
          <w:p w14:paraId="473F95D2"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b/>
              </w:rPr>
            </w:pPr>
            <w:r w:rsidRPr="00100703">
              <w:rPr>
                <w:rFonts w:cstheme="minorHAnsi"/>
              </w:rPr>
              <w:t>3</w:t>
            </w:r>
          </w:p>
        </w:tc>
        <w:tc>
          <w:tcPr>
            <w:tcW w:w="465" w:type="dxa"/>
          </w:tcPr>
          <w:p w14:paraId="6D63675D"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b/>
              </w:rPr>
            </w:pPr>
            <w:r w:rsidRPr="00100703">
              <w:rPr>
                <w:rFonts w:cstheme="minorHAnsi"/>
              </w:rPr>
              <w:t>5</w:t>
            </w:r>
          </w:p>
        </w:tc>
        <w:tc>
          <w:tcPr>
            <w:tcW w:w="459" w:type="dxa"/>
          </w:tcPr>
          <w:p w14:paraId="19813EF8"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b/>
              </w:rPr>
            </w:pPr>
            <w:r w:rsidRPr="00100703">
              <w:rPr>
                <w:rFonts w:cstheme="minorHAnsi"/>
              </w:rPr>
              <w:t>5</w:t>
            </w:r>
          </w:p>
        </w:tc>
        <w:tc>
          <w:tcPr>
            <w:tcW w:w="460" w:type="dxa"/>
          </w:tcPr>
          <w:p w14:paraId="0E595E07"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b/>
              </w:rPr>
            </w:pPr>
            <w:r w:rsidRPr="00100703">
              <w:rPr>
                <w:rFonts w:cstheme="minorHAnsi"/>
              </w:rPr>
              <w:t>5</w:t>
            </w:r>
          </w:p>
        </w:tc>
        <w:tc>
          <w:tcPr>
            <w:tcW w:w="459" w:type="dxa"/>
          </w:tcPr>
          <w:p w14:paraId="1578F349"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b/>
              </w:rPr>
            </w:pPr>
            <w:r w:rsidRPr="00100703">
              <w:rPr>
                <w:rFonts w:cstheme="minorHAnsi"/>
              </w:rPr>
              <w:t>3</w:t>
            </w:r>
          </w:p>
        </w:tc>
        <w:tc>
          <w:tcPr>
            <w:tcW w:w="460" w:type="dxa"/>
          </w:tcPr>
          <w:p w14:paraId="5C19E899"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b/>
              </w:rPr>
            </w:pPr>
            <w:r w:rsidRPr="00100703">
              <w:rPr>
                <w:rFonts w:cstheme="minorHAnsi"/>
              </w:rPr>
              <w:t>1</w:t>
            </w:r>
          </w:p>
        </w:tc>
        <w:tc>
          <w:tcPr>
            <w:tcW w:w="2171" w:type="dxa"/>
          </w:tcPr>
          <w:p w14:paraId="68FD0E72"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b/>
              </w:rPr>
            </w:pPr>
            <w:r w:rsidRPr="00100703">
              <w:rPr>
                <w:rFonts w:cstheme="minorHAnsi"/>
              </w:rPr>
              <w:t>22</w:t>
            </w:r>
          </w:p>
        </w:tc>
      </w:tr>
      <w:tr w:rsidR="003C18A2" w:rsidRPr="00100703" w14:paraId="2D13F0D6" w14:textId="77777777" w:rsidTr="001829B5">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646" w:type="dxa"/>
            <w:vMerge/>
          </w:tcPr>
          <w:p w14:paraId="1CE90418" w14:textId="77777777" w:rsidR="003C18A2" w:rsidRPr="00100703" w:rsidRDefault="003C18A2" w:rsidP="001829B5">
            <w:pPr>
              <w:spacing w:line="240" w:lineRule="auto"/>
              <w:rPr>
                <w:rFonts w:cstheme="minorHAnsi"/>
              </w:rPr>
            </w:pPr>
          </w:p>
        </w:tc>
        <w:tc>
          <w:tcPr>
            <w:tcW w:w="3006" w:type="dxa"/>
          </w:tcPr>
          <w:p w14:paraId="324ED613" w14:textId="77777777" w:rsidR="003C18A2" w:rsidRPr="00100703" w:rsidRDefault="003C18A2" w:rsidP="001829B5">
            <w:pPr>
              <w:spacing w:line="240" w:lineRule="auto"/>
              <w:jc w:val="both"/>
              <w:cnfStyle w:val="000000100000" w:firstRow="0" w:lastRow="0" w:firstColumn="0" w:lastColumn="0" w:oddVBand="0" w:evenVBand="0" w:oddHBand="1" w:evenHBand="0" w:firstRowFirstColumn="0" w:firstRowLastColumn="0" w:lastRowFirstColumn="0" w:lastRowLastColumn="0"/>
              <w:rPr>
                <w:rFonts w:cstheme="minorHAnsi"/>
                <w:i/>
              </w:rPr>
            </w:pPr>
            <w:r w:rsidRPr="00100703">
              <w:rPr>
                <w:rFonts w:cstheme="minorHAnsi"/>
                <w:i/>
              </w:rPr>
              <w:t xml:space="preserve">Typha capensis </w:t>
            </w:r>
          </w:p>
        </w:tc>
        <w:tc>
          <w:tcPr>
            <w:tcW w:w="521" w:type="dxa"/>
          </w:tcPr>
          <w:p w14:paraId="15776A13"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100703">
              <w:rPr>
                <w:rFonts w:cstheme="minorHAnsi"/>
              </w:rPr>
              <w:t>3</w:t>
            </w:r>
          </w:p>
        </w:tc>
        <w:tc>
          <w:tcPr>
            <w:tcW w:w="465" w:type="dxa"/>
          </w:tcPr>
          <w:p w14:paraId="212D2635"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100703">
              <w:rPr>
                <w:rFonts w:cstheme="minorHAnsi"/>
              </w:rPr>
              <w:t>5</w:t>
            </w:r>
          </w:p>
        </w:tc>
        <w:tc>
          <w:tcPr>
            <w:tcW w:w="459" w:type="dxa"/>
          </w:tcPr>
          <w:p w14:paraId="5C1F87C8"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100703">
              <w:rPr>
                <w:rFonts w:cstheme="minorHAnsi"/>
              </w:rPr>
              <w:t>5</w:t>
            </w:r>
          </w:p>
        </w:tc>
        <w:tc>
          <w:tcPr>
            <w:tcW w:w="460" w:type="dxa"/>
          </w:tcPr>
          <w:p w14:paraId="40A8FD44"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100703">
              <w:rPr>
                <w:rFonts w:cstheme="minorHAnsi"/>
              </w:rPr>
              <w:t>5</w:t>
            </w:r>
          </w:p>
        </w:tc>
        <w:tc>
          <w:tcPr>
            <w:tcW w:w="459" w:type="dxa"/>
          </w:tcPr>
          <w:p w14:paraId="2E08EBFA"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100703">
              <w:rPr>
                <w:rFonts w:cstheme="minorHAnsi"/>
              </w:rPr>
              <w:t>3</w:t>
            </w:r>
          </w:p>
        </w:tc>
        <w:tc>
          <w:tcPr>
            <w:tcW w:w="460" w:type="dxa"/>
          </w:tcPr>
          <w:p w14:paraId="27519A3B"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100703">
              <w:rPr>
                <w:rFonts w:cstheme="minorHAnsi"/>
              </w:rPr>
              <w:t>1</w:t>
            </w:r>
          </w:p>
        </w:tc>
        <w:tc>
          <w:tcPr>
            <w:tcW w:w="2171" w:type="dxa"/>
          </w:tcPr>
          <w:p w14:paraId="00969D0F"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100703">
              <w:rPr>
                <w:rFonts w:cstheme="minorHAnsi"/>
              </w:rPr>
              <w:t>22</w:t>
            </w:r>
          </w:p>
        </w:tc>
      </w:tr>
    </w:tbl>
    <w:p w14:paraId="710B17E9" w14:textId="77777777" w:rsidR="003C18A2" w:rsidRDefault="003C18A2" w:rsidP="003C18A2">
      <w:pPr>
        <w:rPr>
          <w:rFonts w:cstheme="minorHAnsi"/>
        </w:rPr>
      </w:pPr>
    </w:p>
    <w:p w14:paraId="51A126A3" w14:textId="77777777" w:rsidR="003C18A2" w:rsidRDefault="003C18A2" w:rsidP="003C18A2">
      <w:pPr>
        <w:rPr>
          <w:rFonts w:cstheme="minorHAnsi"/>
        </w:rPr>
      </w:pPr>
    </w:p>
    <w:p w14:paraId="2E542D7B" w14:textId="77777777" w:rsidR="003C18A2" w:rsidRDefault="003C18A2" w:rsidP="003C18A2">
      <w:pPr>
        <w:spacing w:after="160" w:line="259" w:lineRule="auto"/>
        <w:rPr>
          <w:rFonts w:cstheme="minorHAnsi"/>
        </w:rPr>
      </w:pPr>
      <w:r>
        <w:rPr>
          <w:rFonts w:cstheme="minorHAnsi"/>
        </w:rPr>
        <w:br w:type="page"/>
      </w:r>
    </w:p>
    <w:p w14:paraId="6E61A198" w14:textId="77777777" w:rsidR="003C18A2" w:rsidRPr="00100703" w:rsidRDefault="003C18A2" w:rsidP="003C18A2">
      <w:pPr>
        <w:rPr>
          <w:rFonts w:cstheme="minorHAnsi"/>
        </w:rPr>
      </w:pPr>
    </w:p>
    <w:p w14:paraId="32814339" w14:textId="77777777" w:rsidR="003C18A2" w:rsidRPr="00100703" w:rsidRDefault="003C18A2" w:rsidP="003C18A2">
      <w:pPr>
        <w:pStyle w:val="Caption"/>
        <w:keepNext/>
        <w:rPr>
          <w:rFonts w:cstheme="minorHAnsi"/>
        </w:rPr>
      </w:pPr>
      <w:bookmarkStart w:id="4" w:name="_Ref108280101"/>
      <w:bookmarkStart w:id="5" w:name="_Hlk126505277"/>
      <w:r w:rsidRPr="00100703">
        <w:rPr>
          <w:rFonts w:cstheme="minorHAnsi"/>
        </w:rPr>
        <w:t xml:space="preserve">Table </w:t>
      </w:r>
      <w:r>
        <w:rPr>
          <w:rFonts w:cstheme="minorHAnsi"/>
        </w:rPr>
        <w:t>S</w:t>
      </w:r>
      <w:r>
        <w:rPr>
          <w:rFonts w:cstheme="minorHAnsi"/>
        </w:rPr>
        <w:fldChar w:fldCharType="begin"/>
      </w:r>
      <w:r>
        <w:rPr>
          <w:rFonts w:cstheme="minorHAnsi"/>
        </w:rPr>
        <w:instrText xml:space="preserve"> SEQ Table \* ARABIC \s 1 </w:instrText>
      </w:r>
      <w:r>
        <w:rPr>
          <w:rFonts w:cstheme="minorHAnsi"/>
        </w:rPr>
        <w:fldChar w:fldCharType="separate"/>
      </w:r>
      <w:r>
        <w:rPr>
          <w:rFonts w:cstheme="minorHAnsi"/>
          <w:noProof/>
        </w:rPr>
        <w:t>3</w:t>
      </w:r>
      <w:r>
        <w:rPr>
          <w:rFonts w:cstheme="minorHAnsi"/>
        </w:rPr>
        <w:fldChar w:fldCharType="end"/>
      </w:r>
      <w:bookmarkEnd w:id="4"/>
      <w:r w:rsidRPr="00100703">
        <w:rPr>
          <w:rFonts w:cstheme="minorHAnsi"/>
        </w:rPr>
        <w:t xml:space="preserve">: Climatic and greenhouse conditions recorded between 27 January 2017 and 27 February 2017 (31 days). The weather data were collected at the Sonbessie weather station at Stellenbosch University, South Africa and the greenhouse data were collected </w:t>
      </w:r>
      <w:r w:rsidRPr="00100703">
        <w:rPr>
          <w:rFonts w:cstheme="minorHAnsi"/>
          <w:noProof/>
        </w:rPr>
        <w:t>using a data logger (Model: TinyTag Plus 2: TGP -4500; Gemini Data Loggers).</w:t>
      </w:r>
    </w:p>
    <w:bookmarkEnd w:id="5"/>
    <w:tbl>
      <w:tblPr>
        <w:tblW w:w="9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8"/>
        <w:gridCol w:w="6252"/>
        <w:gridCol w:w="1375"/>
      </w:tblGrid>
      <w:tr w:rsidR="003C18A2" w:rsidRPr="00100703" w14:paraId="5B23792B" w14:textId="77777777" w:rsidTr="001829B5">
        <w:trPr>
          <w:trHeight w:val="243"/>
          <w:tblHeader/>
        </w:trPr>
        <w:tc>
          <w:tcPr>
            <w:tcW w:w="1918" w:type="dxa"/>
            <w:shd w:val="clear" w:color="auto" w:fill="D9D9D9" w:themeFill="background1" w:themeFillShade="D9"/>
          </w:tcPr>
          <w:p w14:paraId="23FCB70D" w14:textId="77777777" w:rsidR="003C18A2" w:rsidRPr="00100703" w:rsidRDefault="003C18A2" w:rsidP="001829B5">
            <w:pPr>
              <w:spacing w:line="240" w:lineRule="auto"/>
              <w:rPr>
                <w:rFonts w:cstheme="minorHAnsi"/>
              </w:rPr>
            </w:pPr>
          </w:p>
        </w:tc>
        <w:tc>
          <w:tcPr>
            <w:tcW w:w="6252" w:type="dxa"/>
            <w:shd w:val="clear" w:color="auto" w:fill="D9D9D9" w:themeFill="background1" w:themeFillShade="D9"/>
          </w:tcPr>
          <w:p w14:paraId="3107434B" w14:textId="77777777" w:rsidR="003C18A2" w:rsidRPr="00100703" w:rsidRDefault="003C18A2" w:rsidP="001829B5">
            <w:pPr>
              <w:spacing w:line="240" w:lineRule="auto"/>
              <w:rPr>
                <w:rFonts w:cstheme="minorHAnsi"/>
                <w:b/>
              </w:rPr>
            </w:pPr>
            <w:r w:rsidRPr="00100703">
              <w:rPr>
                <w:rFonts w:cstheme="minorHAnsi"/>
                <w:b/>
                <w:sz w:val="20"/>
              </w:rPr>
              <w:t xml:space="preserve">Climatic </w:t>
            </w:r>
            <w:r w:rsidRPr="00100703">
              <w:rPr>
                <w:rFonts w:cstheme="minorHAnsi"/>
                <w:b/>
                <w:sz w:val="20"/>
                <w:szCs w:val="20"/>
              </w:rPr>
              <w:t>conditions</w:t>
            </w:r>
          </w:p>
        </w:tc>
        <w:tc>
          <w:tcPr>
            <w:tcW w:w="1375" w:type="dxa"/>
            <w:shd w:val="clear" w:color="auto" w:fill="D9D9D9" w:themeFill="background1" w:themeFillShade="D9"/>
          </w:tcPr>
          <w:p w14:paraId="7EAD585A" w14:textId="77777777" w:rsidR="003C18A2" w:rsidRPr="00100703" w:rsidRDefault="003C18A2" w:rsidP="001829B5">
            <w:pPr>
              <w:spacing w:line="240" w:lineRule="auto"/>
              <w:rPr>
                <w:rFonts w:cstheme="minorHAnsi"/>
              </w:rPr>
            </w:pPr>
          </w:p>
        </w:tc>
      </w:tr>
      <w:tr w:rsidR="003C18A2" w:rsidRPr="00100703" w14:paraId="65E4FC3E" w14:textId="77777777" w:rsidTr="001829B5">
        <w:trPr>
          <w:trHeight w:val="228"/>
        </w:trPr>
        <w:tc>
          <w:tcPr>
            <w:tcW w:w="1918" w:type="dxa"/>
            <w:vMerge w:val="restart"/>
            <w:vAlign w:val="center"/>
          </w:tcPr>
          <w:p w14:paraId="7AEC45DA" w14:textId="77777777" w:rsidR="003C18A2" w:rsidRPr="00100703" w:rsidDel="002267E2" w:rsidRDefault="003C18A2" w:rsidP="001829B5">
            <w:pPr>
              <w:spacing w:line="240" w:lineRule="auto"/>
              <w:jc w:val="center"/>
              <w:rPr>
                <w:rFonts w:cstheme="minorHAnsi"/>
              </w:rPr>
            </w:pPr>
            <w:r w:rsidRPr="00100703">
              <w:rPr>
                <w:rFonts w:cstheme="minorHAnsi"/>
              </w:rPr>
              <w:t>Ambient</w:t>
            </w:r>
          </w:p>
        </w:tc>
        <w:tc>
          <w:tcPr>
            <w:tcW w:w="6252" w:type="dxa"/>
          </w:tcPr>
          <w:p w14:paraId="5540B73A" w14:textId="77777777" w:rsidR="003C18A2" w:rsidRPr="00100703" w:rsidRDefault="003C18A2" w:rsidP="001829B5">
            <w:pPr>
              <w:spacing w:line="240" w:lineRule="auto"/>
              <w:rPr>
                <w:rFonts w:cstheme="minorHAnsi"/>
              </w:rPr>
            </w:pPr>
            <w:r w:rsidRPr="00100703">
              <w:rPr>
                <w:rFonts w:cstheme="minorHAnsi"/>
              </w:rPr>
              <w:t xml:space="preserve">Mean temperature </w:t>
            </w:r>
          </w:p>
        </w:tc>
        <w:tc>
          <w:tcPr>
            <w:tcW w:w="1375" w:type="dxa"/>
          </w:tcPr>
          <w:p w14:paraId="2EC20FCD" w14:textId="77777777" w:rsidR="003C18A2" w:rsidRPr="00100703" w:rsidRDefault="003C18A2" w:rsidP="001829B5">
            <w:pPr>
              <w:spacing w:line="240" w:lineRule="auto"/>
              <w:rPr>
                <w:rFonts w:cstheme="minorHAnsi"/>
              </w:rPr>
            </w:pPr>
            <w:r w:rsidRPr="00100703">
              <w:rPr>
                <w:rFonts w:cstheme="minorHAnsi"/>
              </w:rPr>
              <w:t>21.7°C</w:t>
            </w:r>
          </w:p>
        </w:tc>
      </w:tr>
      <w:tr w:rsidR="003C18A2" w:rsidRPr="00100703" w14:paraId="256B095D" w14:textId="77777777" w:rsidTr="001829B5">
        <w:trPr>
          <w:trHeight w:val="258"/>
        </w:trPr>
        <w:tc>
          <w:tcPr>
            <w:tcW w:w="1918" w:type="dxa"/>
            <w:vMerge/>
            <w:vAlign w:val="center"/>
          </w:tcPr>
          <w:p w14:paraId="1CADCF63" w14:textId="77777777" w:rsidR="003C18A2" w:rsidRPr="00100703" w:rsidRDefault="003C18A2" w:rsidP="001829B5">
            <w:pPr>
              <w:spacing w:line="240" w:lineRule="auto"/>
              <w:jc w:val="center"/>
              <w:rPr>
                <w:rFonts w:cstheme="minorHAnsi"/>
              </w:rPr>
            </w:pPr>
          </w:p>
        </w:tc>
        <w:tc>
          <w:tcPr>
            <w:tcW w:w="6252" w:type="dxa"/>
          </w:tcPr>
          <w:p w14:paraId="52F9BBEA" w14:textId="77777777" w:rsidR="003C18A2" w:rsidRPr="00100703" w:rsidRDefault="003C18A2" w:rsidP="001829B5">
            <w:pPr>
              <w:spacing w:line="240" w:lineRule="auto"/>
              <w:rPr>
                <w:rFonts w:cstheme="minorHAnsi"/>
              </w:rPr>
            </w:pPr>
            <w:r w:rsidRPr="00100703">
              <w:rPr>
                <w:rFonts w:cstheme="minorHAnsi"/>
              </w:rPr>
              <w:t xml:space="preserve">Mean minimum temperature </w:t>
            </w:r>
          </w:p>
        </w:tc>
        <w:tc>
          <w:tcPr>
            <w:tcW w:w="1375" w:type="dxa"/>
          </w:tcPr>
          <w:p w14:paraId="51AAEDA1" w14:textId="77777777" w:rsidR="003C18A2" w:rsidRPr="00100703" w:rsidRDefault="003C18A2" w:rsidP="001829B5">
            <w:pPr>
              <w:spacing w:line="240" w:lineRule="auto"/>
              <w:rPr>
                <w:rFonts w:cstheme="minorHAnsi"/>
              </w:rPr>
            </w:pPr>
            <w:r w:rsidRPr="00100703">
              <w:rPr>
                <w:rFonts w:cstheme="minorHAnsi"/>
              </w:rPr>
              <w:t>12.7°C</w:t>
            </w:r>
          </w:p>
        </w:tc>
      </w:tr>
      <w:tr w:rsidR="003C18A2" w:rsidRPr="00100703" w14:paraId="4475FE33" w14:textId="77777777" w:rsidTr="001829B5">
        <w:trPr>
          <w:trHeight w:val="258"/>
        </w:trPr>
        <w:tc>
          <w:tcPr>
            <w:tcW w:w="1918" w:type="dxa"/>
            <w:vMerge/>
            <w:vAlign w:val="center"/>
          </w:tcPr>
          <w:p w14:paraId="16530064" w14:textId="77777777" w:rsidR="003C18A2" w:rsidRPr="00100703" w:rsidRDefault="003C18A2" w:rsidP="001829B5">
            <w:pPr>
              <w:spacing w:line="240" w:lineRule="auto"/>
              <w:jc w:val="center"/>
              <w:rPr>
                <w:rFonts w:cstheme="minorHAnsi"/>
              </w:rPr>
            </w:pPr>
          </w:p>
        </w:tc>
        <w:tc>
          <w:tcPr>
            <w:tcW w:w="6252" w:type="dxa"/>
          </w:tcPr>
          <w:p w14:paraId="0942BA5F" w14:textId="77777777" w:rsidR="003C18A2" w:rsidRPr="00100703" w:rsidRDefault="003C18A2" w:rsidP="001829B5">
            <w:pPr>
              <w:spacing w:line="240" w:lineRule="auto"/>
              <w:rPr>
                <w:rFonts w:cstheme="minorHAnsi"/>
              </w:rPr>
            </w:pPr>
            <w:r w:rsidRPr="00100703">
              <w:rPr>
                <w:rFonts w:cstheme="minorHAnsi"/>
              </w:rPr>
              <w:t xml:space="preserve">Mean maximum temperature </w:t>
            </w:r>
          </w:p>
        </w:tc>
        <w:tc>
          <w:tcPr>
            <w:tcW w:w="1375" w:type="dxa"/>
          </w:tcPr>
          <w:p w14:paraId="5FF49145" w14:textId="77777777" w:rsidR="003C18A2" w:rsidRPr="00100703" w:rsidRDefault="003C18A2" w:rsidP="001829B5">
            <w:pPr>
              <w:spacing w:line="240" w:lineRule="auto"/>
              <w:rPr>
                <w:rFonts w:cstheme="minorHAnsi"/>
              </w:rPr>
            </w:pPr>
            <w:r w:rsidRPr="00100703">
              <w:rPr>
                <w:rFonts w:cstheme="minorHAnsi"/>
              </w:rPr>
              <w:t>35.1°C</w:t>
            </w:r>
          </w:p>
        </w:tc>
      </w:tr>
      <w:tr w:rsidR="003C18A2" w:rsidRPr="00100703" w14:paraId="0AA16925" w14:textId="77777777" w:rsidTr="001829B5">
        <w:trPr>
          <w:trHeight w:val="243"/>
        </w:trPr>
        <w:tc>
          <w:tcPr>
            <w:tcW w:w="1918" w:type="dxa"/>
            <w:vMerge/>
            <w:vAlign w:val="center"/>
          </w:tcPr>
          <w:p w14:paraId="7DA5C736" w14:textId="77777777" w:rsidR="003C18A2" w:rsidRPr="00100703" w:rsidRDefault="003C18A2" w:rsidP="001829B5">
            <w:pPr>
              <w:spacing w:line="240" w:lineRule="auto"/>
              <w:jc w:val="center"/>
              <w:rPr>
                <w:rFonts w:cstheme="minorHAnsi"/>
              </w:rPr>
            </w:pPr>
          </w:p>
        </w:tc>
        <w:tc>
          <w:tcPr>
            <w:tcW w:w="6252" w:type="dxa"/>
          </w:tcPr>
          <w:p w14:paraId="5BD856E8" w14:textId="77777777" w:rsidR="003C18A2" w:rsidRPr="00100703" w:rsidRDefault="003C18A2" w:rsidP="001829B5">
            <w:pPr>
              <w:spacing w:line="240" w:lineRule="auto"/>
              <w:rPr>
                <w:rFonts w:cstheme="minorHAnsi"/>
              </w:rPr>
            </w:pPr>
            <w:r w:rsidRPr="00100703">
              <w:rPr>
                <w:rFonts w:cstheme="minorHAnsi"/>
              </w:rPr>
              <w:t>Mean relative humidity</w:t>
            </w:r>
          </w:p>
        </w:tc>
        <w:tc>
          <w:tcPr>
            <w:tcW w:w="1375" w:type="dxa"/>
          </w:tcPr>
          <w:p w14:paraId="158AD887" w14:textId="77777777" w:rsidR="003C18A2" w:rsidRPr="00100703" w:rsidRDefault="003C18A2" w:rsidP="001829B5">
            <w:pPr>
              <w:spacing w:line="240" w:lineRule="auto"/>
              <w:rPr>
                <w:rFonts w:cstheme="minorHAnsi"/>
              </w:rPr>
            </w:pPr>
            <w:r w:rsidRPr="00100703">
              <w:rPr>
                <w:rFonts w:cstheme="minorHAnsi"/>
              </w:rPr>
              <w:t>63.8%</w:t>
            </w:r>
          </w:p>
        </w:tc>
      </w:tr>
      <w:tr w:rsidR="003C18A2" w:rsidRPr="00100703" w14:paraId="3175F632" w14:textId="77777777" w:rsidTr="001829B5">
        <w:trPr>
          <w:trHeight w:val="243"/>
        </w:trPr>
        <w:tc>
          <w:tcPr>
            <w:tcW w:w="1918" w:type="dxa"/>
            <w:vMerge/>
            <w:vAlign w:val="center"/>
          </w:tcPr>
          <w:p w14:paraId="6D4B6976" w14:textId="77777777" w:rsidR="003C18A2" w:rsidRPr="00100703" w:rsidRDefault="003C18A2" w:rsidP="001829B5">
            <w:pPr>
              <w:spacing w:line="240" w:lineRule="auto"/>
              <w:jc w:val="center"/>
              <w:rPr>
                <w:rFonts w:cstheme="minorHAnsi"/>
              </w:rPr>
            </w:pPr>
          </w:p>
        </w:tc>
        <w:tc>
          <w:tcPr>
            <w:tcW w:w="6252" w:type="dxa"/>
          </w:tcPr>
          <w:p w14:paraId="0119B67A" w14:textId="77777777" w:rsidR="003C18A2" w:rsidRPr="00100703" w:rsidRDefault="003C18A2" w:rsidP="001829B5">
            <w:pPr>
              <w:spacing w:line="240" w:lineRule="auto"/>
              <w:rPr>
                <w:rFonts w:cstheme="minorHAnsi"/>
              </w:rPr>
            </w:pPr>
            <w:r w:rsidRPr="00100703">
              <w:rPr>
                <w:rFonts w:cstheme="minorHAnsi"/>
              </w:rPr>
              <w:t xml:space="preserve">Total rainfall </w:t>
            </w:r>
          </w:p>
        </w:tc>
        <w:tc>
          <w:tcPr>
            <w:tcW w:w="1375" w:type="dxa"/>
          </w:tcPr>
          <w:p w14:paraId="527A1B4B" w14:textId="77777777" w:rsidR="003C18A2" w:rsidRPr="00100703" w:rsidRDefault="003C18A2" w:rsidP="001829B5">
            <w:pPr>
              <w:spacing w:line="240" w:lineRule="auto"/>
              <w:rPr>
                <w:rFonts w:cstheme="minorHAnsi"/>
              </w:rPr>
            </w:pPr>
            <w:r w:rsidRPr="00100703">
              <w:rPr>
                <w:rFonts w:cstheme="minorHAnsi"/>
              </w:rPr>
              <w:t>3.3mm</w:t>
            </w:r>
          </w:p>
        </w:tc>
      </w:tr>
      <w:tr w:rsidR="003C18A2" w:rsidRPr="00100703" w14:paraId="5898D004" w14:textId="77777777" w:rsidTr="001829B5">
        <w:trPr>
          <w:trHeight w:val="243"/>
        </w:trPr>
        <w:tc>
          <w:tcPr>
            <w:tcW w:w="1918" w:type="dxa"/>
            <w:vMerge/>
            <w:vAlign w:val="center"/>
          </w:tcPr>
          <w:p w14:paraId="1572BB53" w14:textId="77777777" w:rsidR="003C18A2" w:rsidRPr="00100703" w:rsidRDefault="003C18A2" w:rsidP="001829B5">
            <w:pPr>
              <w:spacing w:line="240" w:lineRule="auto"/>
              <w:jc w:val="center"/>
              <w:rPr>
                <w:rFonts w:cstheme="minorHAnsi"/>
              </w:rPr>
            </w:pPr>
          </w:p>
        </w:tc>
        <w:tc>
          <w:tcPr>
            <w:tcW w:w="6252" w:type="dxa"/>
          </w:tcPr>
          <w:p w14:paraId="6D892CDA" w14:textId="77777777" w:rsidR="003C18A2" w:rsidRPr="00100703" w:rsidRDefault="003C18A2" w:rsidP="001829B5">
            <w:pPr>
              <w:spacing w:line="240" w:lineRule="auto"/>
              <w:rPr>
                <w:rFonts w:cstheme="minorHAnsi"/>
              </w:rPr>
            </w:pPr>
            <w:r w:rsidRPr="00100703">
              <w:rPr>
                <w:rFonts w:cstheme="minorHAnsi"/>
              </w:rPr>
              <w:t>Number of days without rainfall</w:t>
            </w:r>
          </w:p>
        </w:tc>
        <w:tc>
          <w:tcPr>
            <w:tcW w:w="1375" w:type="dxa"/>
          </w:tcPr>
          <w:p w14:paraId="428A8EE5" w14:textId="77777777" w:rsidR="003C18A2" w:rsidRPr="00100703" w:rsidRDefault="003C18A2" w:rsidP="001829B5">
            <w:pPr>
              <w:spacing w:line="240" w:lineRule="auto"/>
              <w:rPr>
                <w:rFonts w:cstheme="minorHAnsi"/>
              </w:rPr>
            </w:pPr>
            <w:r w:rsidRPr="00100703">
              <w:rPr>
                <w:rFonts w:cstheme="minorHAnsi"/>
              </w:rPr>
              <w:t>29</w:t>
            </w:r>
          </w:p>
        </w:tc>
      </w:tr>
      <w:tr w:rsidR="003C18A2" w:rsidRPr="00100703" w14:paraId="7D5F3FE6" w14:textId="77777777" w:rsidTr="001829B5">
        <w:trPr>
          <w:trHeight w:val="243"/>
        </w:trPr>
        <w:tc>
          <w:tcPr>
            <w:tcW w:w="1918" w:type="dxa"/>
            <w:vMerge w:val="restart"/>
            <w:vAlign w:val="center"/>
          </w:tcPr>
          <w:p w14:paraId="797107B6" w14:textId="77777777" w:rsidR="003C18A2" w:rsidRPr="00100703" w:rsidRDefault="003C18A2" w:rsidP="001829B5">
            <w:pPr>
              <w:spacing w:line="240" w:lineRule="auto"/>
              <w:jc w:val="center"/>
              <w:rPr>
                <w:rFonts w:cstheme="minorHAnsi"/>
              </w:rPr>
            </w:pPr>
            <w:r w:rsidRPr="00100703">
              <w:rPr>
                <w:rFonts w:cstheme="minorHAnsi"/>
              </w:rPr>
              <w:t>Greenhouse</w:t>
            </w:r>
          </w:p>
        </w:tc>
        <w:tc>
          <w:tcPr>
            <w:tcW w:w="6252" w:type="dxa"/>
          </w:tcPr>
          <w:p w14:paraId="0041BE4B" w14:textId="77777777" w:rsidR="003C18A2" w:rsidRPr="00100703" w:rsidRDefault="003C18A2" w:rsidP="001829B5">
            <w:pPr>
              <w:spacing w:line="240" w:lineRule="auto"/>
              <w:rPr>
                <w:rFonts w:cstheme="minorHAnsi"/>
              </w:rPr>
            </w:pPr>
            <w:r w:rsidRPr="00100703">
              <w:rPr>
                <w:rFonts w:cstheme="minorHAnsi"/>
              </w:rPr>
              <w:t xml:space="preserve">Mean temperature </w:t>
            </w:r>
          </w:p>
        </w:tc>
        <w:tc>
          <w:tcPr>
            <w:tcW w:w="1375" w:type="dxa"/>
          </w:tcPr>
          <w:p w14:paraId="752DE962" w14:textId="77777777" w:rsidR="003C18A2" w:rsidRPr="00100703" w:rsidRDefault="003C18A2" w:rsidP="001829B5">
            <w:pPr>
              <w:spacing w:line="240" w:lineRule="auto"/>
              <w:rPr>
                <w:rFonts w:cstheme="minorHAnsi"/>
              </w:rPr>
            </w:pPr>
            <w:r w:rsidRPr="00100703">
              <w:rPr>
                <w:rFonts w:cstheme="minorHAnsi"/>
              </w:rPr>
              <w:t>22.4°C</w:t>
            </w:r>
          </w:p>
        </w:tc>
      </w:tr>
      <w:tr w:rsidR="003C18A2" w:rsidRPr="00100703" w14:paraId="553F45C0" w14:textId="77777777" w:rsidTr="001829B5">
        <w:trPr>
          <w:trHeight w:val="258"/>
        </w:trPr>
        <w:tc>
          <w:tcPr>
            <w:tcW w:w="1918" w:type="dxa"/>
            <w:vMerge/>
          </w:tcPr>
          <w:p w14:paraId="4A2346FA" w14:textId="77777777" w:rsidR="003C18A2" w:rsidRPr="00100703" w:rsidRDefault="003C18A2" w:rsidP="001829B5">
            <w:pPr>
              <w:spacing w:line="240" w:lineRule="auto"/>
              <w:rPr>
                <w:rFonts w:cstheme="minorHAnsi"/>
              </w:rPr>
            </w:pPr>
          </w:p>
        </w:tc>
        <w:tc>
          <w:tcPr>
            <w:tcW w:w="6252" w:type="dxa"/>
          </w:tcPr>
          <w:p w14:paraId="4666B85E" w14:textId="77777777" w:rsidR="003C18A2" w:rsidRPr="00100703" w:rsidRDefault="003C18A2" w:rsidP="001829B5">
            <w:pPr>
              <w:spacing w:line="240" w:lineRule="auto"/>
              <w:rPr>
                <w:rFonts w:cstheme="minorHAnsi"/>
              </w:rPr>
            </w:pPr>
            <w:r w:rsidRPr="00100703">
              <w:rPr>
                <w:rFonts w:cstheme="minorHAnsi"/>
              </w:rPr>
              <w:t xml:space="preserve">Mean minimum temperature </w:t>
            </w:r>
          </w:p>
        </w:tc>
        <w:tc>
          <w:tcPr>
            <w:tcW w:w="1375" w:type="dxa"/>
          </w:tcPr>
          <w:p w14:paraId="6DBBB5ED" w14:textId="77777777" w:rsidR="003C18A2" w:rsidRPr="00100703" w:rsidRDefault="003C18A2" w:rsidP="001829B5">
            <w:pPr>
              <w:spacing w:line="240" w:lineRule="auto"/>
              <w:rPr>
                <w:rFonts w:cstheme="minorHAnsi"/>
              </w:rPr>
            </w:pPr>
            <w:r w:rsidRPr="00100703">
              <w:rPr>
                <w:rFonts w:cstheme="minorHAnsi"/>
              </w:rPr>
              <w:t>12.1°C</w:t>
            </w:r>
          </w:p>
        </w:tc>
      </w:tr>
      <w:tr w:rsidR="003C18A2" w:rsidRPr="00100703" w14:paraId="610F39FA" w14:textId="77777777" w:rsidTr="001829B5">
        <w:trPr>
          <w:trHeight w:val="243"/>
        </w:trPr>
        <w:tc>
          <w:tcPr>
            <w:tcW w:w="1918" w:type="dxa"/>
            <w:vMerge/>
          </w:tcPr>
          <w:p w14:paraId="7763ABF1" w14:textId="77777777" w:rsidR="003C18A2" w:rsidRPr="00100703" w:rsidRDefault="003C18A2" w:rsidP="001829B5">
            <w:pPr>
              <w:spacing w:line="240" w:lineRule="auto"/>
              <w:rPr>
                <w:rFonts w:cstheme="minorHAnsi"/>
              </w:rPr>
            </w:pPr>
          </w:p>
        </w:tc>
        <w:tc>
          <w:tcPr>
            <w:tcW w:w="6252" w:type="dxa"/>
          </w:tcPr>
          <w:p w14:paraId="45C82A8C" w14:textId="77777777" w:rsidR="003C18A2" w:rsidRPr="00100703" w:rsidRDefault="003C18A2" w:rsidP="001829B5">
            <w:pPr>
              <w:spacing w:line="240" w:lineRule="auto"/>
              <w:rPr>
                <w:rFonts w:cstheme="minorHAnsi"/>
              </w:rPr>
            </w:pPr>
            <w:r w:rsidRPr="00100703">
              <w:rPr>
                <w:rFonts w:cstheme="minorHAnsi"/>
              </w:rPr>
              <w:t xml:space="preserve">Mean maximum temperature </w:t>
            </w:r>
          </w:p>
        </w:tc>
        <w:tc>
          <w:tcPr>
            <w:tcW w:w="1375" w:type="dxa"/>
          </w:tcPr>
          <w:p w14:paraId="2B150937" w14:textId="77777777" w:rsidR="003C18A2" w:rsidRPr="00100703" w:rsidRDefault="003C18A2" w:rsidP="001829B5">
            <w:pPr>
              <w:spacing w:line="240" w:lineRule="auto"/>
              <w:rPr>
                <w:rFonts w:cstheme="minorHAnsi"/>
              </w:rPr>
            </w:pPr>
            <w:r w:rsidRPr="00100703">
              <w:rPr>
                <w:rFonts w:cstheme="minorHAnsi"/>
              </w:rPr>
              <w:t>39.3°C</w:t>
            </w:r>
          </w:p>
        </w:tc>
      </w:tr>
      <w:tr w:rsidR="003C18A2" w:rsidRPr="00100703" w14:paraId="355061A3" w14:textId="77777777" w:rsidTr="001829B5">
        <w:trPr>
          <w:trHeight w:val="258"/>
        </w:trPr>
        <w:tc>
          <w:tcPr>
            <w:tcW w:w="1918" w:type="dxa"/>
            <w:vMerge/>
          </w:tcPr>
          <w:p w14:paraId="2030121A" w14:textId="77777777" w:rsidR="003C18A2" w:rsidRPr="00100703" w:rsidRDefault="003C18A2" w:rsidP="001829B5">
            <w:pPr>
              <w:spacing w:line="240" w:lineRule="auto"/>
              <w:rPr>
                <w:rFonts w:cstheme="minorHAnsi"/>
              </w:rPr>
            </w:pPr>
          </w:p>
        </w:tc>
        <w:tc>
          <w:tcPr>
            <w:tcW w:w="6252" w:type="dxa"/>
          </w:tcPr>
          <w:p w14:paraId="6F332099" w14:textId="77777777" w:rsidR="003C18A2" w:rsidRPr="00100703" w:rsidRDefault="003C18A2" w:rsidP="001829B5">
            <w:pPr>
              <w:spacing w:line="240" w:lineRule="auto"/>
              <w:rPr>
                <w:rFonts w:cstheme="minorHAnsi"/>
              </w:rPr>
            </w:pPr>
            <w:r w:rsidRPr="00100703">
              <w:rPr>
                <w:rFonts w:cstheme="minorHAnsi"/>
              </w:rPr>
              <w:t>Mean relative humidity</w:t>
            </w:r>
            <w:r w:rsidRPr="00100703">
              <w:rPr>
                <w:rFonts w:cstheme="minorHAnsi"/>
              </w:rPr>
              <w:tab/>
            </w:r>
          </w:p>
        </w:tc>
        <w:tc>
          <w:tcPr>
            <w:tcW w:w="1375" w:type="dxa"/>
          </w:tcPr>
          <w:p w14:paraId="17766D6B" w14:textId="77777777" w:rsidR="003C18A2" w:rsidRPr="00100703" w:rsidRDefault="003C18A2" w:rsidP="001829B5">
            <w:pPr>
              <w:spacing w:line="240" w:lineRule="auto"/>
              <w:rPr>
                <w:rFonts w:cstheme="minorHAnsi"/>
              </w:rPr>
            </w:pPr>
            <w:r w:rsidRPr="00100703">
              <w:rPr>
                <w:rFonts w:cstheme="minorHAnsi"/>
              </w:rPr>
              <w:t>76.3%</w:t>
            </w:r>
          </w:p>
        </w:tc>
      </w:tr>
      <w:tr w:rsidR="003C18A2" w:rsidRPr="00100703" w14:paraId="67EAC3DF" w14:textId="77777777" w:rsidTr="001829B5">
        <w:trPr>
          <w:trHeight w:val="258"/>
        </w:trPr>
        <w:tc>
          <w:tcPr>
            <w:tcW w:w="1918" w:type="dxa"/>
            <w:vMerge/>
          </w:tcPr>
          <w:p w14:paraId="67BE73CB" w14:textId="77777777" w:rsidR="003C18A2" w:rsidRPr="00100703" w:rsidRDefault="003C18A2" w:rsidP="001829B5">
            <w:pPr>
              <w:spacing w:line="240" w:lineRule="auto"/>
              <w:rPr>
                <w:rFonts w:cstheme="minorHAnsi"/>
              </w:rPr>
            </w:pPr>
          </w:p>
        </w:tc>
        <w:tc>
          <w:tcPr>
            <w:tcW w:w="6252" w:type="dxa"/>
          </w:tcPr>
          <w:p w14:paraId="106D1AD3" w14:textId="77777777" w:rsidR="003C18A2" w:rsidRPr="00100703" w:rsidRDefault="003C18A2" w:rsidP="001829B5">
            <w:pPr>
              <w:spacing w:line="240" w:lineRule="auto"/>
              <w:rPr>
                <w:rFonts w:cstheme="minorHAnsi"/>
              </w:rPr>
            </w:pPr>
            <w:r w:rsidRPr="00100703">
              <w:rPr>
                <w:rFonts w:cstheme="minorHAnsi"/>
              </w:rPr>
              <w:t>Hours of sunshine</w:t>
            </w:r>
          </w:p>
        </w:tc>
        <w:tc>
          <w:tcPr>
            <w:tcW w:w="1375" w:type="dxa"/>
          </w:tcPr>
          <w:p w14:paraId="44AACF98" w14:textId="77777777" w:rsidR="003C18A2" w:rsidRPr="00100703" w:rsidRDefault="003C18A2" w:rsidP="001829B5">
            <w:pPr>
              <w:spacing w:line="240" w:lineRule="auto"/>
              <w:rPr>
                <w:rFonts w:cstheme="minorHAnsi"/>
              </w:rPr>
            </w:pPr>
            <w:r w:rsidRPr="00100703">
              <w:rPr>
                <w:rFonts w:cstheme="minorHAnsi"/>
              </w:rPr>
              <w:t>372</w:t>
            </w:r>
          </w:p>
        </w:tc>
      </w:tr>
      <w:tr w:rsidR="003C18A2" w:rsidRPr="00100703" w14:paraId="4C07C03E" w14:textId="77777777" w:rsidTr="001829B5">
        <w:trPr>
          <w:trHeight w:val="217"/>
        </w:trPr>
        <w:tc>
          <w:tcPr>
            <w:tcW w:w="1918" w:type="dxa"/>
            <w:vMerge/>
          </w:tcPr>
          <w:p w14:paraId="3469310E" w14:textId="77777777" w:rsidR="003C18A2" w:rsidRPr="00100703" w:rsidRDefault="003C18A2" w:rsidP="001829B5">
            <w:pPr>
              <w:spacing w:line="240" w:lineRule="auto"/>
              <w:rPr>
                <w:rFonts w:cstheme="minorHAnsi"/>
              </w:rPr>
            </w:pPr>
          </w:p>
        </w:tc>
        <w:tc>
          <w:tcPr>
            <w:tcW w:w="6252" w:type="dxa"/>
          </w:tcPr>
          <w:p w14:paraId="428BC745" w14:textId="77777777" w:rsidR="003C18A2" w:rsidRPr="00100703" w:rsidRDefault="003C18A2" w:rsidP="001829B5">
            <w:pPr>
              <w:spacing w:line="240" w:lineRule="auto"/>
              <w:rPr>
                <w:rFonts w:cstheme="minorHAnsi"/>
              </w:rPr>
            </w:pPr>
            <w:r w:rsidRPr="00100703">
              <w:rPr>
                <w:rFonts w:cstheme="minorHAnsi"/>
              </w:rPr>
              <w:t>Number of days with a maximum temperature of 25°C or higher</w:t>
            </w:r>
          </w:p>
        </w:tc>
        <w:tc>
          <w:tcPr>
            <w:tcW w:w="1375" w:type="dxa"/>
          </w:tcPr>
          <w:p w14:paraId="07686C19" w14:textId="77777777" w:rsidR="003C18A2" w:rsidRPr="00100703" w:rsidRDefault="003C18A2" w:rsidP="001829B5">
            <w:pPr>
              <w:spacing w:line="240" w:lineRule="auto"/>
              <w:rPr>
                <w:rFonts w:cstheme="minorHAnsi"/>
              </w:rPr>
            </w:pPr>
            <w:r w:rsidRPr="00100703">
              <w:rPr>
                <w:rFonts w:cstheme="minorHAnsi"/>
              </w:rPr>
              <w:t>23</w:t>
            </w:r>
          </w:p>
        </w:tc>
      </w:tr>
    </w:tbl>
    <w:p w14:paraId="6066D719" w14:textId="77777777" w:rsidR="003C18A2" w:rsidRDefault="003C18A2" w:rsidP="003C18A2">
      <w:pPr>
        <w:spacing w:line="480" w:lineRule="auto"/>
        <w:rPr>
          <w:rFonts w:cstheme="minorHAnsi"/>
        </w:rPr>
      </w:pPr>
    </w:p>
    <w:p w14:paraId="6456CC59" w14:textId="77777777" w:rsidR="003C18A2" w:rsidRDefault="003C18A2" w:rsidP="003C18A2">
      <w:pPr>
        <w:rPr>
          <w:rFonts w:cstheme="minorHAnsi"/>
        </w:rPr>
      </w:pPr>
    </w:p>
    <w:p w14:paraId="70EA4C3E" w14:textId="77777777" w:rsidR="003C18A2" w:rsidRDefault="003C18A2" w:rsidP="003C18A2">
      <w:pPr>
        <w:rPr>
          <w:rFonts w:cstheme="minorHAnsi"/>
        </w:rPr>
      </w:pPr>
    </w:p>
    <w:p w14:paraId="677BE586" w14:textId="77777777" w:rsidR="003C18A2" w:rsidRPr="00100703" w:rsidRDefault="003C18A2" w:rsidP="003C18A2">
      <w:pPr>
        <w:rPr>
          <w:rFonts w:cstheme="minorHAnsi"/>
        </w:rPr>
        <w:sectPr w:rsidR="003C18A2" w:rsidRPr="00100703">
          <w:pgSz w:w="11906" w:h="16838"/>
          <w:pgMar w:top="1440" w:right="1440" w:bottom="1440" w:left="1440" w:header="708" w:footer="708" w:gutter="0"/>
          <w:cols w:space="708"/>
          <w:docGrid w:linePitch="360"/>
        </w:sectPr>
      </w:pPr>
    </w:p>
    <w:p w14:paraId="17214164" w14:textId="77777777" w:rsidR="003C18A2" w:rsidRPr="00100703" w:rsidRDefault="003C18A2" w:rsidP="003C18A2">
      <w:pPr>
        <w:jc w:val="both"/>
        <w:rPr>
          <w:rFonts w:cstheme="minorHAnsi"/>
          <w:sz w:val="24"/>
        </w:rPr>
      </w:pPr>
      <w:bookmarkStart w:id="6" w:name="_Toc501302106"/>
      <w:bookmarkStart w:id="7" w:name="_Toc500689292"/>
      <w:bookmarkStart w:id="8" w:name="_Hlk126505299"/>
      <w:r w:rsidRPr="00100703">
        <w:rPr>
          <w:rFonts w:cstheme="minorHAnsi"/>
          <w:sz w:val="24"/>
        </w:rPr>
        <w:lastRenderedPageBreak/>
        <w:t xml:space="preserve">The concentrations found in the </w:t>
      </w:r>
      <w:r w:rsidRPr="005B724B">
        <w:rPr>
          <w:rFonts w:cstheme="minorHAnsi"/>
          <w:sz w:val="24"/>
          <w:szCs w:val="24"/>
        </w:rPr>
        <w:t>studies (</w:t>
      </w:r>
      <w:r w:rsidRPr="005B724B">
        <w:rPr>
          <w:rFonts w:cstheme="minorHAnsi"/>
          <w:sz w:val="24"/>
          <w:szCs w:val="24"/>
        </w:rPr>
        <w:fldChar w:fldCharType="begin"/>
      </w:r>
      <w:r w:rsidRPr="005B724B">
        <w:rPr>
          <w:rFonts w:cstheme="minorHAnsi"/>
          <w:sz w:val="24"/>
          <w:szCs w:val="24"/>
        </w:rPr>
        <w:instrText xml:space="preserve"> REF _Ref108347529 \h  \* MERGEFORMAT </w:instrText>
      </w:r>
      <w:r w:rsidRPr="005B724B">
        <w:rPr>
          <w:rFonts w:cstheme="minorHAnsi"/>
          <w:sz w:val="24"/>
          <w:szCs w:val="24"/>
        </w:rPr>
      </w:r>
      <w:r w:rsidRPr="005B724B">
        <w:rPr>
          <w:rFonts w:cstheme="minorHAnsi"/>
          <w:sz w:val="24"/>
          <w:szCs w:val="24"/>
        </w:rPr>
        <w:fldChar w:fldCharType="separate"/>
      </w:r>
      <w:r w:rsidRPr="002F1BCD">
        <w:rPr>
          <w:rFonts w:cstheme="minorHAnsi"/>
          <w:sz w:val="24"/>
          <w:szCs w:val="24"/>
        </w:rPr>
        <w:t>Table S4</w:t>
      </w:r>
      <w:r w:rsidRPr="005B724B">
        <w:rPr>
          <w:rFonts w:cstheme="minorHAnsi"/>
          <w:sz w:val="24"/>
          <w:szCs w:val="24"/>
        </w:rPr>
        <w:fldChar w:fldCharType="end"/>
      </w:r>
      <w:r w:rsidRPr="005B724B">
        <w:rPr>
          <w:rFonts w:cstheme="minorHAnsi"/>
          <w:sz w:val="24"/>
          <w:szCs w:val="24"/>
        </w:rPr>
        <w:t xml:space="preserve">) were </w:t>
      </w:r>
      <w:r w:rsidRPr="005B724B">
        <w:rPr>
          <w:rFonts w:cstheme="minorHAnsi"/>
          <w:noProof/>
          <w:sz w:val="24"/>
          <w:szCs w:val="24"/>
        </w:rPr>
        <w:t>analysed</w:t>
      </w:r>
      <w:r w:rsidRPr="005B724B">
        <w:rPr>
          <w:rFonts w:cstheme="minorHAnsi"/>
          <w:sz w:val="24"/>
          <w:szCs w:val="24"/>
        </w:rPr>
        <w:t xml:space="preserve"> and averaged according to various scales/regions (</w:t>
      </w:r>
      <w:r w:rsidRPr="005B724B">
        <w:rPr>
          <w:rFonts w:cstheme="minorHAnsi"/>
          <w:sz w:val="24"/>
          <w:szCs w:val="24"/>
        </w:rPr>
        <w:fldChar w:fldCharType="begin"/>
      </w:r>
      <w:r w:rsidRPr="005B724B">
        <w:rPr>
          <w:rFonts w:cstheme="minorHAnsi"/>
          <w:sz w:val="24"/>
          <w:szCs w:val="24"/>
        </w:rPr>
        <w:instrText xml:space="preserve"> REF _Ref108347540 \h  \* MERGEFORMAT </w:instrText>
      </w:r>
      <w:r w:rsidRPr="005B724B">
        <w:rPr>
          <w:rFonts w:cstheme="minorHAnsi"/>
          <w:sz w:val="24"/>
          <w:szCs w:val="24"/>
        </w:rPr>
      </w:r>
      <w:r w:rsidRPr="005B724B">
        <w:rPr>
          <w:rFonts w:cstheme="minorHAnsi"/>
          <w:sz w:val="24"/>
          <w:szCs w:val="24"/>
        </w:rPr>
        <w:fldChar w:fldCharType="separate"/>
      </w:r>
      <w:r w:rsidRPr="002F1BCD">
        <w:rPr>
          <w:rFonts w:cstheme="minorHAnsi"/>
          <w:sz w:val="24"/>
          <w:szCs w:val="24"/>
        </w:rPr>
        <w:t>Table S5</w:t>
      </w:r>
      <w:r w:rsidRPr="005B724B">
        <w:rPr>
          <w:rFonts w:cstheme="minorHAnsi"/>
          <w:sz w:val="24"/>
          <w:szCs w:val="24"/>
        </w:rPr>
        <w:fldChar w:fldCharType="end"/>
      </w:r>
      <w:r w:rsidRPr="005B724B">
        <w:rPr>
          <w:rFonts w:cstheme="minorHAnsi"/>
          <w:sz w:val="24"/>
          <w:szCs w:val="24"/>
        </w:rPr>
        <w:t xml:space="preserve">). When considering the average for the ‘Western Cape, South Africa’, the majority of the studies were from the Western </w:t>
      </w:r>
      <w:r w:rsidRPr="005B724B">
        <w:rPr>
          <w:rFonts w:cstheme="minorHAnsi"/>
          <w:noProof/>
          <w:sz w:val="24"/>
          <w:szCs w:val="24"/>
        </w:rPr>
        <w:t>Cape</w:t>
      </w:r>
      <w:r w:rsidRPr="005B724B">
        <w:rPr>
          <w:rFonts w:cstheme="minorHAnsi"/>
          <w:sz w:val="24"/>
          <w:szCs w:val="24"/>
        </w:rPr>
        <w:t xml:space="preserve"> but included studies from other parts of South Africa. The adjusted means were obtained by rounding up the mean value from South African studies. These values were used to guide the concentrations used in the mesocosm experime</w:t>
      </w:r>
      <w:r w:rsidRPr="00100703">
        <w:rPr>
          <w:rFonts w:cstheme="minorHAnsi"/>
          <w:sz w:val="24"/>
        </w:rPr>
        <w:t>nt.</w:t>
      </w:r>
    </w:p>
    <w:p w14:paraId="71D64888" w14:textId="77777777" w:rsidR="003C18A2" w:rsidRPr="00100703" w:rsidRDefault="003C18A2" w:rsidP="003C18A2">
      <w:pPr>
        <w:pStyle w:val="Caption"/>
        <w:keepNext/>
        <w:rPr>
          <w:rFonts w:cstheme="minorHAnsi"/>
        </w:rPr>
      </w:pPr>
      <w:bookmarkStart w:id="9" w:name="_Ref108347529"/>
      <w:bookmarkEnd w:id="6"/>
      <w:bookmarkEnd w:id="7"/>
      <w:r w:rsidRPr="00100703">
        <w:rPr>
          <w:rFonts w:cstheme="minorHAnsi"/>
        </w:rPr>
        <w:t>Table S</w:t>
      </w:r>
      <w:r>
        <w:rPr>
          <w:rFonts w:cstheme="minorHAnsi"/>
        </w:rPr>
        <w:fldChar w:fldCharType="begin"/>
      </w:r>
      <w:r>
        <w:rPr>
          <w:rFonts w:cstheme="minorHAnsi"/>
        </w:rPr>
        <w:instrText xml:space="preserve"> SEQ Table \* ARABIC \s 1 </w:instrText>
      </w:r>
      <w:r>
        <w:rPr>
          <w:rFonts w:cstheme="minorHAnsi"/>
        </w:rPr>
        <w:fldChar w:fldCharType="separate"/>
      </w:r>
      <w:r>
        <w:rPr>
          <w:rFonts w:cstheme="minorHAnsi"/>
          <w:noProof/>
        </w:rPr>
        <w:t>4</w:t>
      </w:r>
      <w:r>
        <w:rPr>
          <w:rFonts w:cstheme="minorHAnsi"/>
        </w:rPr>
        <w:fldChar w:fldCharType="end"/>
      </w:r>
      <w:bookmarkEnd w:id="9"/>
      <w:r w:rsidRPr="00100703">
        <w:rPr>
          <w:rFonts w:cstheme="minorHAnsi"/>
        </w:rPr>
        <w:t xml:space="preserve">: Local and international </w:t>
      </w:r>
      <w:r>
        <w:rPr>
          <w:rFonts w:cstheme="minorHAnsi"/>
        </w:rPr>
        <w:t>nutrient concentrations of water bodies under various conditions</w:t>
      </w:r>
      <w:r w:rsidRPr="00100703">
        <w:rPr>
          <w:rFonts w:cstheme="minorHAnsi"/>
        </w:rPr>
        <w:t xml:space="preserve">. Where ranges or various sites in the same water body were described in scientific papers, the </w:t>
      </w:r>
      <w:r>
        <w:rPr>
          <w:rFonts w:cstheme="minorHAnsi"/>
        </w:rPr>
        <w:t>mean</w:t>
      </w:r>
      <w:r w:rsidRPr="00100703">
        <w:rPr>
          <w:rFonts w:cstheme="minorHAnsi"/>
        </w:rPr>
        <w:t xml:space="preserve"> was used for this table. All concentrations were transformed into their ionic forms.</w:t>
      </w:r>
    </w:p>
    <w:tbl>
      <w:tblPr>
        <w:tblStyle w:val="PlainTable21"/>
        <w:tblW w:w="13681" w:type="dxa"/>
        <w:tblLook w:val="04A0" w:firstRow="1" w:lastRow="0" w:firstColumn="1" w:lastColumn="0" w:noHBand="0" w:noVBand="1"/>
      </w:tblPr>
      <w:tblGrid>
        <w:gridCol w:w="902"/>
        <w:gridCol w:w="902"/>
        <w:gridCol w:w="1026"/>
        <w:gridCol w:w="1687"/>
        <w:gridCol w:w="1917"/>
        <w:gridCol w:w="1234"/>
        <w:gridCol w:w="4300"/>
        <w:gridCol w:w="1713"/>
      </w:tblGrid>
      <w:tr w:rsidR="003C18A2" w:rsidRPr="00100703" w14:paraId="4920CE98" w14:textId="77777777" w:rsidTr="001829B5">
        <w:trPr>
          <w:cnfStyle w:val="100000000000" w:firstRow="1" w:lastRow="0" w:firstColumn="0" w:lastColumn="0" w:oddVBand="0" w:evenVBand="0" w:oddHBand="0" w:evenHBand="0" w:firstRowFirstColumn="0" w:firstRowLastColumn="0" w:lastRowFirstColumn="0" w:lastRowLastColumn="0"/>
          <w:trHeight w:val="302"/>
          <w:tblHeader/>
        </w:trPr>
        <w:tc>
          <w:tcPr>
            <w:cnfStyle w:val="001000000000" w:firstRow="0" w:lastRow="0" w:firstColumn="1" w:lastColumn="0" w:oddVBand="0" w:evenVBand="0" w:oddHBand="0" w:evenHBand="0" w:firstRowFirstColumn="0" w:firstRowLastColumn="0" w:lastRowFirstColumn="0" w:lastRowLastColumn="0"/>
            <w:tcW w:w="283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bookmarkEnd w:id="8"/>
          <w:p w14:paraId="44A973E1" w14:textId="77777777" w:rsidR="003C18A2" w:rsidRPr="00100703" w:rsidRDefault="003C18A2" w:rsidP="001829B5">
            <w:pPr>
              <w:spacing w:line="240" w:lineRule="auto"/>
              <w:jc w:val="center"/>
              <w:rPr>
                <w:rFonts w:eastAsia="Times New Roman" w:cstheme="minorHAnsi"/>
                <w:bCs w:val="0"/>
                <w:color w:val="000000"/>
                <w:sz w:val="24"/>
                <w:szCs w:val="24"/>
                <w:lang w:eastAsia="en-ZA"/>
              </w:rPr>
            </w:pPr>
            <w:r w:rsidRPr="00100703">
              <w:rPr>
                <w:rFonts w:eastAsia="Times New Roman" w:cstheme="minorHAnsi"/>
                <w:bCs w:val="0"/>
                <w:color w:val="000000"/>
                <w:sz w:val="24"/>
                <w:szCs w:val="24"/>
                <w:lang w:eastAsia="en-ZA"/>
              </w:rPr>
              <w:t>Concentration (mg/L)</w:t>
            </w:r>
          </w:p>
        </w:tc>
        <w:tc>
          <w:tcPr>
            <w:tcW w:w="168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CF5CED" w14:textId="77777777" w:rsidR="003C18A2" w:rsidRPr="00100703" w:rsidRDefault="003C18A2" w:rsidP="001829B5">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Cs w:val="0"/>
                <w:color w:val="000000"/>
                <w:sz w:val="24"/>
                <w:szCs w:val="24"/>
                <w:lang w:eastAsia="en-ZA"/>
              </w:rPr>
            </w:pPr>
            <w:r w:rsidRPr="00100703">
              <w:rPr>
                <w:rFonts w:eastAsia="Times New Roman" w:cstheme="minorHAnsi"/>
                <w:bCs w:val="0"/>
                <w:color w:val="000000"/>
                <w:sz w:val="24"/>
                <w:szCs w:val="24"/>
                <w:lang w:eastAsia="en-ZA"/>
              </w:rPr>
              <w:t>Ecosystem type</w:t>
            </w:r>
          </w:p>
        </w:tc>
        <w:tc>
          <w:tcPr>
            <w:tcW w:w="191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52CAFF0" w14:textId="77777777" w:rsidR="003C18A2" w:rsidRPr="00100703" w:rsidRDefault="003C18A2" w:rsidP="001829B5">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Cs w:val="0"/>
                <w:color w:val="000000"/>
                <w:sz w:val="24"/>
                <w:szCs w:val="24"/>
                <w:lang w:eastAsia="en-ZA"/>
              </w:rPr>
            </w:pPr>
            <w:r w:rsidRPr="00100703">
              <w:rPr>
                <w:rFonts w:eastAsia="Times New Roman" w:cstheme="minorHAnsi"/>
                <w:bCs w:val="0"/>
                <w:color w:val="000000"/>
                <w:sz w:val="24"/>
                <w:szCs w:val="24"/>
                <w:lang w:eastAsia="en-ZA"/>
              </w:rPr>
              <w:t>Climate</w:t>
            </w:r>
          </w:p>
        </w:tc>
        <w:tc>
          <w:tcPr>
            <w:tcW w:w="1234"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665ABD" w14:textId="77777777" w:rsidR="003C18A2" w:rsidRPr="00100703" w:rsidRDefault="003C18A2" w:rsidP="001829B5">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Cs w:val="0"/>
                <w:color w:val="000000"/>
                <w:sz w:val="24"/>
                <w:szCs w:val="24"/>
                <w:lang w:eastAsia="en-ZA"/>
              </w:rPr>
            </w:pPr>
            <w:r w:rsidRPr="00100703">
              <w:rPr>
                <w:rFonts w:eastAsia="Times New Roman" w:cstheme="minorHAnsi"/>
                <w:bCs w:val="0"/>
                <w:color w:val="000000"/>
                <w:sz w:val="24"/>
                <w:szCs w:val="24"/>
                <w:lang w:eastAsia="en-ZA"/>
              </w:rPr>
              <w:t>Location</w:t>
            </w:r>
          </w:p>
        </w:tc>
        <w:tc>
          <w:tcPr>
            <w:tcW w:w="430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B3C241" w14:textId="77777777" w:rsidR="003C18A2" w:rsidRPr="00100703" w:rsidRDefault="003C18A2" w:rsidP="001829B5">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Cs w:val="0"/>
                <w:color w:val="000000"/>
                <w:sz w:val="24"/>
                <w:szCs w:val="24"/>
                <w:lang w:eastAsia="en-ZA"/>
              </w:rPr>
            </w:pPr>
            <w:r w:rsidRPr="00100703">
              <w:rPr>
                <w:rFonts w:eastAsia="Times New Roman" w:cstheme="minorHAnsi"/>
                <w:bCs w:val="0"/>
                <w:color w:val="000000"/>
                <w:sz w:val="24"/>
                <w:szCs w:val="24"/>
                <w:lang w:eastAsia="en-ZA"/>
              </w:rPr>
              <w:t>Notes</w:t>
            </w:r>
          </w:p>
        </w:tc>
        <w:tc>
          <w:tcPr>
            <w:tcW w:w="171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2FF6EE" w14:textId="77777777" w:rsidR="003C18A2" w:rsidRPr="00100703" w:rsidRDefault="003C18A2" w:rsidP="001829B5">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Cs w:val="0"/>
                <w:color w:val="000000"/>
                <w:sz w:val="24"/>
                <w:szCs w:val="24"/>
                <w:lang w:eastAsia="en-ZA"/>
              </w:rPr>
            </w:pPr>
            <w:r w:rsidRPr="00100703">
              <w:rPr>
                <w:rFonts w:eastAsia="Times New Roman" w:cstheme="minorHAnsi"/>
                <w:bCs w:val="0"/>
                <w:color w:val="000000"/>
                <w:sz w:val="24"/>
                <w:szCs w:val="24"/>
                <w:lang w:eastAsia="en-ZA"/>
              </w:rPr>
              <w:t>Reference</w:t>
            </w:r>
          </w:p>
        </w:tc>
      </w:tr>
      <w:tr w:rsidR="003C18A2" w:rsidRPr="00100703" w14:paraId="2ACA7B3E" w14:textId="77777777" w:rsidTr="001829B5">
        <w:trPr>
          <w:cnfStyle w:val="100000000000" w:firstRow="1" w:lastRow="0" w:firstColumn="0" w:lastColumn="0" w:oddVBand="0" w:evenVBand="0" w:oddHBand="0" w:evenHBand="0" w:firstRowFirstColumn="0" w:firstRowLastColumn="0" w:lastRowFirstColumn="0" w:lastRowLastColumn="0"/>
          <w:trHeight w:val="302"/>
          <w:tblHeader/>
        </w:trPr>
        <w:tc>
          <w:tcPr>
            <w:cnfStyle w:val="001000000000" w:firstRow="0" w:lastRow="0" w:firstColumn="1" w:lastColumn="0" w:oddVBand="0" w:evenVBand="0" w:oddHBand="0" w:evenHBand="0" w:firstRowFirstColumn="0" w:firstRowLastColumn="0" w:lastRowFirstColumn="0" w:lastRowLastColumn="0"/>
            <w:tcW w:w="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0AA277A9" w14:textId="77777777" w:rsidR="003C18A2" w:rsidRPr="00100703" w:rsidRDefault="003C18A2" w:rsidP="001829B5">
            <w:pPr>
              <w:spacing w:line="240" w:lineRule="auto"/>
              <w:jc w:val="center"/>
              <w:rPr>
                <w:rFonts w:eastAsia="Times New Roman" w:cstheme="minorHAnsi"/>
                <w:bCs w:val="0"/>
                <w:color w:val="000000"/>
                <w:sz w:val="24"/>
                <w:szCs w:val="24"/>
                <w:lang w:eastAsia="en-ZA"/>
              </w:rPr>
            </w:pPr>
            <w:r w:rsidRPr="00100703">
              <w:rPr>
                <w:rFonts w:eastAsia="Times New Roman" w:cstheme="minorHAnsi"/>
                <w:bCs w:val="0"/>
                <w:color w:val="000000"/>
                <w:sz w:val="24"/>
                <w:szCs w:val="24"/>
                <w:lang w:eastAsia="en-ZA"/>
              </w:rPr>
              <w:t>PO</w:t>
            </w:r>
            <w:r w:rsidRPr="00100703">
              <w:rPr>
                <w:rFonts w:eastAsia="Times New Roman" w:cstheme="minorHAnsi"/>
                <w:bCs w:val="0"/>
                <w:color w:val="000000"/>
                <w:sz w:val="24"/>
                <w:szCs w:val="24"/>
                <w:vertAlign w:val="subscript"/>
                <w:lang w:eastAsia="en-ZA"/>
              </w:rPr>
              <w:t>4</w:t>
            </w:r>
            <w:r w:rsidRPr="00100703">
              <w:rPr>
                <w:rFonts w:eastAsia="Times New Roman" w:cstheme="minorHAnsi"/>
                <w:bCs w:val="0"/>
                <w:color w:val="000000"/>
                <w:sz w:val="24"/>
                <w:szCs w:val="24"/>
                <w:vertAlign w:val="superscript"/>
                <w:lang w:eastAsia="en-ZA"/>
              </w:rPr>
              <w:t>3-</w:t>
            </w:r>
          </w:p>
        </w:tc>
        <w:tc>
          <w:tcPr>
            <w:tcW w:w="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15D54B17" w14:textId="77777777" w:rsidR="003C18A2" w:rsidRPr="00100703" w:rsidRDefault="003C18A2" w:rsidP="001829B5">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Cs w:val="0"/>
                <w:color w:val="000000"/>
                <w:sz w:val="24"/>
                <w:szCs w:val="24"/>
                <w:lang w:eastAsia="en-ZA"/>
              </w:rPr>
            </w:pPr>
            <w:r w:rsidRPr="00100703">
              <w:rPr>
                <w:rFonts w:eastAsia="Times New Roman" w:cstheme="minorHAnsi"/>
                <w:bCs w:val="0"/>
                <w:color w:val="000000"/>
                <w:sz w:val="24"/>
                <w:szCs w:val="24"/>
                <w:lang w:eastAsia="en-ZA"/>
              </w:rPr>
              <w:t>NH</w:t>
            </w:r>
            <w:r w:rsidRPr="00100703">
              <w:rPr>
                <w:rFonts w:eastAsia="Times New Roman" w:cstheme="minorHAnsi"/>
                <w:bCs w:val="0"/>
                <w:color w:val="000000"/>
                <w:sz w:val="24"/>
                <w:szCs w:val="24"/>
                <w:vertAlign w:val="subscript"/>
                <w:lang w:eastAsia="en-ZA"/>
              </w:rPr>
              <w:t>4</w:t>
            </w:r>
            <w:r w:rsidRPr="00100703">
              <w:rPr>
                <w:rFonts w:eastAsia="Times New Roman" w:cstheme="minorHAnsi"/>
                <w:bCs w:val="0"/>
                <w:color w:val="000000"/>
                <w:sz w:val="24"/>
                <w:szCs w:val="24"/>
                <w:vertAlign w:val="superscript"/>
                <w:lang w:eastAsia="en-ZA"/>
              </w:rPr>
              <w:t>+</w:t>
            </w:r>
          </w:p>
        </w:tc>
        <w:tc>
          <w:tcPr>
            <w:tcW w:w="102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32AE69C7" w14:textId="77777777" w:rsidR="003C18A2" w:rsidRPr="00100703" w:rsidRDefault="003C18A2" w:rsidP="001829B5">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Cs w:val="0"/>
                <w:color w:val="000000"/>
                <w:sz w:val="24"/>
                <w:szCs w:val="24"/>
                <w:lang w:eastAsia="en-ZA"/>
              </w:rPr>
            </w:pPr>
            <w:r w:rsidRPr="00100703">
              <w:rPr>
                <w:rFonts w:eastAsia="Times New Roman" w:cstheme="minorHAnsi"/>
                <w:bCs w:val="0"/>
                <w:color w:val="000000"/>
                <w:sz w:val="24"/>
                <w:szCs w:val="24"/>
                <w:lang w:eastAsia="en-ZA"/>
              </w:rPr>
              <w:t>NO</w:t>
            </w:r>
            <w:r w:rsidRPr="00100703">
              <w:rPr>
                <w:rFonts w:eastAsia="Times New Roman" w:cstheme="minorHAnsi"/>
                <w:bCs w:val="0"/>
                <w:color w:val="000000"/>
                <w:sz w:val="24"/>
                <w:szCs w:val="24"/>
                <w:vertAlign w:val="subscript"/>
                <w:lang w:eastAsia="en-ZA"/>
              </w:rPr>
              <w:t>3</w:t>
            </w:r>
            <w:r w:rsidRPr="00100703">
              <w:rPr>
                <w:rFonts w:eastAsia="Times New Roman" w:cstheme="minorHAnsi"/>
                <w:bCs w:val="0"/>
                <w:color w:val="000000"/>
                <w:sz w:val="24"/>
                <w:szCs w:val="24"/>
                <w:vertAlign w:val="superscript"/>
                <w:lang w:eastAsia="en-ZA"/>
              </w:rPr>
              <w:t>-</w:t>
            </w:r>
          </w:p>
        </w:tc>
        <w:tc>
          <w:tcPr>
            <w:tcW w:w="1687" w:type="dxa"/>
            <w:vMerge/>
            <w:tcBorders>
              <w:top w:val="single" w:sz="4" w:space="0" w:color="auto"/>
              <w:left w:val="single" w:sz="4" w:space="0" w:color="auto"/>
              <w:bottom w:val="single" w:sz="4" w:space="0" w:color="auto"/>
              <w:right w:val="single" w:sz="4" w:space="0" w:color="auto"/>
            </w:tcBorders>
            <w:hideMark/>
          </w:tcPr>
          <w:p w14:paraId="681CC883" w14:textId="77777777" w:rsidR="003C18A2" w:rsidRPr="00100703" w:rsidRDefault="003C18A2" w:rsidP="001829B5">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24"/>
                <w:szCs w:val="24"/>
                <w:lang w:eastAsia="en-ZA"/>
              </w:rPr>
            </w:pPr>
          </w:p>
        </w:tc>
        <w:tc>
          <w:tcPr>
            <w:tcW w:w="1917" w:type="dxa"/>
            <w:vMerge/>
            <w:tcBorders>
              <w:top w:val="single" w:sz="4" w:space="0" w:color="auto"/>
              <w:left w:val="single" w:sz="4" w:space="0" w:color="auto"/>
              <w:bottom w:val="single" w:sz="4" w:space="0" w:color="auto"/>
              <w:right w:val="single" w:sz="4" w:space="0" w:color="auto"/>
            </w:tcBorders>
            <w:hideMark/>
          </w:tcPr>
          <w:p w14:paraId="334545E6" w14:textId="77777777" w:rsidR="003C18A2" w:rsidRPr="00100703" w:rsidRDefault="003C18A2" w:rsidP="001829B5">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24"/>
                <w:szCs w:val="24"/>
                <w:lang w:eastAsia="en-ZA"/>
              </w:rPr>
            </w:pPr>
          </w:p>
        </w:tc>
        <w:tc>
          <w:tcPr>
            <w:tcW w:w="1234" w:type="dxa"/>
            <w:vMerge/>
            <w:tcBorders>
              <w:top w:val="single" w:sz="4" w:space="0" w:color="auto"/>
              <w:left w:val="single" w:sz="4" w:space="0" w:color="auto"/>
              <w:bottom w:val="single" w:sz="4" w:space="0" w:color="auto"/>
              <w:right w:val="single" w:sz="4" w:space="0" w:color="auto"/>
            </w:tcBorders>
          </w:tcPr>
          <w:p w14:paraId="03974926" w14:textId="77777777" w:rsidR="003C18A2" w:rsidRPr="00100703" w:rsidRDefault="003C18A2" w:rsidP="001829B5">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24"/>
                <w:szCs w:val="24"/>
                <w:lang w:eastAsia="en-ZA"/>
              </w:rPr>
            </w:pPr>
          </w:p>
        </w:tc>
        <w:tc>
          <w:tcPr>
            <w:tcW w:w="4300" w:type="dxa"/>
            <w:vMerge/>
            <w:tcBorders>
              <w:top w:val="single" w:sz="4" w:space="0" w:color="auto"/>
              <w:left w:val="single" w:sz="4" w:space="0" w:color="auto"/>
              <w:bottom w:val="single" w:sz="4" w:space="0" w:color="auto"/>
              <w:right w:val="single" w:sz="4" w:space="0" w:color="auto"/>
            </w:tcBorders>
            <w:hideMark/>
          </w:tcPr>
          <w:p w14:paraId="5DDDD9F2" w14:textId="77777777" w:rsidR="003C18A2" w:rsidRPr="00100703" w:rsidRDefault="003C18A2" w:rsidP="001829B5">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24"/>
                <w:szCs w:val="24"/>
                <w:lang w:eastAsia="en-ZA"/>
              </w:rPr>
            </w:pPr>
          </w:p>
        </w:tc>
        <w:tc>
          <w:tcPr>
            <w:tcW w:w="1713" w:type="dxa"/>
            <w:vMerge/>
            <w:tcBorders>
              <w:top w:val="single" w:sz="4" w:space="0" w:color="auto"/>
              <w:left w:val="single" w:sz="4" w:space="0" w:color="auto"/>
              <w:bottom w:val="single" w:sz="4" w:space="0" w:color="auto"/>
              <w:right w:val="single" w:sz="4" w:space="0" w:color="auto"/>
            </w:tcBorders>
          </w:tcPr>
          <w:p w14:paraId="22FEFA06" w14:textId="77777777" w:rsidR="003C18A2" w:rsidRPr="00100703" w:rsidRDefault="003C18A2" w:rsidP="001829B5">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24"/>
                <w:szCs w:val="24"/>
                <w:lang w:eastAsia="en-ZA"/>
              </w:rPr>
            </w:pPr>
          </w:p>
        </w:tc>
      </w:tr>
      <w:tr w:rsidR="003C18A2" w:rsidRPr="00100703" w14:paraId="32476900" w14:textId="77777777" w:rsidTr="001829B5">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902" w:type="dxa"/>
            <w:tcBorders>
              <w:top w:val="single" w:sz="4" w:space="0" w:color="auto"/>
              <w:left w:val="single" w:sz="4" w:space="0" w:color="auto"/>
              <w:bottom w:val="single" w:sz="4" w:space="0" w:color="auto"/>
              <w:right w:val="single" w:sz="4" w:space="0" w:color="auto"/>
            </w:tcBorders>
            <w:noWrap/>
            <w:hideMark/>
          </w:tcPr>
          <w:p w14:paraId="34E6C2CE" w14:textId="77777777" w:rsidR="003C18A2" w:rsidRPr="00100703" w:rsidRDefault="003C18A2" w:rsidP="001829B5">
            <w:pPr>
              <w:spacing w:line="240" w:lineRule="auto"/>
              <w:jc w:val="center"/>
              <w:rPr>
                <w:rFonts w:eastAsia="Times New Roman" w:cstheme="minorHAnsi"/>
                <w:b w:val="0"/>
                <w:color w:val="000000"/>
                <w:sz w:val="24"/>
                <w:szCs w:val="24"/>
                <w:lang w:eastAsia="en-ZA"/>
              </w:rPr>
            </w:pPr>
            <w:r w:rsidRPr="00100703">
              <w:rPr>
                <w:rFonts w:eastAsia="Times New Roman" w:cstheme="minorHAnsi"/>
                <w:b w:val="0"/>
                <w:color w:val="000000"/>
                <w:sz w:val="24"/>
                <w:szCs w:val="24"/>
                <w:lang w:eastAsia="en-ZA"/>
              </w:rPr>
              <w:t>-</w:t>
            </w:r>
          </w:p>
        </w:tc>
        <w:tc>
          <w:tcPr>
            <w:tcW w:w="902" w:type="dxa"/>
            <w:tcBorders>
              <w:top w:val="single" w:sz="4" w:space="0" w:color="auto"/>
              <w:left w:val="single" w:sz="4" w:space="0" w:color="auto"/>
              <w:bottom w:val="single" w:sz="4" w:space="0" w:color="auto"/>
              <w:right w:val="single" w:sz="4" w:space="0" w:color="auto"/>
            </w:tcBorders>
            <w:noWrap/>
            <w:hideMark/>
          </w:tcPr>
          <w:p w14:paraId="13CC250B"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2E2E2E"/>
                <w:sz w:val="24"/>
                <w:szCs w:val="24"/>
                <w:lang w:eastAsia="en-ZA"/>
              </w:rPr>
            </w:pPr>
            <w:r w:rsidRPr="00100703">
              <w:rPr>
                <w:rFonts w:eastAsia="Times New Roman" w:cstheme="minorHAnsi"/>
                <w:color w:val="2E2E2E"/>
                <w:sz w:val="24"/>
                <w:szCs w:val="24"/>
                <w:lang w:eastAsia="en-ZA"/>
              </w:rPr>
              <w:t>0.70</w:t>
            </w:r>
          </w:p>
        </w:tc>
        <w:tc>
          <w:tcPr>
            <w:tcW w:w="1026" w:type="dxa"/>
            <w:tcBorders>
              <w:top w:val="single" w:sz="4" w:space="0" w:color="auto"/>
              <w:left w:val="single" w:sz="4" w:space="0" w:color="auto"/>
              <w:bottom w:val="single" w:sz="4" w:space="0" w:color="auto"/>
              <w:right w:val="single" w:sz="4" w:space="0" w:color="auto"/>
            </w:tcBorders>
            <w:noWrap/>
            <w:hideMark/>
          </w:tcPr>
          <w:p w14:paraId="19B5C00F"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2E2E2E"/>
                <w:sz w:val="24"/>
                <w:szCs w:val="24"/>
                <w:lang w:eastAsia="en-ZA"/>
              </w:rPr>
            </w:pPr>
            <w:r w:rsidRPr="00100703">
              <w:rPr>
                <w:rFonts w:eastAsia="Times New Roman" w:cstheme="minorHAnsi"/>
                <w:color w:val="2E2E2E"/>
                <w:sz w:val="24"/>
                <w:szCs w:val="24"/>
                <w:lang w:eastAsia="en-ZA"/>
              </w:rPr>
              <w:t>5.22</w:t>
            </w:r>
          </w:p>
        </w:tc>
        <w:tc>
          <w:tcPr>
            <w:tcW w:w="1687" w:type="dxa"/>
            <w:tcBorders>
              <w:top w:val="single" w:sz="4" w:space="0" w:color="auto"/>
              <w:left w:val="single" w:sz="4" w:space="0" w:color="auto"/>
              <w:bottom w:val="single" w:sz="4" w:space="0" w:color="auto"/>
              <w:right w:val="single" w:sz="4" w:space="0" w:color="auto"/>
            </w:tcBorders>
            <w:noWrap/>
            <w:hideMark/>
          </w:tcPr>
          <w:p w14:paraId="6C95C79A"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Lake</w:t>
            </w:r>
          </w:p>
        </w:tc>
        <w:tc>
          <w:tcPr>
            <w:tcW w:w="1917" w:type="dxa"/>
            <w:tcBorders>
              <w:top w:val="single" w:sz="4" w:space="0" w:color="auto"/>
              <w:left w:val="single" w:sz="4" w:space="0" w:color="auto"/>
              <w:bottom w:val="single" w:sz="4" w:space="0" w:color="auto"/>
              <w:right w:val="single" w:sz="4" w:space="0" w:color="auto"/>
            </w:tcBorders>
            <w:noWrap/>
          </w:tcPr>
          <w:p w14:paraId="49175C13"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Subtropical</w:t>
            </w:r>
          </w:p>
        </w:tc>
        <w:tc>
          <w:tcPr>
            <w:tcW w:w="1234" w:type="dxa"/>
            <w:tcBorders>
              <w:top w:val="single" w:sz="4" w:space="0" w:color="auto"/>
              <w:left w:val="single" w:sz="4" w:space="0" w:color="auto"/>
              <w:bottom w:val="single" w:sz="4" w:space="0" w:color="auto"/>
              <w:right w:val="single" w:sz="4" w:space="0" w:color="auto"/>
            </w:tcBorders>
          </w:tcPr>
          <w:p w14:paraId="20342BEE"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China</w:t>
            </w:r>
          </w:p>
        </w:tc>
        <w:tc>
          <w:tcPr>
            <w:tcW w:w="4300" w:type="dxa"/>
            <w:tcBorders>
              <w:top w:val="single" w:sz="4" w:space="0" w:color="auto"/>
              <w:left w:val="single" w:sz="4" w:space="0" w:color="auto"/>
              <w:bottom w:val="single" w:sz="4" w:space="0" w:color="auto"/>
              <w:right w:val="single" w:sz="4" w:space="0" w:color="auto"/>
            </w:tcBorders>
            <w:noWrap/>
            <w:hideMark/>
          </w:tcPr>
          <w:p w14:paraId="0C8619F0" w14:textId="77777777" w:rsidR="003C18A2" w:rsidRPr="00100703" w:rsidRDefault="003C18A2" w:rsidP="001829B5">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Anthropogenic nutrient enrichment causing cyanobacterial blooms; pH between 8 and 9, seasonal NH</w:t>
            </w:r>
            <w:r w:rsidRPr="00100703">
              <w:rPr>
                <w:rFonts w:eastAsia="Times New Roman" w:cstheme="minorHAnsi"/>
                <w:color w:val="000000"/>
                <w:sz w:val="24"/>
                <w:szCs w:val="24"/>
                <w:vertAlign w:val="subscript"/>
                <w:lang w:eastAsia="en-ZA"/>
              </w:rPr>
              <w:t>4</w:t>
            </w:r>
            <w:r w:rsidRPr="00100703">
              <w:rPr>
                <w:rFonts w:eastAsia="Times New Roman" w:cstheme="minorHAnsi"/>
                <w:color w:val="000000"/>
                <w:sz w:val="24"/>
                <w:szCs w:val="24"/>
                <w:lang w:eastAsia="en-ZA"/>
              </w:rPr>
              <w:t>-N and NO</w:t>
            </w:r>
            <w:r w:rsidRPr="00100703">
              <w:rPr>
                <w:rFonts w:eastAsia="Times New Roman" w:cstheme="minorHAnsi"/>
                <w:color w:val="000000"/>
                <w:sz w:val="24"/>
                <w:szCs w:val="24"/>
                <w:vertAlign w:val="subscript"/>
                <w:lang w:eastAsia="en-ZA"/>
              </w:rPr>
              <w:t>3</w:t>
            </w:r>
            <w:r w:rsidRPr="00100703">
              <w:rPr>
                <w:rFonts w:eastAsia="Times New Roman" w:cstheme="minorHAnsi"/>
                <w:color w:val="000000"/>
                <w:sz w:val="24"/>
                <w:szCs w:val="24"/>
                <w:lang w:eastAsia="en-ZA"/>
              </w:rPr>
              <w:t xml:space="preserve">-N fluctuations </w:t>
            </w:r>
          </w:p>
        </w:tc>
        <w:tc>
          <w:tcPr>
            <w:tcW w:w="1713" w:type="dxa"/>
            <w:tcBorders>
              <w:top w:val="single" w:sz="4" w:space="0" w:color="auto"/>
              <w:left w:val="single" w:sz="4" w:space="0" w:color="auto"/>
              <w:bottom w:val="single" w:sz="4" w:space="0" w:color="auto"/>
              <w:right w:val="single" w:sz="4" w:space="0" w:color="auto"/>
            </w:tcBorders>
          </w:tcPr>
          <w:p w14:paraId="0F9DC2D0" w14:textId="77777777" w:rsidR="003C18A2" w:rsidRPr="00100703" w:rsidRDefault="003C18A2" w:rsidP="001829B5">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fldChar w:fldCharType="begin" w:fldLock="1"/>
            </w:r>
            <w:r w:rsidRPr="00100703">
              <w:rPr>
                <w:rFonts w:eastAsia="Times New Roman" w:cstheme="minorHAnsi"/>
                <w:color w:val="000000"/>
                <w:sz w:val="24"/>
                <w:szCs w:val="24"/>
                <w:lang w:eastAsia="en-ZA"/>
              </w:rPr>
              <w:instrText>ADDIN CSL_CITATION {"citationItems":[{"id":"ITEM-1","itemData":{"DOI":"10.1016/j.jes.2014.06.031","ISSN":"10010742","PMID":"25193843","abstract":"The increasing occurrence of Microcystis blooms is of great concern to public health and ecosystem due to the potential hepatotoxic microcystins (MCs) produced by these colonial cyanobacteria. In order to interpret the relationships between variations of Microcystis morphospecies and extracellular MC concentrations, the seasonal dynamics of phytoplankton community composition, MC concentrations, and environmental parameters were monitored monthly from August, 2009 to July, 2010. The results indicated that Microcystis dominated total phytoplankton abundance from May to December (96%-99% of total biovolume), with toxic Microcystis viridis and non-toxic Microcystis wesenbergii dominating after July (constituting 65%-95% of the Microcystis population), followed by M. viridis as the sole dominant species from November to January (49%-93%). Correlation analysis revealed that water temperature and nutrient were the most important variables accounting for the occurrence of M. wesenbergii, while the dominance of M. viridis was related with nitrite and nitrate. The relatively low content of MCs was explained by the association with a large proportion of M. viridis and M. wesenbergii, small colony size of Microcystis populations, and low water temperature, pH and dissolved oxygen. The extracellular MC (mean of 0.5. ±. 0.2. μg/L) of water samples analyzed by enzyme-linked immunosorbent assay (ELISA) demonstrated the low concentrations of MC in Dianchi Lake which implied the low potential risk for human health in the basin. The survey provides the first whole lake study of the occurrence and seasonal variability of Microcystis population and extracellular MCs that are of particular interest for water quality monitoring and management. © 2014.","author":[{"dropping-particle":"","family":"Wu","given":"Yanlong","non-dropping-particle":"","parse-names":false,"suffix":""},{"dropping-particle":"","family":"Li","given":"Lin","non-dropping-particle":"","parse-names":false,"suffix":""},{"dropping-particle":"","family":"Gan","given":"Nanqin","non-dropping-particle":"","parse-names":false,"suffix":""},{"dropping-particle":"","family":"Zheng","given":"Lingling","non-dropping-particle":"","parse-names":false,"suffix":""},{"dropping-particle":"","family":"Ma","given":"Haiyan","non-dropping-particle":"","parse-names":false,"suffix":""},{"dropping-particle":"","family":"Shan","given":"Kun","non-dropping-particle":"","parse-names":false,"suffix":""},{"dropping-particle":"","family":"Liu","given":"Jin","non-dropping-particle":"","parse-names":false,"suffix":""},{"dropping-particle":"","family":"Xiao","given":"Bangding","non-dropping-particle":"","parse-names":false,"suffix":""},{"dropping-particle":"","family":"Song","given":"Lirong","non-dropping-particle":"","parse-names":false,"suffix":""}],"container-title":"Journal of Environmental Sciences","id":"ITEM-1","issued":{"date-parts":[["2014"]]},"page":"1921-1929","publisher":"Elsevier B.V.","title":"Seasonal dynamics of water bloom-forming Microcystis morphospecies and the associated extracellular microcystin concentrations in large, shallow, eutrophic Dianchi Lake","type":"article-journal","volume":"26"},"uris":["http://www.mendeley.com/documents/?uuid=8b695d3f-e84e-4264-9834-2d9b0bd7aceb"]}],"mendeley":{"formattedCitation":"(Y. Wu et al., 2014)","manualFormatting":"Wu et al. (2014b)","plainTextFormattedCitation":"(Y. Wu et al., 2014)","previouslyFormattedCitation":"(Y. Wu et al., 2014)"},"properties":{"noteIndex":0},"schema":"https://github.com/citation-style-language/schema/raw/master/csl-citation.json"}</w:instrText>
            </w:r>
            <w:r w:rsidRPr="00100703">
              <w:rPr>
                <w:rFonts w:eastAsia="Times New Roman" w:cstheme="minorHAnsi"/>
                <w:color w:val="000000"/>
                <w:sz w:val="24"/>
                <w:szCs w:val="24"/>
                <w:lang w:eastAsia="en-ZA"/>
              </w:rPr>
              <w:fldChar w:fldCharType="separate"/>
            </w:r>
            <w:r w:rsidRPr="00100703">
              <w:rPr>
                <w:rFonts w:eastAsia="Times New Roman" w:cstheme="minorHAnsi"/>
                <w:noProof/>
                <w:color w:val="000000"/>
                <w:sz w:val="24"/>
                <w:szCs w:val="24"/>
                <w:lang w:eastAsia="en-ZA"/>
              </w:rPr>
              <w:t xml:space="preserve">Wu </w:t>
            </w:r>
            <w:r w:rsidRPr="00100703">
              <w:rPr>
                <w:rFonts w:eastAsia="Times New Roman" w:cstheme="minorHAnsi"/>
                <w:i/>
                <w:noProof/>
                <w:color w:val="000000"/>
                <w:sz w:val="24"/>
                <w:szCs w:val="24"/>
                <w:lang w:eastAsia="en-ZA"/>
              </w:rPr>
              <w:t>et al.</w:t>
            </w:r>
            <w:r w:rsidRPr="00100703">
              <w:rPr>
                <w:rFonts w:eastAsia="Times New Roman" w:cstheme="minorHAnsi"/>
                <w:noProof/>
                <w:color w:val="000000"/>
                <w:sz w:val="24"/>
                <w:szCs w:val="24"/>
                <w:lang w:eastAsia="en-ZA"/>
              </w:rPr>
              <w:t xml:space="preserve"> (2014b)</w:t>
            </w:r>
            <w:r w:rsidRPr="00100703">
              <w:rPr>
                <w:rFonts w:eastAsia="Times New Roman" w:cstheme="minorHAnsi"/>
                <w:color w:val="000000"/>
                <w:sz w:val="24"/>
                <w:szCs w:val="24"/>
                <w:lang w:eastAsia="en-ZA"/>
              </w:rPr>
              <w:fldChar w:fldCharType="end"/>
            </w:r>
          </w:p>
        </w:tc>
      </w:tr>
      <w:tr w:rsidR="003C18A2" w:rsidRPr="00100703" w14:paraId="2A5E1A3A" w14:textId="77777777" w:rsidTr="001829B5">
        <w:trPr>
          <w:trHeight w:val="290"/>
        </w:trPr>
        <w:tc>
          <w:tcPr>
            <w:cnfStyle w:val="001000000000" w:firstRow="0" w:lastRow="0" w:firstColumn="1" w:lastColumn="0" w:oddVBand="0" w:evenVBand="0" w:oddHBand="0" w:evenHBand="0" w:firstRowFirstColumn="0" w:firstRowLastColumn="0" w:lastRowFirstColumn="0" w:lastRowLastColumn="0"/>
            <w:tcW w:w="902" w:type="dxa"/>
            <w:tcBorders>
              <w:top w:val="single" w:sz="4" w:space="0" w:color="auto"/>
              <w:left w:val="single" w:sz="4" w:space="0" w:color="auto"/>
              <w:bottom w:val="single" w:sz="4" w:space="0" w:color="auto"/>
              <w:right w:val="single" w:sz="4" w:space="0" w:color="auto"/>
            </w:tcBorders>
            <w:noWrap/>
            <w:hideMark/>
          </w:tcPr>
          <w:p w14:paraId="7893EAC1" w14:textId="77777777" w:rsidR="003C18A2" w:rsidRPr="00100703" w:rsidRDefault="003C18A2" w:rsidP="001829B5">
            <w:pPr>
              <w:spacing w:line="240" w:lineRule="auto"/>
              <w:jc w:val="center"/>
              <w:rPr>
                <w:rFonts w:eastAsia="Times New Roman" w:cstheme="minorHAnsi"/>
                <w:b w:val="0"/>
                <w:color w:val="000000"/>
                <w:sz w:val="24"/>
                <w:szCs w:val="24"/>
                <w:lang w:eastAsia="en-ZA"/>
              </w:rPr>
            </w:pPr>
            <w:r w:rsidRPr="00100703">
              <w:rPr>
                <w:rFonts w:eastAsia="Times New Roman" w:cstheme="minorHAnsi"/>
                <w:b w:val="0"/>
                <w:color w:val="000000"/>
                <w:sz w:val="24"/>
                <w:szCs w:val="24"/>
                <w:lang w:eastAsia="en-ZA"/>
              </w:rPr>
              <w:t>8.31</w:t>
            </w:r>
          </w:p>
        </w:tc>
        <w:tc>
          <w:tcPr>
            <w:tcW w:w="902" w:type="dxa"/>
            <w:tcBorders>
              <w:top w:val="single" w:sz="4" w:space="0" w:color="auto"/>
              <w:left w:val="single" w:sz="4" w:space="0" w:color="auto"/>
              <w:bottom w:val="single" w:sz="4" w:space="0" w:color="auto"/>
              <w:right w:val="single" w:sz="4" w:space="0" w:color="auto"/>
            </w:tcBorders>
            <w:noWrap/>
            <w:hideMark/>
          </w:tcPr>
          <w:p w14:paraId="5DA1F26F"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52.95</w:t>
            </w:r>
          </w:p>
        </w:tc>
        <w:tc>
          <w:tcPr>
            <w:tcW w:w="1026" w:type="dxa"/>
            <w:tcBorders>
              <w:top w:val="single" w:sz="4" w:space="0" w:color="auto"/>
              <w:left w:val="single" w:sz="4" w:space="0" w:color="auto"/>
              <w:bottom w:val="single" w:sz="4" w:space="0" w:color="auto"/>
              <w:right w:val="single" w:sz="4" w:space="0" w:color="auto"/>
            </w:tcBorders>
            <w:noWrap/>
            <w:hideMark/>
          </w:tcPr>
          <w:p w14:paraId="28DE8423"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w:t>
            </w:r>
          </w:p>
        </w:tc>
        <w:tc>
          <w:tcPr>
            <w:tcW w:w="1687" w:type="dxa"/>
            <w:tcBorders>
              <w:top w:val="single" w:sz="4" w:space="0" w:color="auto"/>
              <w:left w:val="single" w:sz="4" w:space="0" w:color="auto"/>
              <w:bottom w:val="single" w:sz="4" w:space="0" w:color="auto"/>
              <w:right w:val="single" w:sz="4" w:space="0" w:color="auto"/>
            </w:tcBorders>
            <w:noWrap/>
            <w:hideMark/>
          </w:tcPr>
          <w:p w14:paraId="7B7FF732"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2E2E2E"/>
                <w:sz w:val="24"/>
                <w:szCs w:val="24"/>
                <w:lang w:eastAsia="en-ZA"/>
              </w:rPr>
            </w:pPr>
            <w:r w:rsidRPr="00100703">
              <w:rPr>
                <w:rFonts w:eastAsia="Times New Roman" w:cstheme="minorHAnsi"/>
                <w:color w:val="2E2E2E"/>
                <w:sz w:val="24"/>
                <w:szCs w:val="24"/>
                <w:lang w:eastAsia="en-ZA"/>
              </w:rPr>
              <w:t>Former bog</w:t>
            </w:r>
          </w:p>
        </w:tc>
        <w:tc>
          <w:tcPr>
            <w:tcW w:w="1917" w:type="dxa"/>
            <w:tcBorders>
              <w:top w:val="single" w:sz="4" w:space="0" w:color="auto"/>
              <w:left w:val="single" w:sz="4" w:space="0" w:color="auto"/>
              <w:bottom w:val="single" w:sz="4" w:space="0" w:color="auto"/>
              <w:right w:val="single" w:sz="4" w:space="0" w:color="auto"/>
            </w:tcBorders>
            <w:noWrap/>
          </w:tcPr>
          <w:p w14:paraId="773B3A1D"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Temperate</w:t>
            </w:r>
          </w:p>
        </w:tc>
        <w:tc>
          <w:tcPr>
            <w:tcW w:w="1234" w:type="dxa"/>
            <w:tcBorders>
              <w:top w:val="single" w:sz="4" w:space="0" w:color="auto"/>
              <w:left w:val="single" w:sz="4" w:space="0" w:color="auto"/>
              <w:bottom w:val="single" w:sz="4" w:space="0" w:color="auto"/>
              <w:right w:val="single" w:sz="4" w:space="0" w:color="auto"/>
            </w:tcBorders>
          </w:tcPr>
          <w:p w14:paraId="36315B9A"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ZA"/>
              </w:rPr>
            </w:pPr>
            <w:r w:rsidRPr="00100703">
              <w:rPr>
                <w:rFonts w:eastAsia="Times New Roman" w:cstheme="minorHAnsi"/>
                <w:color w:val="000000"/>
                <w:sz w:val="24"/>
                <w:szCs w:val="24"/>
                <w:lang w:eastAsia="en-ZA"/>
              </w:rPr>
              <w:t>Germany</w:t>
            </w:r>
          </w:p>
        </w:tc>
        <w:tc>
          <w:tcPr>
            <w:tcW w:w="4300" w:type="dxa"/>
            <w:tcBorders>
              <w:top w:val="single" w:sz="4" w:space="0" w:color="auto"/>
              <w:left w:val="single" w:sz="4" w:space="0" w:color="auto"/>
              <w:bottom w:val="single" w:sz="4" w:space="0" w:color="auto"/>
              <w:right w:val="single" w:sz="4" w:space="0" w:color="auto"/>
            </w:tcBorders>
            <w:noWrap/>
            <w:hideMark/>
          </w:tcPr>
          <w:p w14:paraId="1E940088" w14:textId="77777777" w:rsidR="003C18A2" w:rsidRPr="00100703" w:rsidRDefault="003C18A2" w:rsidP="001829B5">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E2E2E"/>
                <w:sz w:val="24"/>
                <w:szCs w:val="24"/>
                <w:lang w:eastAsia="en-ZA"/>
              </w:rPr>
            </w:pPr>
            <w:r w:rsidRPr="00100703">
              <w:rPr>
                <w:rFonts w:eastAsia="Times New Roman" w:cstheme="minorHAnsi"/>
                <w:sz w:val="24"/>
                <w:szCs w:val="24"/>
                <w:lang w:eastAsia="en-ZA"/>
              </w:rPr>
              <w:t>Paludiculture (cultivation of marshland) with Sphagnum moss in a previously agriculture intensive system; surface water; pH between 4 and 6</w:t>
            </w:r>
          </w:p>
        </w:tc>
        <w:tc>
          <w:tcPr>
            <w:tcW w:w="1713" w:type="dxa"/>
            <w:tcBorders>
              <w:top w:val="single" w:sz="4" w:space="0" w:color="auto"/>
              <w:left w:val="single" w:sz="4" w:space="0" w:color="auto"/>
              <w:bottom w:val="single" w:sz="4" w:space="0" w:color="auto"/>
              <w:right w:val="single" w:sz="4" w:space="0" w:color="auto"/>
            </w:tcBorders>
          </w:tcPr>
          <w:p w14:paraId="2EE5363A" w14:textId="77777777" w:rsidR="003C18A2" w:rsidRPr="00100703" w:rsidRDefault="003C18A2" w:rsidP="001829B5">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ZA"/>
              </w:rPr>
            </w:pPr>
            <w:r w:rsidRPr="00100703">
              <w:rPr>
                <w:rFonts w:eastAsia="Times New Roman" w:cstheme="minorHAnsi"/>
                <w:noProof/>
                <w:color w:val="000000"/>
                <w:sz w:val="24"/>
                <w:szCs w:val="24"/>
                <w:lang w:eastAsia="en-ZA"/>
              </w:rPr>
              <w:fldChar w:fldCharType="begin" w:fldLock="1"/>
            </w:r>
            <w:r w:rsidRPr="00100703">
              <w:rPr>
                <w:rFonts w:eastAsia="Times New Roman" w:cstheme="minorHAnsi"/>
                <w:noProof/>
                <w:color w:val="000000"/>
                <w:sz w:val="24"/>
                <w:szCs w:val="24"/>
                <w:lang w:eastAsia="en-ZA"/>
              </w:rPr>
              <w:instrText>ADDIN CSL_CITATION {"citationItems":[{"id":"ITEM-1","itemData":{"DOI":"10.1016/j.ecoleng.2016.10.069","ISBN":"0925-8574","ISSN":"09258574","abstract":"Large areas of peatlands have worldwide been drained to facilitate agriculture, which has adverse effects on the environment and the global climate. Agriculture on rewetted peatlands (paludiculture) provides a sustainable alternative to drainage-based agriculture. One form of paludiculture is the cultivation of Sphagnum moss, which can be used as a raw material for horticultural growing media. Under natural conditions, most Sphagnum mosses eligible for paludiculture typically predominate only in nutrient-poor wetland habitats. It is unknown, however, how the prevailing high nutrient levels in rewetted agricultural peatlands interfere with optimal Sphagnum production. We therefore studied the effect of enriched nutrient conditions remaining even after top soil removal and further caused by external supply of nutrient-rich irrigation water and (generally) high inputs of atmospheric nitrogen (N) to habitat biogeochemistry, biomass production and nutrient stoichiometry of introduced Sphagnum palustre and S. papillosum in a rewetted peatland, which was formerly in intensive agricultural use. Airborne N was responsible for the major supply of N. Phosphorus (P) and potassium (K) were mainly supplied by irrigation water. The prevailing high nutrient levels (P and K) are a result of nutrient-rich irrigation water from the surroundings. Peat porewater (10 cm below peatmoss surface) CO2 concentrations were high, bicarbonate concentrations low, and the pH was around 4.2. Provided that moisture supply is sufficient and dominance of fast-growing, larger graminoids suppressed (in order to avoid outshading of Sphagnum mosses), strikingly very high biomass yields of 6.7 and 6.5 t DW ha−1 yr−1 (S. palustre and S. papillosum [including S. fallax biomass], respectively) were obtained despite high N supply and biomass N concentrations. Despite high P and K supply and uptake, N:P and N:K ratios in the Sphagnum capitula were still low. Sphagnum mosses achieved high nutrient sequestration rates of 34 kg N, 17 kg K and 4 kg P ha−1 yr−1 from May 2013 to May 2014, which shows that the site acted as an active nutrient sink. Nutrient management still needs further improvement to reduce the competitive advantage of fast growing peatmoss species (cf. S. fallax) at the expense of slower growing but preferred peatmosses as horticultural substrate (S. palustre and S. papillosum) to optimize the quality of biomass yields. In conclusion, Sphagnum farming is well able to thrive under high …","author":[{"dropping-particle":"","family":"Temmink","given":"Ralph J.M.","non-dropping-particle":"","parse-names":false,"suffix":""},{"dropping-particle":"","family":"Fritz","given":"Christian","non-dropping-particle":"","parse-names":false,"suffix":""},{"dropping-particle":"","family":"Dijk","given":"Gijs","non-dropping-particle":"van","parse-names":false,"suffix":""},{"dropping-particle":"","family":"Hensgens","given":"Geert","non-dropping-particle":"","parse-names":false,"suffix":""},{"dropping-particle":"","family":"Lamers","given":"Leon P.M.","non-dropping-particle":"","parse-names":false,"suffix":""},{"dropping-particle":"","family":"Krebs","given":"Matthias","non-dropping-particle":"","parse-names":false,"suffix":""},{"dropping-particle":"","family":"Gaudig","given":"Greta","non-dropping-particle":"","parse-names":false,"suffix":""},{"dropping-particle":"","family":"Joosten","given":"Hans","non-dropping-particle":"","parse-names":false,"suffix":""}],"container-title":"Ecological Engineering","id":"ITEM-1","issued":{"date-parts":[["2017"]]},"page":"196-205","publisher":"Elsevier B.V.","title":"Sphagnum farming in a eutrophic world: The importance of optimal nutrient stoichiometry","type":"article-journal","volume":"98"},"uris":["http://www.mendeley.com/documents/?uuid=96b6beab-e5bc-423e-80f7-49058485f897"]}],"mendeley":{"formattedCitation":"(Temmink et al., 2017)","manualFormatting":"Temmink et al. (2017)","plainTextFormattedCitation":"(Temmink et al., 2017)","previouslyFormattedCitation":"(Temmink et al., 2017)"},"properties":{"noteIndex":0},"schema":"https://github.com/citation-style-language/schema/raw/master/csl-citation.json"}</w:instrText>
            </w:r>
            <w:r w:rsidRPr="00100703">
              <w:rPr>
                <w:rFonts w:eastAsia="Times New Roman" w:cstheme="minorHAnsi"/>
                <w:noProof/>
                <w:color w:val="000000"/>
                <w:sz w:val="24"/>
                <w:szCs w:val="24"/>
                <w:lang w:eastAsia="en-ZA"/>
              </w:rPr>
              <w:fldChar w:fldCharType="separate"/>
            </w:r>
            <w:r w:rsidRPr="00100703">
              <w:rPr>
                <w:rFonts w:eastAsia="Times New Roman" w:cstheme="minorHAnsi"/>
                <w:noProof/>
                <w:color w:val="000000"/>
                <w:sz w:val="24"/>
                <w:szCs w:val="24"/>
                <w:lang w:eastAsia="en-ZA"/>
              </w:rPr>
              <w:t xml:space="preserve">Temmink </w:t>
            </w:r>
            <w:r w:rsidRPr="00100703">
              <w:rPr>
                <w:rFonts w:eastAsia="Times New Roman" w:cstheme="minorHAnsi"/>
                <w:i/>
                <w:noProof/>
                <w:color w:val="000000"/>
                <w:sz w:val="24"/>
                <w:szCs w:val="24"/>
                <w:lang w:eastAsia="en-ZA"/>
              </w:rPr>
              <w:t>et al.</w:t>
            </w:r>
            <w:r w:rsidRPr="00100703">
              <w:rPr>
                <w:rFonts w:eastAsia="Times New Roman" w:cstheme="minorHAnsi"/>
                <w:noProof/>
                <w:color w:val="000000"/>
                <w:sz w:val="24"/>
                <w:szCs w:val="24"/>
                <w:lang w:eastAsia="en-ZA"/>
              </w:rPr>
              <w:t xml:space="preserve"> (2017)</w:t>
            </w:r>
            <w:r w:rsidRPr="00100703">
              <w:rPr>
                <w:rFonts w:eastAsia="Times New Roman" w:cstheme="minorHAnsi"/>
                <w:color w:val="000000"/>
                <w:sz w:val="24"/>
                <w:szCs w:val="24"/>
                <w:lang w:eastAsia="en-ZA"/>
              </w:rPr>
              <w:fldChar w:fldCharType="end"/>
            </w:r>
          </w:p>
        </w:tc>
      </w:tr>
      <w:tr w:rsidR="003C18A2" w:rsidRPr="00100703" w14:paraId="223E29A0" w14:textId="77777777" w:rsidTr="001829B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02" w:type="dxa"/>
            <w:tcBorders>
              <w:top w:val="single" w:sz="4" w:space="0" w:color="auto"/>
              <w:left w:val="single" w:sz="4" w:space="0" w:color="auto"/>
              <w:bottom w:val="single" w:sz="4" w:space="0" w:color="auto"/>
              <w:right w:val="single" w:sz="4" w:space="0" w:color="auto"/>
            </w:tcBorders>
            <w:noWrap/>
            <w:hideMark/>
          </w:tcPr>
          <w:p w14:paraId="7720DDA9" w14:textId="77777777" w:rsidR="003C18A2" w:rsidRPr="00100703" w:rsidRDefault="003C18A2" w:rsidP="001829B5">
            <w:pPr>
              <w:spacing w:line="240" w:lineRule="auto"/>
              <w:jc w:val="center"/>
              <w:rPr>
                <w:rFonts w:eastAsia="Times New Roman" w:cstheme="minorHAnsi"/>
                <w:b w:val="0"/>
                <w:color w:val="000000"/>
                <w:sz w:val="24"/>
                <w:szCs w:val="24"/>
                <w:lang w:eastAsia="en-ZA"/>
              </w:rPr>
            </w:pPr>
            <w:r w:rsidRPr="00100703">
              <w:rPr>
                <w:rFonts w:eastAsia="Times New Roman" w:cstheme="minorHAnsi"/>
                <w:b w:val="0"/>
                <w:color w:val="000000"/>
                <w:sz w:val="24"/>
                <w:szCs w:val="24"/>
                <w:lang w:eastAsia="en-ZA"/>
              </w:rPr>
              <w:t>23.00</w:t>
            </w:r>
          </w:p>
        </w:tc>
        <w:tc>
          <w:tcPr>
            <w:tcW w:w="902" w:type="dxa"/>
            <w:tcBorders>
              <w:top w:val="single" w:sz="4" w:space="0" w:color="auto"/>
              <w:left w:val="single" w:sz="4" w:space="0" w:color="auto"/>
              <w:bottom w:val="single" w:sz="4" w:space="0" w:color="auto"/>
              <w:right w:val="single" w:sz="4" w:space="0" w:color="auto"/>
            </w:tcBorders>
            <w:noWrap/>
            <w:hideMark/>
          </w:tcPr>
          <w:p w14:paraId="42E49E3F"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w:t>
            </w:r>
          </w:p>
        </w:tc>
        <w:tc>
          <w:tcPr>
            <w:tcW w:w="1026" w:type="dxa"/>
            <w:tcBorders>
              <w:top w:val="single" w:sz="4" w:space="0" w:color="auto"/>
              <w:left w:val="single" w:sz="4" w:space="0" w:color="auto"/>
              <w:bottom w:val="single" w:sz="4" w:space="0" w:color="auto"/>
              <w:right w:val="single" w:sz="4" w:space="0" w:color="auto"/>
            </w:tcBorders>
            <w:noWrap/>
            <w:hideMark/>
          </w:tcPr>
          <w:p w14:paraId="5797A87C"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180.00</w:t>
            </w:r>
          </w:p>
        </w:tc>
        <w:tc>
          <w:tcPr>
            <w:tcW w:w="1687" w:type="dxa"/>
            <w:tcBorders>
              <w:top w:val="single" w:sz="4" w:space="0" w:color="auto"/>
              <w:left w:val="single" w:sz="4" w:space="0" w:color="auto"/>
              <w:bottom w:val="single" w:sz="4" w:space="0" w:color="auto"/>
              <w:right w:val="single" w:sz="4" w:space="0" w:color="auto"/>
            </w:tcBorders>
            <w:noWrap/>
            <w:hideMark/>
          </w:tcPr>
          <w:p w14:paraId="70276F77"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highlight w:val="yellow"/>
                <w:lang w:eastAsia="en-ZA"/>
              </w:rPr>
            </w:pPr>
            <w:r w:rsidRPr="00100703">
              <w:rPr>
                <w:rFonts w:eastAsia="Times New Roman" w:cstheme="minorHAnsi"/>
                <w:noProof/>
                <w:color w:val="000000"/>
                <w:sz w:val="24"/>
                <w:szCs w:val="24"/>
                <w:lang w:eastAsia="en-ZA"/>
              </w:rPr>
              <w:t>Salt marsh</w:t>
            </w:r>
          </w:p>
        </w:tc>
        <w:tc>
          <w:tcPr>
            <w:tcW w:w="1917" w:type="dxa"/>
            <w:tcBorders>
              <w:top w:val="single" w:sz="4" w:space="0" w:color="auto"/>
              <w:left w:val="single" w:sz="4" w:space="0" w:color="auto"/>
              <w:bottom w:val="single" w:sz="4" w:space="0" w:color="auto"/>
              <w:right w:val="single" w:sz="4" w:space="0" w:color="auto"/>
            </w:tcBorders>
            <w:noWrap/>
          </w:tcPr>
          <w:p w14:paraId="33EC20F1"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highlight w:val="yellow"/>
                <w:lang w:eastAsia="en-ZA"/>
              </w:rPr>
            </w:pPr>
            <w:r w:rsidRPr="00100703">
              <w:rPr>
                <w:rFonts w:eastAsia="Times New Roman" w:cstheme="minorHAnsi"/>
                <w:color w:val="000000"/>
                <w:sz w:val="24"/>
                <w:szCs w:val="24"/>
                <w:lang w:eastAsia="en-ZA"/>
              </w:rPr>
              <w:t>Mediterranean</w:t>
            </w:r>
          </w:p>
        </w:tc>
        <w:tc>
          <w:tcPr>
            <w:tcW w:w="1234" w:type="dxa"/>
            <w:tcBorders>
              <w:top w:val="single" w:sz="4" w:space="0" w:color="auto"/>
              <w:left w:val="single" w:sz="4" w:space="0" w:color="auto"/>
              <w:bottom w:val="single" w:sz="4" w:space="0" w:color="auto"/>
              <w:right w:val="single" w:sz="4" w:space="0" w:color="auto"/>
            </w:tcBorders>
          </w:tcPr>
          <w:p w14:paraId="04B88902"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Spain</w:t>
            </w:r>
          </w:p>
        </w:tc>
        <w:tc>
          <w:tcPr>
            <w:tcW w:w="4300" w:type="dxa"/>
            <w:tcBorders>
              <w:top w:val="single" w:sz="4" w:space="0" w:color="auto"/>
              <w:left w:val="single" w:sz="4" w:space="0" w:color="auto"/>
              <w:bottom w:val="single" w:sz="4" w:space="0" w:color="auto"/>
              <w:right w:val="single" w:sz="4" w:space="0" w:color="auto"/>
            </w:tcBorders>
            <w:noWrap/>
            <w:hideMark/>
          </w:tcPr>
          <w:p w14:paraId="366CC1D5" w14:textId="77777777" w:rsidR="003C18A2" w:rsidRPr="00100703" w:rsidRDefault="003C18A2" w:rsidP="001829B5">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 xml:space="preserve">Acidic conditions (pH between 6.2 and 7.8); mining; highly eutrophic conditions due to intensive agricultural </w:t>
            </w:r>
            <w:r w:rsidRPr="00100703">
              <w:rPr>
                <w:rFonts w:eastAsia="Times New Roman" w:cstheme="minorHAnsi"/>
                <w:noProof/>
                <w:color w:val="000000"/>
                <w:sz w:val="24"/>
                <w:szCs w:val="24"/>
                <w:lang w:eastAsia="en-ZA"/>
              </w:rPr>
              <w:t>practices</w:t>
            </w:r>
            <w:r w:rsidRPr="00100703">
              <w:rPr>
                <w:rFonts w:eastAsia="Times New Roman" w:cstheme="minorHAnsi"/>
                <w:color w:val="000000"/>
                <w:sz w:val="24"/>
                <w:szCs w:val="24"/>
                <w:lang w:eastAsia="en-ZA"/>
              </w:rPr>
              <w:t xml:space="preserve"> upstream </w:t>
            </w:r>
          </w:p>
        </w:tc>
        <w:tc>
          <w:tcPr>
            <w:tcW w:w="1713" w:type="dxa"/>
            <w:tcBorders>
              <w:top w:val="single" w:sz="4" w:space="0" w:color="auto"/>
              <w:left w:val="single" w:sz="4" w:space="0" w:color="auto"/>
              <w:bottom w:val="single" w:sz="4" w:space="0" w:color="auto"/>
              <w:right w:val="single" w:sz="4" w:space="0" w:color="auto"/>
            </w:tcBorders>
          </w:tcPr>
          <w:p w14:paraId="0554D363" w14:textId="77777777" w:rsidR="003C18A2" w:rsidRPr="00100703" w:rsidRDefault="003C18A2" w:rsidP="001829B5">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fldChar w:fldCharType="begin" w:fldLock="1"/>
            </w:r>
            <w:r w:rsidRPr="00100703">
              <w:rPr>
                <w:rFonts w:eastAsia="Times New Roman" w:cstheme="minorHAnsi"/>
                <w:color w:val="000000"/>
                <w:sz w:val="24"/>
                <w:szCs w:val="24"/>
                <w:lang w:eastAsia="en-ZA"/>
              </w:rPr>
              <w:instrText>ADDIN CSL_CITATION {"citationItems":[{"id":"ITEM-1","itemData":{"DOI":"10.1016/j.ecoleng.2010.02.009","ISSN":"09258574","abstract":"Salt marshes near urban, industrial and mining areas are often affected both by heavy metals and by eutrophic water. The aim of this study was to assess and evaluate the main processes involved in the decrease of nitrate concentration in pore water of mine wastes flooded with eutrophic water, considering the presence or absence of plant rhizhosphere. Basic (pH</w:instrText>
            </w:r>
            <w:r w:rsidRPr="00100703">
              <w:rPr>
                <w:rFonts w:ascii="Cambria Math" w:eastAsia="Times New Roman" w:hAnsi="Cambria Math" w:cs="Cambria Math"/>
                <w:color w:val="000000"/>
                <w:sz w:val="24"/>
                <w:szCs w:val="24"/>
                <w:lang w:eastAsia="en-ZA"/>
              </w:rPr>
              <w:instrText>∼</w:instrText>
            </w:r>
            <w:r w:rsidRPr="00100703">
              <w:rPr>
                <w:rFonts w:eastAsia="Times New Roman" w:cstheme="minorHAnsi"/>
                <w:color w:val="000000"/>
                <w:sz w:val="24"/>
                <w:szCs w:val="24"/>
                <w:lang w:eastAsia="en-ZA"/>
              </w:rPr>
              <w:instrText>7.8) carbonated loam mine wastes and free-carbonated acidic (pH</w:instrText>
            </w:r>
            <w:r w:rsidRPr="00100703">
              <w:rPr>
                <w:rFonts w:ascii="Cambria Math" w:eastAsia="Times New Roman" w:hAnsi="Cambria Math" w:cs="Cambria Math"/>
                <w:color w:val="000000"/>
                <w:sz w:val="24"/>
                <w:szCs w:val="24"/>
                <w:lang w:eastAsia="en-ZA"/>
              </w:rPr>
              <w:instrText>∼</w:instrText>
            </w:r>
            <w:r w:rsidRPr="00100703">
              <w:rPr>
                <w:rFonts w:eastAsia="Times New Roman" w:cstheme="minorHAnsi"/>
                <w:color w:val="000000"/>
                <w:sz w:val="24"/>
                <w:szCs w:val="24"/>
                <w:lang w:eastAsia="en-ZA"/>
              </w:rPr>
              <w:instrText xml:space="preserve">6.2) sandy-loam mine wastes were collected from polluted coastal salt marshes of SE Spain which regularly receive nutrient-enriched water. The wastes were put in pots and flooded for 15 weeks with eutrophic water (dissolved organic carbon </w:instrText>
            </w:r>
            <w:r w:rsidRPr="00100703">
              <w:rPr>
                <w:rFonts w:ascii="Cambria Math" w:eastAsia="Times New Roman" w:hAnsi="Cambria Math" w:cs="Cambria Math"/>
                <w:color w:val="000000"/>
                <w:sz w:val="24"/>
                <w:szCs w:val="24"/>
                <w:lang w:eastAsia="en-ZA"/>
              </w:rPr>
              <w:instrText>∼</w:instrText>
            </w:r>
            <w:r w:rsidRPr="00100703">
              <w:rPr>
                <w:rFonts w:eastAsia="Times New Roman" w:cstheme="minorHAnsi"/>
                <w:color w:val="000000"/>
                <w:sz w:val="24"/>
                <w:szCs w:val="24"/>
                <w:lang w:eastAsia="en-ZA"/>
              </w:rPr>
              <w:instrText xml:space="preserve">26mgL-1, PO43- </w:instrText>
            </w:r>
            <w:r w:rsidRPr="00100703">
              <w:rPr>
                <w:rFonts w:ascii="Cambria Math" w:eastAsia="Times New Roman" w:hAnsi="Cambria Math" w:cs="Cambria Math"/>
                <w:color w:val="000000"/>
                <w:sz w:val="24"/>
                <w:szCs w:val="24"/>
                <w:lang w:eastAsia="en-ZA"/>
              </w:rPr>
              <w:instrText>∼</w:instrText>
            </w:r>
            <w:r w:rsidRPr="00100703">
              <w:rPr>
                <w:rFonts w:eastAsia="Times New Roman" w:cstheme="minorHAnsi"/>
                <w:color w:val="000000"/>
                <w:sz w:val="24"/>
                <w:szCs w:val="24"/>
                <w:lang w:eastAsia="en-ZA"/>
              </w:rPr>
              <w:instrText xml:space="preserve">23mgL-1, NO3- </w:instrText>
            </w:r>
            <w:r w:rsidRPr="00100703">
              <w:rPr>
                <w:rFonts w:ascii="Cambria Math" w:eastAsia="Times New Roman" w:hAnsi="Cambria Math" w:cs="Cambria Math"/>
                <w:color w:val="000000"/>
                <w:sz w:val="24"/>
                <w:szCs w:val="24"/>
                <w:lang w:eastAsia="en-ZA"/>
              </w:rPr>
              <w:instrText>∼</w:instrText>
            </w:r>
            <w:r w:rsidRPr="00100703">
              <w:rPr>
                <w:rFonts w:eastAsia="Times New Roman" w:cstheme="minorHAnsi"/>
                <w:color w:val="000000"/>
                <w:sz w:val="24"/>
                <w:szCs w:val="24"/>
                <w:lang w:eastAsia="en-ZA"/>
              </w:rPr>
              <w:instrText>180mgL-1). Three treatments were assayed for each type of waste: pots with Sarcocornia fruticosa, pots with Phragmites australis and unvegetated pots. Soluble organic carbon, nitrate, soluble Cd, Pb and Zn, pH and Eh were monitored. But the 2nd day of flooding, nitrate concentrations had decreased between 70% and 90% (equivalent to 1.01-1.12gN-NO3-m-2day-1) with respect to the content in the water used for flooding, except in unvegetated pots with acidic wastes. Denitrification was the main mechanism associated with the removal of nitrate. The role of vegetation in improving the rhizospheric environment was relevant in the acidic wastes because higher sand content, lower pH and higher soluble metal concentrations might strongly hinder microbial activity Hence, revegetation of salt marshes polluted by acidic sandy mining wastes might improve the capacity of this type of environment to act as a green filter against excessive nitrate contents flowing through them. © 2010 Elsevier B.V.","author":[{"dropping-particle":"","family":"González-Alcaraz","given":"M. Nazaret","non-dropping-particle":"","parse-names":false,"suffix":""},{"dropping-particle":"","family":"Egea","given":"Consuelo","non-dropping-particle":"","parse-names":false,"suffix":""},{"dropping-particle":"","family":"María-Cervantes","given":"Antonio","non-dropping-particle":"","parse-names":false,"suffix":""},{"dropping-particle":"","family":"Jiménez-Cárceles","given":"Francisco J.","non-dropping-particle":"","parse-names":false,"suffix":""},{"dropping-particle":"","family":"Álvarez-Rogel","given":"José","non-dropping-particle":"","parse-names":false,"suffix":""}],"container-title":"Ecological Engineering","id":"ITEM-1","issued":{"date-parts":[["2011"]]},"page":"693-702","title":"Effects of eutrophic water flooding on nitrate concentrations in mine wastes","type":"article-journal","volume":"37"},"uris":["http://www.mendeley.com/documents/?uuid=3dc8e2fd-be91-4022-b77d-5a130aa319ed"]}],"mendeley":{"formattedCitation":"(González-Alcaraz et al., 2011)","manualFormatting":"González-Alcaraz et al. (2011)","plainTextFormattedCitation":"(González-Alcaraz et al., 2011)","previouslyFormattedCitation":"(González-Alcaraz et al., 2011)"},"properties":{"noteIndex":0},"schema":"https://github.com/citation-style-language/schema/raw/master/csl-citation.json"}</w:instrText>
            </w:r>
            <w:r w:rsidRPr="00100703">
              <w:rPr>
                <w:rFonts w:eastAsia="Times New Roman" w:cstheme="minorHAnsi"/>
                <w:color w:val="000000"/>
                <w:sz w:val="24"/>
                <w:szCs w:val="24"/>
                <w:lang w:eastAsia="en-ZA"/>
              </w:rPr>
              <w:fldChar w:fldCharType="separate"/>
            </w:r>
            <w:r w:rsidRPr="00100703">
              <w:rPr>
                <w:rFonts w:eastAsia="Times New Roman" w:cstheme="minorHAnsi"/>
                <w:noProof/>
                <w:color w:val="000000"/>
                <w:sz w:val="24"/>
                <w:szCs w:val="24"/>
                <w:lang w:eastAsia="en-ZA"/>
              </w:rPr>
              <w:t xml:space="preserve">González-Alcaraz </w:t>
            </w:r>
            <w:r w:rsidRPr="00100703">
              <w:rPr>
                <w:rFonts w:eastAsia="Times New Roman" w:cstheme="minorHAnsi"/>
                <w:i/>
                <w:noProof/>
                <w:color w:val="000000"/>
                <w:sz w:val="24"/>
                <w:szCs w:val="24"/>
                <w:lang w:eastAsia="en-ZA"/>
              </w:rPr>
              <w:t>et al.</w:t>
            </w:r>
            <w:r w:rsidRPr="00100703">
              <w:rPr>
                <w:rFonts w:eastAsia="Times New Roman" w:cstheme="minorHAnsi"/>
                <w:noProof/>
                <w:color w:val="000000"/>
                <w:sz w:val="24"/>
                <w:szCs w:val="24"/>
                <w:lang w:eastAsia="en-ZA"/>
              </w:rPr>
              <w:t xml:space="preserve"> (2011)</w:t>
            </w:r>
            <w:r w:rsidRPr="00100703">
              <w:rPr>
                <w:rFonts w:eastAsia="Times New Roman" w:cstheme="minorHAnsi"/>
                <w:color w:val="000000"/>
                <w:sz w:val="24"/>
                <w:szCs w:val="24"/>
                <w:lang w:eastAsia="en-ZA"/>
              </w:rPr>
              <w:fldChar w:fldCharType="end"/>
            </w:r>
          </w:p>
        </w:tc>
      </w:tr>
      <w:tr w:rsidR="003C18A2" w:rsidRPr="00100703" w14:paraId="26B87021" w14:textId="77777777" w:rsidTr="001829B5">
        <w:trPr>
          <w:trHeight w:val="290"/>
        </w:trPr>
        <w:tc>
          <w:tcPr>
            <w:cnfStyle w:val="001000000000" w:firstRow="0" w:lastRow="0" w:firstColumn="1" w:lastColumn="0" w:oddVBand="0" w:evenVBand="0" w:oddHBand="0" w:evenHBand="0" w:firstRowFirstColumn="0" w:firstRowLastColumn="0" w:lastRowFirstColumn="0" w:lastRowLastColumn="0"/>
            <w:tcW w:w="902" w:type="dxa"/>
            <w:tcBorders>
              <w:top w:val="single" w:sz="4" w:space="0" w:color="auto"/>
              <w:left w:val="single" w:sz="4" w:space="0" w:color="auto"/>
              <w:bottom w:val="single" w:sz="4" w:space="0" w:color="auto"/>
              <w:right w:val="single" w:sz="4" w:space="0" w:color="auto"/>
            </w:tcBorders>
            <w:noWrap/>
            <w:hideMark/>
          </w:tcPr>
          <w:p w14:paraId="45CF9C7E" w14:textId="77777777" w:rsidR="003C18A2" w:rsidRPr="00100703" w:rsidRDefault="003C18A2" w:rsidP="001829B5">
            <w:pPr>
              <w:spacing w:line="240" w:lineRule="auto"/>
              <w:jc w:val="center"/>
              <w:rPr>
                <w:rFonts w:eastAsia="Times New Roman" w:cstheme="minorHAnsi"/>
                <w:b w:val="0"/>
                <w:color w:val="000000"/>
                <w:sz w:val="24"/>
                <w:szCs w:val="24"/>
                <w:lang w:eastAsia="en-ZA"/>
              </w:rPr>
            </w:pPr>
            <w:r w:rsidRPr="00100703">
              <w:rPr>
                <w:rFonts w:eastAsia="Times New Roman" w:cstheme="minorHAnsi"/>
                <w:b w:val="0"/>
                <w:color w:val="000000"/>
                <w:sz w:val="24"/>
                <w:szCs w:val="24"/>
                <w:lang w:eastAsia="en-ZA"/>
              </w:rPr>
              <w:t>-</w:t>
            </w:r>
          </w:p>
        </w:tc>
        <w:tc>
          <w:tcPr>
            <w:tcW w:w="902" w:type="dxa"/>
            <w:tcBorders>
              <w:top w:val="single" w:sz="4" w:space="0" w:color="auto"/>
              <w:left w:val="single" w:sz="4" w:space="0" w:color="auto"/>
              <w:bottom w:val="single" w:sz="4" w:space="0" w:color="auto"/>
              <w:right w:val="single" w:sz="4" w:space="0" w:color="auto"/>
            </w:tcBorders>
            <w:noWrap/>
            <w:hideMark/>
          </w:tcPr>
          <w:p w14:paraId="48B35E8C"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3.57</w:t>
            </w:r>
          </w:p>
        </w:tc>
        <w:tc>
          <w:tcPr>
            <w:tcW w:w="1026" w:type="dxa"/>
            <w:tcBorders>
              <w:top w:val="single" w:sz="4" w:space="0" w:color="auto"/>
              <w:left w:val="single" w:sz="4" w:space="0" w:color="auto"/>
              <w:bottom w:val="single" w:sz="4" w:space="0" w:color="auto"/>
              <w:right w:val="single" w:sz="4" w:space="0" w:color="auto"/>
            </w:tcBorders>
            <w:noWrap/>
            <w:hideMark/>
          </w:tcPr>
          <w:p w14:paraId="243EF35C"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w:t>
            </w:r>
          </w:p>
        </w:tc>
        <w:tc>
          <w:tcPr>
            <w:tcW w:w="1687" w:type="dxa"/>
            <w:tcBorders>
              <w:top w:val="single" w:sz="4" w:space="0" w:color="auto"/>
              <w:left w:val="single" w:sz="4" w:space="0" w:color="auto"/>
              <w:bottom w:val="single" w:sz="4" w:space="0" w:color="auto"/>
              <w:right w:val="single" w:sz="4" w:space="0" w:color="auto"/>
            </w:tcBorders>
            <w:noWrap/>
            <w:hideMark/>
          </w:tcPr>
          <w:p w14:paraId="1E0AC360"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Lake</w:t>
            </w:r>
          </w:p>
        </w:tc>
        <w:tc>
          <w:tcPr>
            <w:tcW w:w="1917" w:type="dxa"/>
            <w:tcBorders>
              <w:top w:val="single" w:sz="4" w:space="0" w:color="auto"/>
              <w:left w:val="single" w:sz="4" w:space="0" w:color="auto"/>
              <w:bottom w:val="single" w:sz="4" w:space="0" w:color="auto"/>
              <w:right w:val="single" w:sz="4" w:space="0" w:color="auto"/>
            </w:tcBorders>
            <w:noWrap/>
          </w:tcPr>
          <w:p w14:paraId="1DF60122"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Temperate</w:t>
            </w:r>
          </w:p>
        </w:tc>
        <w:tc>
          <w:tcPr>
            <w:tcW w:w="1234" w:type="dxa"/>
            <w:tcBorders>
              <w:top w:val="single" w:sz="4" w:space="0" w:color="auto"/>
              <w:left w:val="single" w:sz="4" w:space="0" w:color="auto"/>
              <w:bottom w:val="single" w:sz="4" w:space="0" w:color="auto"/>
              <w:right w:val="single" w:sz="4" w:space="0" w:color="auto"/>
            </w:tcBorders>
          </w:tcPr>
          <w:p w14:paraId="0196453B"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China</w:t>
            </w:r>
          </w:p>
        </w:tc>
        <w:tc>
          <w:tcPr>
            <w:tcW w:w="4300" w:type="dxa"/>
            <w:tcBorders>
              <w:top w:val="single" w:sz="4" w:space="0" w:color="auto"/>
              <w:left w:val="single" w:sz="4" w:space="0" w:color="auto"/>
              <w:bottom w:val="single" w:sz="4" w:space="0" w:color="auto"/>
              <w:right w:val="single" w:sz="4" w:space="0" w:color="auto"/>
            </w:tcBorders>
            <w:noWrap/>
            <w:hideMark/>
          </w:tcPr>
          <w:p w14:paraId="7CEA8DAB" w14:textId="77777777" w:rsidR="003C18A2" w:rsidRPr="00100703" w:rsidRDefault="003C18A2" w:rsidP="001829B5">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Raw, eutrophic water quality: 1.75-3.79 mg/L for NH</w:t>
            </w:r>
            <w:r w:rsidRPr="00100703">
              <w:rPr>
                <w:rFonts w:eastAsia="Times New Roman" w:cstheme="minorHAnsi"/>
                <w:color w:val="000000"/>
                <w:sz w:val="24"/>
                <w:szCs w:val="24"/>
                <w:vertAlign w:val="subscript"/>
                <w:lang w:eastAsia="en-ZA"/>
              </w:rPr>
              <w:t>4</w:t>
            </w:r>
            <w:r w:rsidRPr="00100703">
              <w:rPr>
                <w:rFonts w:eastAsia="Times New Roman" w:cstheme="minorHAnsi"/>
                <w:color w:val="000000"/>
                <w:sz w:val="24"/>
                <w:szCs w:val="24"/>
                <w:lang w:eastAsia="en-ZA"/>
              </w:rPr>
              <w:t>-N, but water quality standards for raw water in China are 2 mg/L for NH</w:t>
            </w:r>
            <w:r w:rsidRPr="00100703">
              <w:rPr>
                <w:rFonts w:eastAsia="Times New Roman" w:cstheme="minorHAnsi"/>
                <w:color w:val="000000"/>
                <w:sz w:val="24"/>
                <w:szCs w:val="24"/>
                <w:vertAlign w:val="subscript"/>
                <w:lang w:eastAsia="en-ZA"/>
              </w:rPr>
              <w:t>4</w:t>
            </w:r>
            <w:r w:rsidRPr="00100703">
              <w:rPr>
                <w:rFonts w:eastAsia="Times New Roman" w:cstheme="minorHAnsi"/>
                <w:color w:val="000000"/>
                <w:sz w:val="24"/>
                <w:szCs w:val="24"/>
                <w:lang w:eastAsia="en-ZA"/>
              </w:rPr>
              <w:t>-N</w:t>
            </w:r>
          </w:p>
        </w:tc>
        <w:tc>
          <w:tcPr>
            <w:tcW w:w="1713" w:type="dxa"/>
            <w:tcBorders>
              <w:top w:val="single" w:sz="4" w:space="0" w:color="auto"/>
              <w:left w:val="single" w:sz="4" w:space="0" w:color="auto"/>
              <w:bottom w:val="single" w:sz="4" w:space="0" w:color="auto"/>
              <w:right w:val="single" w:sz="4" w:space="0" w:color="auto"/>
            </w:tcBorders>
          </w:tcPr>
          <w:p w14:paraId="4D49E3E4" w14:textId="77777777" w:rsidR="003C18A2" w:rsidRPr="00100703" w:rsidRDefault="003C18A2" w:rsidP="001829B5">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fldChar w:fldCharType="begin" w:fldLock="1"/>
            </w:r>
            <w:r w:rsidRPr="00100703">
              <w:rPr>
                <w:rFonts w:eastAsia="Times New Roman" w:cstheme="minorHAnsi"/>
                <w:color w:val="000000"/>
                <w:sz w:val="24"/>
                <w:szCs w:val="24"/>
                <w:lang w:eastAsia="en-ZA"/>
              </w:rPr>
              <w:instrText>ADDIN CSL_CITATION {"citationItems":[{"id":"ITEM-1","itemData":{"DOI":"10.1016/j.biortech.2016.03.113","ISSN":"18732976","PMID":"27035477","abstract":"Enhanced ecological floating beds were implemented to reduce nutrient quantity and improve the water quality of a eutrophic lake. The results showed that average removal efficiencies of CODCr, total nitrogen, NH3-N and total phosphorus for Canna indica L. set-up were 23.1%, 15.3%, 18.1% and 19.4% higher, respectively, than that of the setup with only substrate, and 14.2%, 12.8%, 7.9% and 11.9% higher than Iris pseudacorus L. ecological floating bed. The microbial community structure had obvious differences between devices and low similarity; bacteria were mainly attached on the fiber filling. The microbial population was abundant at the start and end of the experiment. Shannon index of samples selected ranged from 0.85 to 1.05. The sequencing results showed that fiber filling collected most uncultured bacteria species and the majority of bacteria on the plant roots were ??-Proteobacteria and ??-Proteobacteria. The co-dominant species attaching to the filling and plant was Nitrosomonadaceae.","author":[{"dropping-particle":"","family":"Wu","given":"Qing","non-dropping-particle":"","parse-names":false,"suffix":""},{"dropping-particle":"","family":"Hu","given":"Yue","non-dropping-particle":"","parse-names":false,"suffix":""},{"dropping-particle":"","family":"Li","given":"Shuqun","non-dropping-particle":"","parse-names":false,"suffix":""},{"dropping-particle":"","family":"Peng","given":"Sen","non-dropping-particle":"","parse-names":false,"suffix":""},{"dropping-particle":"","family":"Zhao","given":"Huabing","non-dropping-particle":"","parse-names":false,"suffix":""}],"container-title":"Bioresource Technology","id":"ITEM-1","issued":{"date-parts":[["2016"]]},"page":"451-456","publisher":"Elsevier Ltd","title":"Microbial mechanisms of using enhanced ecological floating beds for eutrophic water improvement","type":"article-journal","volume":"211"},"uris":["http://www.mendeley.com/documents/?uuid=b666121c-2059-46d0-bb63-36bbd65c0979"]}],"mendeley":{"formattedCitation":"(Wu et al., 2016)","manualFormatting":"Wu et al. (2016)","plainTextFormattedCitation":"(Wu et al., 2016)","previouslyFormattedCitation":"(Wu et al., 2016)"},"properties":{"noteIndex":0},"schema":"https://github.com/citation-style-language/schema/raw/master/csl-citation.json"}</w:instrText>
            </w:r>
            <w:r w:rsidRPr="00100703">
              <w:rPr>
                <w:rFonts w:eastAsia="Times New Roman" w:cstheme="minorHAnsi"/>
                <w:color w:val="000000"/>
                <w:sz w:val="24"/>
                <w:szCs w:val="24"/>
                <w:lang w:eastAsia="en-ZA"/>
              </w:rPr>
              <w:fldChar w:fldCharType="separate"/>
            </w:r>
            <w:r w:rsidRPr="00100703">
              <w:rPr>
                <w:rFonts w:eastAsia="Times New Roman" w:cstheme="minorHAnsi"/>
                <w:noProof/>
                <w:color w:val="000000"/>
                <w:sz w:val="24"/>
                <w:szCs w:val="24"/>
                <w:lang w:eastAsia="en-ZA"/>
              </w:rPr>
              <w:t xml:space="preserve">Wu </w:t>
            </w:r>
            <w:r w:rsidRPr="00100703">
              <w:rPr>
                <w:rFonts w:eastAsia="Times New Roman" w:cstheme="minorHAnsi"/>
                <w:i/>
                <w:noProof/>
                <w:color w:val="000000"/>
                <w:sz w:val="24"/>
                <w:szCs w:val="24"/>
                <w:lang w:eastAsia="en-ZA"/>
              </w:rPr>
              <w:t>et al.</w:t>
            </w:r>
            <w:r w:rsidRPr="00100703">
              <w:rPr>
                <w:rFonts w:eastAsia="Times New Roman" w:cstheme="minorHAnsi"/>
                <w:noProof/>
                <w:color w:val="000000"/>
                <w:sz w:val="24"/>
                <w:szCs w:val="24"/>
                <w:lang w:eastAsia="en-ZA"/>
              </w:rPr>
              <w:t xml:space="preserve"> (2016)</w:t>
            </w:r>
            <w:r w:rsidRPr="00100703">
              <w:rPr>
                <w:rFonts w:eastAsia="Times New Roman" w:cstheme="minorHAnsi"/>
                <w:color w:val="000000"/>
                <w:sz w:val="24"/>
                <w:szCs w:val="24"/>
                <w:lang w:eastAsia="en-ZA"/>
              </w:rPr>
              <w:fldChar w:fldCharType="end"/>
            </w:r>
          </w:p>
        </w:tc>
      </w:tr>
      <w:tr w:rsidR="003C18A2" w:rsidRPr="00100703" w14:paraId="31003DF6" w14:textId="77777777" w:rsidTr="001829B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02" w:type="dxa"/>
            <w:tcBorders>
              <w:top w:val="single" w:sz="4" w:space="0" w:color="auto"/>
              <w:left w:val="single" w:sz="4" w:space="0" w:color="auto"/>
              <w:bottom w:val="single" w:sz="4" w:space="0" w:color="auto"/>
              <w:right w:val="single" w:sz="4" w:space="0" w:color="auto"/>
            </w:tcBorders>
            <w:noWrap/>
            <w:hideMark/>
          </w:tcPr>
          <w:p w14:paraId="0CB274B6" w14:textId="77777777" w:rsidR="003C18A2" w:rsidRPr="00100703" w:rsidRDefault="003C18A2" w:rsidP="001829B5">
            <w:pPr>
              <w:spacing w:line="240" w:lineRule="auto"/>
              <w:jc w:val="center"/>
              <w:rPr>
                <w:rFonts w:eastAsia="Times New Roman" w:cstheme="minorHAnsi"/>
                <w:b w:val="0"/>
                <w:color w:val="000000"/>
                <w:sz w:val="24"/>
                <w:szCs w:val="24"/>
                <w:lang w:eastAsia="en-ZA"/>
              </w:rPr>
            </w:pPr>
            <w:r w:rsidRPr="00100703">
              <w:rPr>
                <w:rFonts w:eastAsia="Times New Roman" w:cstheme="minorHAnsi"/>
                <w:b w:val="0"/>
                <w:color w:val="000000"/>
                <w:sz w:val="24"/>
                <w:szCs w:val="24"/>
                <w:lang w:eastAsia="en-ZA"/>
              </w:rPr>
              <w:lastRenderedPageBreak/>
              <w:t>-</w:t>
            </w:r>
          </w:p>
        </w:tc>
        <w:tc>
          <w:tcPr>
            <w:tcW w:w="902" w:type="dxa"/>
            <w:tcBorders>
              <w:top w:val="single" w:sz="4" w:space="0" w:color="auto"/>
              <w:left w:val="single" w:sz="4" w:space="0" w:color="auto"/>
              <w:bottom w:val="single" w:sz="4" w:space="0" w:color="auto"/>
              <w:right w:val="single" w:sz="4" w:space="0" w:color="auto"/>
            </w:tcBorders>
            <w:noWrap/>
            <w:hideMark/>
          </w:tcPr>
          <w:p w14:paraId="353431F9"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2.81</w:t>
            </w:r>
          </w:p>
        </w:tc>
        <w:tc>
          <w:tcPr>
            <w:tcW w:w="1026" w:type="dxa"/>
            <w:tcBorders>
              <w:top w:val="single" w:sz="4" w:space="0" w:color="auto"/>
              <w:left w:val="single" w:sz="4" w:space="0" w:color="auto"/>
              <w:bottom w:val="single" w:sz="4" w:space="0" w:color="auto"/>
              <w:right w:val="single" w:sz="4" w:space="0" w:color="auto"/>
            </w:tcBorders>
            <w:noWrap/>
            <w:hideMark/>
          </w:tcPr>
          <w:p w14:paraId="2E6DFEB7"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1.42</w:t>
            </w:r>
          </w:p>
        </w:tc>
        <w:tc>
          <w:tcPr>
            <w:tcW w:w="1687" w:type="dxa"/>
            <w:tcBorders>
              <w:top w:val="single" w:sz="4" w:space="0" w:color="auto"/>
              <w:left w:val="single" w:sz="4" w:space="0" w:color="auto"/>
              <w:bottom w:val="single" w:sz="4" w:space="0" w:color="auto"/>
              <w:right w:val="single" w:sz="4" w:space="0" w:color="auto"/>
            </w:tcBorders>
            <w:noWrap/>
            <w:hideMark/>
          </w:tcPr>
          <w:p w14:paraId="4CD1837A"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Lake</w:t>
            </w:r>
          </w:p>
        </w:tc>
        <w:tc>
          <w:tcPr>
            <w:tcW w:w="1917" w:type="dxa"/>
            <w:tcBorders>
              <w:top w:val="single" w:sz="4" w:space="0" w:color="auto"/>
              <w:left w:val="single" w:sz="4" w:space="0" w:color="auto"/>
              <w:bottom w:val="single" w:sz="4" w:space="0" w:color="auto"/>
              <w:right w:val="single" w:sz="4" w:space="0" w:color="auto"/>
            </w:tcBorders>
            <w:noWrap/>
          </w:tcPr>
          <w:p w14:paraId="1CADC6B9"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Subtropical</w:t>
            </w:r>
          </w:p>
        </w:tc>
        <w:tc>
          <w:tcPr>
            <w:tcW w:w="1234" w:type="dxa"/>
            <w:tcBorders>
              <w:top w:val="single" w:sz="4" w:space="0" w:color="auto"/>
              <w:left w:val="single" w:sz="4" w:space="0" w:color="auto"/>
              <w:bottom w:val="single" w:sz="4" w:space="0" w:color="auto"/>
              <w:right w:val="single" w:sz="4" w:space="0" w:color="auto"/>
            </w:tcBorders>
          </w:tcPr>
          <w:p w14:paraId="51AD7428"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China</w:t>
            </w:r>
          </w:p>
        </w:tc>
        <w:tc>
          <w:tcPr>
            <w:tcW w:w="4300" w:type="dxa"/>
            <w:tcBorders>
              <w:top w:val="single" w:sz="4" w:space="0" w:color="auto"/>
              <w:left w:val="single" w:sz="4" w:space="0" w:color="auto"/>
              <w:bottom w:val="single" w:sz="4" w:space="0" w:color="auto"/>
              <w:right w:val="single" w:sz="4" w:space="0" w:color="auto"/>
            </w:tcBorders>
            <w:noWrap/>
            <w:hideMark/>
          </w:tcPr>
          <w:p w14:paraId="064E1147" w14:textId="77777777" w:rsidR="003C18A2" w:rsidRPr="00100703" w:rsidRDefault="003C18A2" w:rsidP="001829B5">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Hydroponic type system to treat eutrophic wastewater using an aquatic plant; pH of 8.13</w:t>
            </w:r>
          </w:p>
        </w:tc>
        <w:tc>
          <w:tcPr>
            <w:tcW w:w="1713" w:type="dxa"/>
            <w:tcBorders>
              <w:top w:val="single" w:sz="4" w:space="0" w:color="auto"/>
              <w:left w:val="single" w:sz="4" w:space="0" w:color="auto"/>
              <w:bottom w:val="single" w:sz="4" w:space="0" w:color="auto"/>
              <w:right w:val="single" w:sz="4" w:space="0" w:color="auto"/>
            </w:tcBorders>
          </w:tcPr>
          <w:p w14:paraId="7BF99619" w14:textId="77777777" w:rsidR="003C18A2" w:rsidRPr="00100703" w:rsidRDefault="003C18A2" w:rsidP="001829B5">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fldChar w:fldCharType="begin" w:fldLock="1"/>
            </w:r>
            <w:r w:rsidRPr="00100703">
              <w:rPr>
                <w:rFonts w:eastAsia="Times New Roman" w:cstheme="minorHAnsi"/>
                <w:color w:val="000000"/>
                <w:sz w:val="24"/>
                <w:szCs w:val="24"/>
                <w:lang w:eastAsia="en-ZA"/>
              </w:rPr>
              <w:instrText>ADDIN CSL_CITATION {"citationItems":[{"id":"ITEM-1","itemData":{"DOI":"10.1016/j.agwat.2008.01.001","ISBN":"0378-3774","ISSN":"03783774","abstract":"Wetlands can be used in a cost-effective manner to treat nutrient-rich water for release to freshwater ecosystems. Eutrophic water was treated with the freshwater macrophyte, Ipomoea aquatica Forsskal (swamp cabbage), in a horizontal-flow, Deep Flow Technique (DFT) system. Plants were also exposed to a Hoagland and Arnon [Hoagland, D.R., Arnon, D., l938. The water culture method for growing plants without soil. Calif. Agr. Expt. Sta. Circ., 347] solution using the same exposure system. After a 48-h exposure to the plant, chemical oxygen demand (COD), biochemical oxygen demand (BOD5), total suspended solids (TSS) and chlorophyll a (Chla) in the effluent were reduced by 84.5, 88.5, 91.1, and 68.8%, respectively, and the removal of nutrients (total nitrogen and total phosphorus) varied between 41.5 and 75.5%. Vitamin C and NO3-N concentrations in plants grown in the eutrophic water were significantly different from those grown in a standard nutrient solution. Chlorophyll a, chlorophyll a/b and shoot to root dry weight ratio were not significantly different between the different waters. The concentrations of cadmium, copper, lead and zinc were lower than the permissible levels set by the FAO and WHO for human consumption. The results of this study indicate that cultivating edible, aquatic macrophytes with nutrient-rich, eutrophic water in a DFT system can be an effective, low-cost phytoremediation technology to treat water with undesirable levels of nitrogen and/or phosphorus. ?? 2008 Elsevier B.V. All rights reserved.","author":[{"dropping-particle":"","family":"Hu","given":"M. H.","non-dropping-particle":"","parse-names":false,"suffix":""},{"dropping-particle":"","family":"Ao","given":"Y. S.","non-dropping-particle":"","parse-names":false,"suffix":""},{"dropping-particle":"","family":"Yang","given":"X. E.","non-dropping-particle":"","parse-names":false,"suffix":""},{"dropping-particle":"","family":"Li","given":"T. Q.","non-dropping-particle":"","parse-names":false,"suffix":""}],"container-title":"Agricultural Water Management","id":"ITEM-1","issued":{"date-parts":[["2008"]]},"page":"607-615","title":"Treating eutrophic water for nutrient reduction using an aquatic macrophyte (Ipomoea aquatica Forsskal) in a deep flow technique system","type":"article-journal","volume":"95"},"uris":["http://www.mendeley.com/documents/?uuid=2aaf382e-904b-4473-b360-8ebd5d367d17"]}],"mendeley":{"formattedCitation":"(Hu et al., 2008)","manualFormatting":"Hu et al. (2008)","plainTextFormattedCitation":"(Hu et al., 2008)","previouslyFormattedCitation":"(Hu et al., 2008)"},"properties":{"noteIndex":0},"schema":"https://github.com/citation-style-language/schema/raw/master/csl-citation.json"}</w:instrText>
            </w:r>
            <w:r w:rsidRPr="00100703">
              <w:rPr>
                <w:rFonts w:eastAsia="Times New Roman" w:cstheme="minorHAnsi"/>
                <w:color w:val="000000"/>
                <w:sz w:val="24"/>
                <w:szCs w:val="24"/>
                <w:lang w:eastAsia="en-ZA"/>
              </w:rPr>
              <w:fldChar w:fldCharType="separate"/>
            </w:r>
            <w:r w:rsidRPr="00100703">
              <w:rPr>
                <w:rFonts w:eastAsia="Times New Roman" w:cstheme="minorHAnsi"/>
                <w:noProof/>
                <w:color w:val="000000"/>
                <w:sz w:val="24"/>
                <w:szCs w:val="24"/>
                <w:lang w:eastAsia="en-ZA"/>
              </w:rPr>
              <w:t xml:space="preserve">Hu </w:t>
            </w:r>
            <w:r w:rsidRPr="00100703">
              <w:rPr>
                <w:rFonts w:eastAsia="Times New Roman" w:cstheme="minorHAnsi"/>
                <w:i/>
                <w:noProof/>
                <w:color w:val="000000"/>
                <w:sz w:val="24"/>
                <w:szCs w:val="24"/>
                <w:lang w:eastAsia="en-ZA"/>
              </w:rPr>
              <w:t>et al.</w:t>
            </w:r>
            <w:r w:rsidRPr="00100703">
              <w:rPr>
                <w:rFonts w:eastAsia="Times New Roman" w:cstheme="minorHAnsi"/>
                <w:noProof/>
                <w:color w:val="000000"/>
                <w:sz w:val="24"/>
                <w:szCs w:val="24"/>
                <w:lang w:eastAsia="en-ZA"/>
              </w:rPr>
              <w:t xml:space="preserve"> (2008)</w:t>
            </w:r>
            <w:r w:rsidRPr="00100703">
              <w:rPr>
                <w:rFonts w:eastAsia="Times New Roman" w:cstheme="minorHAnsi"/>
                <w:color w:val="000000"/>
                <w:sz w:val="24"/>
                <w:szCs w:val="24"/>
                <w:lang w:eastAsia="en-ZA"/>
              </w:rPr>
              <w:fldChar w:fldCharType="end"/>
            </w:r>
          </w:p>
        </w:tc>
      </w:tr>
      <w:tr w:rsidR="003C18A2" w:rsidRPr="00100703" w14:paraId="37058A7D" w14:textId="77777777" w:rsidTr="001829B5">
        <w:trPr>
          <w:trHeight w:val="290"/>
        </w:trPr>
        <w:tc>
          <w:tcPr>
            <w:cnfStyle w:val="001000000000" w:firstRow="0" w:lastRow="0" w:firstColumn="1" w:lastColumn="0" w:oddVBand="0" w:evenVBand="0" w:oddHBand="0" w:evenHBand="0" w:firstRowFirstColumn="0" w:firstRowLastColumn="0" w:lastRowFirstColumn="0" w:lastRowLastColumn="0"/>
            <w:tcW w:w="902" w:type="dxa"/>
            <w:tcBorders>
              <w:top w:val="single" w:sz="4" w:space="0" w:color="auto"/>
              <w:left w:val="single" w:sz="4" w:space="0" w:color="auto"/>
              <w:bottom w:val="single" w:sz="4" w:space="0" w:color="auto"/>
              <w:right w:val="single" w:sz="4" w:space="0" w:color="auto"/>
            </w:tcBorders>
            <w:noWrap/>
            <w:hideMark/>
          </w:tcPr>
          <w:p w14:paraId="7155CA06" w14:textId="77777777" w:rsidR="003C18A2" w:rsidRPr="00100703" w:rsidRDefault="003C18A2" w:rsidP="001829B5">
            <w:pPr>
              <w:spacing w:line="240" w:lineRule="auto"/>
              <w:jc w:val="center"/>
              <w:rPr>
                <w:rFonts w:eastAsia="Times New Roman" w:cstheme="minorHAnsi"/>
                <w:b w:val="0"/>
                <w:color w:val="000000"/>
                <w:sz w:val="24"/>
                <w:szCs w:val="24"/>
                <w:lang w:eastAsia="en-ZA"/>
              </w:rPr>
            </w:pPr>
            <w:r w:rsidRPr="00100703">
              <w:rPr>
                <w:rFonts w:eastAsia="Times New Roman" w:cstheme="minorHAnsi"/>
                <w:b w:val="0"/>
                <w:color w:val="000000"/>
                <w:sz w:val="24"/>
                <w:szCs w:val="24"/>
                <w:lang w:eastAsia="en-ZA"/>
              </w:rPr>
              <w:t>0.08</w:t>
            </w:r>
          </w:p>
        </w:tc>
        <w:tc>
          <w:tcPr>
            <w:tcW w:w="902" w:type="dxa"/>
            <w:tcBorders>
              <w:top w:val="single" w:sz="4" w:space="0" w:color="auto"/>
              <w:left w:val="single" w:sz="4" w:space="0" w:color="auto"/>
              <w:bottom w:val="single" w:sz="4" w:space="0" w:color="auto"/>
              <w:right w:val="single" w:sz="4" w:space="0" w:color="auto"/>
            </w:tcBorders>
            <w:noWrap/>
            <w:hideMark/>
          </w:tcPr>
          <w:p w14:paraId="03344936"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0.67</w:t>
            </w:r>
          </w:p>
        </w:tc>
        <w:tc>
          <w:tcPr>
            <w:tcW w:w="1026" w:type="dxa"/>
            <w:tcBorders>
              <w:top w:val="single" w:sz="4" w:space="0" w:color="auto"/>
              <w:left w:val="single" w:sz="4" w:space="0" w:color="auto"/>
              <w:bottom w:val="single" w:sz="4" w:space="0" w:color="auto"/>
              <w:right w:val="single" w:sz="4" w:space="0" w:color="auto"/>
            </w:tcBorders>
            <w:noWrap/>
            <w:hideMark/>
          </w:tcPr>
          <w:p w14:paraId="07E94801"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3.45</w:t>
            </w:r>
          </w:p>
        </w:tc>
        <w:tc>
          <w:tcPr>
            <w:tcW w:w="1687" w:type="dxa"/>
            <w:tcBorders>
              <w:top w:val="single" w:sz="4" w:space="0" w:color="auto"/>
              <w:left w:val="single" w:sz="4" w:space="0" w:color="auto"/>
              <w:bottom w:val="single" w:sz="4" w:space="0" w:color="auto"/>
              <w:right w:val="single" w:sz="4" w:space="0" w:color="auto"/>
            </w:tcBorders>
            <w:noWrap/>
            <w:hideMark/>
          </w:tcPr>
          <w:p w14:paraId="1B7C085D"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Lake</w:t>
            </w:r>
          </w:p>
        </w:tc>
        <w:tc>
          <w:tcPr>
            <w:tcW w:w="1917" w:type="dxa"/>
            <w:tcBorders>
              <w:top w:val="single" w:sz="4" w:space="0" w:color="auto"/>
              <w:left w:val="single" w:sz="4" w:space="0" w:color="auto"/>
              <w:bottom w:val="single" w:sz="4" w:space="0" w:color="auto"/>
              <w:right w:val="single" w:sz="4" w:space="0" w:color="auto"/>
            </w:tcBorders>
            <w:noWrap/>
          </w:tcPr>
          <w:p w14:paraId="00599286"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Subtropical</w:t>
            </w:r>
          </w:p>
        </w:tc>
        <w:tc>
          <w:tcPr>
            <w:tcW w:w="1234" w:type="dxa"/>
            <w:tcBorders>
              <w:top w:val="single" w:sz="4" w:space="0" w:color="auto"/>
              <w:left w:val="single" w:sz="4" w:space="0" w:color="auto"/>
              <w:bottom w:val="single" w:sz="4" w:space="0" w:color="auto"/>
              <w:right w:val="single" w:sz="4" w:space="0" w:color="auto"/>
            </w:tcBorders>
          </w:tcPr>
          <w:p w14:paraId="0756D27F"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China</w:t>
            </w:r>
          </w:p>
        </w:tc>
        <w:tc>
          <w:tcPr>
            <w:tcW w:w="4300" w:type="dxa"/>
            <w:tcBorders>
              <w:top w:val="single" w:sz="4" w:space="0" w:color="auto"/>
              <w:left w:val="single" w:sz="4" w:space="0" w:color="auto"/>
              <w:bottom w:val="single" w:sz="4" w:space="0" w:color="auto"/>
              <w:right w:val="single" w:sz="4" w:space="0" w:color="auto"/>
            </w:tcBorders>
            <w:noWrap/>
            <w:hideMark/>
          </w:tcPr>
          <w:p w14:paraId="28D609A0" w14:textId="77777777" w:rsidR="003C18A2" w:rsidRPr="00100703" w:rsidRDefault="003C18A2" w:rsidP="001829B5">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 N and P removal by aquatic plant with low-energy ion implantation; eutrophic lake water utilised</w:t>
            </w:r>
          </w:p>
        </w:tc>
        <w:tc>
          <w:tcPr>
            <w:tcW w:w="1713" w:type="dxa"/>
            <w:tcBorders>
              <w:top w:val="single" w:sz="4" w:space="0" w:color="auto"/>
              <w:left w:val="single" w:sz="4" w:space="0" w:color="auto"/>
              <w:bottom w:val="single" w:sz="4" w:space="0" w:color="auto"/>
              <w:right w:val="single" w:sz="4" w:space="0" w:color="auto"/>
            </w:tcBorders>
          </w:tcPr>
          <w:p w14:paraId="363C012A" w14:textId="77777777" w:rsidR="003C18A2" w:rsidRPr="00100703" w:rsidRDefault="003C18A2" w:rsidP="001829B5">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fldChar w:fldCharType="begin" w:fldLock="1"/>
            </w:r>
            <w:r w:rsidRPr="00100703">
              <w:rPr>
                <w:rFonts w:eastAsia="Times New Roman" w:cstheme="minorHAnsi"/>
                <w:color w:val="000000"/>
                <w:sz w:val="24"/>
                <w:szCs w:val="24"/>
                <w:lang w:eastAsia="en-ZA"/>
              </w:rPr>
              <w:instrText>ADDIN CSL_CITATION {"citationItems":[{"id":"ITEM-1","itemData":{"DOI":"10.1016/j.watres.2008.12.013","ISSN":"00431354","PMID":"19147171","abstract":"Ipomoea aquatica with low-energy N+ ion implantation was used for the removal of both nitrogen and phosphorus from the eutrophic Chaohu Lake, China. The biomass growth, nitrate reductase and peroxidase activities of the implanted I. aquatica were found to be higher than those of I. aquatica without ion implantation. Higher NO3-N and PO4-P removal efficiencies were obtained for the I. aquatica irradiation at 25 keV, 3.9 x 10(16) N+ ions/cm(2) and 20 keV 5.2 x 10(16) N+ ions/cm(2), respectively (p &lt; 0.05). Moreover, the nitrogen and phosphorus contents in the plant biomass with ion implantation were also greater than those of the controls. I. aquatica with ion implantation was directly responsible for 51-68% N removal and 54-71% P removal in the three experiments. The results further confirm that the ion implantation could enhance the growth potential of I. aquatica in real eutrophic water and increase its nutrient removal efficiency. Thus, the low-energy ion implantation for aquatic plants could be considered as an approach for in situ phytoremediation and bioremediation of eutrophic waters.","author":[{"dropping-particle":"","family":"Li","given":"Miao","non-dropping-particle":"","parse-names":false,"suffix":""},{"dropping-particle":"","family":"Wu","given":"Yue-Jin","non-dropping-particle":"","parse-names":false,"suffix":""},{"dropping-particle":"","family":"Yu","given":"Zeng-Liang","non-dropping-particle":"","parse-names":false,"suffix":""},{"dropping-particle":"","family":"Sheng","given":"Guo-Ping","non-dropping-particle":"","parse-names":false,"suffix":""},{"dropping-particle":"","family":"Yu","given":"Han-Qing","non-dropping-particle":"","parse-names":false,"suffix":""}],"container-title":"Water Research","id":"ITEM-1","issued":{"date-parts":[["2009"]]},"page":"1247-1256","publisher":"Elsevier Ltd","title":"Enhanced nitrogen and phosphorus removal from eutrophic lake water by Ipomoea aquatica with low-energy ion implantation","type":"article-journal","volume":"43"},"uris":["http://www.mendeley.com/documents/?uuid=3335ac2c-6758-4dfb-b289-9668d4f3928f"]}],"mendeley":{"formattedCitation":"(Li et al., 2009)","manualFormatting":"Li et al. (2009)","plainTextFormattedCitation":"(Li et al., 2009)","previouslyFormattedCitation":"(Li et al., 2009)"},"properties":{"noteIndex":0},"schema":"https://github.com/citation-style-language/schema/raw/master/csl-citation.json"}</w:instrText>
            </w:r>
            <w:r w:rsidRPr="00100703">
              <w:rPr>
                <w:rFonts w:eastAsia="Times New Roman" w:cstheme="minorHAnsi"/>
                <w:color w:val="000000"/>
                <w:sz w:val="24"/>
                <w:szCs w:val="24"/>
                <w:lang w:eastAsia="en-ZA"/>
              </w:rPr>
              <w:fldChar w:fldCharType="separate"/>
            </w:r>
            <w:r w:rsidRPr="00100703">
              <w:rPr>
                <w:rFonts w:eastAsia="Times New Roman" w:cstheme="minorHAnsi"/>
                <w:noProof/>
                <w:color w:val="000000"/>
                <w:sz w:val="24"/>
                <w:szCs w:val="24"/>
                <w:lang w:eastAsia="en-ZA"/>
              </w:rPr>
              <w:t xml:space="preserve">Li </w:t>
            </w:r>
            <w:r w:rsidRPr="00100703">
              <w:rPr>
                <w:rFonts w:eastAsia="Times New Roman" w:cstheme="minorHAnsi"/>
                <w:i/>
                <w:noProof/>
                <w:color w:val="000000"/>
                <w:sz w:val="24"/>
                <w:szCs w:val="24"/>
                <w:lang w:eastAsia="en-ZA"/>
              </w:rPr>
              <w:t>et al.</w:t>
            </w:r>
            <w:r w:rsidRPr="00100703">
              <w:rPr>
                <w:rFonts w:eastAsia="Times New Roman" w:cstheme="minorHAnsi"/>
                <w:noProof/>
                <w:color w:val="000000"/>
                <w:sz w:val="24"/>
                <w:szCs w:val="24"/>
                <w:lang w:eastAsia="en-ZA"/>
              </w:rPr>
              <w:t xml:space="preserve"> (2009)</w:t>
            </w:r>
            <w:r w:rsidRPr="00100703">
              <w:rPr>
                <w:rFonts w:eastAsia="Times New Roman" w:cstheme="minorHAnsi"/>
                <w:color w:val="000000"/>
                <w:sz w:val="24"/>
                <w:szCs w:val="24"/>
                <w:lang w:eastAsia="en-ZA"/>
              </w:rPr>
              <w:fldChar w:fldCharType="end"/>
            </w:r>
          </w:p>
        </w:tc>
      </w:tr>
      <w:tr w:rsidR="003C18A2" w:rsidRPr="00100703" w14:paraId="3C0A2834" w14:textId="77777777" w:rsidTr="001829B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02" w:type="dxa"/>
            <w:tcBorders>
              <w:top w:val="single" w:sz="4" w:space="0" w:color="auto"/>
              <w:left w:val="single" w:sz="4" w:space="0" w:color="auto"/>
              <w:bottom w:val="single" w:sz="4" w:space="0" w:color="auto"/>
              <w:right w:val="single" w:sz="4" w:space="0" w:color="auto"/>
            </w:tcBorders>
            <w:noWrap/>
            <w:hideMark/>
          </w:tcPr>
          <w:p w14:paraId="6A9EBC44" w14:textId="77777777" w:rsidR="003C18A2" w:rsidRPr="00100703" w:rsidRDefault="003C18A2" w:rsidP="001829B5">
            <w:pPr>
              <w:spacing w:line="240" w:lineRule="auto"/>
              <w:jc w:val="center"/>
              <w:rPr>
                <w:rFonts w:eastAsia="Times New Roman" w:cstheme="minorHAnsi"/>
                <w:b w:val="0"/>
                <w:color w:val="000000"/>
                <w:sz w:val="24"/>
                <w:szCs w:val="24"/>
                <w:lang w:eastAsia="en-ZA"/>
              </w:rPr>
            </w:pPr>
            <w:r w:rsidRPr="00100703">
              <w:rPr>
                <w:rFonts w:eastAsia="Times New Roman" w:cstheme="minorHAnsi"/>
                <w:b w:val="0"/>
                <w:color w:val="000000"/>
                <w:sz w:val="24"/>
                <w:szCs w:val="24"/>
                <w:lang w:eastAsia="en-ZA"/>
              </w:rPr>
              <w:t>-</w:t>
            </w:r>
          </w:p>
        </w:tc>
        <w:tc>
          <w:tcPr>
            <w:tcW w:w="902" w:type="dxa"/>
            <w:tcBorders>
              <w:top w:val="single" w:sz="4" w:space="0" w:color="auto"/>
              <w:left w:val="single" w:sz="4" w:space="0" w:color="auto"/>
              <w:bottom w:val="single" w:sz="4" w:space="0" w:color="auto"/>
              <w:right w:val="single" w:sz="4" w:space="0" w:color="auto"/>
            </w:tcBorders>
            <w:noWrap/>
            <w:hideMark/>
          </w:tcPr>
          <w:p w14:paraId="66A97B41"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2.78</w:t>
            </w:r>
          </w:p>
        </w:tc>
        <w:tc>
          <w:tcPr>
            <w:tcW w:w="1026" w:type="dxa"/>
            <w:tcBorders>
              <w:top w:val="single" w:sz="4" w:space="0" w:color="auto"/>
              <w:left w:val="single" w:sz="4" w:space="0" w:color="auto"/>
              <w:bottom w:val="single" w:sz="4" w:space="0" w:color="auto"/>
              <w:right w:val="single" w:sz="4" w:space="0" w:color="auto"/>
            </w:tcBorders>
            <w:noWrap/>
            <w:hideMark/>
          </w:tcPr>
          <w:p w14:paraId="0EEA64CD"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w:t>
            </w:r>
          </w:p>
        </w:tc>
        <w:tc>
          <w:tcPr>
            <w:tcW w:w="1687" w:type="dxa"/>
            <w:tcBorders>
              <w:top w:val="single" w:sz="4" w:space="0" w:color="auto"/>
              <w:left w:val="single" w:sz="4" w:space="0" w:color="auto"/>
              <w:bottom w:val="single" w:sz="4" w:space="0" w:color="auto"/>
              <w:right w:val="single" w:sz="4" w:space="0" w:color="auto"/>
            </w:tcBorders>
            <w:noWrap/>
            <w:hideMark/>
          </w:tcPr>
          <w:p w14:paraId="5129CD6F"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Lake</w:t>
            </w:r>
          </w:p>
        </w:tc>
        <w:tc>
          <w:tcPr>
            <w:tcW w:w="1917" w:type="dxa"/>
            <w:tcBorders>
              <w:top w:val="single" w:sz="4" w:space="0" w:color="auto"/>
              <w:left w:val="single" w:sz="4" w:space="0" w:color="auto"/>
              <w:bottom w:val="single" w:sz="4" w:space="0" w:color="auto"/>
              <w:right w:val="single" w:sz="4" w:space="0" w:color="auto"/>
            </w:tcBorders>
            <w:noWrap/>
          </w:tcPr>
          <w:p w14:paraId="4BBB07AC"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Subtropical</w:t>
            </w:r>
          </w:p>
        </w:tc>
        <w:tc>
          <w:tcPr>
            <w:tcW w:w="1234" w:type="dxa"/>
            <w:tcBorders>
              <w:top w:val="single" w:sz="4" w:space="0" w:color="auto"/>
              <w:left w:val="single" w:sz="4" w:space="0" w:color="auto"/>
              <w:bottom w:val="single" w:sz="4" w:space="0" w:color="auto"/>
              <w:right w:val="single" w:sz="4" w:space="0" w:color="auto"/>
            </w:tcBorders>
          </w:tcPr>
          <w:p w14:paraId="61221DFC"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China</w:t>
            </w:r>
          </w:p>
        </w:tc>
        <w:tc>
          <w:tcPr>
            <w:tcW w:w="4300" w:type="dxa"/>
            <w:tcBorders>
              <w:top w:val="single" w:sz="4" w:space="0" w:color="auto"/>
              <w:left w:val="single" w:sz="4" w:space="0" w:color="auto"/>
              <w:bottom w:val="single" w:sz="4" w:space="0" w:color="auto"/>
              <w:right w:val="single" w:sz="4" w:space="0" w:color="auto"/>
            </w:tcBorders>
            <w:noWrap/>
            <w:hideMark/>
          </w:tcPr>
          <w:p w14:paraId="74E537D7" w14:textId="77777777" w:rsidR="003C18A2" w:rsidRPr="00100703" w:rsidRDefault="003C18A2" w:rsidP="001829B5">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Vegetated floating bed enhanced with bivalve species and biofilm carrier</w:t>
            </w:r>
          </w:p>
        </w:tc>
        <w:tc>
          <w:tcPr>
            <w:tcW w:w="1713" w:type="dxa"/>
            <w:tcBorders>
              <w:top w:val="single" w:sz="4" w:space="0" w:color="auto"/>
              <w:left w:val="single" w:sz="4" w:space="0" w:color="auto"/>
              <w:bottom w:val="single" w:sz="4" w:space="0" w:color="auto"/>
              <w:right w:val="single" w:sz="4" w:space="0" w:color="auto"/>
            </w:tcBorders>
          </w:tcPr>
          <w:p w14:paraId="189C3782" w14:textId="77777777" w:rsidR="003C18A2" w:rsidRPr="00100703" w:rsidRDefault="003C18A2" w:rsidP="001829B5">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fldChar w:fldCharType="begin" w:fldLock="1"/>
            </w:r>
            <w:r w:rsidRPr="00100703">
              <w:rPr>
                <w:rFonts w:eastAsia="Times New Roman" w:cstheme="minorHAnsi"/>
                <w:color w:val="000000"/>
                <w:sz w:val="24"/>
                <w:szCs w:val="24"/>
                <w:lang w:eastAsia="en-ZA"/>
              </w:rPr>
              <w:instrText>ADDIN CSL_CITATION {"citationItems":[{"id":"ITEM-1","itemData":{"DOI":"10.1016/j.ecoleng.2009.11.004","ISBN":"0925-8574","ISSN":"09258574","abstract":"Planted floating-beds can be used for treating eutrophic water in a simple and cost-effective manner, the performance of which is, however, unavoidably restricted by the growth rate and limited stand biomass of the plant. A novel approach is reported here to enhance the performance of traditional planted floating-bed by introduction of filter-feeding bivalve and biofilm carrier. The objective of the present study was to prove that the co-existence of the three key components of the ecological floating-bed is necessary for the integrated ecological floating-bed (IEFB) and for the evaluation of the influence of the water exchange period on the water purification efficacy of IEFB. The mesocosm experiments were carried out at the shore of Meiliang Bay, north part of Lake Taihu, China. The IEFB concurrently employing plant (Ipomoea aquatica), freshwater clams (Corbicula fluminea) and biofilm carrier (an artificial semi-soft assembly medium) performed better than the other two kinds of floating-beds, one of which was constructed with freshwater clams and biofilm carrier, while the other one consisted of plant and biofilm carrier. Moreover, percentage reductions of pollutants increased with extended water exchange period. With a water exchange period of 7 d, the removal efficiencies of IEFB for total nitrogen (TN), ammonium nitrogen (NH4+-N), total phosphorus (TP), total organic carbon (TOC), chlorophyll-a (Chl-a), total microcystin-LR and extracellular microcystin-LR were 52.7%, 33.7%, 54.5%, 49.2%, 80.2%, 77.4% and 68.0%, respectively. ?? 2009 Elsevier B.V. All rights reserved.","author":[{"dropping-particle":"","family":"Li","given":"Xian Ning","non-dropping-particle":"","parse-names":false,"suffix":""},{"dropping-particle":"","family":"Song","given":"Hai Liang","non-dropping-particle":"","parse-names":false,"suffix":""},{"dropping-particle":"","family":"Li","given":"Wei","non-dropping-particle":"","parse-names":false,"suffix":""},{"dropping-particle":"","family":"Lu","given":"Xi Wu","non-dropping-particle":"","parse-names":false,"suffix":""},{"dropping-particle":"","family":"Nishimura","given":"Osamu","non-dropping-particle":"","parse-names":false,"suffix":""}],"container-title":"Ecological Engineering","id":"ITEM-1","issued":{"date-parts":[["2010"]]},"page":"382-390","publisher":"Elsevier B.V.","title":"An integrated ecological floating-bed employing plant, freshwater clam and biofilm carrier for purification of eutrophic water","type":"article-journal","volume":"36"},"uris":["http://www.mendeley.com/documents/?uuid=66a1cd84-9467-436f-9e24-6b5fbce02e3c"]}],"mendeley":{"formattedCitation":"(Li et al., 2010)","manualFormatting":"Li et al. (2010)","plainTextFormattedCitation":"(Li et al., 2010)","previouslyFormattedCitation":"(Li et al., 2010)"},"properties":{"noteIndex":0},"schema":"https://github.com/citation-style-language/schema/raw/master/csl-citation.json"}</w:instrText>
            </w:r>
            <w:r w:rsidRPr="00100703">
              <w:rPr>
                <w:rFonts w:eastAsia="Times New Roman" w:cstheme="minorHAnsi"/>
                <w:color w:val="000000"/>
                <w:sz w:val="24"/>
                <w:szCs w:val="24"/>
                <w:lang w:eastAsia="en-ZA"/>
              </w:rPr>
              <w:fldChar w:fldCharType="separate"/>
            </w:r>
            <w:r w:rsidRPr="00100703">
              <w:rPr>
                <w:rFonts w:eastAsia="Times New Roman" w:cstheme="minorHAnsi"/>
                <w:noProof/>
                <w:color w:val="000000"/>
                <w:sz w:val="24"/>
                <w:szCs w:val="24"/>
                <w:lang w:eastAsia="en-ZA"/>
              </w:rPr>
              <w:t xml:space="preserve">Li </w:t>
            </w:r>
            <w:r w:rsidRPr="00100703">
              <w:rPr>
                <w:rFonts w:eastAsia="Times New Roman" w:cstheme="minorHAnsi"/>
                <w:i/>
                <w:noProof/>
                <w:color w:val="000000"/>
                <w:sz w:val="24"/>
                <w:szCs w:val="24"/>
                <w:lang w:eastAsia="en-ZA"/>
              </w:rPr>
              <w:t>et al.</w:t>
            </w:r>
            <w:r w:rsidRPr="00100703">
              <w:rPr>
                <w:rFonts w:eastAsia="Times New Roman" w:cstheme="minorHAnsi"/>
                <w:noProof/>
                <w:color w:val="000000"/>
                <w:sz w:val="24"/>
                <w:szCs w:val="24"/>
                <w:lang w:eastAsia="en-ZA"/>
              </w:rPr>
              <w:t xml:space="preserve"> (2010)</w:t>
            </w:r>
            <w:r w:rsidRPr="00100703">
              <w:rPr>
                <w:rFonts w:eastAsia="Times New Roman" w:cstheme="minorHAnsi"/>
                <w:color w:val="000000"/>
                <w:sz w:val="24"/>
                <w:szCs w:val="24"/>
                <w:lang w:eastAsia="en-ZA"/>
              </w:rPr>
              <w:fldChar w:fldCharType="end"/>
            </w:r>
          </w:p>
        </w:tc>
      </w:tr>
      <w:tr w:rsidR="003C18A2" w:rsidRPr="00100703" w14:paraId="1D1EC20D" w14:textId="77777777" w:rsidTr="001829B5">
        <w:trPr>
          <w:trHeight w:val="290"/>
        </w:trPr>
        <w:tc>
          <w:tcPr>
            <w:cnfStyle w:val="001000000000" w:firstRow="0" w:lastRow="0" w:firstColumn="1" w:lastColumn="0" w:oddVBand="0" w:evenVBand="0" w:oddHBand="0" w:evenHBand="0" w:firstRowFirstColumn="0" w:firstRowLastColumn="0" w:lastRowFirstColumn="0" w:lastRowLastColumn="0"/>
            <w:tcW w:w="902" w:type="dxa"/>
            <w:tcBorders>
              <w:top w:val="single" w:sz="4" w:space="0" w:color="auto"/>
              <w:left w:val="single" w:sz="4" w:space="0" w:color="auto"/>
              <w:bottom w:val="single" w:sz="4" w:space="0" w:color="auto"/>
              <w:right w:val="single" w:sz="4" w:space="0" w:color="auto"/>
            </w:tcBorders>
            <w:noWrap/>
            <w:hideMark/>
          </w:tcPr>
          <w:p w14:paraId="6CB532A6" w14:textId="77777777" w:rsidR="003C18A2" w:rsidRPr="00100703" w:rsidRDefault="003C18A2" w:rsidP="001829B5">
            <w:pPr>
              <w:spacing w:line="240" w:lineRule="auto"/>
              <w:jc w:val="center"/>
              <w:rPr>
                <w:rFonts w:eastAsia="Times New Roman" w:cstheme="minorHAnsi"/>
                <w:b w:val="0"/>
                <w:color w:val="000000"/>
                <w:sz w:val="24"/>
                <w:szCs w:val="24"/>
                <w:lang w:eastAsia="en-ZA"/>
              </w:rPr>
            </w:pPr>
            <w:r w:rsidRPr="00100703">
              <w:rPr>
                <w:rFonts w:eastAsia="Times New Roman" w:cstheme="minorHAnsi"/>
                <w:b w:val="0"/>
                <w:color w:val="000000"/>
                <w:sz w:val="24"/>
                <w:szCs w:val="24"/>
                <w:lang w:eastAsia="en-ZA"/>
              </w:rPr>
              <w:t>-</w:t>
            </w:r>
          </w:p>
        </w:tc>
        <w:tc>
          <w:tcPr>
            <w:tcW w:w="902" w:type="dxa"/>
            <w:tcBorders>
              <w:top w:val="single" w:sz="4" w:space="0" w:color="auto"/>
              <w:left w:val="single" w:sz="4" w:space="0" w:color="auto"/>
              <w:bottom w:val="single" w:sz="4" w:space="0" w:color="auto"/>
              <w:right w:val="single" w:sz="4" w:space="0" w:color="auto"/>
            </w:tcBorders>
            <w:noWrap/>
            <w:hideMark/>
          </w:tcPr>
          <w:p w14:paraId="7E64E963"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3.86</w:t>
            </w:r>
          </w:p>
        </w:tc>
        <w:tc>
          <w:tcPr>
            <w:tcW w:w="1026" w:type="dxa"/>
            <w:tcBorders>
              <w:top w:val="single" w:sz="4" w:space="0" w:color="auto"/>
              <w:left w:val="single" w:sz="4" w:space="0" w:color="auto"/>
              <w:bottom w:val="single" w:sz="4" w:space="0" w:color="auto"/>
              <w:right w:val="single" w:sz="4" w:space="0" w:color="auto"/>
            </w:tcBorders>
            <w:noWrap/>
            <w:hideMark/>
          </w:tcPr>
          <w:p w14:paraId="005A6824"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18.15</w:t>
            </w:r>
          </w:p>
        </w:tc>
        <w:tc>
          <w:tcPr>
            <w:tcW w:w="1687" w:type="dxa"/>
            <w:tcBorders>
              <w:top w:val="single" w:sz="4" w:space="0" w:color="auto"/>
              <w:left w:val="single" w:sz="4" w:space="0" w:color="auto"/>
              <w:bottom w:val="single" w:sz="4" w:space="0" w:color="auto"/>
              <w:right w:val="single" w:sz="4" w:space="0" w:color="auto"/>
            </w:tcBorders>
            <w:noWrap/>
            <w:hideMark/>
          </w:tcPr>
          <w:p w14:paraId="2759D338"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River</w:t>
            </w:r>
          </w:p>
        </w:tc>
        <w:tc>
          <w:tcPr>
            <w:tcW w:w="1917" w:type="dxa"/>
            <w:tcBorders>
              <w:top w:val="single" w:sz="4" w:space="0" w:color="auto"/>
              <w:left w:val="single" w:sz="4" w:space="0" w:color="auto"/>
              <w:bottom w:val="single" w:sz="4" w:space="0" w:color="auto"/>
              <w:right w:val="single" w:sz="4" w:space="0" w:color="auto"/>
            </w:tcBorders>
            <w:noWrap/>
          </w:tcPr>
          <w:p w14:paraId="3C08D048"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Subtropical</w:t>
            </w:r>
          </w:p>
        </w:tc>
        <w:tc>
          <w:tcPr>
            <w:tcW w:w="1234" w:type="dxa"/>
            <w:tcBorders>
              <w:top w:val="single" w:sz="4" w:space="0" w:color="auto"/>
              <w:left w:val="single" w:sz="4" w:space="0" w:color="auto"/>
              <w:bottom w:val="single" w:sz="4" w:space="0" w:color="auto"/>
              <w:right w:val="single" w:sz="4" w:space="0" w:color="auto"/>
            </w:tcBorders>
          </w:tcPr>
          <w:p w14:paraId="392B2037"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China</w:t>
            </w:r>
          </w:p>
        </w:tc>
        <w:tc>
          <w:tcPr>
            <w:tcW w:w="4300" w:type="dxa"/>
            <w:tcBorders>
              <w:top w:val="single" w:sz="4" w:space="0" w:color="auto"/>
              <w:left w:val="single" w:sz="4" w:space="0" w:color="auto"/>
              <w:bottom w:val="single" w:sz="4" w:space="0" w:color="auto"/>
              <w:right w:val="single" w:sz="4" w:space="0" w:color="auto"/>
            </w:tcBorders>
            <w:noWrap/>
            <w:hideMark/>
          </w:tcPr>
          <w:p w14:paraId="467FB173" w14:textId="77777777" w:rsidR="003C18A2" w:rsidRPr="00100703" w:rsidRDefault="003C18A2" w:rsidP="001829B5">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Floating island used in eutrophic river for water purification</w:t>
            </w:r>
          </w:p>
        </w:tc>
        <w:tc>
          <w:tcPr>
            <w:tcW w:w="1713" w:type="dxa"/>
            <w:tcBorders>
              <w:top w:val="single" w:sz="4" w:space="0" w:color="auto"/>
              <w:left w:val="single" w:sz="4" w:space="0" w:color="auto"/>
              <w:bottom w:val="single" w:sz="4" w:space="0" w:color="auto"/>
              <w:right w:val="single" w:sz="4" w:space="0" w:color="auto"/>
            </w:tcBorders>
          </w:tcPr>
          <w:p w14:paraId="2BC76FF5" w14:textId="77777777" w:rsidR="003C18A2" w:rsidRPr="00100703" w:rsidRDefault="003C18A2" w:rsidP="001829B5">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fldChar w:fldCharType="begin" w:fldLock="1"/>
            </w:r>
            <w:r w:rsidRPr="00100703">
              <w:rPr>
                <w:rFonts w:eastAsia="Times New Roman" w:cstheme="minorHAnsi"/>
                <w:color w:val="000000"/>
                <w:sz w:val="24"/>
                <w:szCs w:val="24"/>
                <w:lang w:eastAsia="en-ZA"/>
              </w:rPr>
              <w:instrText>ADDIN CSL_CITATION {"citationItems":[{"id":"ITEM-1","itemData":{"DOI":"10.1016/j.ecoleng.2011.12.012","ISBN":"0925-8574","ISSN":"09258574","abstract":"Concerns over the impacts of water pollution and a need for sustainable development have led to the exploration of various approaches to mitigating the nutrient enrichment in surface waters. An integrated floating island system consisted of aquatic vegetation near riversides and mosaic floating island with adsorptive biofilms was constructed to purify eutrophic river water in Jiaxing City, Zhejiang Province. This study indicated that average removal rates for total nitrogen (TN), NH 4 +-N, NO 3 --N NO 2 --N, total phosphorus (TP) and chlorophyll a in summer-autumn season were 36.9%, 44.8%, 25.6%, 53.2%, 43.3% and 64.5%, respectively, which were 16.2%, 18.4%, 12.8%, 25.8%, 26.3% and 58.7% higher than those respective values in winter-spring season. In addition, it also effectively reduced the concentrations of total suspended substance (TSS), Escherichia coli and heavy metals. Due to greater biomass, alligator flag (Thalia dealbata) showed the greatest element uptake, with 60.9gNm -2, 8.2gPm -2, 856.6gCm -2 and 6.2gSm -2 respectively. The tested hydrophytes contained abundant crude protein ranging from 128gkg -1 to 255gkg -1 and Ca, Mg, Fe and Mn. Feasibility of the plant biomass used as animal feed to meet nutritional and safety requirements is discussed. ?? 2011 Elsevier B.V..","author":[{"dropping-particle":"","family":"Zhao","given":"Fengliang","non-dropping-particle":"","parse-names":false,"suffix":""},{"dropping-particle":"","family":"Xi","given":"Shu","non-dropping-particle":"","parse-names":false,"suffix":""},{"dropping-particle":"","family":"Yang","given":"Xiaoe","non-dropping-particle":"","parse-names":false,"suffix":""},{"dropping-particle":"","family":"Yang","given":"Weidong","non-dropping-particle":"","parse-names":false,"suffix":""},{"dropping-particle":"","family":"Li","given":"Jianjian","non-dropping-particle":"","parse-names":false,"suffix":""},{"dropping-particle":"","family":"Gu","given":"Binhe","non-dropping-particle":"","parse-names":false,"suffix":""},{"dropping-particle":"","family":"He","given":"Zhenli","non-dropping-particle":"","parse-names":false,"suffix":""}],"container-title":"Ecological Engineering","id":"ITEM-1","issued":{"date-parts":[["2012"]]},"page":"53-60","publisher":"Elsevier B.V.","title":"Purifying eutrophic river waters with integrated floating island systems","type":"article-journal","volume":"40"},"uris":["http://www.mendeley.com/documents/?uuid=3bc74eee-3855-4c50-ae43-74925c7c114c"]}],"mendeley":{"formattedCitation":"(Zhao et al., 2012)","manualFormatting":"Zhao et al. (2012)","plainTextFormattedCitation":"(Zhao et al., 2012)","previouslyFormattedCitation":"(Zhao et al., 2012)"},"properties":{"noteIndex":0},"schema":"https://github.com/citation-style-language/schema/raw/master/csl-citation.json"}</w:instrText>
            </w:r>
            <w:r w:rsidRPr="00100703">
              <w:rPr>
                <w:rFonts w:eastAsia="Times New Roman" w:cstheme="minorHAnsi"/>
                <w:color w:val="000000"/>
                <w:sz w:val="24"/>
                <w:szCs w:val="24"/>
                <w:lang w:eastAsia="en-ZA"/>
              </w:rPr>
              <w:fldChar w:fldCharType="separate"/>
            </w:r>
            <w:r w:rsidRPr="00100703">
              <w:rPr>
                <w:rFonts w:eastAsia="Times New Roman" w:cstheme="minorHAnsi"/>
                <w:noProof/>
                <w:color w:val="000000"/>
                <w:sz w:val="24"/>
                <w:szCs w:val="24"/>
                <w:lang w:eastAsia="en-ZA"/>
              </w:rPr>
              <w:t xml:space="preserve">Zhao </w:t>
            </w:r>
            <w:r w:rsidRPr="00100703">
              <w:rPr>
                <w:rFonts w:eastAsia="Times New Roman" w:cstheme="minorHAnsi"/>
                <w:i/>
                <w:noProof/>
                <w:color w:val="000000"/>
                <w:sz w:val="24"/>
                <w:szCs w:val="24"/>
                <w:lang w:eastAsia="en-ZA"/>
              </w:rPr>
              <w:t>et al.</w:t>
            </w:r>
            <w:r w:rsidRPr="00100703">
              <w:rPr>
                <w:rFonts w:eastAsia="Times New Roman" w:cstheme="minorHAnsi"/>
                <w:noProof/>
                <w:color w:val="000000"/>
                <w:sz w:val="24"/>
                <w:szCs w:val="24"/>
                <w:lang w:eastAsia="en-ZA"/>
              </w:rPr>
              <w:t xml:space="preserve"> (2012)</w:t>
            </w:r>
            <w:r w:rsidRPr="00100703">
              <w:rPr>
                <w:rFonts w:eastAsia="Times New Roman" w:cstheme="minorHAnsi"/>
                <w:color w:val="000000"/>
                <w:sz w:val="24"/>
                <w:szCs w:val="24"/>
                <w:lang w:eastAsia="en-ZA"/>
              </w:rPr>
              <w:fldChar w:fldCharType="end"/>
            </w:r>
          </w:p>
        </w:tc>
      </w:tr>
      <w:tr w:rsidR="003C18A2" w:rsidRPr="00100703" w14:paraId="1DF0DDA5" w14:textId="77777777" w:rsidTr="001829B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02" w:type="dxa"/>
            <w:tcBorders>
              <w:top w:val="single" w:sz="4" w:space="0" w:color="auto"/>
              <w:left w:val="single" w:sz="4" w:space="0" w:color="auto"/>
              <w:bottom w:val="single" w:sz="4" w:space="0" w:color="auto"/>
              <w:right w:val="single" w:sz="4" w:space="0" w:color="auto"/>
            </w:tcBorders>
            <w:noWrap/>
            <w:hideMark/>
          </w:tcPr>
          <w:p w14:paraId="40074178" w14:textId="77777777" w:rsidR="003C18A2" w:rsidRPr="00100703" w:rsidRDefault="003C18A2" w:rsidP="001829B5">
            <w:pPr>
              <w:spacing w:line="240" w:lineRule="auto"/>
              <w:jc w:val="center"/>
              <w:rPr>
                <w:rFonts w:eastAsia="Times New Roman" w:cstheme="minorHAnsi"/>
                <w:b w:val="0"/>
                <w:color w:val="000000"/>
                <w:sz w:val="24"/>
                <w:szCs w:val="24"/>
                <w:lang w:eastAsia="en-ZA"/>
              </w:rPr>
            </w:pPr>
            <w:r w:rsidRPr="00100703">
              <w:rPr>
                <w:rFonts w:eastAsia="Times New Roman" w:cstheme="minorHAnsi"/>
                <w:b w:val="0"/>
                <w:color w:val="000000"/>
                <w:sz w:val="24"/>
                <w:szCs w:val="24"/>
                <w:lang w:eastAsia="en-ZA"/>
              </w:rPr>
              <w:t>-</w:t>
            </w:r>
          </w:p>
        </w:tc>
        <w:tc>
          <w:tcPr>
            <w:tcW w:w="902" w:type="dxa"/>
            <w:tcBorders>
              <w:top w:val="single" w:sz="4" w:space="0" w:color="auto"/>
              <w:left w:val="single" w:sz="4" w:space="0" w:color="auto"/>
              <w:bottom w:val="single" w:sz="4" w:space="0" w:color="auto"/>
              <w:right w:val="single" w:sz="4" w:space="0" w:color="auto"/>
            </w:tcBorders>
            <w:noWrap/>
            <w:hideMark/>
          </w:tcPr>
          <w:p w14:paraId="71675CC7"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17.26</w:t>
            </w:r>
          </w:p>
        </w:tc>
        <w:tc>
          <w:tcPr>
            <w:tcW w:w="1026" w:type="dxa"/>
            <w:tcBorders>
              <w:top w:val="single" w:sz="4" w:space="0" w:color="auto"/>
              <w:left w:val="single" w:sz="4" w:space="0" w:color="auto"/>
              <w:bottom w:val="single" w:sz="4" w:space="0" w:color="auto"/>
              <w:right w:val="single" w:sz="4" w:space="0" w:color="auto"/>
            </w:tcBorders>
            <w:noWrap/>
            <w:hideMark/>
          </w:tcPr>
          <w:p w14:paraId="255F2360"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w:t>
            </w:r>
          </w:p>
        </w:tc>
        <w:tc>
          <w:tcPr>
            <w:tcW w:w="1687" w:type="dxa"/>
            <w:tcBorders>
              <w:top w:val="single" w:sz="4" w:space="0" w:color="auto"/>
              <w:left w:val="single" w:sz="4" w:space="0" w:color="auto"/>
              <w:bottom w:val="single" w:sz="4" w:space="0" w:color="auto"/>
              <w:right w:val="single" w:sz="4" w:space="0" w:color="auto"/>
            </w:tcBorders>
            <w:noWrap/>
            <w:hideMark/>
          </w:tcPr>
          <w:p w14:paraId="4DDCCEB3"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River</w:t>
            </w:r>
          </w:p>
        </w:tc>
        <w:tc>
          <w:tcPr>
            <w:tcW w:w="1917" w:type="dxa"/>
            <w:tcBorders>
              <w:top w:val="single" w:sz="4" w:space="0" w:color="auto"/>
              <w:left w:val="single" w:sz="4" w:space="0" w:color="auto"/>
              <w:bottom w:val="single" w:sz="4" w:space="0" w:color="auto"/>
              <w:right w:val="single" w:sz="4" w:space="0" w:color="auto"/>
            </w:tcBorders>
            <w:noWrap/>
          </w:tcPr>
          <w:p w14:paraId="2AF2850A"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Subtropical</w:t>
            </w:r>
          </w:p>
        </w:tc>
        <w:tc>
          <w:tcPr>
            <w:tcW w:w="1234" w:type="dxa"/>
            <w:tcBorders>
              <w:top w:val="single" w:sz="4" w:space="0" w:color="auto"/>
              <w:left w:val="single" w:sz="4" w:space="0" w:color="auto"/>
              <w:bottom w:val="single" w:sz="4" w:space="0" w:color="auto"/>
              <w:right w:val="single" w:sz="4" w:space="0" w:color="auto"/>
            </w:tcBorders>
          </w:tcPr>
          <w:p w14:paraId="34E6AC92"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Taiwan</w:t>
            </w:r>
          </w:p>
        </w:tc>
        <w:tc>
          <w:tcPr>
            <w:tcW w:w="4300" w:type="dxa"/>
            <w:tcBorders>
              <w:top w:val="single" w:sz="4" w:space="0" w:color="auto"/>
              <w:left w:val="single" w:sz="4" w:space="0" w:color="auto"/>
              <w:bottom w:val="single" w:sz="4" w:space="0" w:color="auto"/>
              <w:right w:val="single" w:sz="4" w:space="0" w:color="auto"/>
            </w:tcBorders>
            <w:noWrap/>
            <w:hideMark/>
          </w:tcPr>
          <w:p w14:paraId="10773203" w14:textId="77777777" w:rsidR="003C18A2" w:rsidRPr="00100703" w:rsidRDefault="003C18A2" w:rsidP="001829B5">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Wastewater treatment of anthropogenic nutrient input e.g. sewage; comparing removal and economics between conventional facilities versus constructed wetlands</w:t>
            </w:r>
          </w:p>
        </w:tc>
        <w:tc>
          <w:tcPr>
            <w:tcW w:w="1713" w:type="dxa"/>
            <w:tcBorders>
              <w:top w:val="single" w:sz="4" w:space="0" w:color="auto"/>
              <w:left w:val="single" w:sz="4" w:space="0" w:color="auto"/>
              <w:bottom w:val="single" w:sz="4" w:space="0" w:color="auto"/>
              <w:right w:val="single" w:sz="4" w:space="0" w:color="auto"/>
            </w:tcBorders>
          </w:tcPr>
          <w:p w14:paraId="47C64FD1" w14:textId="77777777" w:rsidR="003C18A2" w:rsidRPr="00100703" w:rsidRDefault="003C18A2" w:rsidP="001829B5">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fldChar w:fldCharType="begin" w:fldLock="1"/>
            </w:r>
            <w:r w:rsidRPr="00100703">
              <w:rPr>
                <w:rFonts w:eastAsia="Times New Roman" w:cstheme="minorHAnsi"/>
                <w:color w:val="000000"/>
                <w:sz w:val="24"/>
                <w:szCs w:val="24"/>
                <w:lang w:eastAsia="en-ZA"/>
              </w:rPr>
              <w:instrText>ADDIN CSL_CITATION {"citationItems":[{"id":"ITEM-1","itemData":{"DOI":"10.1016/j.ecoleng.2012.03.009","ISBN":"0925-8574","ISSN":"09258574","abstract":"This paper evaluated the economic and environmental benefits of using riparian constructed wetlands (CWs) for municipal wastewater treatment in an urban watershed. The monitoring data were collected from seven CWs in Tan-Shui River basin of the metropolitan Taipei, and were compared with a centralized wastewater treatment plant in the same watershed. Operation parameters such as site conditions, effluent quality, construction and operation/maintenance (O&amp;M) costs were analyzed and used to calculate the first order reaction kinetics (k v20) of three pollutants, i.e. TSS, BOD, and NH 4-N. The reaction kinetics and costs vary significantly among the CWs and treatment plant. The overall treatment performances of BOD and NH 4-N generally confirmed with the references, with variation only among the different sites, but the removal of TSS was less desirable for all CWs. The total costs of the CWs were between 0.425 and 3.621USD per kg total BOD removed, and the costs of the centralized wastewater treatment plant was approximately 1.186USD per kg total BOD removed. The wetlands provide reasonable pollutants removal and show additional benefits on education and recreation while the sanitary sewer system and new treatment plants are under construction. The experiment results confirmed with the references and the methodology can be used to developing water quality management plans for urbanized watersheds in subtropical areas. ?? 2012 Elsevier B.V.","author":[{"dropping-particle":"","family":"Teng","given":"Chia Ji","non-dropping-particle":"","parse-names":false,"suffix":""},{"dropping-particle":"","family":"Leu","given":"Shao Yuan","non-dropping-particle":"","parse-names":false,"suffix":""},{"dropping-particle":"","family":"Ko","given":"Chun Han","non-dropping-particle":"","parse-names":false,"suffix":""},{"dropping-particle":"","family":"Fan","given":"Chihhao","non-dropping-particle":"","parse-names":false,"suffix":""},{"dropping-particle":"","family":"Sheu","given":"Yiong Shing","non-dropping-particle":"","parse-names":false,"suffix":""},{"dropping-particle":"","family":"Hu","given":"Hui Yu","non-dropping-particle":"","parse-names":false,"suffix":""}],"container-title":"Ecological Engineering","id":"ITEM-1","issued":{"date-parts":[["2012"]]},"page":"249-258","publisher":"Elsevier B.V.","title":"Economic and environmental analysis of using constructed riparian wetlands to support urbanized municipal wastewater treatment","type":"article-journal","volume":"44"},"uris":["http://www.mendeley.com/documents/?uuid=14606b3a-c285-4cc2-8006-ebaec52d4a89"]}],"mendeley":{"formattedCitation":"(Teng et al., 2012)","manualFormatting":"Teng et al. (2012)","plainTextFormattedCitation":"(Teng et al., 2012)","previouslyFormattedCitation":"(Teng et al., 2012)"},"properties":{"noteIndex":0},"schema":"https://github.com/citation-style-language/schema/raw/master/csl-citation.json"}</w:instrText>
            </w:r>
            <w:r w:rsidRPr="00100703">
              <w:rPr>
                <w:rFonts w:eastAsia="Times New Roman" w:cstheme="minorHAnsi"/>
                <w:color w:val="000000"/>
                <w:sz w:val="24"/>
                <w:szCs w:val="24"/>
                <w:lang w:eastAsia="en-ZA"/>
              </w:rPr>
              <w:fldChar w:fldCharType="separate"/>
            </w:r>
            <w:r w:rsidRPr="00100703">
              <w:rPr>
                <w:rFonts w:eastAsia="Times New Roman" w:cstheme="minorHAnsi"/>
                <w:noProof/>
                <w:color w:val="000000"/>
                <w:sz w:val="24"/>
                <w:szCs w:val="24"/>
                <w:lang w:eastAsia="en-ZA"/>
              </w:rPr>
              <w:t xml:space="preserve">Teng </w:t>
            </w:r>
            <w:r w:rsidRPr="00100703">
              <w:rPr>
                <w:rFonts w:eastAsia="Times New Roman" w:cstheme="minorHAnsi"/>
                <w:i/>
                <w:noProof/>
                <w:color w:val="000000"/>
                <w:sz w:val="24"/>
                <w:szCs w:val="24"/>
                <w:lang w:eastAsia="en-ZA"/>
              </w:rPr>
              <w:t>et al.</w:t>
            </w:r>
            <w:r w:rsidRPr="00100703">
              <w:rPr>
                <w:rFonts w:eastAsia="Times New Roman" w:cstheme="minorHAnsi"/>
                <w:noProof/>
                <w:color w:val="000000"/>
                <w:sz w:val="24"/>
                <w:szCs w:val="24"/>
                <w:lang w:eastAsia="en-ZA"/>
              </w:rPr>
              <w:t xml:space="preserve"> (2012)</w:t>
            </w:r>
            <w:r w:rsidRPr="00100703">
              <w:rPr>
                <w:rFonts w:eastAsia="Times New Roman" w:cstheme="minorHAnsi"/>
                <w:color w:val="000000"/>
                <w:sz w:val="24"/>
                <w:szCs w:val="24"/>
                <w:lang w:eastAsia="en-ZA"/>
              </w:rPr>
              <w:fldChar w:fldCharType="end"/>
            </w:r>
          </w:p>
        </w:tc>
      </w:tr>
      <w:tr w:rsidR="003C18A2" w:rsidRPr="00100703" w14:paraId="008A963F" w14:textId="77777777" w:rsidTr="001829B5">
        <w:trPr>
          <w:trHeight w:val="290"/>
        </w:trPr>
        <w:tc>
          <w:tcPr>
            <w:cnfStyle w:val="001000000000" w:firstRow="0" w:lastRow="0" w:firstColumn="1" w:lastColumn="0" w:oddVBand="0" w:evenVBand="0" w:oddHBand="0" w:evenHBand="0" w:firstRowFirstColumn="0" w:firstRowLastColumn="0" w:lastRowFirstColumn="0" w:lastRowLastColumn="0"/>
            <w:tcW w:w="902" w:type="dxa"/>
            <w:tcBorders>
              <w:top w:val="single" w:sz="4" w:space="0" w:color="auto"/>
              <w:left w:val="single" w:sz="4" w:space="0" w:color="auto"/>
              <w:bottom w:val="single" w:sz="4" w:space="0" w:color="auto"/>
              <w:right w:val="single" w:sz="4" w:space="0" w:color="auto"/>
            </w:tcBorders>
            <w:noWrap/>
            <w:hideMark/>
          </w:tcPr>
          <w:p w14:paraId="3C73B8D1" w14:textId="77777777" w:rsidR="003C18A2" w:rsidRPr="00100703" w:rsidRDefault="003C18A2" w:rsidP="001829B5">
            <w:pPr>
              <w:spacing w:line="240" w:lineRule="auto"/>
              <w:jc w:val="center"/>
              <w:rPr>
                <w:rFonts w:eastAsia="Times New Roman" w:cstheme="minorHAnsi"/>
                <w:b w:val="0"/>
                <w:color w:val="000000"/>
                <w:sz w:val="24"/>
                <w:szCs w:val="24"/>
                <w:lang w:eastAsia="en-ZA"/>
              </w:rPr>
            </w:pPr>
            <w:r w:rsidRPr="00100703">
              <w:rPr>
                <w:rFonts w:eastAsia="Times New Roman" w:cstheme="minorHAnsi"/>
                <w:b w:val="0"/>
                <w:color w:val="000000"/>
                <w:sz w:val="24"/>
                <w:szCs w:val="24"/>
                <w:lang w:eastAsia="en-ZA"/>
              </w:rPr>
              <w:t>-</w:t>
            </w:r>
          </w:p>
        </w:tc>
        <w:tc>
          <w:tcPr>
            <w:tcW w:w="902" w:type="dxa"/>
            <w:tcBorders>
              <w:top w:val="single" w:sz="4" w:space="0" w:color="auto"/>
              <w:left w:val="single" w:sz="4" w:space="0" w:color="auto"/>
              <w:bottom w:val="single" w:sz="4" w:space="0" w:color="auto"/>
              <w:right w:val="single" w:sz="4" w:space="0" w:color="auto"/>
            </w:tcBorders>
            <w:noWrap/>
            <w:hideMark/>
          </w:tcPr>
          <w:p w14:paraId="3E85F468"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3.44</w:t>
            </w:r>
          </w:p>
        </w:tc>
        <w:tc>
          <w:tcPr>
            <w:tcW w:w="1026" w:type="dxa"/>
            <w:tcBorders>
              <w:top w:val="single" w:sz="4" w:space="0" w:color="auto"/>
              <w:left w:val="single" w:sz="4" w:space="0" w:color="auto"/>
              <w:bottom w:val="single" w:sz="4" w:space="0" w:color="auto"/>
              <w:right w:val="single" w:sz="4" w:space="0" w:color="auto"/>
            </w:tcBorders>
            <w:noWrap/>
            <w:hideMark/>
          </w:tcPr>
          <w:p w14:paraId="33FE0263"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11.62</w:t>
            </w:r>
          </w:p>
        </w:tc>
        <w:tc>
          <w:tcPr>
            <w:tcW w:w="1687" w:type="dxa"/>
            <w:tcBorders>
              <w:top w:val="single" w:sz="4" w:space="0" w:color="auto"/>
              <w:left w:val="single" w:sz="4" w:space="0" w:color="auto"/>
              <w:bottom w:val="single" w:sz="4" w:space="0" w:color="auto"/>
              <w:right w:val="single" w:sz="4" w:space="0" w:color="auto"/>
            </w:tcBorders>
            <w:noWrap/>
            <w:hideMark/>
          </w:tcPr>
          <w:p w14:paraId="32AE6A2E"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River</w:t>
            </w:r>
          </w:p>
        </w:tc>
        <w:tc>
          <w:tcPr>
            <w:tcW w:w="1917" w:type="dxa"/>
            <w:tcBorders>
              <w:top w:val="single" w:sz="4" w:space="0" w:color="auto"/>
              <w:left w:val="single" w:sz="4" w:space="0" w:color="auto"/>
              <w:bottom w:val="single" w:sz="4" w:space="0" w:color="auto"/>
              <w:right w:val="single" w:sz="4" w:space="0" w:color="auto"/>
            </w:tcBorders>
            <w:noWrap/>
          </w:tcPr>
          <w:p w14:paraId="682C34DC"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Subtropical</w:t>
            </w:r>
          </w:p>
        </w:tc>
        <w:tc>
          <w:tcPr>
            <w:tcW w:w="1234" w:type="dxa"/>
            <w:tcBorders>
              <w:top w:val="single" w:sz="4" w:space="0" w:color="auto"/>
              <w:left w:val="single" w:sz="4" w:space="0" w:color="auto"/>
              <w:bottom w:val="single" w:sz="4" w:space="0" w:color="auto"/>
              <w:right w:val="single" w:sz="4" w:space="0" w:color="auto"/>
            </w:tcBorders>
          </w:tcPr>
          <w:p w14:paraId="02F4C713"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China</w:t>
            </w:r>
          </w:p>
        </w:tc>
        <w:tc>
          <w:tcPr>
            <w:tcW w:w="4300" w:type="dxa"/>
            <w:tcBorders>
              <w:top w:val="single" w:sz="4" w:space="0" w:color="auto"/>
              <w:left w:val="single" w:sz="4" w:space="0" w:color="auto"/>
              <w:bottom w:val="single" w:sz="4" w:space="0" w:color="auto"/>
              <w:right w:val="single" w:sz="4" w:space="0" w:color="auto"/>
            </w:tcBorders>
            <w:noWrap/>
            <w:hideMark/>
          </w:tcPr>
          <w:p w14:paraId="0385CDA4" w14:textId="77777777" w:rsidR="003C18A2" w:rsidRPr="00100703" w:rsidRDefault="003C18A2" w:rsidP="001829B5">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N removal by Canna</w:t>
            </w:r>
            <w:r w:rsidRPr="00100703">
              <w:rPr>
                <w:rFonts w:eastAsia="Times New Roman" w:cstheme="minorHAnsi"/>
                <w:noProof/>
                <w:color w:val="000000"/>
                <w:sz w:val="24"/>
                <w:szCs w:val="24"/>
                <w:lang w:eastAsia="en-ZA"/>
              </w:rPr>
              <w:t>-grown</w:t>
            </w:r>
            <w:r w:rsidRPr="00100703">
              <w:rPr>
                <w:rFonts w:eastAsia="Times New Roman" w:cstheme="minorHAnsi"/>
                <w:color w:val="000000"/>
                <w:sz w:val="24"/>
                <w:szCs w:val="24"/>
                <w:lang w:eastAsia="en-ZA"/>
              </w:rPr>
              <w:t xml:space="preserve"> floating wetlands with </w:t>
            </w:r>
            <w:r w:rsidRPr="00100703">
              <w:rPr>
                <w:rFonts w:eastAsia="Times New Roman" w:cstheme="minorHAnsi"/>
                <w:noProof/>
                <w:color w:val="000000"/>
                <w:sz w:val="24"/>
                <w:szCs w:val="24"/>
                <w:lang w:eastAsia="en-ZA"/>
              </w:rPr>
              <w:t>immobilised</w:t>
            </w:r>
            <w:r w:rsidRPr="00100703">
              <w:rPr>
                <w:rFonts w:eastAsia="Times New Roman" w:cstheme="minorHAnsi"/>
                <w:color w:val="000000"/>
                <w:sz w:val="24"/>
                <w:szCs w:val="24"/>
                <w:lang w:eastAsia="en-ZA"/>
              </w:rPr>
              <w:t xml:space="preserve"> </w:t>
            </w:r>
            <w:r w:rsidRPr="00100703">
              <w:rPr>
                <w:rFonts w:eastAsia="Times New Roman" w:cstheme="minorHAnsi"/>
                <w:noProof/>
                <w:color w:val="000000"/>
                <w:sz w:val="24"/>
                <w:szCs w:val="24"/>
                <w:lang w:eastAsia="en-ZA"/>
              </w:rPr>
              <w:t>denitrying</w:t>
            </w:r>
            <w:r w:rsidRPr="00100703">
              <w:rPr>
                <w:rFonts w:eastAsia="Times New Roman" w:cstheme="minorHAnsi"/>
                <w:color w:val="000000"/>
                <w:sz w:val="24"/>
                <w:szCs w:val="24"/>
                <w:lang w:eastAsia="en-ZA"/>
              </w:rPr>
              <w:t xml:space="preserve"> bacteria; pH between 6.5 and 7</w:t>
            </w:r>
          </w:p>
        </w:tc>
        <w:tc>
          <w:tcPr>
            <w:tcW w:w="1713" w:type="dxa"/>
            <w:tcBorders>
              <w:top w:val="single" w:sz="4" w:space="0" w:color="auto"/>
              <w:left w:val="single" w:sz="4" w:space="0" w:color="auto"/>
              <w:bottom w:val="single" w:sz="4" w:space="0" w:color="auto"/>
              <w:right w:val="single" w:sz="4" w:space="0" w:color="auto"/>
            </w:tcBorders>
          </w:tcPr>
          <w:p w14:paraId="3F2EC6BA" w14:textId="77777777" w:rsidR="003C18A2" w:rsidRPr="00100703" w:rsidRDefault="003C18A2" w:rsidP="001829B5">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fldChar w:fldCharType="begin" w:fldLock="1"/>
            </w:r>
            <w:r w:rsidRPr="00100703">
              <w:rPr>
                <w:rFonts w:eastAsia="Times New Roman" w:cstheme="minorHAnsi"/>
                <w:color w:val="000000"/>
                <w:sz w:val="24"/>
                <w:szCs w:val="24"/>
                <w:lang w:eastAsia="en-ZA"/>
              </w:rPr>
              <w:instrText>ADDIN CSL_CITATION {"citationItems":[{"id":"ITEM-1","itemData":{"DOI":"10.1016/j.ecoleng.2008.09.016","ISBN":"0925-8574","ISSN":"09258574","abstract":"Floating beds of canna can remove nitrogen from polluted river water, but the removal efficiency is not very high in a short time, so some enhanced methods must be used to improve nitrogen removal efficiency by the system. Immobilized denitrifying bacteria and aeration were added into the canna floating bed. The experimental results showed that these enhancements substantially improved the nitrogen removal efficiency of the floating beds. With the enhancements, total nitrogen removal was 72.1%, ammonia nitrogen oxidation was 100%, nitrate nitrogen removal was 75.8%, nitrite nitrogen removal was 95.9%, and COD removal was 94.6% in 5 days. Without the enhancements, the canna floating bed system removed only 50.4% of the total nitrogen, 22.4% of the nitrate nitrogen, 5.3% of the nitrite nitrogen and 39.9% of the COD, respectively, in 5 days, but did accomplish 100% oxidation of the ammonia nitrogen. The experimental results provide an improved method for the treatment of polluted river water. ?? 2008 Elsevier B.V. All rights reserved.","author":[{"dropping-particle":"","family":"Sun","given":"Lianpeng","non-dropping-particle":"","parse-names":false,"suffix":""},{"dropping-particle":"","family":"Liu","given":"Yang","non-dropping-particle":"","parse-names":false,"suffix":""},{"dropping-particle":"","family":"Jin","given":"Hui","non-dropping-particle":"","parse-names":false,"suffix":""}],"container-title":"Ecological Engineering","id":"ITEM-1","issued":{"date-parts":[["2009"]]},"page":"135-140","title":"Nitrogen removal from polluted river by enhanced floating bed grown canna","type":"article-journal","volume":"35"},"uris":["http://www.mendeley.com/documents/?uuid=0b023efc-cbbf-46ff-94cd-eafc87887191"]}],"mendeley":{"formattedCitation":"(Sun et al., 2009)","manualFormatting":"Sun, Liu &amp; Jin (2009)","plainTextFormattedCitation":"(Sun et al., 2009)","previouslyFormattedCitation":"(Sun et al., 2009)"},"properties":{"noteIndex":0},"schema":"https://github.com/citation-style-language/schema/raw/master/csl-citation.json"}</w:instrText>
            </w:r>
            <w:r w:rsidRPr="00100703">
              <w:rPr>
                <w:rFonts w:eastAsia="Times New Roman" w:cstheme="minorHAnsi"/>
                <w:color w:val="000000"/>
                <w:sz w:val="24"/>
                <w:szCs w:val="24"/>
                <w:lang w:eastAsia="en-ZA"/>
              </w:rPr>
              <w:fldChar w:fldCharType="separate"/>
            </w:r>
            <w:r w:rsidRPr="00100703">
              <w:rPr>
                <w:rFonts w:eastAsia="Times New Roman" w:cstheme="minorHAnsi"/>
                <w:noProof/>
                <w:color w:val="000000"/>
                <w:sz w:val="24"/>
                <w:szCs w:val="24"/>
                <w:lang w:eastAsia="en-ZA"/>
              </w:rPr>
              <w:t>Sun, Liu &amp; Jin (2009)</w:t>
            </w:r>
            <w:r w:rsidRPr="00100703">
              <w:rPr>
                <w:rFonts w:eastAsia="Times New Roman" w:cstheme="minorHAnsi"/>
                <w:color w:val="000000"/>
                <w:sz w:val="24"/>
                <w:szCs w:val="24"/>
                <w:lang w:eastAsia="en-ZA"/>
              </w:rPr>
              <w:fldChar w:fldCharType="end"/>
            </w:r>
          </w:p>
        </w:tc>
      </w:tr>
      <w:tr w:rsidR="003C18A2" w:rsidRPr="00100703" w14:paraId="72EC73DD" w14:textId="77777777" w:rsidTr="001829B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02" w:type="dxa"/>
            <w:tcBorders>
              <w:top w:val="single" w:sz="4" w:space="0" w:color="auto"/>
              <w:left w:val="single" w:sz="4" w:space="0" w:color="auto"/>
              <w:bottom w:val="single" w:sz="4" w:space="0" w:color="auto"/>
              <w:right w:val="single" w:sz="4" w:space="0" w:color="auto"/>
            </w:tcBorders>
            <w:noWrap/>
            <w:hideMark/>
          </w:tcPr>
          <w:p w14:paraId="5FB29A6B" w14:textId="77777777" w:rsidR="003C18A2" w:rsidRPr="00100703" w:rsidRDefault="003C18A2" w:rsidP="001829B5">
            <w:pPr>
              <w:spacing w:line="240" w:lineRule="auto"/>
              <w:jc w:val="center"/>
              <w:rPr>
                <w:rFonts w:eastAsia="Times New Roman" w:cstheme="minorHAnsi"/>
                <w:b w:val="0"/>
                <w:color w:val="000000"/>
                <w:sz w:val="24"/>
                <w:szCs w:val="24"/>
                <w:lang w:eastAsia="en-ZA"/>
              </w:rPr>
            </w:pPr>
            <w:r w:rsidRPr="00100703">
              <w:rPr>
                <w:rFonts w:eastAsia="Times New Roman" w:cstheme="minorHAnsi"/>
                <w:b w:val="0"/>
                <w:color w:val="000000"/>
                <w:sz w:val="24"/>
                <w:szCs w:val="24"/>
                <w:lang w:eastAsia="en-ZA"/>
              </w:rPr>
              <w:t>0.40</w:t>
            </w:r>
          </w:p>
        </w:tc>
        <w:tc>
          <w:tcPr>
            <w:tcW w:w="902" w:type="dxa"/>
            <w:tcBorders>
              <w:top w:val="single" w:sz="4" w:space="0" w:color="auto"/>
              <w:left w:val="single" w:sz="4" w:space="0" w:color="auto"/>
              <w:bottom w:val="single" w:sz="4" w:space="0" w:color="auto"/>
              <w:right w:val="single" w:sz="4" w:space="0" w:color="auto"/>
            </w:tcBorders>
            <w:noWrap/>
            <w:hideMark/>
          </w:tcPr>
          <w:p w14:paraId="61DAE92A"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w:t>
            </w:r>
          </w:p>
        </w:tc>
        <w:tc>
          <w:tcPr>
            <w:tcW w:w="1026" w:type="dxa"/>
            <w:tcBorders>
              <w:top w:val="single" w:sz="4" w:space="0" w:color="auto"/>
              <w:left w:val="single" w:sz="4" w:space="0" w:color="auto"/>
              <w:bottom w:val="single" w:sz="4" w:space="0" w:color="auto"/>
              <w:right w:val="single" w:sz="4" w:space="0" w:color="auto"/>
            </w:tcBorders>
            <w:noWrap/>
            <w:hideMark/>
          </w:tcPr>
          <w:p w14:paraId="262FE3F3"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w:t>
            </w:r>
          </w:p>
        </w:tc>
        <w:tc>
          <w:tcPr>
            <w:tcW w:w="1687" w:type="dxa"/>
            <w:tcBorders>
              <w:top w:val="single" w:sz="4" w:space="0" w:color="auto"/>
              <w:left w:val="single" w:sz="4" w:space="0" w:color="auto"/>
              <w:bottom w:val="single" w:sz="4" w:space="0" w:color="auto"/>
              <w:right w:val="single" w:sz="4" w:space="0" w:color="auto"/>
            </w:tcBorders>
            <w:noWrap/>
            <w:hideMark/>
          </w:tcPr>
          <w:p w14:paraId="1648A624"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Lake</w:t>
            </w:r>
          </w:p>
        </w:tc>
        <w:tc>
          <w:tcPr>
            <w:tcW w:w="1917" w:type="dxa"/>
            <w:tcBorders>
              <w:top w:val="single" w:sz="4" w:space="0" w:color="auto"/>
              <w:left w:val="single" w:sz="4" w:space="0" w:color="auto"/>
              <w:bottom w:val="single" w:sz="4" w:space="0" w:color="auto"/>
              <w:right w:val="single" w:sz="4" w:space="0" w:color="auto"/>
            </w:tcBorders>
            <w:noWrap/>
          </w:tcPr>
          <w:p w14:paraId="7C1A63C7"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Temperate</w:t>
            </w:r>
          </w:p>
        </w:tc>
        <w:tc>
          <w:tcPr>
            <w:tcW w:w="1234" w:type="dxa"/>
            <w:tcBorders>
              <w:top w:val="single" w:sz="4" w:space="0" w:color="auto"/>
              <w:left w:val="single" w:sz="4" w:space="0" w:color="auto"/>
              <w:bottom w:val="single" w:sz="4" w:space="0" w:color="auto"/>
              <w:right w:val="single" w:sz="4" w:space="0" w:color="auto"/>
            </w:tcBorders>
          </w:tcPr>
          <w:p w14:paraId="1B72CC0C"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Japan</w:t>
            </w:r>
          </w:p>
        </w:tc>
        <w:tc>
          <w:tcPr>
            <w:tcW w:w="4300" w:type="dxa"/>
            <w:tcBorders>
              <w:top w:val="single" w:sz="4" w:space="0" w:color="auto"/>
              <w:left w:val="single" w:sz="4" w:space="0" w:color="auto"/>
              <w:bottom w:val="single" w:sz="4" w:space="0" w:color="auto"/>
              <w:right w:val="single" w:sz="4" w:space="0" w:color="auto"/>
            </w:tcBorders>
            <w:noWrap/>
            <w:hideMark/>
          </w:tcPr>
          <w:p w14:paraId="1E0A9A7D" w14:textId="77777777" w:rsidR="003C18A2" w:rsidRPr="00100703" w:rsidRDefault="003C18A2" w:rsidP="001829B5">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 xml:space="preserve">Relationship between algae and diatoms species dominance and P fluctuations due to water dilution in </w:t>
            </w:r>
            <w:r w:rsidRPr="00100703">
              <w:rPr>
                <w:rFonts w:eastAsia="Times New Roman" w:cstheme="minorHAnsi"/>
                <w:noProof/>
                <w:color w:val="000000"/>
                <w:sz w:val="24"/>
                <w:szCs w:val="24"/>
                <w:lang w:eastAsia="en-ZA"/>
              </w:rPr>
              <w:t>eutrophied</w:t>
            </w:r>
            <w:r w:rsidRPr="00100703">
              <w:rPr>
                <w:rFonts w:eastAsia="Times New Roman" w:cstheme="minorHAnsi"/>
                <w:color w:val="000000"/>
                <w:sz w:val="24"/>
                <w:szCs w:val="24"/>
                <w:lang w:eastAsia="en-ZA"/>
              </w:rPr>
              <w:t xml:space="preserve"> lake; pH of 7</w:t>
            </w:r>
          </w:p>
        </w:tc>
        <w:tc>
          <w:tcPr>
            <w:tcW w:w="1713" w:type="dxa"/>
            <w:tcBorders>
              <w:top w:val="single" w:sz="4" w:space="0" w:color="auto"/>
              <w:left w:val="single" w:sz="4" w:space="0" w:color="auto"/>
              <w:bottom w:val="single" w:sz="4" w:space="0" w:color="auto"/>
              <w:right w:val="single" w:sz="4" w:space="0" w:color="auto"/>
            </w:tcBorders>
          </w:tcPr>
          <w:p w14:paraId="17D574BF" w14:textId="77777777" w:rsidR="003C18A2" w:rsidRPr="00100703" w:rsidRDefault="003C18A2" w:rsidP="001829B5">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fldChar w:fldCharType="begin" w:fldLock="1"/>
            </w:r>
            <w:r w:rsidRPr="00100703">
              <w:rPr>
                <w:rFonts w:eastAsia="Times New Roman" w:cstheme="minorHAnsi"/>
                <w:color w:val="000000"/>
                <w:sz w:val="24"/>
                <w:szCs w:val="24"/>
                <w:lang w:eastAsia="en-ZA"/>
              </w:rPr>
              <w:instrText>ADDIN CSL_CITATION {"citationItems":[{"id":"ITEM-1","itemData":{"DOI":"10.1016/S1001-0742(09)60304-1","ISBN":"1001-0742","ISSN":"10010742","PMID":"21235152","abstract":"Tega-numa (Lake Tega) is one of the eutrophic lakes in Japan. For the improvement of water quality in Lake Tega, the North-chiba Water Conveyance Channel was constructed in 2000, which transfer water from Tone River into the lake. After 2000, the dominant species of diatoms, mainly Cyclotella sp., have been replacing blue-green algae, mainly Microcystis aeruginosa in Lake Tega. This transition of dominant species would be due to the dilution, but the detail mechanism has not been understood yet. This study examined the relationship between phosphorus fluctuation caused by river water dilution to Lake Tega and dominance of algal species, M. aeruginosa or Cyclotella sp. based on the single-species and the mixed-species culture experiments. The single-species culture experiment showed that the half-saturation constant and uptake rate of phosphorus were one order lower and seven times higher for M. aeruginosa than those for Cyclotella sp. These findings implied that M. aeruginosa would possess a potential for the growth and survival over Cyclotella sp. in the phosphorus limited condition. The superiority of M. aeruginosa was reflected in the outcome of the mixed-species culture experiment, i.e., dominance of M. aeruginosa, even phosphorus concentration was lowered to 0.01 mg-P/L. Therefore, it could be concluded that the decrease in phosphorus concentration due to the river water dilution to Lake Tega would be interpreted as a minor factor for the transition of dominant species from M. aeruginosa to Cyclotella sp. © 2010 The Research Centre for Eco-Environmental Sciences, Chinese Academy of Sciences.","author":[{"dropping-particle":"","family":"Amano","given":"Y","non-dropping-particle":"","parse-names":false,"suffix":""},{"dropping-particle":"","family":"Sakai","given":"Y","non-dropping-particle":"","parse-names":false,"suffix":""},{"dropping-particle":"","family":"Sekiya","given":"T","non-dropping-particle":"","parse-names":false,"suffix":""},{"dropping-particle":"","family":"Takeya","given":"K","non-dropping-particle":"","parse-names":false,"suffix":""},{"dropping-particle":"","family":"Taki","given":"K","non-dropping-particle":"","parse-names":false,"suffix":""},{"dropping-particle":"","family":"Machida","given":"M","non-dropping-particle":"","parse-names":false,"suffix":""}],"container-title":"Journal of Environmental Sciences","id":"ITEM-1","issue":"11","issued":{"date-parts":[["2010"]]},"page":"1666-1673","publisher":"The Research Centre for Eco-Environmental Sciences, Chinese Academy of Sciences","title":"Effect of phosphorus fluctuation caused by river water dilution in eutrophic lake on competition between blue-green alga Microcystis aeruginosa and diatom Cyclotella sp.","type":"article-journal","volume":"22"},"uris":["http://www.mendeley.com/documents/?uuid=d576db1f-1390-429a-8b1f-45a662a24dc6"]}],"mendeley":{"formattedCitation":"(Amano et al., 2010)","manualFormatting":"Amano et al. (2010)","plainTextFormattedCitation":"(Amano et al., 2010)","previouslyFormattedCitation":"(Amano et al., 2010)"},"properties":{"noteIndex":0},"schema":"https://github.com/citation-style-language/schema/raw/master/csl-citation.json"}</w:instrText>
            </w:r>
            <w:r w:rsidRPr="00100703">
              <w:rPr>
                <w:rFonts w:eastAsia="Times New Roman" w:cstheme="minorHAnsi"/>
                <w:color w:val="000000"/>
                <w:sz w:val="24"/>
                <w:szCs w:val="24"/>
                <w:lang w:eastAsia="en-ZA"/>
              </w:rPr>
              <w:fldChar w:fldCharType="separate"/>
            </w:r>
            <w:r w:rsidRPr="00100703">
              <w:rPr>
                <w:rFonts w:eastAsia="Times New Roman" w:cstheme="minorHAnsi"/>
                <w:noProof/>
                <w:color w:val="000000"/>
                <w:sz w:val="24"/>
                <w:szCs w:val="24"/>
                <w:lang w:eastAsia="en-ZA"/>
              </w:rPr>
              <w:t xml:space="preserve">Amano </w:t>
            </w:r>
            <w:r w:rsidRPr="00100703">
              <w:rPr>
                <w:rFonts w:eastAsia="Times New Roman" w:cstheme="minorHAnsi"/>
                <w:i/>
                <w:noProof/>
                <w:color w:val="000000"/>
                <w:sz w:val="24"/>
                <w:szCs w:val="24"/>
                <w:lang w:eastAsia="en-ZA"/>
              </w:rPr>
              <w:t>et al.</w:t>
            </w:r>
            <w:r w:rsidRPr="00100703">
              <w:rPr>
                <w:rFonts w:eastAsia="Times New Roman" w:cstheme="minorHAnsi"/>
                <w:noProof/>
                <w:color w:val="000000"/>
                <w:sz w:val="24"/>
                <w:szCs w:val="24"/>
                <w:lang w:eastAsia="en-ZA"/>
              </w:rPr>
              <w:t xml:space="preserve"> (2010)</w:t>
            </w:r>
            <w:r w:rsidRPr="00100703">
              <w:rPr>
                <w:rFonts w:eastAsia="Times New Roman" w:cstheme="minorHAnsi"/>
                <w:color w:val="000000"/>
                <w:sz w:val="24"/>
                <w:szCs w:val="24"/>
                <w:lang w:eastAsia="en-ZA"/>
              </w:rPr>
              <w:fldChar w:fldCharType="end"/>
            </w:r>
          </w:p>
        </w:tc>
      </w:tr>
      <w:tr w:rsidR="003C18A2" w:rsidRPr="00100703" w14:paraId="10D577AB" w14:textId="77777777" w:rsidTr="001829B5">
        <w:trPr>
          <w:trHeight w:val="290"/>
        </w:trPr>
        <w:tc>
          <w:tcPr>
            <w:cnfStyle w:val="001000000000" w:firstRow="0" w:lastRow="0" w:firstColumn="1" w:lastColumn="0" w:oddVBand="0" w:evenVBand="0" w:oddHBand="0" w:evenHBand="0" w:firstRowFirstColumn="0" w:firstRowLastColumn="0" w:lastRowFirstColumn="0" w:lastRowLastColumn="0"/>
            <w:tcW w:w="902" w:type="dxa"/>
            <w:tcBorders>
              <w:top w:val="single" w:sz="4" w:space="0" w:color="auto"/>
              <w:left w:val="single" w:sz="4" w:space="0" w:color="auto"/>
              <w:bottom w:val="single" w:sz="4" w:space="0" w:color="auto"/>
              <w:right w:val="single" w:sz="4" w:space="0" w:color="auto"/>
            </w:tcBorders>
            <w:noWrap/>
            <w:hideMark/>
          </w:tcPr>
          <w:p w14:paraId="7425D321" w14:textId="77777777" w:rsidR="003C18A2" w:rsidRPr="00100703" w:rsidRDefault="003C18A2" w:rsidP="001829B5">
            <w:pPr>
              <w:spacing w:line="240" w:lineRule="auto"/>
              <w:jc w:val="center"/>
              <w:rPr>
                <w:rFonts w:eastAsia="Times New Roman" w:cstheme="minorHAnsi"/>
                <w:b w:val="0"/>
                <w:color w:val="000000"/>
                <w:sz w:val="24"/>
                <w:szCs w:val="24"/>
                <w:lang w:eastAsia="en-ZA"/>
              </w:rPr>
            </w:pPr>
            <w:r w:rsidRPr="00100703">
              <w:rPr>
                <w:rFonts w:eastAsia="Times New Roman" w:cstheme="minorHAnsi"/>
                <w:b w:val="0"/>
                <w:color w:val="000000"/>
                <w:sz w:val="24"/>
                <w:szCs w:val="24"/>
                <w:lang w:eastAsia="en-ZA"/>
              </w:rPr>
              <w:lastRenderedPageBreak/>
              <w:t>-</w:t>
            </w:r>
          </w:p>
        </w:tc>
        <w:tc>
          <w:tcPr>
            <w:tcW w:w="902" w:type="dxa"/>
            <w:tcBorders>
              <w:top w:val="single" w:sz="4" w:space="0" w:color="auto"/>
              <w:left w:val="single" w:sz="4" w:space="0" w:color="auto"/>
              <w:bottom w:val="single" w:sz="4" w:space="0" w:color="auto"/>
              <w:right w:val="single" w:sz="4" w:space="0" w:color="auto"/>
            </w:tcBorders>
            <w:noWrap/>
            <w:hideMark/>
          </w:tcPr>
          <w:p w14:paraId="6A217DEA"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w:t>
            </w:r>
          </w:p>
        </w:tc>
        <w:tc>
          <w:tcPr>
            <w:tcW w:w="1026" w:type="dxa"/>
            <w:tcBorders>
              <w:top w:val="single" w:sz="4" w:space="0" w:color="auto"/>
              <w:left w:val="single" w:sz="4" w:space="0" w:color="auto"/>
              <w:bottom w:val="single" w:sz="4" w:space="0" w:color="auto"/>
              <w:right w:val="single" w:sz="4" w:space="0" w:color="auto"/>
            </w:tcBorders>
            <w:noWrap/>
            <w:hideMark/>
          </w:tcPr>
          <w:p w14:paraId="21E86DA0"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1.60</w:t>
            </w:r>
          </w:p>
        </w:tc>
        <w:tc>
          <w:tcPr>
            <w:tcW w:w="1687" w:type="dxa"/>
            <w:tcBorders>
              <w:top w:val="single" w:sz="4" w:space="0" w:color="auto"/>
              <w:left w:val="single" w:sz="4" w:space="0" w:color="auto"/>
              <w:bottom w:val="single" w:sz="4" w:space="0" w:color="auto"/>
              <w:right w:val="single" w:sz="4" w:space="0" w:color="auto"/>
            </w:tcBorders>
            <w:noWrap/>
            <w:hideMark/>
          </w:tcPr>
          <w:p w14:paraId="6CC25103"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Lake</w:t>
            </w:r>
          </w:p>
        </w:tc>
        <w:tc>
          <w:tcPr>
            <w:tcW w:w="1917" w:type="dxa"/>
            <w:tcBorders>
              <w:top w:val="single" w:sz="4" w:space="0" w:color="auto"/>
              <w:left w:val="single" w:sz="4" w:space="0" w:color="auto"/>
              <w:bottom w:val="single" w:sz="4" w:space="0" w:color="auto"/>
              <w:right w:val="single" w:sz="4" w:space="0" w:color="auto"/>
            </w:tcBorders>
            <w:noWrap/>
          </w:tcPr>
          <w:p w14:paraId="75AAE1A3"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Mediterranean</w:t>
            </w:r>
          </w:p>
        </w:tc>
        <w:tc>
          <w:tcPr>
            <w:tcW w:w="1234" w:type="dxa"/>
            <w:tcBorders>
              <w:top w:val="single" w:sz="4" w:space="0" w:color="auto"/>
              <w:left w:val="single" w:sz="4" w:space="0" w:color="auto"/>
              <w:bottom w:val="single" w:sz="4" w:space="0" w:color="auto"/>
              <w:right w:val="single" w:sz="4" w:space="0" w:color="auto"/>
            </w:tcBorders>
          </w:tcPr>
          <w:p w14:paraId="379F2CAA"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Italy</w:t>
            </w:r>
          </w:p>
        </w:tc>
        <w:tc>
          <w:tcPr>
            <w:tcW w:w="4300" w:type="dxa"/>
            <w:tcBorders>
              <w:top w:val="single" w:sz="4" w:space="0" w:color="auto"/>
              <w:left w:val="single" w:sz="4" w:space="0" w:color="auto"/>
              <w:bottom w:val="single" w:sz="4" w:space="0" w:color="auto"/>
              <w:right w:val="single" w:sz="4" w:space="0" w:color="auto"/>
            </w:tcBorders>
            <w:noWrap/>
            <w:hideMark/>
          </w:tcPr>
          <w:p w14:paraId="708158BC" w14:textId="77777777" w:rsidR="003C18A2" w:rsidRPr="00100703" w:rsidRDefault="003C18A2" w:rsidP="001829B5">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Reservoir accumulating nutrients from anthropogenic sources (i.e. agriculture and sewage)</w:t>
            </w:r>
          </w:p>
        </w:tc>
        <w:tc>
          <w:tcPr>
            <w:tcW w:w="1713" w:type="dxa"/>
            <w:tcBorders>
              <w:top w:val="single" w:sz="4" w:space="0" w:color="auto"/>
              <w:left w:val="single" w:sz="4" w:space="0" w:color="auto"/>
              <w:bottom w:val="single" w:sz="4" w:space="0" w:color="auto"/>
              <w:right w:val="single" w:sz="4" w:space="0" w:color="auto"/>
            </w:tcBorders>
          </w:tcPr>
          <w:p w14:paraId="2D36227A" w14:textId="77777777" w:rsidR="003C18A2" w:rsidRPr="00100703" w:rsidRDefault="003C18A2" w:rsidP="001829B5">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fldChar w:fldCharType="begin" w:fldLock="1"/>
            </w:r>
            <w:r w:rsidRPr="00100703">
              <w:rPr>
                <w:rFonts w:eastAsia="Times New Roman" w:cstheme="minorHAnsi"/>
                <w:color w:val="000000"/>
                <w:sz w:val="24"/>
                <w:szCs w:val="24"/>
                <w:lang w:eastAsia="en-ZA"/>
              </w:rPr>
              <w:instrText>ADDIN CSL_CITATION {"citationItems":[{"id":"ITEM-1","itemData":{"DOI":"10.1016/j.ecoleng.2015.09.062","ISBN":"0925-8574","ISSN":"09258574","abstract":"With many lakes and other inland water bodies worldwide being increasingly affected by eutrophication resulting from excess nutrient input, there is an urgent need for improved monitoring and prediction methods of nutrient load effects in such ecosystems. In this study, we adopted a catchment-based approach to identify and estimate the direct effect of external nutrient loads originating in the drainage basin on the trophic state of a Mediterranean reservoir. We also evaluated the trophic state variations related to the theoretical manipulation of nutrient inputs. The study was conducted on Lake Cedrino, a typical warm monomictic reservoir, between 2010 and 2011. We assessed the hypereutrophic condition of the reservoir by monthly samplings of the water column and compared these results with the amount of nutrient load originating from anthropic activities in the drainage basin [42.6tPy-1 for total phosphorus (P) and 531tNy-1 for total nitrogen (N)]. We verified how the predictive OECD management model could be confidently applied to predict the P concentration in the reservoir on the basis of estimated loads from the drainage basin (98.7mgPm-3 assessed versus 101mgPm-3 estimated, approximately 2.5% over). Different scenarios are presented showing how it is possible to reduce approximately 62% P and 43% N, altering the condition of the ecosystem to become more mesotrophic. We also propose some management strategies to improve water quality in this lake ecosystem.","author":[{"dropping-particle":"","family":"Padedda","given":"Bachisio Mario","non-dropping-particle":"","parse-names":false,"suffix":""},{"dropping-particle":"","family":"Sechi","given":"Nicola","non-dropping-particle":"","parse-names":false,"suffix":""},{"dropping-particle":"","family":"Lai","given":"Giuseppina Grazia","non-dropping-particle":"","parse-names":false,"suffix":""},{"dropping-particle":"","family":"Mariani","given":"Maria Antonietta","non-dropping-particle":"","parse-names":false,"suffix":""},{"dropping-particle":"","family":"Pulina","given":"Silvia","non-dropping-particle":"","parse-names":false,"suffix":""},{"dropping-particle":"","family":"Satta","given":"Cecilia Teodora","non-dropping-particle":"","parse-names":false,"suffix":""},{"dropping-particle":"","family":"Bazzoni","given":"Anna Maria","non-dropping-particle":"","parse-names":false,"suffix":""},{"dropping-particle":"","family":"Virdis","given":"Tomasa","non-dropping-particle":"","parse-names":false,"suffix":""},{"dropping-particle":"","family":"Buscarinu","given":"Paola","non-dropping-particle":"","parse-names":false,"suffix":""},{"dropping-particle":"","family":"Lugliè","given":"Antonella","non-dropping-particle":"","parse-names":false,"suffix":""}],"container-title":"Ecological Engineering","id":"ITEM-1","issued":{"date-parts":[["2015"]]},"page":"47-55","publisher":"Elsevier B.V.","title":"A fast-response methodological approach to assessing and managing nutrient loads in eutrophic Mediterranean reservoirs","type":"article-journal","volume":"85"},"uris":["http://www.mendeley.com/documents/?uuid=c861a257-e28f-4188-a8d3-00576631fb70"]}],"mendeley":{"formattedCitation":"(Padedda et al., 2015)","manualFormatting":"Padedda et al. (2015)","plainTextFormattedCitation":"(Padedda et al., 2015)","previouslyFormattedCitation":"(Padedda et al., 2015)"},"properties":{"noteIndex":0},"schema":"https://github.com/citation-style-language/schema/raw/master/csl-citation.json"}</w:instrText>
            </w:r>
            <w:r w:rsidRPr="00100703">
              <w:rPr>
                <w:rFonts w:eastAsia="Times New Roman" w:cstheme="minorHAnsi"/>
                <w:color w:val="000000"/>
                <w:sz w:val="24"/>
                <w:szCs w:val="24"/>
                <w:lang w:eastAsia="en-ZA"/>
              </w:rPr>
              <w:fldChar w:fldCharType="separate"/>
            </w:r>
            <w:r w:rsidRPr="00100703">
              <w:rPr>
                <w:rFonts w:eastAsia="Times New Roman" w:cstheme="minorHAnsi"/>
                <w:noProof/>
                <w:color w:val="000000"/>
                <w:sz w:val="24"/>
                <w:szCs w:val="24"/>
                <w:lang w:eastAsia="en-ZA"/>
              </w:rPr>
              <w:t xml:space="preserve">Padedda </w:t>
            </w:r>
            <w:r w:rsidRPr="00100703">
              <w:rPr>
                <w:rFonts w:eastAsia="Times New Roman" w:cstheme="minorHAnsi"/>
                <w:i/>
                <w:noProof/>
                <w:color w:val="000000"/>
                <w:sz w:val="24"/>
                <w:szCs w:val="24"/>
                <w:lang w:eastAsia="en-ZA"/>
              </w:rPr>
              <w:t>et al.</w:t>
            </w:r>
            <w:r w:rsidRPr="00100703">
              <w:rPr>
                <w:rFonts w:eastAsia="Times New Roman" w:cstheme="minorHAnsi"/>
                <w:noProof/>
                <w:color w:val="000000"/>
                <w:sz w:val="24"/>
                <w:szCs w:val="24"/>
                <w:lang w:eastAsia="en-ZA"/>
              </w:rPr>
              <w:t xml:space="preserve"> (2015)</w:t>
            </w:r>
            <w:r w:rsidRPr="00100703">
              <w:rPr>
                <w:rFonts w:eastAsia="Times New Roman" w:cstheme="minorHAnsi"/>
                <w:color w:val="000000"/>
                <w:sz w:val="24"/>
                <w:szCs w:val="24"/>
                <w:lang w:eastAsia="en-ZA"/>
              </w:rPr>
              <w:fldChar w:fldCharType="end"/>
            </w:r>
          </w:p>
        </w:tc>
      </w:tr>
      <w:tr w:rsidR="003C18A2" w:rsidRPr="00100703" w14:paraId="5CB4378A" w14:textId="77777777" w:rsidTr="001829B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02" w:type="dxa"/>
            <w:tcBorders>
              <w:top w:val="single" w:sz="4" w:space="0" w:color="auto"/>
              <w:left w:val="single" w:sz="4" w:space="0" w:color="auto"/>
              <w:bottom w:val="single" w:sz="4" w:space="0" w:color="auto"/>
              <w:right w:val="single" w:sz="4" w:space="0" w:color="auto"/>
            </w:tcBorders>
            <w:noWrap/>
            <w:hideMark/>
          </w:tcPr>
          <w:p w14:paraId="685C8A53" w14:textId="77777777" w:rsidR="003C18A2" w:rsidRPr="00100703" w:rsidRDefault="003C18A2" w:rsidP="001829B5">
            <w:pPr>
              <w:spacing w:line="240" w:lineRule="auto"/>
              <w:jc w:val="center"/>
              <w:rPr>
                <w:rFonts w:eastAsia="Times New Roman" w:cstheme="minorHAnsi"/>
                <w:b w:val="0"/>
                <w:color w:val="000000"/>
                <w:sz w:val="24"/>
                <w:szCs w:val="24"/>
                <w:lang w:eastAsia="en-ZA"/>
              </w:rPr>
            </w:pPr>
            <w:r w:rsidRPr="00100703">
              <w:rPr>
                <w:rFonts w:eastAsia="Times New Roman" w:cstheme="minorHAnsi"/>
                <w:b w:val="0"/>
                <w:color w:val="000000"/>
                <w:sz w:val="24"/>
                <w:szCs w:val="24"/>
                <w:lang w:eastAsia="en-ZA"/>
              </w:rPr>
              <w:t>0.46</w:t>
            </w:r>
          </w:p>
        </w:tc>
        <w:tc>
          <w:tcPr>
            <w:tcW w:w="902" w:type="dxa"/>
            <w:tcBorders>
              <w:top w:val="single" w:sz="4" w:space="0" w:color="auto"/>
              <w:left w:val="single" w:sz="4" w:space="0" w:color="auto"/>
              <w:bottom w:val="single" w:sz="4" w:space="0" w:color="auto"/>
              <w:right w:val="single" w:sz="4" w:space="0" w:color="auto"/>
            </w:tcBorders>
            <w:noWrap/>
            <w:hideMark/>
          </w:tcPr>
          <w:p w14:paraId="41337CA0"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w:t>
            </w:r>
          </w:p>
        </w:tc>
        <w:tc>
          <w:tcPr>
            <w:tcW w:w="1026" w:type="dxa"/>
            <w:tcBorders>
              <w:top w:val="single" w:sz="4" w:space="0" w:color="auto"/>
              <w:left w:val="single" w:sz="4" w:space="0" w:color="auto"/>
              <w:bottom w:val="single" w:sz="4" w:space="0" w:color="auto"/>
              <w:right w:val="single" w:sz="4" w:space="0" w:color="auto"/>
            </w:tcBorders>
            <w:noWrap/>
            <w:hideMark/>
          </w:tcPr>
          <w:p w14:paraId="6F40E43B"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0.83</w:t>
            </w:r>
          </w:p>
        </w:tc>
        <w:tc>
          <w:tcPr>
            <w:tcW w:w="1687" w:type="dxa"/>
            <w:tcBorders>
              <w:top w:val="single" w:sz="4" w:space="0" w:color="auto"/>
              <w:left w:val="single" w:sz="4" w:space="0" w:color="auto"/>
              <w:bottom w:val="single" w:sz="4" w:space="0" w:color="auto"/>
              <w:right w:val="single" w:sz="4" w:space="0" w:color="auto"/>
            </w:tcBorders>
            <w:noWrap/>
            <w:hideMark/>
          </w:tcPr>
          <w:p w14:paraId="2780B108"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Constructed wetland</w:t>
            </w:r>
          </w:p>
        </w:tc>
        <w:tc>
          <w:tcPr>
            <w:tcW w:w="1917" w:type="dxa"/>
            <w:tcBorders>
              <w:top w:val="single" w:sz="4" w:space="0" w:color="auto"/>
              <w:left w:val="single" w:sz="4" w:space="0" w:color="auto"/>
              <w:bottom w:val="single" w:sz="4" w:space="0" w:color="auto"/>
              <w:right w:val="single" w:sz="4" w:space="0" w:color="auto"/>
            </w:tcBorders>
            <w:noWrap/>
          </w:tcPr>
          <w:p w14:paraId="0F1454A7"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ZA"/>
              </w:rPr>
            </w:pPr>
            <w:r w:rsidRPr="00100703">
              <w:rPr>
                <w:rFonts w:eastAsia="Times New Roman" w:cstheme="minorHAnsi"/>
                <w:sz w:val="24"/>
                <w:szCs w:val="24"/>
                <w:lang w:eastAsia="en-ZA"/>
              </w:rPr>
              <w:t>Mediterranean</w:t>
            </w:r>
          </w:p>
        </w:tc>
        <w:tc>
          <w:tcPr>
            <w:tcW w:w="1234" w:type="dxa"/>
            <w:tcBorders>
              <w:top w:val="single" w:sz="4" w:space="0" w:color="auto"/>
              <w:left w:val="single" w:sz="4" w:space="0" w:color="auto"/>
              <w:bottom w:val="single" w:sz="4" w:space="0" w:color="auto"/>
              <w:right w:val="single" w:sz="4" w:space="0" w:color="auto"/>
            </w:tcBorders>
          </w:tcPr>
          <w:p w14:paraId="1A004EDB"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ZA"/>
              </w:rPr>
            </w:pPr>
            <w:r w:rsidRPr="00100703">
              <w:rPr>
                <w:rFonts w:eastAsia="Times New Roman" w:cstheme="minorHAnsi"/>
                <w:sz w:val="24"/>
                <w:szCs w:val="24"/>
                <w:lang w:eastAsia="en-ZA"/>
              </w:rPr>
              <w:t>Western Cape, South Africa</w:t>
            </w:r>
          </w:p>
        </w:tc>
        <w:tc>
          <w:tcPr>
            <w:tcW w:w="4300" w:type="dxa"/>
            <w:tcBorders>
              <w:top w:val="single" w:sz="4" w:space="0" w:color="auto"/>
              <w:left w:val="single" w:sz="4" w:space="0" w:color="auto"/>
              <w:bottom w:val="single" w:sz="4" w:space="0" w:color="auto"/>
              <w:right w:val="single" w:sz="4" w:space="0" w:color="auto"/>
            </w:tcBorders>
            <w:noWrap/>
            <w:hideMark/>
          </w:tcPr>
          <w:p w14:paraId="18DDE647" w14:textId="77777777" w:rsidR="003C18A2" w:rsidRPr="00100703" w:rsidRDefault="003C18A2" w:rsidP="001829B5">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 xml:space="preserve">Constructed wetland used to purify agricultural run-off (including pesticides) in Lourens River basin; nitrates and </w:t>
            </w:r>
            <w:r w:rsidRPr="00100703">
              <w:rPr>
                <w:rFonts w:eastAsia="Times New Roman" w:cstheme="minorHAnsi"/>
                <w:noProof/>
                <w:color w:val="000000"/>
                <w:sz w:val="24"/>
                <w:szCs w:val="24"/>
                <w:lang w:eastAsia="en-ZA"/>
              </w:rPr>
              <w:t>orthophophates</w:t>
            </w:r>
            <w:r w:rsidRPr="00100703">
              <w:rPr>
                <w:rFonts w:eastAsia="Times New Roman" w:cstheme="minorHAnsi"/>
                <w:color w:val="000000"/>
                <w:sz w:val="24"/>
                <w:szCs w:val="24"/>
                <w:lang w:eastAsia="en-ZA"/>
              </w:rPr>
              <w:t xml:space="preserve"> are only written in words - assumed in NO</w:t>
            </w:r>
            <w:r w:rsidRPr="00100703">
              <w:rPr>
                <w:rFonts w:eastAsia="Times New Roman" w:cstheme="minorHAnsi"/>
                <w:color w:val="000000"/>
                <w:sz w:val="24"/>
                <w:szCs w:val="24"/>
                <w:vertAlign w:val="subscript"/>
                <w:lang w:eastAsia="en-ZA"/>
              </w:rPr>
              <w:t>3</w:t>
            </w:r>
            <w:r w:rsidRPr="00100703">
              <w:rPr>
                <w:rFonts w:eastAsia="Times New Roman" w:cstheme="minorHAnsi"/>
                <w:color w:val="000000"/>
                <w:sz w:val="24"/>
                <w:szCs w:val="24"/>
                <w:vertAlign w:val="superscript"/>
                <w:lang w:eastAsia="en-ZA"/>
              </w:rPr>
              <w:t>-</w:t>
            </w:r>
            <w:r w:rsidRPr="00100703">
              <w:rPr>
                <w:rFonts w:eastAsia="Times New Roman" w:cstheme="minorHAnsi"/>
                <w:color w:val="000000"/>
                <w:sz w:val="24"/>
                <w:szCs w:val="24"/>
                <w:lang w:eastAsia="en-ZA"/>
              </w:rPr>
              <w:t xml:space="preserve"> and PO</w:t>
            </w:r>
            <w:r w:rsidRPr="00100703">
              <w:rPr>
                <w:rFonts w:eastAsia="Times New Roman" w:cstheme="minorHAnsi"/>
                <w:color w:val="000000"/>
                <w:sz w:val="24"/>
                <w:szCs w:val="24"/>
                <w:vertAlign w:val="subscript"/>
                <w:lang w:eastAsia="en-ZA"/>
              </w:rPr>
              <w:t>4</w:t>
            </w:r>
            <w:r w:rsidRPr="00100703">
              <w:rPr>
                <w:rFonts w:eastAsia="Times New Roman" w:cstheme="minorHAnsi"/>
                <w:color w:val="000000"/>
                <w:sz w:val="24"/>
                <w:szCs w:val="24"/>
                <w:vertAlign w:val="superscript"/>
                <w:lang w:eastAsia="en-ZA"/>
              </w:rPr>
              <w:t>3-</w:t>
            </w:r>
            <w:r w:rsidRPr="00100703">
              <w:rPr>
                <w:rFonts w:eastAsia="Times New Roman" w:cstheme="minorHAnsi"/>
                <w:color w:val="000000"/>
                <w:sz w:val="24"/>
                <w:szCs w:val="24"/>
                <w:lang w:eastAsia="en-ZA"/>
              </w:rPr>
              <w:t xml:space="preserve"> notation; pH between 6.7 and 7.2</w:t>
            </w:r>
          </w:p>
        </w:tc>
        <w:tc>
          <w:tcPr>
            <w:tcW w:w="1713" w:type="dxa"/>
            <w:tcBorders>
              <w:top w:val="single" w:sz="4" w:space="0" w:color="auto"/>
              <w:left w:val="single" w:sz="4" w:space="0" w:color="auto"/>
              <w:bottom w:val="single" w:sz="4" w:space="0" w:color="auto"/>
              <w:right w:val="single" w:sz="4" w:space="0" w:color="auto"/>
            </w:tcBorders>
          </w:tcPr>
          <w:p w14:paraId="13D7E68C" w14:textId="77777777" w:rsidR="003C18A2" w:rsidRPr="00100703" w:rsidRDefault="003C18A2" w:rsidP="001829B5">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fldChar w:fldCharType="begin" w:fldLock="1"/>
            </w:r>
            <w:r w:rsidRPr="00100703">
              <w:rPr>
                <w:rFonts w:eastAsia="Times New Roman" w:cstheme="minorHAnsi"/>
                <w:color w:val="000000"/>
                <w:sz w:val="24"/>
                <w:szCs w:val="24"/>
                <w:lang w:eastAsia="en-ZA"/>
              </w:rPr>
              <w:instrText>ADDIN CSL_CITATION {"citationItems":[{"id":"ITEM-1","itemData":{"author":[{"dropping-particle":"","family":"Schulz","given":"R","non-dropping-particle":"","parse-names":false,"suffix":""},{"dropping-particle":"","family":"Peall","given":"SKC","non-dropping-particle":"","parse-names":false,"suffix":""}],"container-title":"Environmental Science and Technology","id":"ITEM-1","issue":"2","issued":{"date-parts":[["2001"]]},"page":"422-426","title":"Effectiveness of a Constructed Wetland for Retention of Nonpoint-Source Pesticide Pollution in the Lourens River Catchment, South Africa","type":"article-journal","volume":"35"},"uris":["http://www.mendeley.com/documents/?uuid=11669efb-841c-4555-8c78-1088e5300b5c"]}],"mendeley":{"formattedCitation":"(Schulz and Peall, 2001)","manualFormatting":"Schulz &amp; Peall (2001)","plainTextFormattedCitation":"(Schulz and Peall, 2001)","previouslyFormattedCitation":"(Schulz and Peall, 2001)"},"properties":{"noteIndex":0},"schema":"https://github.com/citation-style-language/schema/raw/master/csl-citation.json"}</w:instrText>
            </w:r>
            <w:r w:rsidRPr="00100703">
              <w:rPr>
                <w:rFonts w:eastAsia="Times New Roman" w:cstheme="minorHAnsi"/>
                <w:color w:val="000000"/>
                <w:sz w:val="24"/>
                <w:szCs w:val="24"/>
                <w:lang w:eastAsia="en-ZA"/>
              </w:rPr>
              <w:fldChar w:fldCharType="separate"/>
            </w:r>
            <w:r w:rsidRPr="00100703">
              <w:rPr>
                <w:rFonts w:eastAsia="Times New Roman" w:cstheme="minorHAnsi"/>
                <w:noProof/>
                <w:color w:val="000000"/>
                <w:sz w:val="24"/>
                <w:szCs w:val="24"/>
                <w:lang w:eastAsia="en-ZA"/>
              </w:rPr>
              <w:t>Schulz &amp; Peall (2001)</w:t>
            </w:r>
            <w:r w:rsidRPr="00100703">
              <w:rPr>
                <w:rFonts w:eastAsia="Times New Roman" w:cstheme="minorHAnsi"/>
                <w:color w:val="000000"/>
                <w:sz w:val="24"/>
                <w:szCs w:val="24"/>
                <w:lang w:eastAsia="en-ZA"/>
              </w:rPr>
              <w:fldChar w:fldCharType="end"/>
            </w:r>
          </w:p>
        </w:tc>
      </w:tr>
      <w:tr w:rsidR="003C18A2" w:rsidRPr="00100703" w14:paraId="03CA5CA7" w14:textId="77777777" w:rsidTr="001829B5">
        <w:trPr>
          <w:trHeight w:val="290"/>
        </w:trPr>
        <w:tc>
          <w:tcPr>
            <w:cnfStyle w:val="001000000000" w:firstRow="0" w:lastRow="0" w:firstColumn="1" w:lastColumn="0" w:oddVBand="0" w:evenVBand="0" w:oddHBand="0" w:evenHBand="0" w:firstRowFirstColumn="0" w:firstRowLastColumn="0" w:lastRowFirstColumn="0" w:lastRowLastColumn="0"/>
            <w:tcW w:w="902" w:type="dxa"/>
            <w:tcBorders>
              <w:top w:val="single" w:sz="4" w:space="0" w:color="auto"/>
              <w:left w:val="single" w:sz="4" w:space="0" w:color="auto"/>
              <w:bottom w:val="single" w:sz="4" w:space="0" w:color="auto"/>
              <w:right w:val="single" w:sz="4" w:space="0" w:color="auto"/>
            </w:tcBorders>
            <w:noWrap/>
            <w:hideMark/>
          </w:tcPr>
          <w:p w14:paraId="08C38932" w14:textId="77777777" w:rsidR="003C18A2" w:rsidRPr="00100703" w:rsidRDefault="003C18A2" w:rsidP="001829B5">
            <w:pPr>
              <w:spacing w:line="240" w:lineRule="auto"/>
              <w:jc w:val="center"/>
              <w:rPr>
                <w:rFonts w:eastAsia="Times New Roman" w:cstheme="minorHAnsi"/>
                <w:b w:val="0"/>
                <w:color w:val="000000"/>
                <w:sz w:val="24"/>
                <w:szCs w:val="24"/>
                <w:lang w:eastAsia="en-ZA"/>
              </w:rPr>
            </w:pPr>
            <w:r w:rsidRPr="00100703">
              <w:rPr>
                <w:rFonts w:eastAsia="Times New Roman" w:cstheme="minorHAnsi"/>
                <w:b w:val="0"/>
                <w:color w:val="000000"/>
                <w:sz w:val="24"/>
                <w:szCs w:val="24"/>
                <w:lang w:eastAsia="en-ZA"/>
              </w:rPr>
              <w:t>0.28</w:t>
            </w:r>
          </w:p>
        </w:tc>
        <w:tc>
          <w:tcPr>
            <w:tcW w:w="902" w:type="dxa"/>
            <w:tcBorders>
              <w:top w:val="single" w:sz="4" w:space="0" w:color="auto"/>
              <w:left w:val="single" w:sz="4" w:space="0" w:color="auto"/>
              <w:bottom w:val="single" w:sz="4" w:space="0" w:color="auto"/>
              <w:right w:val="single" w:sz="4" w:space="0" w:color="auto"/>
            </w:tcBorders>
            <w:noWrap/>
            <w:hideMark/>
          </w:tcPr>
          <w:p w14:paraId="5072F165"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w:t>
            </w:r>
          </w:p>
        </w:tc>
        <w:tc>
          <w:tcPr>
            <w:tcW w:w="1026" w:type="dxa"/>
            <w:tcBorders>
              <w:top w:val="single" w:sz="4" w:space="0" w:color="auto"/>
              <w:left w:val="single" w:sz="4" w:space="0" w:color="auto"/>
              <w:bottom w:val="single" w:sz="4" w:space="0" w:color="auto"/>
              <w:right w:val="single" w:sz="4" w:space="0" w:color="auto"/>
            </w:tcBorders>
            <w:noWrap/>
            <w:hideMark/>
          </w:tcPr>
          <w:p w14:paraId="64A38C4D"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0.51</w:t>
            </w:r>
          </w:p>
        </w:tc>
        <w:tc>
          <w:tcPr>
            <w:tcW w:w="1687" w:type="dxa"/>
            <w:tcBorders>
              <w:top w:val="single" w:sz="4" w:space="0" w:color="auto"/>
              <w:left w:val="single" w:sz="4" w:space="0" w:color="auto"/>
              <w:bottom w:val="single" w:sz="4" w:space="0" w:color="auto"/>
              <w:right w:val="single" w:sz="4" w:space="0" w:color="auto"/>
            </w:tcBorders>
            <w:noWrap/>
            <w:hideMark/>
          </w:tcPr>
          <w:p w14:paraId="714A534A"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River</w:t>
            </w:r>
          </w:p>
        </w:tc>
        <w:tc>
          <w:tcPr>
            <w:tcW w:w="1917" w:type="dxa"/>
            <w:tcBorders>
              <w:top w:val="single" w:sz="4" w:space="0" w:color="auto"/>
              <w:left w:val="single" w:sz="4" w:space="0" w:color="auto"/>
              <w:bottom w:val="single" w:sz="4" w:space="0" w:color="auto"/>
              <w:right w:val="single" w:sz="4" w:space="0" w:color="auto"/>
            </w:tcBorders>
            <w:noWrap/>
          </w:tcPr>
          <w:p w14:paraId="4B6A3E9C"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ZA"/>
              </w:rPr>
            </w:pPr>
            <w:r w:rsidRPr="00100703">
              <w:rPr>
                <w:rFonts w:eastAsia="Times New Roman" w:cstheme="minorHAnsi"/>
                <w:sz w:val="24"/>
                <w:szCs w:val="24"/>
                <w:lang w:eastAsia="en-ZA"/>
              </w:rPr>
              <w:t>Mediterranean</w:t>
            </w:r>
          </w:p>
        </w:tc>
        <w:tc>
          <w:tcPr>
            <w:tcW w:w="1234" w:type="dxa"/>
            <w:tcBorders>
              <w:top w:val="single" w:sz="4" w:space="0" w:color="auto"/>
              <w:left w:val="single" w:sz="4" w:space="0" w:color="auto"/>
              <w:bottom w:val="single" w:sz="4" w:space="0" w:color="auto"/>
              <w:right w:val="single" w:sz="4" w:space="0" w:color="auto"/>
            </w:tcBorders>
          </w:tcPr>
          <w:p w14:paraId="45F0C2E9"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ZA"/>
              </w:rPr>
            </w:pPr>
            <w:r w:rsidRPr="00100703">
              <w:rPr>
                <w:rFonts w:eastAsia="Times New Roman" w:cstheme="minorHAnsi"/>
                <w:sz w:val="24"/>
                <w:szCs w:val="24"/>
                <w:lang w:eastAsia="en-ZA"/>
              </w:rPr>
              <w:t>Western Cape, South Africa</w:t>
            </w:r>
          </w:p>
        </w:tc>
        <w:tc>
          <w:tcPr>
            <w:tcW w:w="4300" w:type="dxa"/>
            <w:tcBorders>
              <w:top w:val="single" w:sz="4" w:space="0" w:color="auto"/>
              <w:left w:val="single" w:sz="4" w:space="0" w:color="auto"/>
              <w:bottom w:val="single" w:sz="4" w:space="0" w:color="auto"/>
              <w:right w:val="single" w:sz="4" w:space="0" w:color="auto"/>
            </w:tcBorders>
            <w:noWrap/>
            <w:hideMark/>
          </w:tcPr>
          <w:p w14:paraId="40722F20" w14:textId="77777777" w:rsidR="003C18A2" w:rsidRPr="00100703" w:rsidRDefault="003C18A2" w:rsidP="001829B5">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Urban stormwater run-off in Cape Town; pH of 8.34</w:t>
            </w:r>
          </w:p>
        </w:tc>
        <w:tc>
          <w:tcPr>
            <w:tcW w:w="1713" w:type="dxa"/>
            <w:tcBorders>
              <w:top w:val="single" w:sz="4" w:space="0" w:color="auto"/>
              <w:left w:val="single" w:sz="4" w:space="0" w:color="auto"/>
              <w:bottom w:val="single" w:sz="4" w:space="0" w:color="auto"/>
              <w:right w:val="single" w:sz="4" w:space="0" w:color="auto"/>
            </w:tcBorders>
          </w:tcPr>
          <w:p w14:paraId="7786A73A" w14:textId="77777777" w:rsidR="003C18A2" w:rsidRPr="00100703" w:rsidRDefault="003C18A2" w:rsidP="001829B5">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fldChar w:fldCharType="begin" w:fldLock="1"/>
            </w:r>
            <w:r w:rsidRPr="00100703">
              <w:rPr>
                <w:rFonts w:eastAsia="Times New Roman" w:cstheme="minorHAnsi"/>
                <w:color w:val="000000"/>
                <w:sz w:val="24"/>
                <w:szCs w:val="24"/>
                <w:lang w:eastAsia="en-ZA"/>
              </w:rPr>
              <w:instrText>ADDIN CSL_CITATION {"citationItems":[{"id":"ITEM-1","itemData":{"DOI":"10.4314/wsa.v42i4.07","ISSN":"18167950","abstract":"Conventional urban drainage systems are designed to reinforce human dominance over the biophysical environment resulting in contaminated surface runoff being discharged into urban waterways. It is widely recognized that poor stormwater quality is one of the main contributing factors to the deterioration of urban rivers. The result is that blue-green corridors of urban open spaces are compromised by the cumulative impacts of pollution that alter productive ecosystem services and are no longer able to support biodiversity. The problem is partly caused by conventional stormwater infrastructure, which is designed to remove runoff as quickly and efficiently as possible. Yet the condition of an urban waterway cannot be understood simply as a cause and effect relationship, but emerges from interactions between people, drainage and ecological systems. This study aimed to understand the linkage between biophysical and social systems in an urban setting in Cape Town, South Africa. Surface water flowing into roadside catchpits was analysed using multiple water quality parameters. Surveys, interviews and observations explored how local residents understand their impacts on the quality of an urban river. The results show that runoff is highly variable and some environmental conditions, such as rainfall, antecedent dry days and season, are the primary drivers of water quality. However, residents have a poor understanding of the linkages between what they do on the land and impacts on urban rivers. The findings suggest that the predominant focus on technological solutions and flood prevention do not persuade citizens to account for actions that result in deterioration of waterway conditions. Drainage infrastructure fails to connect citizens with their downstream impacts on environmental systems and services. The implication is that most residents 'miss the link' - between their actions on land, their impacts on runoff and river water quality, and, in turn, their ability to influence societal patterns and processes.","author":[{"dropping-particle":"","family":"Ward","given":"E. W.","non-dropping-particle":"","parse-names":false,"suffix":""},{"dropping-particle":"","family":"Winter","given":"K.","non-dropping-particle":"","parse-names":false,"suffix":""}],"container-title":"Water SA","id":"ITEM-1","issue":"4","issued":{"date-parts":[["2016"]]},"page":"571-576","title":"Missing the link: Urban stormwater quality and resident behaviour","type":"article-journal","volume":"42"},"uris":["http://www.mendeley.com/documents/?uuid=a0c701b1-26fc-48aa-8fc4-b5cd9d575401"]}],"mendeley":{"formattedCitation":"(Ward and Winter, 2016)","manualFormatting":"Ward &amp; Winter (2016)","plainTextFormattedCitation":"(Ward and Winter, 2016)","previouslyFormattedCitation":"(Ward and Winter, 2016)"},"properties":{"noteIndex":0},"schema":"https://github.com/citation-style-language/schema/raw/master/csl-citation.json"}</w:instrText>
            </w:r>
            <w:r w:rsidRPr="00100703">
              <w:rPr>
                <w:rFonts w:eastAsia="Times New Roman" w:cstheme="minorHAnsi"/>
                <w:color w:val="000000"/>
                <w:sz w:val="24"/>
                <w:szCs w:val="24"/>
                <w:lang w:eastAsia="en-ZA"/>
              </w:rPr>
              <w:fldChar w:fldCharType="separate"/>
            </w:r>
            <w:r w:rsidRPr="00100703">
              <w:rPr>
                <w:rFonts w:eastAsia="Times New Roman" w:cstheme="minorHAnsi"/>
                <w:noProof/>
                <w:color w:val="000000"/>
                <w:sz w:val="24"/>
                <w:szCs w:val="24"/>
                <w:lang w:eastAsia="en-ZA"/>
              </w:rPr>
              <w:t>Ward &amp; Winter (2016)</w:t>
            </w:r>
            <w:r w:rsidRPr="00100703">
              <w:rPr>
                <w:rFonts w:eastAsia="Times New Roman" w:cstheme="minorHAnsi"/>
                <w:color w:val="000000"/>
                <w:sz w:val="24"/>
                <w:szCs w:val="24"/>
                <w:lang w:eastAsia="en-ZA"/>
              </w:rPr>
              <w:fldChar w:fldCharType="end"/>
            </w:r>
          </w:p>
        </w:tc>
      </w:tr>
      <w:tr w:rsidR="003C18A2" w:rsidRPr="00100703" w14:paraId="0B993A95" w14:textId="77777777" w:rsidTr="001829B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02" w:type="dxa"/>
            <w:tcBorders>
              <w:top w:val="single" w:sz="4" w:space="0" w:color="auto"/>
              <w:left w:val="single" w:sz="4" w:space="0" w:color="auto"/>
              <w:bottom w:val="single" w:sz="4" w:space="0" w:color="auto"/>
              <w:right w:val="single" w:sz="4" w:space="0" w:color="auto"/>
            </w:tcBorders>
            <w:noWrap/>
            <w:hideMark/>
          </w:tcPr>
          <w:p w14:paraId="05511A75" w14:textId="77777777" w:rsidR="003C18A2" w:rsidRPr="00100703" w:rsidRDefault="003C18A2" w:rsidP="001829B5">
            <w:pPr>
              <w:spacing w:line="240" w:lineRule="auto"/>
              <w:jc w:val="center"/>
              <w:rPr>
                <w:rFonts w:eastAsia="Times New Roman" w:cstheme="minorHAnsi"/>
                <w:b w:val="0"/>
                <w:color w:val="000000"/>
                <w:sz w:val="24"/>
                <w:szCs w:val="24"/>
                <w:lang w:eastAsia="en-ZA"/>
              </w:rPr>
            </w:pPr>
            <w:r w:rsidRPr="00100703">
              <w:rPr>
                <w:rFonts w:eastAsia="Times New Roman" w:cstheme="minorHAnsi"/>
                <w:b w:val="0"/>
                <w:color w:val="000000"/>
                <w:sz w:val="24"/>
                <w:szCs w:val="24"/>
                <w:lang w:eastAsia="en-ZA"/>
              </w:rPr>
              <w:t>0.55</w:t>
            </w:r>
          </w:p>
        </w:tc>
        <w:tc>
          <w:tcPr>
            <w:tcW w:w="902" w:type="dxa"/>
            <w:tcBorders>
              <w:top w:val="single" w:sz="4" w:space="0" w:color="auto"/>
              <w:left w:val="single" w:sz="4" w:space="0" w:color="auto"/>
              <w:bottom w:val="single" w:sz="4" w:space="0" w:color="auto"/>
              <w:right w:val="single" w:sz="4" w:space="0" w:color="auto"/>
            </w:tcBorders>
            <w:noWrap/>
            <w:hideMark/>
          </w:tcPr>
          <w:p w14:paraId="1370BF4B"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w:t>
            </w:r>
          </w:p>
        </w:tc>
        <w:tc>
          <w:tcPr>
            <w:tcW w:w="1026" w:type="dxa"/>
            <w:tcBorders>
              <w:top w:val="single" w:sz="4" w:space="0" w:color="auto"/>
              <w:left w:val="single" w:sz="4" w:space="0" w:color="auto"/>
              <w:bottom w:val="single" w:sz="4" w:space="0" w:color="auto"/>
              <w:right w:val="single" w:sz="4" w:space="0" w:color="auto"/>
            </w:tcBorders>
            <w:noWrap/>
            <w:hideMark/>
          </w:tcPr>
          <w:p w14:paraId="676749FB"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w:t>
            </w:r>
          </w:p>
        </w:tc>
        <w:tc>
          <w:tcPr>
            <w:tcW w:w="1687" w:type="dxa"/>
            <w:tcBorders>
              <w:top w:val="single" w:sz="4" w:space="0" w:color="auto"/>
              <w:left w:val="single" w:sz="4" w:space="0" w:color="auto"/>
              <w:bottom w:val="single" w:sz="4" w:space="0" w:color="auto"/>
              <w:right w:val="single" w:sz="4" w:space="0" w:color="auto"/>
            </w:tcBorders>
            <w:noWrap/>
            <w:hideMark/>
          </w:tcPr>
          <w:p w14:paraId="008E02B2"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River</w:t>
            </w:r>
          </w:p>
        </w:tc>
        <w:tc>
          <w:tcPr>
            <w:tcW w:w="1917" w:type="dxa"/>
            <w:tcBorders>
              <w:top w:val="single" w:sz="4" w:space="0" w:color="auto"/>
              <w:left w:val="single" w:sz="4" w:space="0" w:color="auto"/>
              <w:bottom w:val="single" w:sz="4" w:space="0" w:color="auto"/>
              <w:right w:val="single" w:sz="4" w:space="0" w:color="auto"/>
            </w:tcBorders>
            <w:noWrap/>
          </w:tcPr>
          <w:p w14:paraId="630A1857"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ZA"/>
              </w:rPr>
            </w:pPr>
            <w:r w:rsidRPr="00100703">
              <w:rPr>
                <w:rFonts w:eastAsia="Times New Roman" w:cstheme="minorHAnsi"/>
                <w:sz w:val="24"/>
                <w:szCs w:val="24"/>
                <w:lang w:eastAsia="en-ZA"/>
              </w:rPr>
              <w:t>Temperate</w:t>
            </w:r>
          </w:p>
        </w:tc>
        <w:tc>
          <w:tcPr>
            <w:tcW w:w="1234" w:type="dxa"/>
            <w:tcBorders>
              <w:top w:val="single" w:sz="4" w:space="0" w:color="auto"/>
              <w:left w:val="single" w:sz="4" w:space="0" w:color="auto"/>
              <w:bottom w:val="single" w:sz="4" w:space="0" w:color="auto"/>
              <w:right w:val="single" w:sz="4" w:space="0" w:color="auto"/>
            </w:tcBorders>
          </w:tcPr>
          <w:p w14:paraId="1554ABDC"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ZA"/>
              </w:rPr>
            </w:pPr>
            <w:r w:rsidRPr="00100703">
              <w:rPr>
                <w:rFonts w:eastAsia="Times New Roman" w:cstheme="minorHAnsi"/>
                <w:sz w:val="24"/>
                <w:szCs w:val="24"/>
                <w:lang w:eastAsia="en-ZA"/>
              </w:rPr>
              <w:t>Gauteng, South Africa</w:t>
            </w:r>
          </w:p>
        </w:tc>
        <w:tc>
          <w:tcPr>
            <w:tcW w:w="4300" w:type="dxa"/>
            <w:tcBorders>
              <w:top w:val="single" w:sz="4" w:space="0" w:color="auto"/>
              <w:left w:val="single" w:sz="4" w:space="0" w:color="auto"/>
              <w:bottom w:val="single" w:sz="4" w:space="0" w:color="auto"/>
              <w:right w:val="single" w:sz="4" w:space="0" w:color="auto"/>
            </w:tcBorders>
            <w:noWrap/>
            <w:hideMark/>
          </w:tcPr>
          <w:p w14:paraId="6C51C53A" w14:textId="77777777" w:rsidR="003C18A2" w:rsidRPr="00100703" w:rsidRDefault="003C18A2" w:rsidP="001829B5">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Hypertrophic water from the Vaal River purified for potable water usage; Midvaal; pH of 8.76</w:t>
            </w:r>
          </w:p>
        </w:tc>
        <w:tc>
          <w:tcPr>
            <w:tcW w:w="1713" w:type="dxa"/>
            <w:tcBorders>
              <w:top w:val="single" w:sz="4" w:space="0" w:color="auto"/>
              <w:left w:val="single" w:sz="4" w:space="0" w:color="auto"/>
              <w:bottom w:val="single" w:sz="4" w:space="0" w:color="auto"/>
              <w:right w:val="single" w:sz="4" w:space="0" w:color="auto"/>
            </w:tcBorders>
          </w:tcPr>
          <w:p w14:paraId="180825A7" w14:textId="77777777" w:rsidR="003C18A2" w:rsidRPr="00100703" w:rsidRDefault="003C18A2" w:rsidP="001829B5">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val="nl-BE" w:eastAsia="en-ZA"/>
              </w:rPr>
              <w:fldChar w:fldCharType="begin" w:fldLock="1"/>
            </w:r>
            <w:r w:rsidRPr="00100703">
              <w:rPr>
                <w:rFonts w:eastAsia="Times New Roman" w:cstheme="minorHAnsi"/>
                <w:color w:val="000000"/>
                <w:sz w:val="24"/>
                <w:szCs w:val="24"/>
                <w:lang w:eastAsia="en-ZA"/>
              </w:rPr>
              <w:instrText>ADDIN CSL_CITATION {"citationItems":[{"id":"ITEM-1","itemData":{"DOI":"10.4314/wsa.v42i4.14","ISBN":"0378-4738","ISSN":"18167950","abstract":"Midvaal Water Company treats hypertrophic water abstracted from the Vaal River to supply bulk wholesome potable water to their consumers in compliance with the South African National Standard (SANS) 241:2015 for drinking water. The facility incorporates conventional and advanced treatment processes. The aims of the study were to identify how the water treatment processes of the plant have changed over time in response to the varying water quality of the Vaal River, and to consider both current and future obstacles as well as possible solutions regarding water quality and treatment. Oxidation steps such as pre-chlorination, potassium permanganate addition, pre-ozonation and intermediate ozonation have either been applied in the past or are still operational. The dissolved air flotation plant accounts for almost 70% of total chlorophyll removal and the significance of this process was confirmed during a brief maintenance shutdown during 2015. Total chlorophyll concentrations of the source water have increased extensively since 1984, while turbidity levels have remained fairly constant but with spikes at times. The facility suffers from severe taste and odour episodes during warm periods due to the presence of methylisoborneol (MIB), released by Cyanophyceae, in the Vaal River. Concentrations of &gt; 300 ng/L MIB have been recorded, whereas the odour threshold concentration for MIB ranges from 4 ng/L to 20 ng/L. The additional application of activated carbon to alleviate taste and odour problems has to be weighed against the cost implications for consumers, the correct type to be purchased for the organic molecules to be adsorbed, the interference of natural organic matter, and the formation of additional sludge mass, as well as the intensity and duration of taste and odour events. Midvaal remains a bulk potable water supplier and therefore has to consider the socio-economic status of their consumers where water pricing is concerned. The study ultimately emphasized the intrinsic value of protecting water resources.","author":[{"dropping-particle":"","family":"Rensburg","given":"Shalene Janse","non-dropping-particle":"Van","parse-names":false,"suffix":""},{"dropping-particle":"","family":"Barnard","given":"Sandra","non-dropping-particle":"","parse-names":false,"suffix":""},{"dropping-particle":"","family":"Krüger","given":"Marina","non-dropping-particle":"","parse-names":false,"suffix":""}],"container-title":"Water SA","id":"ITEM-1","issue":"4","issued":{"date-parts":[["2016"]]},"page":"633-640","title":"Challenges in the potable water industry due to changes in source water quality: Case study of Midvaal Water Company, South Africa","type":"article-journal","volume":"42"},"uris":["http://www.mendeley.com/documents/?uuid=3743f3ba-a59f-4ae2-93d8-677923f96e38"]}],"mendeley":{"formattedCitation":"(Van Rensburg et al., 2016)","manualFormatting":"van Rensburg, Barnard &amp; Krüger (2016)","plainTextFormattedCitation":"(Van Rensburg et al., 2016)","previouslyFormattedCitation":"(Van Rensburg et al., 2016)"},"properties":{"noteIndex":0},"schema":"https://github.com/citation-style-language/schema/raw/master/csl-citation.json"}</w:instrText>
            </w:r>
            <w:r w:rsidRPr="00100703">
              <w:rPr>
                <w:rFonts w:eastAsia="Times New Roman" w:cstheme="minorHAnsi"/>
                <w:color w:val="000000"/>
                <w:sz w:val="24"/>
                <w:szCs w:val="24"/>
                <w:lang w:val="nl-BE" w:eastAsia="en-ZA"/>
              </w:rPr>
              <w:fldChar w:fldCharType="separate"/>
            </w:r>
            <w:r w:rsidRPr="00100703">
              <w:rPr>
                <w:rFonts w:eastAsia="Times New Roman" w:cstheme="minorHAnsi"/>
                <w:noProof/>
                <w:color w:val="000000"/>
                <w:sz w:val="24"/>
                <w:szCs w:val="24"/>
                <w:lang w:eastAsia="en-ZA"/>
              </w:rPr>
              <w:t>van Rensburg, Barnard &amp; Krüger (2016)</w:t>
            </w:r>
            <w:r w:rsidRPr="00100703">
              <w:rPr>
                <w:rFonts w:eastAsia="Times New Roman" w:cstheme="minorHAnsi"/>
                <w:color w:val="000000"/>
                <w:sz w:val="24"/>
                <w:szCs w:val="24"/>
                <w:lang w:val="nl-BE" w:eastAsia="en-ZA"/>
              </w:rPr>
              <w:fldChar w:fldCharType="end"/>
            </w:r>
          </w:p>
        </w:tc>
      </w:tr>
      <w:tr w:rsidR="003C18A2" w:rsidRPr="00100703" w14:paraId="17BBE7C1" w14:textId="77777777" w:rsidTr="001829B5">
        <w:trPr>
          <w:trHeight w:val="290"/>
        </w:trPr>
        <w:tc>
          <w:tcPr>
            <w:cnfStyle w:val="001000000000" w:firstRow="0" w:lastRow="0" w:firstColumn="1" w:lastColumn="0" w:oddVBand="0" w:evenVBand="0" w:oddHBand="0" w:evenHBand="0" w:firstRowFirstColumn="0" w:firstRowLastColumn="0" w:lastRowFirstColumn="0" w:lastRowLastColumn="0"/>
            <w:tcW w:w="902" w:type="dxa"/>
            <w:tcBorders>
              <w:top w:val="single" w:sz="4" w:space="0" w:color="auto"/>
              <w:left w:val="single" w:sz="4" w:space="0" w:color="auto"/>
              <w:bottom w:val="single" w:sz="4" w:space="0" w:color="auto"/>
              <w:right w:val="single" w:sz="4" w:space="0" w:color="auto"/>
            </w:tcBorders>
            <w:noWrap/>
            <w:hideMark/>
          </w:tcPr>
          <w:p w14:paraId="1069217A" w14:textId="77777777" w:rsidR="003C18A2" w:rsidRPr="00100703" w:rsidRDefault="003C18A2" w:rsidP="001829B5">
            <w:pPr>
              <w:spacing w:line="240" w:lineRule="auto"/>
              <w:jc w:val="center"/>
              <w:rPr>
                <w:rFonts w:eastAsia="Times New Roman" w:cstheme="minorHAnsi"/>
                <w:b w:val="0"/>
                <w:color w:val="000000"/>
                <w:sz w:val="24"/>
                <w:szCs w:val="24"/>
                <w:lang w:eastAsia="en-ZA"/>
              </w:rPr>
            </w:pPr>
            <w:r w:rsidRPr="00100703">
              <w:rPr>
                <w:rFonts w:eastAsia="Times New Roman" w:cstheme="minorHAnsi"/>
                <w:b w:val="0"/>
                <w:color w:val="000000"/>
                <w:sz w:val="24"/>
                <w:szCs w:val="24"/>
                <w:lang w:eastAsia="en-ZA"/>
              </w:rPr>
              <w:t>-</w:t>
            </w:r>
          </w:p>
        </w:tc>
        <w:tc>
          <w:tcPr>
            <w:tcW w:w="902" w:type="dxa"/>
            <w:tcBorders>
              <w:top w:val="single" w:sz="4" w:space="0" w:color="auto"/>
              <w:left w:val="single" w:sz="4" w:space="0" w:color="auto"/>
              <w:bottom w:val="single" w:sz="4" w:space="0" w:color="auto"/>
              <w:right w:val="single" w:sz="4" w:space="0" w:color="auto"/>
            </w:tcBorders>
            <w:noWrap/>
            <w:hideMark/>
          </w:tcPr>
          <w:p w14:paraId="2C35F367"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w:t>
            </w:r>
          </w:p>
        </w:tc>
        <w:tc>
          <w:tcPr>
            <w:tcW w:w="1026" w:type="dxa"/>
            <w:tcBorders>
              <w:top w:val="single" w:sz="4" w:space="0" w:color="auto"/>
              <w:left w:val="single" w:sz="4" w:space="0" w:color="auto"/>
              <w:bottom w:val="single" w:sz="4" w:space="0" w:color="auto"/>
              <w:right w:val="single" w:sz="4" w:space="0" w:color="auto"/>
            </w:tcBorders>
            <w:noWrap/>
            <w:hideMark/>
          </w:tcPr>
          <w:p w14:paraId="2CC78518"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2.78</w:t>
            </w:r>
          </w:p>
        </w:tc>
        <w:tc>
          <w:tcPr>
            <w:tcW w:w="1687" w:type="dxa"/>
            <w:tcBorders>
              <w:top w:val="single" w:sz="4" w:space="0" w:color="auto"/>
              <w:left w:val="single" w:sz="4" w:space="0" w:color="auto"/>
              <w:bottom w:val="single" w:sz="4" w:space="0" w:color="auto"/>
              <w:right w:val="single" w:sz="4" w:space="0" w:color="auto"/>
            </w:tcBorders>
            <w:noWrap/>
            <w:hideMark/>
          </w:tcPr>
          <w:p w14:paraId="7D49B8EA"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River</w:t>
            </w:r>
          </w:p>
        </w:tc>
        <w:tc>
          <w:tcPr>
            <w:tcW w:w="1917" w:type="dxa"/>
            <w:tcBorders>
              <w:top w:val="single" w:sz="4" w:space="0" w:color="auto"/>
              <w:left w:val="single" w:sz="4" w:space="0" w:color="auto"/>
              <w:bottom w:val="single" w:sz="4" w:space="0" w:color="auto"/>
              <w:right w:val="single" w:sz="4" w:space="0" w:color="auto"/>
            </w:tcBorders>
            <w:noWrap/>
          </w:tcPr>
          <w:p w14:paraId="1047E8FD"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ZA"/>
              </w:rPr>
            </w:pPr>
            <w:r w:rsidRPr="00100703">
              <w:rPr>
                <w:rFonts w:eastAsia="Times New Roman" w:cstheme="minorHAnsi"/>
                <w:sz w:val="24"/>
                <w:szCs w:val="24"/>
                <w:lang w:eastAsia="en-ZA"/>
              </w:rPr>
              <w:t>Temperate</w:t>
            </w:r>
          </w:p>
        </w:tc>
        <w:tc>
          <w:tcPr>
            <w:tcW w:w="1234" w:type="dxa"/>
            <w:tcBorders>
              <w:top w:val="single" w:sz="4" w:space="0" w:color="auto"/>
              <w:left w:val="single" w:sz="4" w:space="0" w:color="auto"/>
              <w:bottom w:val="single" w:sz="4" w:space="0" w:color="auto"/>
              <w:right w:val="single" w:sz="4" w:space="0" w:color="auto"/>
            </w:tcBorders>
          </w:tcPr>
          <w:p w14:paraId="31C1EEAE"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ZA"/>
              </w:rPr>
            </w:pPr>
            <w:r w:rsidRPr="00100703">
              <w:rPr>
                <w:rFonts w:eastAsia="Times New Roman" w:cstheme="minorHAnsi"/>
                <w:sz w:val="24"/>
                <w:szCs w:val="24"/>
                <w:lang w:eastAsia="en-ZA"/>
              </w:rPr>
              <w:t>Eastern Cape, South Africa</w:t>
            </w:r>
          </w:p>
        </w:tc>
        <w:tc>
          <w:tcPr>
            <w:tcW w:w="4300" w:type="dxa"/>
            <w:tcBorders>
              <w:top w:val="single" w:sz="4" w:space="0" w:color="auto"/>
              <w:left w:val="single" w:sz="4" w:space="0" w:color="auto"/>
              <w:bottom w:val="single" w:sz="4" w:space="0" w:color="auto"/>
              <w:right w:val="single" w:sz="4" w:space="0" w:color="auto"/>
            </w:tcBorders>
            <w:noWrap/>
            <w:hideMark/>
          </w:tcPr>
          <w:p w14:paraId="77EE4899" w14:textId="77777777" w:rsidR="003C18A2" w:rsidRPr="00100703" w:rsidRDefault="003C18A2" w:rsidP="001829B5">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Swartkops River; polluted due to urban sewage and industrial effluent; pH of 8.2. Unpolluted rivers nearby: Kromme River (NO</w:t>
            </w:r>
            <w:r w:rsidRPr="00100703">
              <w:rPr>
                <w:rFonts w:eastAsia="Times New Roman" w:cstheme="minorHAnsi"/>
                <w:color w:val="000000"/>
                <w:sz w:val="24"/>
                <w:szCs w:val="24"/>
                <w:vertAlign w:val="subscript"/>
                <w:lang w:eastAsia="en-ZA"/>
              </w:rPr>
              <w:t>3</w:t>
            </w:r>
            <w:r w:rsidRPr="00100703">
              <w:rPr>
                <w:rFonts w:eastAsia="Times New Roman" w:cstheme="minorHAnsi"/>
                <w:color w:val="000000"/>
                <w:sz w:val="24"/>
                <w:szCs w:val="24"/>
                <w:lang w:eastAsia="en-ZA"/>
              </w:rPr>
              <w:t>-N: 0.064 mg/L; PO</w:t>
            </w:r>
            <w:r w:rsidRPr="00100703">
              <w:rPr>
                <w:rFonts w:eastAsia="Times New Roman" w:cstheme="minorHAnsi"/>
                <w:color w:val="000000"/>
                <w:sz w:val="24"/>
                <w:szCs w:val="24"/>
                <w:vertAlign w:val="subscript"/>
                <w:lang w:eastAsia="en-ZA"/>
              </w:rPr>
              <w:t>4</w:t>
            </w:r>
            <w:r w:rsidRPr="00100703">
              <w:rPr>
                <w:rFonts w:eastAsia="Times New Roman" w:cstheme="minorHAnsi"/>
                <w:color w:val="000000"/>
                <w:sz w:val="24"/>
                <w:szCs w:val="24"/>
                <w:lang w:eastAsia="en-ZA"/>
              </w:rPr>
              <w:t>-P: 0.121 mg/L) and Sundays River (NO</w:t>
            </w:r>
            <w:r w:rsidRPr="00100703">
              <w:rPr>
                <w:rFonts w:eastAsia="Times New Roman" w:cstheme="minorHAnsi"/>
                <w:color w:val="000000"/>
                <w:sz w:val="24"/>
                <w:szCs w:val="24"/>
                <w:vertAlign w:val="subscript"/>
                <w:lang w:eastAsia="en-ZA"/>
              </w:rPr>
              <w:t>3</w:t>
            </w:r>
            <w:r w:rsidRPr="00100703">
              <w:rPr>
                <w:rFonts w:eastAsia="Times New Roman" w:cstheme="minorHAnsi"/>
                <w:color w:val="000000"/>
                <w:sz w:val="24"/>
                <w:szCs w:val="24"/>
                <w:lang w:eastAsia="en-ZA"/>
              </w:rPr>
              <w:t>-N: 0.629 mg/L; PO</w:t>
            </w:r>
            <w:r w:rsidRPr="00100703">
              <w:rPr>
                <w:rFonts w:eastAsia="Times New Roman" w:cstheme="minorHAnsi"/>
                <w:color w:val="000000"/>
                <w:sz w:val="24"/>
                <w:szCs w:val="24"/>
                <w:vertAlign w:val="subscript"/>
                <w:lang w:eastAsia="en-ZA"/>
              </w:rPr>
              <w:t>4</w:t>
            </w:r>
            <w:r w:rsidRPr="00100703">
              <w:rPr>
                <w:rFonts w:eastAsia="Times New Roman" w:cstheme="minorHAnsi"/>
                <w:color w:val="000000"/>
                <w:sz w:val="24"/>
                <w:szCs w:val="24"/>
                <w:lang w:eastAsia="en-ZA"/>
              </w:rPr>
              <w:t>-P: 0.233 mg/L).</w:t>
            </w:r>
          </w:p>
        </w:tc>
        <w:tc>
          <w:tcPr>
            <w:tcW w:w="1713" w:type="dxa"/>
            <w:tcBorders>
              <w:top w:val="single" w:sz="4" w:space="0" w:color="auto"/>
              <w:left w:val="single" w:sz="4" w:space="0" w:color="auto"/>
              <w:bottom w:val="single" w:sz="4" w:space="0" w:color="auto"/>
              <w:right w:val="single" w:sz="4" w:space="0" w:color="auto"/>
            </w:tcBorders>
          </w:tcPr>
          <w:p w14:paraId="0B64090D" w14:textId="77777777" w:rsidR="003C18A2" w:rsidRPr="00100703" w:rsidRDefault="003C18A2" w:rsidP="001829B5">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fldChar w:fldCharType="begin" w:fldLock="1"/>
            </w:r>
            <w:r w:rsidRPr="00100703">
              <w:rPr>
                <w:rFonts w:eastAsia="Times New Roman" w:cstheme="minorHAnsi"/>
                <w:color w:val="000000"/>
                <w:sz w:val="24"/>
                <w:szCs w:val="24"/>
                <w:lang w:eastAsia="en-ZA"/>
              </w:rPr>
              <w:instrText>ADDIN CSL_CITATION {"citationItems":[{"id":"ITEM-1","itemData":{"author":[{"dropping-particle":"","family":"Emmerson","given":"W D","non-dropping-particle":"","parse-names":false,"suffix":""}],"container-title":"Water Research","id":"ITEM-1","issue":"8","issued":{"date-parts":[["1989"]]},"page":"1059-1067","title":"The Nutrient Status of the Sundays River Estuary South Africa","type":"article-journal","volume":"23"},"uris":["http://www.mendeley.com/documents/?uuid=45c07b5a-8e27-4cc1-b44c-a8c37d0e2588"]}],"mendeley":{"formattedCitation":"(Emmerson, 1989)","manualFormatting":"Emmerson (1989)","plainTextFormattedCitation":"(Emmerson, 1989)","previouslyFormattedCitation":"(Emmerson, 1989)"},"properties":{"noteIndex":0},"schema":"https://github.com/citation-style-language/schema/raw/master/csl-citation.json"}</w:instrText>
            </w:r>
            <w:r w:rsidRPr="00100703">
              <w:rPr>
                <w:rFonts w:eastAsia="Times New Roman" w:cstheme="minorHAnsi"/>
                <w:color w:val="000000"/>
                <w:sz w:val="24"/>
                <w:szCs w:val="24"/>
                <w:lang w:eastAsia="en-ZA"/>
              </w:rPr>
              <w:fldChar w:fldCharType="separate"/>
            </w:r>
            <w:r w:rsidRPr="00100703">
              <w:rPr>
                <w:rFonts w:eastAsia="Times New Roman" w:cstheme="minorHAnsi"/>
                <w:noProof/>
                <w:color w:val="000000"/>
                <w:sz w:val="24"/>
                <w:szCs w:val="24"/>
                <w:lang w:eastAsia="en-ZA"/>
              </w:rPr>
              <w:t>Emmerson (1989)</w:t>
            </w:r>
            <w:r w:rsidRPr="00100703">
              <w:rPr>
                <w:rFonts w:eastAsia="Times New Roman" w:cstheme="minorHAnsi"/>
                <w:color w:val="000000"/>
                <w:sz w:val="24"/>
                <w:szCs w:val="24"/>
                <w:lang w:eastAsia="en-ZA"/>
              </w:rPr>
              <w:fldChar w:fldCharType="end"/>
            </w:r>
          </w:p>
        </w:tc>
      </w:tr>
      <w:tr w:rsidR="003C18A2" w:rsidRPr="00100703" w14:paraId="4378B6B6" w14:textId="77777777" w:rsidTr="001829B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02" w:type="dxa"/>
            <w:tcBorders>
              <w:top w:val="single" w:sz="4" w:space="0" w:color="auto"/>
              <w:left w:val="single" w:sz="4" w:space="0" w:color="auto"/>
              <w:bottom w:val="single" w:sz="4" w:space="0" w:color="auto"/>
              <w:right w:val="single" w:sz="4" w:space="0" w:color="auto"/>
            </w:tcBorders>
            <w:noWrap/>
            <w:hideMark/>
          </w:tcPr>
          <w:p w14:paraId="1EB69B27" w14:textId="77777777" w:rsidR="003C18A2" w:rsidRPr="00100703" w:rsidRDefault="003C18A2" w:rsidP="001829B5">
            <w:pPr>
              <w:spacing w:line="240" w:lineRule="auto"/>
              <w:jc w:val="center"/>
              <w:rPr>
                <w:rFonts w:eastAsia="Times New Roman" w:cstheme="minorHAnsi"/>
                <w:b w:val="0"/>
                <w:color w:val="000000"/>
                <w:sz w:val="24"/>
                <w:szCs w:val="24"/>
                <w:lang w:eastAsia="en-ZA"/>
              </w:rPr>
            </w:pPr>
            <w:r w:rsidRPr="00100703">
              <w:rPr>
                <w:rFonts w:eastAsia="Times New Roman" w:cstheme="minorHAnsi"/>
                <w:b w:val="0"/>
                <w:color w:val="000000"/>
                <w:sz w:val="24"/>
                <w:szCs w:val="24"/>
                <w:lang w:eastAsia="en-ZA"/>
              </w:rPr>
              <w:lastRenderedPageBreak/>
              <w:t>0.25</w:t>
            </w:r>
          </w:p>
        </w:tc>
        <w:tc>
          <w:tcPr>
            <w:tcW w:w="902" w:type="dxa"/>
            <w:tcBorders>
              <w:top w:val="single" w:sz="4" w:space="0" w:color="auto"/>
              <w:left w:val="single" w:sz="4" w:space="0" w:color="auto"/>
              <w:bottom w:val="single" w:sz="4" w:space="0" w:color="auto"/>
              <w:right w:val="single" w:sz="4" w:space="0" w:color="auto"/>
            </w:tcBorders>
            <w:noWrap/>
            <w:hideMark/>
          </w:tcPr>
          <w:p w14:paraId="5E6AD7F2"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w:t>
            </w:r>
          </w:p>
        </w:tc>
        <w:tc>
          <w:tcPr>
            <w:tcW w:w="1026" w:type="dxa"/>
            <w:tcBorders>
              <w:top w:val="single" w:sz="4" w:space="0" w:color="auto"/>
              <w:left w:val="single" w:sz="4" w:space="0" w:color="auto"/>
              <w:bottom w:val="single" w:sz="4" w:space="0" w:color="auto"/>
              <w:right w:val="single" w:sz="4" w:space="0" w:color="auto"/>
            </w:tcBorders>
            <w:noWrap/>
            <w:hideMark/>
          </w:tcPr>
          <w:p w14:paraId="43EB4245"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w:t>
            </w:r>
          </w:p>
        </w:tc>
        <w:tc>
          <w:tcPr>
            <w:tcW w:w="1687" w:type="dxa"/>
            <w:tcBorders>
              <w:top w:val="single" w:sz="4" w:space="0" w:color="auto"/>
              <w:left w:val="single" w:sz="4" w:space="0" w:color="auto"/>
              <w:bottom w:val="single" w:sz="4" w:space="0" w:color="auto"/>
              <w:right w:val="single" w:sz="4" w:space="0" w:color="auto"/>
            </w:tcBorders>
            <w:noWrap/>
            <w:hideMark/>
          </w:tcPr>
          <w:p w14:paraId="335A255D"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River</w:t>
            </w:r>
          </w:p>
        </w:tc>
        <w:tc>
          <w:tcPr>
            <w:tcW w:w="1917" w:type="dxa"/>
            <w:tcBorders>
              <w:top w:val="single" w:sz="4" w:space="0" w:color="auto"/>
              <w:left w:val="single" w:sz="4" w:space="0" w:color="auto"/>
              <w:bottom w:val="single" w:sz="4" w:space="0" w:color="auto"/>
              <w:right w:val="single" w:sz="4" w:space="0" w:color="auto"/>
            </w:tcBorders>
            <w:noWrap/>
          </w:tcPr>
          <w:p w14:paraId="24582186"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ZA"/>
              </w:rPr>
            </w:pPr>
            <w:r w:rsidRPr="00100703">
              <w:rPr>
                <w:rFonts w:eastAsia="Times New Roman" w:cstheme="minorHAnsi"/>
                <w:sz w:val="24"/>
                <w:szCs w:val="24"/>
                <w:lang w:eastAsia="en-ZA"/>
              </w:rPr>
              <w:t>Mediterranean</w:t>
            </w:r>
          </w:p>
        </w:tc>
        <w:tc>
          <w:tcPr>
            <w:tcW w:w="1234" w:type="dxa"/>
            <w:tcBorders>
              <w:top w:val="single" w:sz="4" w:space="0" w:color="auto"/>
              <w:left w:val="single" w:sz="4" w:space="0" w:color="auto"/>
              <w:bottom w:val="single" w:sz="4" w:space="0" w:color="auto"/>
              <w:right w:val="single" w:sz="4" w:space="0" w:color="auto"/>
            </w:tcBorders>
          </w:tcPr>
          <w:p w14:paraId="640AE91E"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ZA"/>
              </w:rPr>
            </w:pPr>
            <w:r w:rsidRPr="00100703">
              <w:rPr>
                <w:rFonts w:eastAsia="Times New Roman" w:cstheme="minorHAnsi"/>
                <w:sz w:val="24"/>
                <w:szCs w:val="24"/>
                <w:lang w:eastAsia="en-ZA"/>
              </w:rPr>
              <w:t>Western Cape, South Africa</w:t>
            </w:r>
          </w:p>
        </w:tc>
        <w:tc>
          <w:tcPr>
            <w:tcW w:w="4300" w:type="dxa"/>
            <w:tcBorders>
              <w:top w:val="single" w:sz="4" w:space="0" w:color="auto"/>
              <w:left w:val="single" w:sz="4" w:space="0" w:color="auto"/>
              <w:bottom w:val="single" w:sz="4" w:space="0" w:color="auto"/>
              <w:right w:val="single" w:sz="4" w:space="0" w:color="auto"/>
            </w:tcBorders>
            <w:noWrap/>
            <w:hideMark/>
          </w:tcPr>
          <w:p w14:paraId="119E2321" w14:textId="77777777" w:rsidR="003C18A2" w:rsidRPr="00100703" w:rsidRDefault="003C18A2" w:rsidP="001829B5">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 xml:space="preserve">Berg River; </w:t>
            </w:r>
            <w:r>
              <w:rPr>
                <w:rFonts w:eastAsia="Times New Roman" w:cstheme="minorHAnsi"/>
                <w:color w:val="000000"/>
                <w:sz w:val="24"/>
                <w:szCs w:val="24"/>
                <w:lang w:eastAsia="en-ZA"/>
              </w:rPr>
              <w:t>mean</w:t>
            </w:r>
            <w:r w:rsidRPr="00100703">
              <w:rPr>
                <w:rFonts w:eastAsia="Times New Roman" w:cstheme="minorHAnsi"/>
                <w:color w:val="000000"/>
                <w:sz w:val="24"/>
                <w:szCs w:val="24"/>
                <w:lang w:eastAsia="en-ZA"/>
              </w:rPr>
              <w:t xml:space="preserve"> (of min and max) over a period between the </w:t>
            </w:r>
            <w:r w:rsidRPr="00100703">
              <w:rPr>
                <w:rFonts w:eastAsia="Times New Roman" w:cstheme="minorHAnsi"/>
                <w:noProof/>
                <w:color w:val="000000"/>
                <w:sz w:val="24"/>
                <w:szCs w:val="24"/>
                <w:lang w:eastAsia="en-ZA"/>
              </w:rPr>
              <w:t>1970s</w:t>
            </w:r>
            <w:r w:rsidRPr="00100703">
              <w:rPr>
                <w:rFonts w:eastAsia="Times New Roman" w:cstheme="minorHAnsi"/>
                <w:color w:val="000000"/>
                <w:sz w:val="24"/>
                <w:szCs w:val="24"/>
                <w:lang w:eastAsia="en-ZA"/>
              </w:rPr>
              <w:t xml:space="preserve"> to 2005</w:t>
            </w:r>
          </w:p>
        </w:tc>
        <w:tc>
          <w:tcPr>
            <w:tcW w:w="1713" w:type="dxa"/>
            <w:tcBorders>
              <w:top w:val="single" w:sz="4" w:space="0" w:color="auto"/>
              <w:left w:val="single" w:sz="4" w:space="0" w:color="auto"/>
              <w:bottom w:val="single" w:sz="4" w:space="0" w:color="auto"/>
              <w:right w:val="single" w:sz="4" w:space="0" w:color="auto"/>
            </w:tcBorders>
          </w:tcPr>
          <w:p w14:paraId="7AB66CCC" w14:textId="77777777" w:rsidR="003C18A2" w:rsidRPr="00100703" w:rsidRDefault="003C18A2" w:rsidP="001829B5">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fldChar w:fldCharType="begin" w:fldLock="1"/>
            </w:r>
            <w:r w:rsidRPr="00100703">
              <w:rPr>
                <w:rFonts w:eastAsia="Times New Roman" w:cstheme="minorHAnsi"/>
                <w:color w:val="000000"/>
                <w:sz w:val="24"/>
                <w:szCs w:val="24"/>
                <w:lang w:eastAsia="en-ZA"/>
              </w:rPr>
              <w:instrText>ADDIN CSL_CITATION {"citationItems":[{"id":"ITEM-1","itemData":{"ISBN":"0038-2353","ISSN":"00382353","abstract":"Eutrophication of river systems, resulting fromnutrient enrichment, is globally considered to be one of themost serious threats to fresh- water ecosystem services such as water quality and biodiversity. This study provides a comprehensive overview of the nutrient status of the 20 largest river catchments in South Africa, based on dissolved inorganic nitrogen (NO3 – +NO2 – ) and phosphorus (PO4 3– ) long-termwater qualitymonitoring data collected by the Department of Water Affairs and Forestry. Nutrient levels exceeding recom- mended water quality guidelines for plant life are observed in all of the rivers, except one. Additionally, dissolved-phosphorus levels exceeding recommended concentrations for aquatic animal life prevail episodically in all but 6 of the catchments. Alarmingly, statis- tically significant (P&lt;0.05) upward trends in dissolved PO4 3– levels are found in almost 60% of the rivers evaluated. The most likely cause of increasing nutrient enrichment is effluent from dysfunc- tional sewage works and unsewered human settlements. This poses a serious and costly threat to water quality and biodiversity. Nutrient fluxes associated with agricultural runoff, representing loss of soil fertility, translate into fertilizer-equivalent costs exceeding several hundred million rands annually.","author":[{"dropping-particle":"","family":"Villiers","given":"S.","non-dropping-particle":"De","parse-names":false,"suffix":""},{"dropping-particle":"","family":"Thiart","given":"C.","non-dropping-particle":"","parse-names":false,"suffix":""}],"container-title":"South African Journal of Science","id":"ITEM-1","issued":{"date-parts":[["2007"]]},"page":"343-349","title":"The nutrient status of South African rivers: Concentrations, trends and fluxes from the 1970s to 2005","type":"article-journal","volume":"103"},"uris":["http://www.mendeley.com/documents/?uuid=9ea16c8a-3844-4067-a7bd-9a556a156aa0"]}],"mendeley":{"formattedCitation":"(De Villiers and Thiart, 2007)","manualFormatting":"De Villiers &amp; Thiart (2007)","plainTextFormattedCitation":"(De Villiers and Thiart, 2007)","previouslyFormattedCitation":"(De Villiers and Thiart, 2007)"},"properties":{"noteIndex":0},"schema":"https://github.com/citation-style-language/schema/raw/master/csl-citation.json"}</w:instrText>
            </w:r>
            <w:r w:rsidRPr="00100703">
              <w:rPr>
                <w:rFonts w:eastAsia="Times New Roman" w:cstheme="minorHAnsi"/>
                <w:color w:val="000000"/>
                <w:sz w:val="24"/>
                <w:szCs w:val="24"/>
                <w:lang w:eastAsia="en-ZA"/>
              </w:rPr>
              <w:fldChar w:fldCharType="separate"/>
            </w:r>
            <w:r w:rsidRPr="00100703">
              <w:rPr>
                <w:rFonts w:eastAsia="Times New Roman" w:cstheme="minorHAnsi"/>
                <w:noProof/>
                <w:color w:val="000000"/>
                <w:sz w:val="24"/>
                <w:szCs w:val="24"/>
                <w:lang w:eastAsia="en-ZA"/>
              </w:rPr>
              <w:t>De Villiers &amp; Thiart (2007)</w:t>
            </w:r>
            <w:r w:rsidRPr="00100703">
              <w:rPr>
                <w:rFonts w:eastAsia="Times New Roman" w:cstheme="minorHAnsi"/>
                <w:color w:val="000000"/>
                <w:sz w:val="24"/>
                <w:szCs w:val="24"/>
                <w:lang w:eastAsia="en-ZA"/>
              </w:rPr>
              <w:fldChar w:fldCharType="end"/>
            </w:r>
          </w:p>
        </w:tc>
      </w:tr>
      <w:tr w:rsidR="003C18A2" w:rsidRPr="00100703" w14:paraId="26BDDF28" w14:textId="77777777" w:rsidTr="001829B5">
        <w:trPr>
          <w:trHeight w:val="290"/>
        </w:trPr>
        <w:tc>
          <w:tcPr>
            <w:cnfStyle w:val="001000000000" w:firstRow="0" w:lastRow="0" w:firstColumn="1" w:lastColumn="0" w:oddVBand="0" w:evenVBand="0" w:oddHBand="0" w:evenHBand="0" w:firstRowFirstColumn="0" w:firstRowLastColumn="0" w:lastRowFirstColumn="0" w:lastRowLastColumn="0"/>
            <w:tcW w:w="902" w:type="dxa"/>
            <w:tcBorders>
              <w:top w:val="single" w:sz="4" w:space="0" w:color="auto"/>
              <w:left w:val="single" w:sz="4" w:space="0" w:color="auto"/>
              <w:bottom w:val="single" w:sz="4" w:space="0" w:color="auto"/>
              <w:right w:val="single" w:sz="4" w:space="0" w:color="auto"/>
            </w:tcBorders>
            <w:noWrap/>
            <w:hideMark/>
          </w:tcPr>
          <w:p w14:paraId="09062D7A" w14:textId="77777777" w:rsidR="003C18A2" w:rsidRPr="00100703" w:rsidRDefault="003C18A2" w:rsidP="001829B5">
            <w:pPr>
              <w:spacing w:line="240" w:lineRule="auto"/>
              <w:jc w:val="center"/>
              <w:rPr>
                <w:rFonts w:eastAsia="Times New Roman" w:cstheme="minorHAnsi"/>
                <w:b w:val="0"/>
                <w:color w:val="000000"/>
                <w:sz w:val="24"/>
                <w:szCs w:val="24"/>
                <w:lang w:eastAsia="en-ZA"/>
              </w:rPr>
            </w:pPr>
            <w:r w:rsidRPr="00100703">
              <w:rPr>
                <w:rFonts w:eastAsia="Times New Roman" w:cstheme="minorHAnsi"/>
                <w:b w:val="0"/>
                <w:color w:val="000000"/>
                <w:sz w:val="24"/>
                <w:szCs w:val="24"/>
                <w:lang w:eastAsia="en-ZA"/>
              </w:rPr>
              <w:t>0.18</w:t>
            </w:r>
          </w:p>
        </w:tc>
        <w:tc>
          <w:tcPr>
            <w:tcW w:w="902" w:type="dxa"/>
            <w:tcBorders>
              <w:top w:val="single" w:sz="4" w:space="0" w:color="auto"/>
              <w:left w:val="single" w:sz="4" w:space="0" w:color="auto"/>
              <w:bottom w:val="single" w:sz="4" w:space="0" w:color="auto"/>
              <w:right w:val="single" w:sz="4" w:space="0" w:color="auto"/>
            </w:tcBorders>
            <w:noWrap/>
            <w:hideMark/>
          </w:tcPr>
          <w:p w14:paraId="4D0B4E21"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w:t>
            </w:r>
          </w:p>
        </w:tc>
        <w:tc>
          <w:tcPr>
            <w:tcW w:w="1026" w:type="dxa"/>
            <w:tcBorders>
              <w:top w:val="single" w:sz="4" w:space="0" w:color="auto"/>
              <w:left w:val="single" w:sz="4" w:space="0" w:color="auto"/>
              <w:bottom w:val="single" w:sz="4" w:space="0" w:color="auto"/>
              <w:right w:val="single" w:sz="4" w:space="0" w:color="auto"/>
            </w:tcBorders>
            <w:noWrap/>
            <w:hideMark/>
          </w:tcPr>
          <w:p w14:paraId="45C1134B"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w:t>
            </w:r>
          </w:p>
        </w:tc>
        <w:tc>
          <w:tcPr>
            <w:tcW w:w="1687" w:type="dxa"/>
            <w:tcBorders>
              <w:top w:val="single" w:sz="4" w:space="0" w:color="auto"/>
              <w:left w:val="single" w:sz="4" w:space="0" w:color="auto"/>
              <w:bottom w:val="single" w:sz="4" w:space="0" w:color="auto"/>
              <w:right w:val="single" w:sz="4" w:space="0" w:color="auto"/>
            </w:tcBorders>
            <w:noWrap/>
            <w:hideMark/>
          </w:tcPr>
          <w:p w14:paraId="1B0DECC7"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River</w:t>
            </w:r>
          </w:p>
        </w:tc>
        <w:tc>
          <w:tcPr>
            <w:tcW w:w="1917" w:type="dxa"/>
            <w:tcBorders>
              <w:top w:val="single" w:sz="4" w:space="0" w:color="auto"/>
              <w:left w:val="single" w:sz="4" w:space="0" w:color="auto"/>
              <w:bottom w:val="single" w:sz="4" w:space="0" w:color="auto"/>
              <w:right w:val="single" w:sz="4" w:space="0" w:color="auto"/>
            </w:tcBorders>
            <w:noWrap/>
          </w:tcPr>
          <w:p w14:paraId="0041618B"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ZA"/>
              </w:rPr>
            </w:pPr>
            <w:r w:rsidRPr="00100703">
              <w:rPr>
                <w:rFonts w:eastAsia="Times New Roman" w:cstheme="minorHAnsi"/>
                <w:sz w:val="24"/>
                <w:szCs w:val="24"/>
                <w:lang w:eastAsia="en-ZA"/>
              </w:rPr>
              <w:t>Mediterranean</w:t>
            </w:r>
          </w:p>
        </w:tc>
        <w:tc>
          <w:tcPr>
            <w:tcW w:w="1234" w:type="dxa"/>
            <w:tcBorders>
              <w:top w:val="single" w:sz="4" w:space="0" w:color="auto"/>
              <w:left w:val="single" w:sz="4" w:space="0" w:color="auto"/>
              <w:bottom w:val="single" w:sz="4" w:space="0" w:color="auto"/>
              <w:right w:val="single" w:sz="4" w:space="0" w:color="auto"/>
            </w:tcBorders>
          </w:tcPr>
          <w:p w14:paraId="6747BD67"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ZA"/>
              </w:rPr>
            </w:pPr>
            <w:r w:rsidRPr="00100703">
              <w:rPr>
                <w:rFonts w:eastAsia="Times New Roman" w:cstheme="minorHAnsi"/>
                <w:sz w:val="24"/>
                <w:szCs w:val="24"/>
                <w:lang w:eastAsia="en-ZA"/>
              </w:rPr>
              <w:t>Western Cape, South Africa</w:t>
            </w:r>
          </w:p>
        </w:tc>
        <w:tc>
          <w:tcPr>
            <w:tcW w:w="4300" w:type="dxa"/>
            <w:tcBorders>
              <w:top w:val="single" w:sz="4" w:space="0" w:color="auto"/>
              <w:left w:val="single" w:sz="4" w:space="0" w:color="auto"/>
              <w:bottom w:val="single" w:sz="4" w:space="0" w:color="auto"/>
              <w:right w:val="single" w:sz="4" w:space="0" w:color="auto"/>
            </w:tcBorders>
            <w:noWrap/>
            <w:hideMark/>
          </w:tcPr>
          <w:p w14:paraId="463A0331" w14:textId="77777777" w:rsidR="003C18A2" w:rsidRPr="00100703" w:rsidRDefault="003C18A2" w:rsidP="001829B5">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 xml:space="preserve">Gouritz River; </w:t>
            </w:r>
            <w:r>
              <w:rPr>
                <w:rFonts w:eastAsia="Times New Roman" w:cstheme="minorHAnsi"/>
                <w:color w:val="000000"/>
                <w:sz w:val="24"/>
                <w:szCs w:val="24"/>
                <w:lang w:eastAsia="en-ZA"/>
              </w:rPr>
              <w:t>mean</w:t>
            </w:r>
            <w:r w:rsidRPr="00100703">
              <w:rPr>
                <w:rFonts w:eastAsia="Times New Roman" w:cstheme="minorHAnsi"/>
                <w:color w:val="000000"/>
                <w:sz w:val="24"/>
                <w:szCs w:val="24"/>
                <w:lang w:eastAsia="en-ZA"/>
              </w:rPr>
              <w:t xml:space="preserve"> (of min and max) over a period between the </w:t>
            </w:r>
            <w:r w:rsidRPr="00100703">
              <w:rPr>
                <w:rFonts w:eastAsia="Times New Roman" w:cstheme="minorHAnsi"/>
                <w:noProof/>
                <w:color w:val="000000"/>
                <w:sz w:val="24"/>
                <w:szCs w:val="24"/>
                <w:lang w:eastAsia="en-ZA"/>
              </w:rPr>
              <w:t>1970s</w:t>
            </w:r>
            <w:r w:rsidRPr="00100703">
              <w:rPr>
                <w:rFonts w:eastAsia="Times New Roman" w:cstheme="minorHAnsi"/>
                <w:color w:val="000000"/>
                <w:sz w:val="24"/>
                <w:szCs w:val="24"/>
                <w:lang w:eastAsia="en-ZA"/>
              </w:rPr>
              <w:t xml:space="preserve"> to 2005</w:t>
            </w:r>
          </w:p>
        </w:tc>
        <w:tc>
          <w:tcPr>
            <w:tcW w:w="1713" w:type="dxa"/>
            <w:tcBorders>
              <w:top w:val="single" w:sz="4" w:space="0" w:color="auto"/>
              <w:left w:val="single" w:sz="4" w:space="0" w:color="auto"/>
              <w:bottom w:val="single" w:sz="4" w:space="0" w:color="auto"/>
              <w:right w:val="single" w:sz="4" w:space="0" w:color="auto"/>
            </w:tcBorders>
          </w:tcPr>
          <w:p w14:paraId="3A9950CF" w14:textId="77777777" w:rsidR="003C18A2" w:rsidRPr="00100703" w:rsidRDefault="003C18A2" w:rsidP="001829B5">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fldChar w:fldCharType="begin" w:fldLock="1"/>
            </w:r>
            <w:r w:rsidRPr="00100703">
              <w:rPr>
                <w:rFonts w:eastAsia="Times New Roman" w:cstheme="minorHAnsi"/>
                <w:color w:val="000000"/>
                <w:sz w:val="24"/>
                <w:szCs w:val="24"/>
                <w:lang w:eastAsia="en-ZA"/>
              </w:rPr>
              <w:instrText>ADDIN CSL_CITATION {"citationItems":[{"id":"ITEM-1","itemData":{"ISBN":"0038-2353","ISSN":"00382353","abstract":"Eutrophication of river systems, resulting fromnutrient enrichment, is globally considered to be one of themost serious threats to fresh- water ecosystem services such as water quality and biodiversity. This study provides a comprehensive overview of the nutrient status of the 20 largest river catchments in South Africa, based on dissolved inorganic nitrogen (NO3 – +NO2 – ) and phosphorus (PO4 3– ) long-termwater qualitymonitoring data collected by the Department of Water Affairs and Forestry. Nutrient levels exceeding recom- mended water quality guidelines for plant life are observed in all of the rivers, except one. Additionally, dissolved-phosphorus levels exceeding recommended concentrations for aquatic animal life prevail episodically in all but 6 of the catchments. Alarmingly, statis- tically significant (P&lt;0.05) upward trends in dissolved PO4 3– levels are found in almost 60% of the rivers evaluated. The most likely cause of increasing nutrient enrichment is effluent from dysfunc- tional sewage works and unsewered human settlements. This poses a serious and costly threat to water quality and biodiversity. Nutrient fluxes associated with agricultural runoff, representing loss of soil fertility, translate into fertilizer-equivalent costs exceeding several hundred million rands annually.","author":[{"dropping-particle":"","family":"Villiers","given":"S.","non-dropping-particle":"De","parse-names":false,"suffix":""},{"dropping-particle":"","family":"Thiart","given":"C.","non-dropping-particle":"","parse-names":false,"suffix":""}],"container-title":"South African Journal of Science","id":"ITEM-1","issued":{"date-parts":[["2007"]]},"page":"343-349","title":"The nutrient status of South African rivers: Concentrations, trends and fluxes from the 1970s to 2005","type":"article-journal","volume":"103"},"uris":["http://www.mendeley.com/documents/?uuid=9ea16c8a-3844-4067-a7bd-9a556a156aa0"]}],"mendeley":{"formattedCitation":"(De Villiers and Thiart, 2007)","manualFormatting":"De Villiers &amp; Thiart (2007)","plainTextFormattedCitation":"(De Villiers and Thiart, 2007)","previouslyFormattedCitation":"(De Villiers and Thiart, 2007)"},"properties":{"noteIndex":0},"schema":"https://github.com/citation-style-language/schema/raw/master/csl-citation.json"}</w:instrText>
            </w:r>
            <w:r w:rsidRPr="00100703">
              <w:rPr>
                <w:rFonts w:eastAsia="Times New Roman" w:cstheme="minorHAnsi"/>
                <w:color w:val="000000"/>
                <w:sz w:val="24"/>
                <w:szCs w:val="24"/>
                <w:lang w:eastAsia="en-ZA"/>
              </w:rPr>
              <w:fldChar w:fldCharType="separate"/>
            </w:r>
            <w:r w:rsidRPr="00100703">
              <w:rPr>
                <w:rFonts w:eastAsia="Times New Roman" w:cstheme="minorHAnsi"/>
                <w:noProof/>
                <w:color w:val="000000"/>
                <w:sz w:val="24"/>
                <w:szCs w:val="24"/>
                <w:lang w:eastAsia="en-ZA"/>
              </w:rPr>
              <w:t>De Villiers &amp; Thiart (2007)</w:t>
            </w:r>
            <w:r w:rsidRPr="00100703">
              <w:rPr>
                <w:rFonts w:eastAsia="Times New Roman" w:cstheme="minorHAnsi"/>
                <w:color w:val="000000"/>
                <w:sz w:val="24"/>
                <w:szCs w:val="24"/>
                <w:lang w:eastAsia="en-ZA"/>
              </w:rPr>
              <w:fldChar w:fldCharType="end"/>
            </w:r>
          </w:p>
        </w:tc>
      </w:tr>
      <w:tr w:rsidR="003C18A2" w:rsidRPr="00100703" w14:paraId="73B2B345" w14:textId="77777777" w:rsidTr="001829B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02" w:type="dxa"/>
            <w:tcBorders>
              <w:top w:val="single" w:sz="4" w:space="0" w:color="auto"/>
              <w:left w:val="single" w:sz="4" w:space="0" w:color="auto"/>
              <w:bottom w:val="single" w:sz="4" w:space="0" w:color="auto"/>
              <w:right w:val="single" w:sz="4" w:space="0" w:color="auto"/>
            </w:tcBorders>
            <w:noWrap/>
            <w:hideMark/>
          </w:tcPr>
          <w:p w14:paraId="5D26BFB8" w14:textId="77777777" w:rsidR="003C18A2" w:rsidRPr="00100703" w:rsidRDefault="003C18A2" w:rsidP="001829B5">
            <w:pPr>
              <w:spacing w:line="240" w:lineRule="auto"/>
              <w:jc w:val="center"/>
              <w:rPr>
                <w:rFonts w:eastAsia="Times New Roman" w:cstheme="minorHAnsi"/>
                <w:b w:val="0"/>
                <w:color w:val="000000"/>
                <w:sz w:val="24"/>
                <w:szCs w:val="24"/>
                <w:lang w:eastAsia="en-ZA"/>
              </w:rPr>
            </w:pPr>
            <w:r w:rsidRPr="00100703">
              <w:rPr>
                <w:rFonts w:eastAsia="Times New Roman" w:cstheme="minorHAnsi"/>
                <w:b w:val="0"/>
                <w:color w:val="000000"/>
                <w:sz w:val="24"/>
                <w:szCs w:val="24"/>
                <w:lang w:eastAsia="en-ZA"/>
              </w:rPr>
              <w:t>0.05</w:t>
            </w:r>
          </w:p>
        </w:tc>
        <w:tc>
          <w:tcPr>
            <w:tcW w:w="902" w:type="dxa"/>
            <w:tcBorders>
              <w:top w:val="single" w:sz="4" w:space="0" w:color="auto"/>
              <w:left w:val="single" w:sz="4" w:space="0" w:color="auto"/>
              <w:bottom w:val="single" w:sz="4" w:space="0" w:color="auto"/>
              <w:right w:val="single" w:sz="4" w:space="0" w:color="auto"/>
            </w:tcBorders>
            <w:noWrap/>
            <w:hideMark/>
          </w:tcPr>
          <w:p w14:paraId="3295ECE8"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w:t>
            </w:r>
          </w:p>
        </w:tc>
        <w:tc>
          <w:tcPr>
            <w:tcW w:w="1026" w:type="dxa"/>
            <w:tcBorders>
              <w:top w:val="single" w:sz="4" w:space="0" w:color="auto"/>
              <w:left w:val="single" w:sz="4" w:space="0" w:color="auto"/>
              <w:bottom w:val="single" w:sz="4" w:space="0" w:color="auto"/>
              <w:right w:val="single" w:sz="4" w:space="0" w:color="auto"/>
            </w:tcBorders>
            <w:noWrap/>
            <w:hideMark/>
          </w:tcPr>
          <w:p w14:paraId="3CAE4BCF"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w:t>
            </w:r>
          </w:p>
        </w:tc>
        <w:tc>
          <w:tcPr>
            <w:tcW w:w="1687" w:type="dxa"/>
            <w:tcBorders>
              <w:top w:val="single" w:sz="4" w:space="0" w:color="auto"/>
              <w:left w:val="single" w:sz="4" w:space="0" w:color="auto"/>
              <w:bottom w:val="single" w:sz="4" w:space="0" w:color="auto"/>
              <w:right w:val="single" w:sz="4" w:space="0" w:color="auto"/>
            </w:tcBorders>
            <w:noWrap/>
            <w:hideMark/>
          </w:tcPr>
          <w:p w14:paraId="059F21A4"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River</w:t>
            </w:r>
          </w:p>
        </w:tc>
        <w:tc>
          <w:tcPr>
            <w:tcW w:w="1917" w:type="dxa"/>
            <w:tcBorders>
              <w:top w:val="single" w:sz="4" w:space="0" w:color="auto"/>
              <w:left w:val="single" w:sz="4" w:space="0" w:color="auto"/>
              <w:bottom w:val="single" w:sz="4" w:space="0" w:color="auto"/>
              <w:right w:val="single" w:sz="4" w:space="0" w:color="auto"/>
            </w:tcBorders>
            <w:noWrap/>
          </w:tcPr>
          <w:p w14:paraId="44DA3119"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ZA"/>
              </w:rPr>
            </w:pPr>
            <w:r w:rsidRPr="00100703">
              <w:rPr>
                <w:rFonts w:eastAsia="Times New Roman" w:cstheme="minorHAnsi"/>
                <w:sz w:val="24"/>
                <w:szCs w:val="24"/>
                <w:lang w:eastAsia="en-ZA"/>
              </w:rPr>
              <w:t>Mediterranean</w:t>
            </w:r>
          </w:p>
        </w:tc>
        <w:tc>
          <w:tcPr>
            <w:tcW w:w="1234" w:type="dxa"/>
            <w:tcBorders>
              <w:top w:val="single" w:sz="4" w:space="0" w:color="auto"/>
              <w:left w:val="single" w:sz="4" w:space="0" w:color="auto"/>
              <w:bottom w:val="single" w:sz="4" w:space="0" w:color="auto"/>
              <w:right w:val="single" w:sz="4" w:space="0" w:color="auto"/>
            </w:tcBorders>
          </w:tcPr>
          <w:p w14:paraId="019A5F7B"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ZA"/>
              </w:rPr>
            </w:pPr>
            <w:r w:rsidRPr="00100703">
              <w:rPr>
                <w:rFonts w:eastAsia="Times New Roman" w:cstheme="minorHAnsi"/>
                <w:sz w:val="24"/>
                <w:szCs w:val="24"/>
                <w:lang w:eastAsia="en-ZA"/>
              </w:rPr>
              <w:t>Western Cape, South Africa</w:t>
            </w:r>
          </w:p>
        </w:tc>
        <w:tc>
          <w:tcPr>
            <w:tcW w:w="4300" w:type="dxa"/>
            <w:tcBorders>
              <w:top w:val="single" w:sz="4" w:space="0" w:color="auto"/>
              <w:left w:val="single" w:sz="4" w:space="0" w:color="auto"/>
              <w:bottom w:val="single" w:sz="4" w:space="0" w:color="auto"/>
              <w:right w:val="single" w:sz="4" w:space="0" w:color="auto"/>
            </w:tcBorders>
            <w:noWrap/>
            <w:hideMark/>
          </w:tcPr>
          <w:p w14:paraId="1A4DAB88" w14:textId="77777777" w:rsidR="003C18A2" w:rsidRPr="00100703" w:rsidRDefault="003C18A2" w:rsidP="001829B5">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 xml:space="preserve">Breede River; </w:t>
            </w:r>
            <w:r>
              <w:rPr>
                <w:rFonts w:eastAsia="Times New Roman" w:cstheme="minorHAnsi"/>
                <w:color w:val="000000"/>
                <w:sz w:val="24"/>
                <w:szCs w:val="24"/>
                <w:lang w:eastAsia="en-ZA"/>
              </w:rPr>
              <w:t>mean</w:t>
            </w:r>
            <w:r w:rsidRPr="00100703">
              <w:rPr>
                <w:rFonts w:eastAsia="Times New Roman" w:cstheme="minorHAnsi"/>
                <w:color w:val="000000"/>
                <w:sz w:val="24"/>
                <w:szCs w:val="24"/>
                <w:lang w:eastAsia="en-ZA"/>
              </w:rPr>
              <w:t xml:space="preserve"> (of min and max) over a period between the </w:t>
            </w:r>
            <w:r w:rsidRPr="00100703">
              <w:rPr>
                <w:rFonts w:eastAsia="Times New Roman" w:cstheme="minorHAnsi"/>
                <w:noProof/>
                <w:color w:val="000000"/>
                <w:sz w:val="24"/>
                <w:szCs w:val="24"/>
                <w:lang w:eastAsia="en-ZA"/>
              </w:rPr>
              <w:t>1970s</w:t>
            </w:r>
            <w:r w:rsidRPr="00100703">
              <w:rPr>
                <w:rFonts w:eastAsia="Times New Roman" w:cstheme="minorHAnsi"/>
                <w:color w:val="000000"/>
                <w:sz w:val="24"/>
                <w:szCs w:val="24"/>
                <w:lang w:eastAsia="en-ZA"/>
              </w:rPr>
              <w:t xml:space="preserve"> to 2005</w:t>
            </w:r>
          </w:p>
        </w:tc>
        <w:tc>
          <w:tcPr>
            <w:tcW w:w="1713" w:type="dxa"/>
            <w:tcBorders>
              <w:top w:val="single" w:sz="4" w:space="0" w:color="auto"/>
              <w:left w:val="single" w:sz="4" w:space="0" w:color="auto"/>
              <w:bottom w:val="single" w:sz="4" w:space="0" w:color="auto"/>
              <w:right w:val="single" w:sz="4" w:space="0" w:color="auto"/>
            </w:tcBorders>
          </w:tcPr>
          <w:p w14:paraId="30BA3C93" w14:textId="77777777" w:rsidR="003C18A2" w:rsidRPr="00100703" w:rsidRDefault="003C18A2" w:rsidP="001829B5">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fldChar w:fldCharType="begin" w:fldLock="1"/>
            </w:r>
            <w:r w:rsidRPr="00100703">
              <w:rPr>
                <w:rFonts w:eastAsia="Times New Roman" w:cstheme="minorHAnsi"/>
                <w:color w:val="000000"/>
                <w:sz w:val="24"/>
                <w:szCs w:val="24"/>
                <w:lang w:eastAsia="en-ZA"/>
              </w:rPr>
              <w:instrText>ADDIN CSL_CITATION {"citationItems":[{"id":"ITEM-1","itemData":{"ISBN":"0038-2353","ISSN":"00382353","abstract":"Eutrophication of river systems, resulting fromnutrient enrichment, is globally considered to be one of themost serious threats to fresh- water ecosystem services such as water quality and biodiversity. This study provides a comprehensive overview of the nutrient status of the 20 largest river catchments in South Africa, based on dissolved inorganic nitrogen (NO3 – +NO2 – ) and phosphorus (PO4 3– ) long-termwater qualitymonitoring data collected by the Department of Water Affairs and Forestry. Nutrient levels exceeding recom- mended water quality guidelines for plant life are observed in all of the rivers, except one. Additionally, dissolved-phosphorus levels exceeding recommended concentrations for aquatic animal life prevail episodically in all but 6 of the catchments. Alarmingly, statis- tically significant (P&lt;0.05) upward trends in dissolved PO4 3– levels are found in almost 60% of the rivers evaluated. The most likely cause of increasing nutrient enrichment is effluent from dysfunc- tional sewage works and unsewered human settlements. This poses a serious and costly threat to water quality and biodiversity. Nutrient fluxes associated with agricultural runoff, representing loss of soil fertility, translate into fertilizer-equivalent costs exceeding several hundred million rands annually.","author":[{"dropping-particle":"","family":"Villiers","given":"S.","non-dropping-particle":"De","parse-names":false,"suffix":""},{"dropping-particle":"","family":"Thiart","given":"C.","non-dropping-particle":"","parse-names":false,"suffix":""}],"container-title":"South African Journal of Science","id":"ITEM-1","issued":{"date-parts":[["2007"]]},"page":"343-349","title":"The nutrient status of South African rivers: Concentrations, trends and fluxes from the 1970s to 2005","type":"article-journal","volume":"103"},"uris":["http://www.mendeley.com/documents/?uuid=9ea16c8a-3844-4067-a7bd-9a556a156aa0"]}],"mendeley":{"formattedCitation":"(De Villiers and Thiart, 2007)","manualFormatting":"De Villiers &amp; Thiart (2007)","plainTextFormattedCitation":"(De Villiers and Thiart, 2007)","previouslyFormattedCitation":"(De Villiers and Thiart, 2007)"},"properties":{"noteIndex":0},"schema":"https://github.com/citation-style-language/schema/raw/master/csl-citation.json"}</w:instrText>
            </w:r>
            <w:r w:rsidRPr="00100703">
              <w:rPr>
                <w:rFonts w:eastAsia="Times New Roman" w:cstheme="minorHAnsi"/>
                <w:color w:val="000000"/>
                <w:sz w:val="24"/>
                <w:szCs w:val="24"/>
                <w:lang w:eastAsia="en-ZA"/>
              </w:rPr>
              <w:fldChar w:fldCharType="separate"/>
            </w:r>
            <w:r w:rsidRPr="00100703">
              <w:rPr>
                <w:rFonts w:eastAsia="Times New Roman" w:cstheme="minorHAnsi"/>
                <w:noProof/>
                <w:color w:val="000000"/>
                <w:sz w:val="24"/>
                <w:szCs w:val="24"/>
                <w:lang w:eastAsia="en-ZA"/>
              </w:rPr>
              <w:t>De Villiers &amp; Thiart (2007)</w:t>
            </w:r>
            <w:r w:rsidRPr="00100703">
              <w:rPr>
                <w:rFonts w:eastAsia="Times New Roman" w:cstheme="minorHAnsi"/>
                <w:color w:val="000000"/>
                <w:sz w:val="24"/>
                <w:szCs w:val="24"/>
                <w:lang w:eastAsia="en-ZA"/>
              </w:rPr>
              <w:fldChar w:fldCharType="end"/>
            </w:r>
          </w:p>
        </w:tc>
      </w:tr>
      <w:tr w:rsidR="003C18A2" w:rsidRPr="00100703" w14:paraId="28990B9B" w14:textId="77777777" w:rsidTr="001829B5">
        <w:trPr>
          <w:trHeight w:val="290"/>
        </w:trPr>
        <w:tc>
          <w:tcPr>
            <w:cnfStyle w:val="001000000000" w:firstRow="0" w:lastRow="0" w:firstColumn="1" w:lastColumn="0" w:oddVBand="0" w:evenVBand="0" w:oddHBand="0" w:evenHBand="0" w:firstRowFirstColumn="0" w:firstRowLastColumn="0" w:lastRowFirstColumn="0" w:lastRowLastColumn="0"/>
            <w:tcW w:w="902" w:type="dxa"/>
            <w:tcBorders>
              <w:top w:val="single" w:sz="4" w:space="0" w:color="auto"/>
              <w:left w:val="single" w:sz="4" w:space="0" w:color="auto"/>
              <w:bottom w:val="single" w:sz="4" w:space="0" w:color="auto"/>
              <w:right w:val="single" w:sz="4" w:space="0" w:color="auto"/>
            </w:tcBorders>
            <w:noWrap/>
            <w:hideMark/>
          </w:tcPr>
          <w:p w14:paraId="29945AC9" w14:textId="77777777" w:rsidR="003C18A2" w:rsidRPr="00100703" w:rsidRDefault="003C18A2" w:rsidP="001829B5">
            <w:pPr>
              <w:spacing w:line="240" w:lineRule="auto"/>
              <w:jc w:val="center"/>
              <w:rPr>
                <w:rFonts w:eastAsia="Times New Roman" w:cstheme="minorHAnsi"/>
                <w:b w:val="0"/>
                <w:color w:val="000000"/>
                <w:sz w:val="24"/>
                <w:szCs w:val="24"/>
                <w:lang w:eastAsia="en-ZA"/>
              </w:rPr>
            </w:pPr>
            <w:r w:rsidRPr="00100703">
              <w:rPr>
                <w:rFonts w:eastAsia="Times New Roman" w:cstheme="minorHAnsi"/>
                <w:b w:val="0"/>
                <w:color w:val="000000"/>
                <w:sz w:val="24"/>
                <w:szCs w:val="24"/>
                <w:lang w:eastAsia="en-ZA"/>
              </w:rPr>
              <w:t>0.38</w:t>
            </w:r>
          </w:p>
        </w:tc>
        <w:tc>
          <w:tcPr>
            <w:tcW w:w="902" w:type="dxa"/>
            <w:tcBorders>
              <w:top w:val="single" w:sz="4" w:space="0" w:color="auto"/>
              <w:left w:val="single" w:sz="4" w:space="0" w:color="auto"/>
              <w:bottom w:val="single" w:sz="4" w:space="0" w:color="auto"/>
              <w:right w:val="single" w:sz="4" w:space="0" w:color="auto"/>
            </w:tcBorders>
            <w:noWrap/>
            <w:hideMark/>
          </w:tcPr>
          <w:p w14:paraId="3B6BA4DD"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w:t>
            </w:r>
          </w:p>
        </w:tc>
        <w:tc>
          <w:tcPr>
            <w:tcW w:w="1026" w:type="dxa"/>
            <w:tcBorders>
              <w:top w:val="single" w:sz="4" w:space="0" w:color="auto"/>
              <w:left w:val="single" w:sz="4" w:space="0" w:color="auto"/>
              <w:bottom w:val="single" w:sz="4" w:space="0" w:color="auto"/>
              <w:right w:val="single" w:sz="4" w:space="0" w:color="auto"/>
            </w:tcBorders>
            <w:noWrap/>
            <w:hideMark/>
          </w:tcPr>
          <w:p w14:paraId="2BA095F1"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2.88</w:t>
            </w:r>
          </w:p>
        </w:tc>
        <w:tc>
          <w:tcPr>
            <w:tcW w:w="1687" w:type="dxa"/>
            <w:tcBorders>
              <w:top w:val="single" w:sz="4" w:space="0" w:color="auto"/>
              <w:left w:val="single" w:sz="4" w:space="0" w:color="auto"/>
              <w:bottom w:val="single" w:sz="4" w:space="0" w:color="auto"/>
              <w:right w:val="single" w:sz="4" w:space="0" w:color="auto"/>
            </w:tcBorders>
            <w:noWrap/>
            <w:hideMark/>
          </w:tcPr>
          <w:p w14:paraId="4AA5085B"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River</w:t>
            </w:r>
          </w:p>
        </w:tc>
        <w:tc>
          <w:tcPr>
            <w:tcW w:w="1917" w:type="dxa"/>
            <w:tcBorders>
              <w:top w:val="single" w:sz="4" w:space="0" w:color="auto"/>
              <w:left w:val="single" w:sz="4" w:space="0" w:color="auto"/>
              <w:bottom w:val="single" w:sz="4" w:space="0" w:color="auto"/>
              <w:right w:val="single" w:sz="4" w:space="0" w:color="auto"/>
            </w:tcBorders>
            <w:noWrap/>
          </w:tcPr>
          <w:p w14:paraId="383E61AD"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ZA"/>
              </w:rPr>
            </w:pPr>
            <w:r w:rsidRPr="00100703">
              <w:rPr>
                <w:rFonts w:eastAsia="Times New Roman" w:cstheme="minorHAnsi"/>
                <w:sz w:val="24"/>
                <w:szCs w:val="24"/>
                <w:lang w:eastAsia="en-ZA"/>
              </w:rPr>
              <w:t>Subtropical</w:t>
            </w:r>
          </w:p>
        </w:tc>
        <w:tc>
          <w:tcPr>
            <w:tcW w:w="1234" w:type="dxa"/>
            <w:tcBorders>
              <w:top w:val="single" w:sz="4" w:space="0" w:color="auto"/>
              <w:left w:val="single" w:sz="4" w:space="0" w:color="auto"/>
              <w:bottom w:val="single" w:sz="4" w:space="0" w:color="auto"/>
              <w:right w:val="single" w:sz="4" w:space="0" w:color="auto"/>
            </w:tcBorders>
          </w:tcPr>
          <w:p w14:paraId="4C3602CA"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ZA"/>
              </w:rPr>
            </w:pPr>
            <w:r w:rsidRPr="00100703">
              <w:rPr>
                <w:rFonts w:eastAsia="Times New Roman" w:cstheme="minorHAnsi"/>
                <w:sz w:val="24"/>
                <w:szCs w:val="24"/>
                <w:lang w:eastAsia="en-ZA"/>
              </w:rPr>
              <w:t>Eastern Cape, South Africa</w:t>
            </w:r>
          </w:p>
        </w:tc>
        <w:tc>
          <w:tcPr>
            <w:tcW w:w="4300" w:type="dxa"/>
            <w:tcBorders>
              <w:top w:val="single" w:sz="4" w:space="0" w:color="auto"/>
              <w:left w:val="single" w:sz="4" w:space="0" w:color="auto"/>
              <w:bottom w:val="single" w:sz="4" w:space="0" w:color="auto"/>
              <w:right w:val="single" w:sz="4" w:space="0" w:color="auto"/>
            </w:tcBorders>
            <w:noWrap/>
            <w:hideMark/>
          </w:tcPr>
          <w:p w14:paraId="4F15CA29" w14:textId="77777777" w:rsidR="003C18A2" w:rsidRPr="00100703" w:rsidRDefault="003C18A2" w:rsidP="001829B5">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Keiskamma River; receiving domestic and agricultural run-off; pH between 6.6 and 7.4</w:t>
            </w:r>
          </w:p>
        </w:tc>
        <w:tc>
          <w:tcPr>
            <w:tcW w:w="1713" w:type="dxa"/>
            <w:tcBorders>
              <w:top w:val="single" w:sz="4" w:space="0" w:color="auto"/>
              <w:left w:val="single" w:sz="4" w:space="0" w:color="auto"/>
              <w:bottom w:val="single" w:sz="4" w:space="0" w:color="auto"/>
              <w:right w:val="single" w:sz="4" w:space="0" w:color="auto"/>
            </w:tcBorders>
          </w:tcPr>
          <w:p w14:paraId="11F96B60" w14:textId="77777777" w:rsidR="003C18A2" w:rsidRPr="00100703" w:rsidRDefault="003C18A2" w:rsidP="001829B5">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fldChar w:fldCharType="begin" w:fldLock="1"/>
            </w:r>
            <w:r w:rsidRPr="00100703">
              <w:rPr>
                <w:rFonts w:eastAsia="Times New Roman" w:cstheme="minorHAnsi"/>
                <w:color w:val="000000"/>
                <w:sz w:val="24"/>
                <w:szCs w:val="24"/>
                <w:lang w:eastAsia="en-ZA"/>
              </w:rPr>
              <w:instrText>ADDIN CSL_CITATION {"citationItems":[{"id":"ITEM-1","itemData":{"DOI":"10.4314/wsa.v27i4.4960","ISSN":"03784738","abstract":"The treatment performance of the Keiskammahoek Sewage Treatment Plant (KSTP), was assessed in terms of pH, conductivity, and COD and nutrients removal from the influent. The contributions from this and other smaller point sources in the town to these parameters in the receiving Keiskamma River were determined by simultaneously monitoring the parameters in the river over a period of about 1 month. The COD and orthophosphate in effluents exceed the SA Effluent Quality Standards for these parameters in effluents to be discharged into a river. Also, significant pollution of the receiving Keiskamma River was indicated for orthophosphate, COD and NH4-N.   \\r\\n WaterSA  Vol.27(4) 2001: 475-480","author":[{"dropping-particle":"","family":"Morrison","given":"G.","non-dropping-particle":"","parse-names":false,"suffix":""},{"dropping-particle":"","family":"Fatoki","given":"O. S.","non-dropping-particle":"","parse-names":false,"suffix":""},{"dropping-particle":"","family":"Persson","given":"L.","non-dropping-particle":"","parse-names":false,"suffix":""},{"dropping-particle":"","family":"Ekberg","given":"A.","non-dropping-particle":"","parse-names":false,"suffix":""}],"container-title":"Water SA","id":"ITEM-1","issue":"4","issued":{"date-parts":[["2001"]]},"page":"475-480","title":"Assessment of the impact of point source pollution from the Keiskammahoek Sewage Treatment Plant on the Keiskamma River - pH, electrical conductivity, oxygen- demanding substance (COD) and nutrients","type":"article-journal","volume":"27"},"uris":["http://www.mendeley.com/documents/?uuid=fdee0d64-a1c8-456f-81e7-f464aec7c985"]}],"mendeley":{"formattedCitation":"(Morrison et al., 2001)","manualFormatting":"Morrison et al. (2001)","plainTextFormattedCitation":"(Morrison et al., 2001)","previouslyFormattedCitation":"(Morrison et al., 2001)"},"properties":{"noteIndex":0},"schema":"https://github.com/citation-style-language/schema/raw/master/csl-citation.json"}</w:instrText>
            </w:r>
            <w:r w:rsidRPr="00100703">
              <w:rPr>
                <w:rFonts w:eastAsia="Times New Roman" w:cstheme="minorHAnsi"/>
                <w:color w:val="000000"/>
                <w:sz w:val="24"/>
                <w:szCs w:val="24"/>
                <w:lang w:eastAsia="en-ZA"/>
              </w:rPr>
              <w:fldChar w:fldCharType="separate"/>
            </w:r>
            <w:r w:rsidRPr="00100703">
              <w:rPr>
                <w:rFonts w:eastAsia="Times New Roman" w:cstheme="minorHAnsi"/>
                <w:noProof/>
                <w:color w:val="000000"/>
                <w:sz w:val="24"/>
                <w:szCs w:val="24"/>
                <w:lang w:eastAsia="en-ZA"/>
              </w:rPr>
              <w:t xml:space="preserve">Morrison </w:t>
            </w:r>
            <w:r w:rsidRPr="00100703">
              <w:rPr>
                <w:rFonts w:eastAsia="Times New Roman" w:cstheme="minorHAnsi"/>
                <w:i/>
                <w:noProof/>
                <w:color w:val="000000"/>
                <w:sz w:val="24"/>
                <w:szCs w:val="24"/>
                <w:lang w:eastAsia="en-ZA"/>
              </w:rPr>
              <w:t>et al.</w:t>
            </w:r>
            <w:r w:rsidRPr="00100703">
              <w:rPr>
                <w:rFonts w:eastAsia="Times New Roman" w:cstheme="minorHAnsi"/>
                <w:noProof/>
                <w:color w:val="000000"/>
                <w:sz w:val="24"/>
                <w:szCs w:val="24"/>
                <w:lang w:eastAsia="en-ZA"/>
              </w:rPr>
              <w:t xml:space="preserve"> (2001)</w:t>
            </w:r>
            <w:r w:rsidRPr="00100703">
              <w:rPr>
                <w:rFonts w:eastAsia="Times New Roman" w:cstheme="minorHAnsi"/>
                <w:color w:val="000000"/>
                <w:sz w:val="24"/>
                <w:szCs w:val="24"/>
                <w:lang w:eastAsia="en-ZA"/>
              </w:rPr>
              <w:fldChar w:fldCharType="end"/>
            </w:r>
          </w:p>
        </w:tc>
      </w:tr>
      <w:tr w:rsidR="003C18A2" w:rsidRPr="00100703" w14:paraId="04D9CAD2" w14:textId="77777777" w:rsidTr="001829B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02" w:type="dxa"/>
            <w:tcBorders>
              <w:top w:val="single" w:sz="4" w:space="0" w:color="auto"/>
              <w:left w:val="single" w:sz="4" w:space="0" w:color="auto"/>
              <w:bottom w:val="single" w:sz="4" w:space="0" w:color="auto"/>
              <w:right w:val="single" w:sz="4" w:space="0" w:color="auto"/>
            </w:tcBorders>
            <w:noWrap/>
            <w:hideMark/>
          </w:tcPr>
          <w:p w14:paraId="125F08F6" w14:textId="77777777" w:rsidR="003C18A2" w:rsidRPr="00100703" w:rsidRDefault="003C18A2" w:rsidP="001829B5">
            <w:pPr>
              <w:spacing w:line="240" w:lineRule="auto"/>
              <w:jc w:val="center"/>
              <w:rPr>
                <w:rFonts w:eastAsia="Times New Roman" w:cstheme="minorHAnsi"/>
                <w:b w:val="0"/>
                <w:color w:val="000000"/>
                <w:sz w:val="24"/>
                <w:szCs w:val="24"/>
                <w:lang w:eastAsia="en-ZA"/>
              </w:rPr>
            </w:pPr>
            <w:r w:rsidRPr="00100703">
              <w:rPr>
                <w:rFonts w:eastAsia="Times New Roman" w:cstheme="minorHAnsi"/>
                <w:b w:val="0"/>
                <w:color w:val="000000"/>
                <w:sz w:val="24"/>
                <w:szCs w:val="24"/>
                <w:lang w:eastAsia="en-ZA"/>
              </w:rPr>
              <w:t>-</w:t>
            </w:r>
          </w:p>
        </w:tc>
        <w:tc>
          <w:tcPr>
            <w:tcW w:w="902" w:type="dxa"/>
            <w:tcBorders>
              <w:top w:val="single" w:sz="4" w:space="0" w:color="auto"/>
              <w:left w:val="single" w:sz="4" w:space="0" w:color="auto"/>
              <w:bottom w:val="single" w:sz="4" w:space="0" w:color="auto"/>
              <w:right w:val="single" w:sz="4" w:space="0" w:color="auto"/>
            </w:tcBorders>
            <w:noWrap/>
            <w:hideMark/>
          </w:tcPr>
          <w:p w14:paraId="62E77C10"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0.14</w:t>
            </w:r>
          </w:p>
        </w:tc>
        <w:tc>
          <w:tcPr>
            <w:tcW w:w="1026" w:type="dxa"/>
            <w:tcBorders>
              <w:top w:val="single" w:sz="4" w:space="0" w:color="auto"/>
              <w:left w:val="single" w:sz="4" w:space="0" w:color="auto"/>
              <w:bottom w:val="single" w:sz="4" w:space="0" w:color="auto"/>
              <w:right w:val="single" w:sz="4" w:space="0" w:color="auto"/>
            </w:tcBorders>
            <w:noWrap/>
            <w:hideMark/>
          </w:tcPr>
          <w:p w14:paraId="658F6294"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w:t>
            </w:r>
          </w:p>
        </w:tc>
        <w:tc>
          <w:tcPr>
            <w:tcW w:w="1687" w:type="dxa"/>
            <w:tcBorders>
              <w:top w:val="single" w:sz="4" w:space="0" w:color="auto"/>
              <w:left w:val="single" w:sz="4" w:space="0" w:color="auto"/>
              <w:bottom w:val="single" w:sz="4" w:space="0" w:color="auto"/>
              <w:right w:val="single" w:sz="4" w:space="0" w:color="auto"/>
            </w:tcBorders>
            <w:noWrap/>
            <w:hideMark/>
          </w:tcPr>
          <w:p w14:paraId="48C5AFC4"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River</w:t>
            </w:r>
          </w:p>
        </w:tc>
        <w:tc>
          <w:tcPr>
            <w:tcW w:w="1917" w:type="dxa"/>
            <w:tcBorders>
              <w:top w:val="single" w:sz="4" w:space="0" w:color="auto"/>
              <w:left w:val="single" w:sz="4" w:space="0" w:color="auto"/>
              <w:bottom w:val="single" w:sz="4" w:space="0" w:color="auto"/>
              <w:right w:val="single" w:sz="4" w:space="0" w:color="auto"/>
            </w:tcBorders>
            <w:noWrap/>
          </w:tcPr>
          <w:p w14:paraId="62F4D089"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ZA"/>
              </w:rPr>
            </w:pPr>
            <w:r w:rsidRPr="00100703">
              <w:rPr>
                <w:rFonts w:eastAsia="Times New Roman" w:cstheme="minorHAnsi"/>
                <w:sz w:val="24"/>
                <w:szCs w:val="24"/>
                <w:lang w:eastAsia="en-ZA"/>
              </w:rPr>
              <w:t>Subtropical</w:t>
            </w:r>
          </w:p>
        </w:tc>
        <w:tc>
          <w:tcPr>
            <w:tcW w:w="1234" w:type="dxa"/>
            <w:tcBorders>
              <w:top w:val="single" w:sz="4" w:space="0" w:color="auto"/>
              <w:left w:val="single" w:sz="4" w:space="0" w:color="auto"/>
              <w:bottom w:val="single" w:sz="4" w:space="0" w:color="auto"/>
              <w:right w:val="single" w:sz="4" w:space="0" w:color="auto"/>
            </w:tcBorders>
          </w:tcPr>
          <w:p w14:paraId="64F10BE8"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ZA"/>
              </w:rPr>
            </w:pPr>
            <w:r w:rsidRPr="00100703">
              <w:rPr>
                <w:rFonts w:eastAsia="Times New Roman" w:cstheme="minorHAnsi"/>
                <w:sz w:val="24"/>
                <w:szCs w:val="24"/>
                <w:lang w:eastAsia="en-ZA"/>
              </w:rPr>
              <w:t>KwaZulu Natal, South Africa</w:t>
            </w:r>
          </w:p>
        </w:tc>
        <w:tc>
          <w:tcPr>
            <w:tcW w:w="4300" w:type="dxa"/>
            <w:tcBorders>
              <w:top w:val="single" w:sz="4" w:space="0" w:color="auto"/>
              <w:left w:val="single" w:sz="4" w:space="0" w:color="auto"/>
              <w:bottom w:val="single" w:sz="4" w:space="0" w:color="auto"/>
              <w:right w:val="single" w:sz="4" w:space="0" w:color="auto"/>
            </w:tcBorders>
            <w:noWrap/>
            <w:hideMark/>
          </w:tcPr>
          <w:p w14:paraId="0E62B1F4" w14:textId="77777777" w:rsidR="003C18A2" w:rsidRPr="00100703" w:rsidRDefault="003C18A2" w:rsidP="001829B5">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Mooi River; receiving mostly agricultural run-off; pH of 7.33</w:t>
            </w:r>
          </w:p>
        </w:tc>
        <w:tc>
          <w:tcPr>
            <w:tcW w:w="1713" w:type="dxa"/>
            <w:tcBorders>
              <w:top w:val="single" w:sz="4" w:space="0" w:color="auto"/>
              <w:left w:val="single" w:sz="4" w:space="0" w:color="auto"/>
              <w:bottom w:val="single" w:sz="4" w:space="0" w:color="auto"/>
              <w:right w:val="single" w:sz="4" w:space="0" w:color="auto"/>
            </w:tcBorders>
          </w:tcPr>
          <w:p w14:paraId="7B519BFA" w14:textId="77777777" w:rsidR="003C18A2" w:rsidRPr="00100703" w:rsidRDefault="003C18A2" w:rsidP="001829B5">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val="nl-BE" w:eastAsia="en-ZA"/>
              </w:rPr>
              <w:fldChar w:fldCharType="begin" w:fldLock="1"/>
            </w:r>
            <w:r w:rsidRPr="00100703">
              <w:rPr>
                <w:rFonts w:eastAsia="Times New Roman" w:cstheme="minorHAnsi"/>
                <w:color w:val="000000"/>
                <w:sz w:val="24"/>
                <w:szCs w:val="24"/>
                <w:lang w:val="nl-BE" w:eastAsia="en-ZA"/>
              </w:rPr>
              <w:instrText>ADDIN CSL_CITATION {"citationItems":[{"id":"ITEM-1","itemData":{"DOI":"10.4314/wsa.v30i3.5080","ISBN":"0378-4738","ISSN":"03784738","abstract":"The applicability of a European numerical diatom index, the Specific Pollution sensitivity Index (SPI), was tested in a river system where the SPI scores were compared both to chemical water quality and to scores yielded using a macro-invertebrate index of riverine health namely the South African Scoring System (SASS 5). This investigation showed that the SPI reflects certain elements of water quality with a high degree of accuracy. Due to the broad species base of SPI, few problems were encountered when using this system in the Southern Hemisphere. The conclusion is that SPI or a similar diatom index will provide a valuable addition to the suite of biomonitoring tools currently in use in South Africa.","author":[{"dropping-particle":"","family":"La Rey","given":"P. A.","non-dropping-particle":"De","parse-names":false,"suffix":""},{"dropping-particle":"","family":"Taylor","given":"J. C.","non-dropping-particle":"","parse-names":false,"suffix":""},{"dropping-particle":"","family":"Laas","given":"A.","non-dropping-particle":"","parse-names":false,"suffix":""},{"dropping-particle":"","family":"Rensburg","given":"L.","non-dropping-particle":"Van","parse-names":false,"suffix":""},{"dropping-particle":"","family":"Vosloo","given":"A.","non-dropping-particle":"","parse-names":false,"suffix":""}],"container-title":"Water SA","id":"ITEM-1","issue":"3","issued":{"date-parts":[["2004"]]},"page":"325-332","title":"Determining the possible application value of diatoms as indicators of general water quality: A comparison with SASS 5","type":"article-journal","volume":"30"},"uris":["http://www.mendeley.com/documents/?uuid=da4113bf-e55b-4506-929c-ac16fb980234"]}],"mendeley":{"formattedCitation":"(De La Rey et al., 2004)","manualFormatting":"De La Rey et al. (2004)","plainTextFormattedCitation":"(De La Rey et al., 2004)","previouslyFormattedCitation":"(De La Rey et al., 2004)"},"properties":{"noteIndex":0},"schema":"https://github.com/citation-style-language/schema/raw/master/csl-citation.json"}</w:instrText>
            </w:r>
            <w:r w:rsidRPr="00100703">
              <w:rPr>
                <w:rFonts w:eastAsia="Times New Roman" w:cstheme="minorHAnsi"/>
                <w:color w:val="000000"/>
                <w:sz w:val="24"/>
                <w:szCs w:val="24"/>
                <w:lang w:val="nl-BE" w:eastAsia="en-ZA"/>
              </w:rPr>
              <w:fldChar w:fldCharType="separate"/>
            </w:r>
            <w:r w:rsidRPr="00100703">
              <w:rPr>
                <w:rFonts w:eastAsia="Times New Roman" w:cstheme="minorHAnsi"/>
                <w:noProof/>
                <w:color w:val="000000"/>
                <w:sz w:val="24"/>
                <w:szCs w:val="24"/>
                <w:lang w:val="nl-BE" w:eastAsia="en-ZA"/>
              </w:rPr>
              <w:t xml:space="preserve">De La Rey </w:t>
            </w:r>
            <w:r w:rsidRPr="00100703">
              <w:rPr>
                <w:rFonts w:eastAsia="Times New Roman" w:cstheme="minorHAnsi"/>
                <w:i/>
                <w:noProof/>
                <w:color w:val="000000"/>
                <w:sz w:val="24"/>
                <w:szCs w:val="24"/>
                <w:lang w:val="nl-BE" w:eastAsia="en-ZA"/>
              </w:rPr>
              <w:t>et al.</w:t>
            </w:r>
            <w:r w:rsidRPr="00100703">
              <w:rPr>
                <w:rFonts w:eastAsia="Times New Roman" w:cstheme="minorHAnsi"/>
                <w:noProof/>
                <w:color w:val="000000"/>
                <w:sz w:val="24"/>
                <w:szCs w:val="24"/>
                <w:lang w:val="nl-BE" w:eastAsia="en-ZA"/>
              </w:rPr>
              <w:t xml:space="preserve"> (2004)</w:t>
            </w:r>
            <w:r w:rsidRPr="00100703">
              <w:rPr>
                <w:rFonts w:eastAsia="Times New Roman" w:cstheme="minorHAnsi"/>
                <w:color w:val="000000"/>
                <w:sz w:val="24"/>
                <w:szCs w:val="24"/>
                <w:lang w:val="nl-BE" w:eastAsia="en-ZA"/>
              </w:rPr>
              <w:fldChar w:fldCharType="end"/>
            </w:r>
          </w:p>
        </w:tc>
      </w:tr>
      <w:tr w:rsidR="003C18A2" w:rsidRPr="00100703" w14:paraId="461999D4" w14:textId="77777777" w:rsidTr="001829B5">
        <w:trPr>
          <w:trHeight w:val="290"/>
        </w:trPr>
        <w:tc>
          <w:tcPr>
            <w:cnfStyle w:val="001000000000" w:firstRow="0" w:lastRow="0" w:firstColumn="1" w:lastColumn="0" w:oddVBand="0" w:evenVBand="0" w:oddHBand="0" w:evenHBand="0" w:firstRowFirstColumn="0" w:firstRowLastColumn="0" w:lastRowFirstColumn="0" w:lastRowLastColumn="0"/>
            <w:tcW w:w="902" w:type="dxa"/>
            <w:tcBorders>
              <w:top w:val="single" w:sz="4" w:space="0" w:color="auto"/>
              <w:left w:val="single" w:sz="4" w:space="0" w:color="auto"/>
              <w:bottom w:val="single" w:sz="4" w:space="0" w:color="auto"/>
              <w:right w:val="single" w:sz="4" w:space="0" w:color="auto"/>
            </w:tcBorders>
            <w:noWrap/>
          </w:tcPr>
          <w:p w14:paraId="32469DA7" w14:textId="77777777" w:rsidR="003C18A2" w:rsidRPr="00100703" w:rsidRDefault="003C18A2" w:rsidP="001829B5">
            <w:pPr>
              <w:spacing w:line="240" w:lineRule="auto"/>
              <w:jc w:val="center"/>
              <w:rPr>
                <w:rFonts w:eastAsia="Times New Roman" w:cstheme="minorHAnsi"/>
                <w:b w:val="0"/>
                <w:color w:val="000000"/>
                <w:sz w:val="24"/>
                <w:szCs w:val="24"/>
                <w:lang w:eastAsia="en-ZA"/>
              </w:rPr>
            </w:pPr>
            <w:r w:rsidRPr="00100703">
              <w:rPr>
                <w:rFonts w:eastAsia="Times New Roman" w:cstheme="minorHAnsi"/>
                <w:b w:val="0"/>
                <w:color w:val="000000"/>
                <w:sz w:val="24"/>
                <w:szCs w:val="24"/>
                <w:lang w:eastAsia="en-ZA"/>
              </w:rPr>
              <w:t>1.10</w:t>
            </w:r>
          </w:p>
        </w:tc>
        <w:tc>
          <w:tcPr>
            <w:tcW w:w="902" w:type="dxa"/>
            <w:tcBorders>
              <w:top w:val="single" w:sz="4" w:space="0" w:color="auto"/>
              <w:left w:val="single" w:sz="4" w:space="0" w:color="auto"/>
              <w:bottom w:val="single" w:sz="4" w:space="0" w:color="auto"/>
              <w:right w:val="single" w:sz="4" w:space="0" w:color="auto"/>
            </w:tcBorders>
            <w:noWrap/>
          </w:tcPr>
          <w:p w14:paraId="5A1ACE75"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1.90</w:t>
            </w:r>
          </w:p>
        </w:tc>
        <w:tc>
          <w:tcPr>
            <w:tcW w:w="1026" w:type="dxa"/>
            <w:tcBorders>
              <w:top w:val="single" w:sz="4" w:space="0" w:color="auto"/>
              <w:left w:val="single" w:sz="4" w:space="0" w:color="auto"/>
              <w:bottom w:val="single" w:sz="4" w:space="0" w:color="auto"/>
              <w:right w:val="single" w:sz="4" w:space="0" w:color="auto"/>
            </w:tcBorders>
            <w:noWrap/>
            <w:hideMark/>
          </w:tcPr>
          <w:p w14:paraId="516F4096"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2.20</w:t>
            </w:r>
          </w:p>
        </w:tc>
        <w:tc>
          <w:tcPr>
            <w:tcW w:w="1687" w:type="dxa"/>
            <w:tcBorders>
              <w:top w:val="single" w:sz="4" w:space="0" w:color="auto"/>
              <w:left w:val="single" w:sz="4" w:space="0" w:color="auto"/>
              <w:bottom w:val="single" w:sz="4" w:space="0" w:color="auto"/>
              <w:right w:val="single" w:sz="4" w:space="0" w:color="auto"/>
            </w:tcBorders>
            <w:noWrap/>
            <w:hideMark/>
          </w:tcPr>
          <w:p w14:paraId="340D8B6A"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Reservoir</w:t>
            </w:r>
          </w:p>
        </w:tc>
        <w:tc>
          <w:tcPr>
            <w:tcW w:w="1917" w:type="dxa"/>
            <w:tcBorders>
              <w:top w:val="single" w:sz="4" w:space="0" w:color="auto"/>
              <w:left w:val="single" w:sz="4" w:space="0" w:color="auto"/>
              <w:bottom w:val="single" w:sz="4" w:space="0" w:color="auto"/>
              <w:right w:val="single" w:sz="4" w:space="0" w:color="auto"/>
            </w:tcBorders>
            <w:noWrap/>
          </w:tcPr>
          <w:p w14:paraId="06AA41F2"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ZA"/>
              </w:rPr>
            </w:pPr>
            <w:r w:rsidRPr="00100703">
              <w:rPr>
                <w:rFonts w:eastAsia="Times New Roman" w:cstheme="minorHAnsi"/>
                <w:sz w:val="24"/>
                <w:szCs w:val="24"/>
                <w:lang w:eastAsia="en-ZA"/>
              </w:rPr>
              <w:t>Subtropical</w:t>
            </w:r>
          </w:p>
        </w:tc>
        <w:tc>
          <w:tcPr>
            <w:tcW w:w="1234" w:type="dxa"/>
            <w:tcBorders>
              <w:top w:val="single" w:sz="4" w:space="0" w:color="auto"/>
              <w:left w:val="single" w:sz="4" w:space="0" w:color="auto"/>
              <w:bottom w:val="single" w:sz="4" w:space="0" w:color="auto"/>
              <w:right w:val="single" w:sz="4" w:space="0" w:color="auto"/>
            </w:tcBorders>
          </w:tcPr>
          <w:p w14:paraId="4CB08B9F"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ZA"/>
              </w:rPr>
            </w:pPr>
            <w:r w:rsidRPr="00100703">
              <w:rPr>
                <w:rFonts w:eastAsia="Times New Roman" w:cstheme="minorHAnsi"/>
                <w:sz w:val="24"/>
                <w:szCs w:val="24"/>
                <w:lang w:eastAsia="en-ZA"/>
              </w:rPr>
              <w:t>Zimbabwe</w:t>
            </w:r>
          </w:p>
        </w:tc>
        <w:tc>
          <w:tcPr>
            <w:tcW w:w="4300" w:type="dxa"/>
            <w:tcBorders>
              <w:top w:val="single" w:sz="4" w:space="0" w:color="auto"/>
              <w:left w:val="single" w:sz="4" w:space="0" w:color="auto"/>
              <w:bottom w:val="single" w:sz="4" w:space="0" w:color="auto"/>
              <w:right w:val="single" w:sz="4" w:space="0" w:color="auto"/>
            </w:tcBorders>
            <w:noWrap/>
            <w:hideMark/>
          </w:tcPr>
          <w:p w14:paraId="2BE94122" w14:textId="77777777" w:rsidR="003C18A2" w:rsidRPr="00100703" w:rsidRDefault="003C18A2" w:rsidP="001829B5">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High nutrient loads mostly due to sewerage works; pH of 8.91</w:t>
            </w:r>
          </w:p>
        </w:tc>
        <w:tc>
          <w:tcPr>
            <w:tcW w:w="1713" w:type="dxa"/>
            <w:tcBorders>
              <w:top w:val="single" w:sz="4" w:space="0" w:color="auto"/>
              <w:left w:val="single" w:sz="4" w:space="0" w:color="auto"/>
              <w:bottom w:val="single" w:sz="4" w:space="0" w:color="auto"/>
              <w:right w:val="single" w:sz="4" w:space="0" w:color="auto"/>
            </w:tcBorders>
          </w:tcPr>
          <w:p w14:paraId="2E747E2F" w14:textId="77777777" w:rsidR="003C18A2" w:rsidRPr="00100703" w:rsidRDefault="003C18A2" w:rsidP="001829B5">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fldChar w:fldCharType="begin" w:fldLock="1"/>
            </w:r>
            <w:r w:rsidRPr="00100703">
              <w:rPr>
                <w:rFonts w:eastAsia="Times New Roman" w:cstheme="minorHAnsi"/>
                <w:color w:val="000000"/>
                <w:sz w:val="24"/>
                <w:szCs w:val="24"/>
                <w:lang w:eastAsia="en-ZA"/>
              </w:rPr>
              <w:instrText>ADDIN CSL_CITATION {"citationItems":[{"id":"ITEM-1","itemData":{"DOI":"10.1127/0003-9136/2003/0158-0373","ISBN":"0003-9136","ISSN":"00039136","abstract":"We compared abundance and diversity of phytoplankton, zooplankton, and fishes among limnetic (P: always without macrophytes) and littoral habitats with (L +) and without (L –) hyacinths in Lake Chivero, a man-made hypertrophic reservoir near Harare (Zimbabwe). In addition, the littoral macrophyte community, and macro-inver-tebrates associated with hyacinth mats were inventoried. The phytoplankton commu-nity was dominated by blue-green algae (mainly Microcystis aeruginosa), typical for a hyper-eutrophic lake. Total absolute densities were about 10 to 30 times higher at the L + sites than at the unvegetated L – and P sites. On the basis of relative species abun-dances the L – zones were more similar to the P than to the L + zones. There was an in-creasing importance of chlorophytes (Staurastrum sp. and Pandorina morum) and di-atoms (Cyclotella meneghiniana and pennales) and a decreasing dominance of Mycro-cystis along the discriminant axis from L + , L – to P. The zooplankton community was most dense in the unvegetated zones. Daphnids and bosminids were more abundant in the pelagic than in both littoral zones. Calanoids and Diaphanosoma were dominantly represented in the unvegetated zones. The two littoral zones were characterised by higher densities of chydorids, while they could be discriminated by the dominance of cyclopoids in the vegetated site. Seventeen different fish species were captured by at least one of the different fishing methods. Apparent habitat preferences differed","author":[{"dropping-particle":"","family":"Rommens","given":"Wouter","non-dropping-particle":"","parse-names":false,"suffix":""},{"dropping-particle":"","family":"Maes","given":"Joachim","non-dropping-particle":"","parse-names":false,"suffix":""},{"dropping-particle":"","family":"Dekeza","given":"Nzwirashe","non-dropping-particle":"","parse-names":false,"suffix":""},{"dropping-particle":"","family":"Inghelbrecht","given":"Petra","non-dropping-particle":"","parse-names":false,"suffix":""},{"dropping-particle":"","family":"Nhiwatiwa","given":"Tamuka","non-dropping-particle":"","parse-names":false,"suffix":""},{"dropping-particle":"","family":"Holsters","given":"Eddy","non-dropping-particle":"","parse-names":false,"suffix":""},{"dropping-particle":"","family":"Ollevier","given":"Frans","non-dropping-particle":"","parse-names":false,"suffix":""},{"dropping-particle":"","family":"Marshall","given":"Brian","non-dropping-particle":"","parse-names":false,"suffix":""},{"dropping-particle":"","family":"Brendonck","given":"Luc","non-dropping-particle":"","parse-names":false,"suffix":""}],"container-title":"Archiv für Hydrobiologie","id":"ITEM-1","issue":"3","issued":{"date-parts":[["2003"]]},"page":"373-388","title":"The impact of water hyacinth (Eichhornia crassipes) in a eutrophic subtropical impoundment (Lake Chivero, Zimbabwe). I. Water quality","type":"article-journal","volume":"158"},"uris":["http://www.mendeley.com/documents/?uuid=c6653940-a9e1-4629-9aa6-106d535817a5"]}],"mendeley":{"formattedCitation":"(Rommens et al., 2003)","manualFormatting":"Rommens et al. (2003)","plainTextFormattedCitation":"(Rommens et al., 2003)","previouslyFormattedCitation":"(Rommens et al., 2003)"},"properties":{"noteIndex":0},"schema":"https://github.com/citation-style-language/schema/raw/master/csl-citation.json"}</w:instrText>
            </w:r>
            <w:r w:rsidRPr="00100703">
              <w:rPr>
                <w:rFonts w:eastAsia="Times New Roman" w:cstheme="minorHAnsi"/>
                <w:color w:val="000000"/>
                <w:sz w:val="24"/>
                <w:szCs w:val="24"/>
                <w:lang w:eastAsia="en-ZA"/>
              </w:rPr>
              <w:fldChar w:fldCharType="separate"/>
            </w:r>
            <w:r w:rsidRPr="00100703">
              <w:rPr>
                <w:rFonts w:eastAsia="Times New Roman" w:cstheme="minorHAnsi"/>
                <w:noProof/>
                <w:color w:val="000000"/>
                <w:sz w:val="24"/>
                <w:szCs w:val="24"/>
                <w:lang w:eastAsia="en-ZA"/>
              </w:rPr>
              <w:t xml:space="preserve">Rommens </w:t>
            </w:r>
            <w:r w:rsidRPr="00100703">
              <w:rPr>
                <w:rFonts w:eastAsia="Times New Roman" w:cstheme="minorHAnsi"/>
                <w:i/>
                <w:noProof/>
                <w:color w:val="000000"/>
                <w:sz w:val="24"/>
                <w:szCs w:val="24"/>
                <w:lang w:eastAsia="en-ZA"/>
              </w:rPr>
              <w:t>et al.</w:t>
            </w:r>
            <w:r w:rsidRPr="00100703">
              <w:rPr>
                <w:rFonts w:eastAsia="Times New Roman" w:cstheme="minorHAnsi"/>
                <w:noProof/>
                <w:color w:val="000000"/>
                <w:sz w:val="24"/>
                <w:szCs w:val="24"/>
                <w:lang w:eastAsia="en-ZA"/>
              </w:rPr>
              <w:t xml:space="preserve"> (2003)</w:t>
            </w:r>
            <w:r w:rsidRPr="00100703">
              <w:rPr>
                <w:rFonts w:eastAsia="Times New Roman" w:cstheme="minorHAnsi"/>
                <w:color w:val="000000"/>
                <w:sz w:val="24"/>
                <w:szCs w:val="24"/>
                <w:lang w:eastAsia="en-ZA"/>
              </w:rPr>
              <w:fldChar w:fldCharType="end"/>
            </w:r>
          </w:p>
        </w:tc>
      </w:tr>
      <w:tr w:rsidR="003C18A2" w:rsidRPr="00100703" w14:paraId="57ED9C8A" w14:textId="77777777" w:rsidTr="001829B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02" w:type="dxa"/>
            <w:tcBorders>
              <w:top w:val="single" w:sz="4" w:space="0" w:color="auto"/>
              <w:left w:val="single" w:sz="4" w:space="0" w:color="auto"/>
              <w:bottom w:val="single" w:sz="4" w:space="0" w:color="auto"/>
              <w:right w:val="single" w:sz="4" w:space="0" w:color="auto"/>
            </w:tcBorders>
            <w:noWrap/>
            <w:hideMark/>
          </w:tcPr>
          <w:p w14:paraId="5F2F422A" w14:textId="77777777" w:rsidR="003C18A2" w:rsidRPr="00100703" w:rsidRDefault="003C18A2" w:rsidP="001829B5">
            <w:pPr>
              <w:spacing w:line="240" w:lineRule="auto"/>
              <w:jc w:val="center"/>
              <w:rPr>
                <w:rFonts w:eastAsia="Times New Roman" w:cstheme="minorHAnsi"/>
                <w:color w:val="000000"/>
                <w:sz w:val="24"/>
                <w:szCs w:val="24"/>
                <w:lang w:eastAsia="en-ZA"/>
              </w:rPr>
            </w:pPr>
            <w:r w:rsidRPr="00100703">
              <w:rPr>
                <w:rFonts w:eastAsia="Times New Roman" w:cstheme="minorHAnsi"/>
                <w:color w:val="000000"/>
                <w:sz w:val="24"/>
                <w:szCs w:val="24"/>
                <w:lang w:eastAsia="en-ZA"/>
              </w:rPr>
              <w:lastRenderedPageBreak/>
              <w:t>-</w:t>
            </w:r>
          </w:p>
        </w:tc>
        <w:tc>
          <w:tcPr>
            <w:tcW w:w="902" w:type="dxa"/>
            <w:tcBorders>
              <w:top w:val="single" w:sz="4" w:space="0" w:color="auto"/>
              <w:left w:val="single" w:sz="4" w:space="0" w:color="auto"/>
              <w:bottom w:val="single" w:sz="4" w:space="0" w:color="auto"/>
              <w:right w:val="single" w:sz="4" w:space="0" w:color="auto"/>
            </w:tcBorders>
            <w:noWrap/>
            <w:hideMark/>
          </w:tcPr>
          <w:p w14:paraId="330A3188"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0.16</w:t>
            </w:r>
          </w:p>
        </w:tc>
        <w:tc>
          <w:tcPr>
            <w:tcW w:w="1026" w:type="dxa"/>
            <w:tcBorders>
              <w:top w:val="single" w:sz="4" w:space="0" w:color="auto"/>
              <w:left w:val="single" w:sz="4" w:space="0" w:color="auto"/>
              <w:bottom w:val="single" w:sz="4" w:space="0" w:color="auto"/>
              <w:right w:val="single" w:sz="4" w:space="0" w:color="auto"/>
            </w:tcBorders>
            <w:noWrap/>
            <w:hideMark/>
          </w:tcPr>
          <w:p w14:paraId="291AF3F1"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w:t>
            </w:r>
          </w:p>
        </w:tc>
        <w:tc>
          <w:tcPr>
            <w:tcW w:w="1687" w:type="dxa"/>
            <w:tcBorders>
              <w:top w:val="single" w:sz="4" w:space="0" w:color="auto"/>
              <w:left w:val="single" w:sz="4" w:space="0" w:color="auto"/>
              <w:bottom w:val="single" w:sz="4" w:space="0" w:color="auto"/>
              <w:right w:val="single" w:sz="4" w:space="0" w:color="auto"/>
            </w:tcBorders>
            <w:noWrap/>
            <w:hideMark/>
          </w:tcPr>
          <w:p w14:paraId="0A0D2D9C"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Wetland</w:t>
            </w:r>
          </w:p>
        </w:tc>
        <w:tc>
          <w:tcPr>
            <w:tcW w:w="1917" w:type="dxa"/>
            <w:tcBorders>
              <w:top w:val="single" w:sz="4" w:space="0" w:color="auto"/>
              <w:left w:val="single" w:sz="4" w:space="0" w:color="auto"/>
              <w:bottom w:val="single" w:sz="4" w:space="0" w:color="auto"/>
              <w:right w:val="single" w:sz="4" w:space="0" w:color="auto"/>
            </w:tcBorders>
            <w:noWrap/>
          </w:tcPr>
          <w:p w14:paraId="369B70F8"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ZA"/>
              </w:rPr>
            </w:pPr>
            <w:r w:rsidRPr="00100703">
              <w:rPr>
                <w:rFonts w:eastAsia="Times New Roman" w:cstheme="minorHAnsi"/>
                <w:sz w:val="24"/>
                <w:szCs w:val="24"/>
                <w:lang w:eastAsia="en-ZA"/>
              </w:rPr>
              <w:t>Mediterranean</w:t>
            </w:r>
          </w:p>
        </w:tc>
        <w:tc>
          <w:tcPr>
            <w:tcW w:w="1234" w:type="dxa"/>
            <w:tcBorders>
              <w:top w:val="single" w:sz="4" w:space="0" w:color="auto"/>
              <w:left w:val="single" w:sz="4" w:space="0" w:color="auto"/>
              <w:bottom w:val="single" w:sz="4" w:space="0" w:color="auto"/>
              <w:right w:val="single" w:sz="4" w:space="0" w:color="auto"/>
            </w:tcBorders>
          </w:tcPr>
          <w:p w14:paraId="0449B5E3"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ZA"/>
              </w:rPr>
            </w:pPr>
            <w:r w:rsidRPr="00100703">
              <w:rPr>
                <w:rFonts w:eastAsia="Times New Roman" w:cstheme="minorHAnsi"/>
                <w:sz w:val="24"/>
                <w:szCs w:val="24"/>
                <w:lang w:eastAsia="en-ZA"/>
              </w:rPr>
              <w:t>Western Cape, South Africa</w:t>
            </w:r>
          </w:p>
        </w:tc>
        <w:tc>
          <w:tcPr>
            <w:tcW w:w="4300" w:type="dxa"/>
            <w:tcBorders>
              <w:top w:val="single" w:sz="4" w:space="0" w:color="auto"/>
              <w:left w:val="single" w:sz="4" w:space="0" w:color="auto"/>
              <w:bottom w:val="single" w:sz="4" w:space="0" w:color="auto"/>
              <w:right w:val="single" w:sz="4" w:space="0" w:color="auto"/>
            </w:tcBorders>
            <w:noWrap/>
            <w:hideMark/>
          </w:tcPr>
          <w:p w14:paraId="1AD36623" w14:textId="77777777" w:rsidR="003C18A2" w:rsidRPr="00100703" w:rsidRDefault="003C18A2" w:rsidP="001829B5">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Four wetlands on the Cape Agulhas Plain experiencing eutrophic water quality conditions due to agricultural activities</w:t>
            </w:r>
          </w:p>
        </w:tc>
        <w:tc>
          <w:tcPr>
            <w:tcW w:w="1713" w:type="dxa"/>
            <w:tcBorders>
              <w:top w:val="single" w:sz="4" w:space="0" w:color="auto"/>
              <w:left w:val="single" w:sz="4" w:space="0" w:color="auto"/>
              <w:bottom w:val="single" w:sz="4" w:space="0" w:color="auto"/>
              <w:right w:val="single" w:sz="4" w:space="0" w:color="auto"/>
            </w:tcBorders>
          </w:tcPr>
          <w:p w14:paraId="3B0207AF" w14:textId="77777777" w:rsidR="003C18A2" w:rsidRPr="00100703" w:rsidRDefault="003C18A2" w:rsidP="001829B5">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fldChar w:fldCharType="begin" w:fldLock="1"/>
            </w:r>
            <w:r w:rsidRPr="00100703">
              <w:rPr>
                <w:rFonts w:eastAsia="Times New Roman" w:cstheme="minorHAnsi"/>
                <w:color w:val="000000"/>
                <w:sz w:val="24"/>
                <w:szCs w:val="24"/>
                <w:lang w:eastAsia="en-ZA"/>
              </w:rPr>
              <w:instrText>ADDIN CSL_CITATION {"citationItems":[{"id":"ITEM-1","itemData":{"DOI":"10.2989/16085914.2011.559709","ISBN":"1608-5914","ISSN":"1608-5914","abstract":"Three wetlands on the Agulhas Plain, for which no limnological information was available, were investigated in order to provide baseline data on their present water quality and phytoplankton community structure. Physicochemical variables were assessed and phytoplankton biomass and community analyses were conducted seasonally in 2007. The water in all wetlands was well mixed with no thermal stratification at the time of sampling. Soluble reactive phosphorus levels corresponded to the eutrophic to hypertrophic category. Only Voëlvlei showed very high microalgal chlorophyll a levels (&gt;400 μg l-1) due to the dominance of cyanobacteria. In the other wetlands, flagellates, chlorophytes and diatoms were the main microalgal groups. A high rainfall event in July-August 2007 considerably altered the phytoplankton community structure in Voëlvlei when cyanobacteria were completely replaced by chlorophytes. During August and November 2007 phytoplankton biomass was low in all the wetlands, and eutrophication signs were observed only in Voëlvlei. However, dense stands of both submerged and emergent macrophytes were present in two of the wetlands, the decomposition of which could lead to water quality changes. Voëlvlei had only large stands of emergent macrophytes (Phragmites and Schoenoplectus). [ABSTRACT FROM AUTHOR]","author":[{"dropping-particle":"","family":"Gordon","given":"N","non-dropping-particle":"","parse-names":false,"suffix":""},{"dropping-particle":"","family":"Adams","given":"J B","non-dropping-particle":"","parse-names":false,"suffix":""},{"dropping-particle":"","family":"Garcia-Rodriguez","given":"F","non-dropping-particle":"","parse-names":false,"suffix":""}],"container-title":"African Journal of Aquatic Science","id":"ITEM-1","issue":"1","issued":{"date-parts":[["2011"]]},"page":"19-33","title":"Water quality status and phytoplankton composition in Soetendalvlei, Voëlvlei and Waskraalsvlei, three shallow wetlands on the Agulhas Plain, South Africa","type":"article-journal","volume":"36"},"uris":["http://www.mendeley.com/documents/?uuid=e0bbc87a-d765-4e95-ac2b-c875fd3b427e"]}],"mendeley":{"formattedCitation":"(Gordon et al., 2011)","manualFormatting":"Gordon, Adams &amp; Garcia-Rodriguez (2011)","plainTextFormattedCitation":"(Gordon et al., 2011)","previouslyFormattedCitation":"(Gordon et al., 2011)"},"properties":{"noteIndex":0},"schema":"https://github.com/citation-style-language/schema/raw/master/csl-citation.json"}</w:instrText>
            </w:r>
            <w:r w:rsidRPr="00100703">
              <w:rPr>
                <w:rFonts w:eastAsia="Times New Roman" w:cstheme="minorHAnsi"/>
                <w:color w:val="000000"/>
                <w:sz w:val="24"/>
                <w:szCs w:val="24"/>
                <w:lang w:eastAsia="en-ZA"/>
              </w:rPr>
              <w:fldChar w:fldCharType="separate"/>
            </w:r>
            <w:r w:rsidRPr="00100703">
              <w:rPr>
                <w:rFonts w:eastAsia="Times New Roman" w:cstheme="minorHAnsi"/>
                <w:noProof/>
                <w:color w:val="000000"/>
                <w:sz w:val="24"/>
                <w:szCs w:val="24"/>
                <w:lang w:eastAsia="en-ZA"/>
              </w:rPr>
              <w:t>Gordon, Adams &amp; Garcia-Rodriguez (2011)</w:t>
            </w:r>
            <w:r w:rsidRPr="00100703">
              <w:rPr>
                <w:rFonts w:eastAsia="Times New Roman" w:cstheme="minorHAnsi"/>
                <w:color w:val="000000"/>
                <w:sz w:val="24"/>
                <w:szCs w:val="24"/>
                <w:lang w:eastAsia="en-ZA"/>
              </w:rPr>
              <w:fldChar w:fldCharType="end"/>
            </w:r>
          </w:p>
        </w:tc>
      </w:tr>
      <w:tr w:rsidR="003C18A2" w:rsidRPr="00100703" w14:paraId="6ACAA68C" w14:textId="77777777" w:rsidTr="001829B5">
        <w:trPr>
          <w:trHeight w:val="290"/>
        </w:trPr>
        <w:tc>
          <w:tcPr>
            <w:cnfStyle w:val="001000000000" w:firstRow="0" w:lastRow="0" w:firstColumn="1" w:lastColumn="0" w:oddVBand="0" w:evenVBand="0" w:oddHBand="0" w:evenHBand="0" w:firstRowFirstColumn="0" w:firstRowLastColumn="0" w:lastRowFirstColumn="0" w:lastRowLastColumn="0"/>
            <w:tcW w:w="902" w:type="dxa"/>
            <w:tcBorders>
              <w:top w:val="single" w:sz="4" w:space="0" w:color="auto"/>
              <w:left w:val="single" w:sz="4" w:space="0" w:color="auto"/>
              <w:bottom w:val="single" w:sz="4" w:space="0" w:color="auto"/>
              <w:right w:val="single" w:sz="4" w:space="0" w:color="auto"/>
            </w:tcBorders>
            <w:noWrap/>
            <w:hideMark/>
          </w:tcPr>
          <w:p w14:paraId="519B3D69" w14:textId="77777777" w:rsidR="003C18A2" w:rsidRPr="00100703" w:rsidRDefault="003C18A2" w:rsidP="001829B5">
            <w:pPr>
              <w:spacing w:line="240" w:lineRule="auto"/>
              <w:jc w:val="center"/>
              <w:rPr>
                <w:rFonts w:eastAsia="Times New Roman" w:cstheme="minorHAnsi"/>
                <w:b w:val="0"/>
                <w:color w:val="000000"/>
                <w:sz w:val="24"/>
                <w:szCs w:val="24"/>
                <w:lang w:eastAsia="en-ZA"/>
              </w:rPr>
            </w:pPr>
            <w:r w:rsidRPr="00100703">
              <w:rPr>
                <w:rFonts w:eastAsia="Times New Roman" w:cstheme="minorHAnsi"/>
                <w:b w:val="0"/>
                <w:color w:val="000000"/>
                <w:sz w:val="24"/>
                <w:szCs w:val="24"/>
                <w:lang w:eastAsia="en-ZA"/>
              </w:rPr>
              <w:t>5.67</w:t>
            </w:r>
          </w:p>
        </w:tc>
        <w:tc>
          <w:tcPr>
            <w:tcW w:w="902" w:type="dxa"/>
            <w:tcBorders>
              <w:top w:val="single" w:sz="4" w:space="0" w:color="auto"/>
              <w:left w:val="single" w:sz="4" w:space="0" w:color="auto"/>
              <w:bottom w:val="single" w:sz="4" w:space="0" w:color="auto"/>
              <w:right w:val="single" w:sz="4" w:space="0" w:color="auto"/>
            </w:tcBorders>
            <w:noWrap/>
            <w:hideMark/>
          </w:tcPr>
          <w:p w14:paraId="4B8FD8D5"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w:t>
            </w:r>
          </w:p>
        </w:tc>
        <w:tc>
          <w:tcPr>
            <w:tcW w:w="1026" w:type="dxa"/>
            <w:tcBorders>
              <w:top w:val="single" w:sz="4" w:space="0" w:color="auto"/>
              <w:left w:val="single" w:sz="4" w:space="0" w:color="auto"/>
              <w:bottom w:val="single" w:sz="4" w:space="0" w:color="auto"/>
              <w:right w:val="single" w:sz="4" w:space="0" w:color="auto"/>
            </w:tcBorders>
            <w:noWrap/>
            <w:hideMark/>
          </w:tcPr>
          <w:p w14:paraId="687E4E99"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w:t>
            </w:r>
          </w:p>
        </w:tc>
        <w:tc>
          <w:tcPr>
            <w:tcW w:w="1687" w:type="dxa"/>
            <w:tcBorders>
              <w:top w:val="single" w:sz="4" w:space="0" w:color="auto"/>
              <w:left w:val="single" w:sz="4" w:space="0" w:color="auto"/>
              <w:bottom w:val="single" w:sz="4" w:space="0" w:color="auto"/>
              <w:right w:val="single" w:sz="4" w:space="0" w:color="auto"/>
            </w:tcBorders>
            <w:noWrap/>
            <w:hideMark/>
          </w:tcPr>
          <w:p w14:paraId="509A4103"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River</w:t>
            </w:r>
          </w:p>
        </w:tc>
        <w:tc>
          <w:tcPr>
            <w:tcW w:w="1917" w:type="dxa"/>
            <w:tcBorders>
              <w:top w:val="single" w:sz="4" w:space="0" w:color="auto"/>
              <w:left w:val="single" w:sz="4" w:space="0" w:color="auto"/>
              <w:bottom w:val="single" w:sz="4" w:space="0" w:color="auto"/>
              <w:right w:val="single" w:sz="4" w:space="0" w:color="auto"/>
            </w:tcBorders>
            <w:noWrap/>
          </w:tcPr>
          <w:p w14:paraId="48BCEC7A"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ZA"/>
              </w:rPr>
            </w:pPr>
            <w:r w:rsidRPr="00100703">
              <w:rPr>
                <w:rFonts w:eastAsia="Times New Roman" w:cstheme="minorHAnsi"/>
                <w:sz w:val="24"/>
                <w:szCs w:val="24"/>
                <w:lang w:eastAsia="en-ZA"/>
              </w:rPr>
              <w:t>Mediterranean</w:t>
            </w:r>
          </w:p>
        </w:tc>
        <w:tc>
          <w:tcPr>
            <w:tcW w:w="1234" w:type="dxa"/>
            <w:tcBorders>
              <w:top w:val="single" w:sz="4" w:space="0" w:color="auto"/>
              <w:left w:val="single" w:sz="4" w:space="0" w:color="auto"/>
              <w:bottom w:val="single" w:sz="4" w:space="0" w:color="auto"/>
              <w:right w:val="single" w:sz="4" w:space="0" w:color="auto"/>
            </w:tcBorders>
          </w:tcPr>
          <w:p w14:paraId="12C8DCBD"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ZA"/>
              </w:rPr>
            </w:pPr>
            <w:r w:rsidRPr="00100703">
              <w:rPr>
                <w:rFonts w:eastAsia="Times New Roman" w:cstheme="minorHAnsi"/>
                <w:sz w:val="24"/>
                <w:szCs w:val="24"/>
                <w:lang w:eastAsia="en-ZA"/>
              </w:rPr>
              <w:t>Western Cape, South Africa</w:t>
            </w:r>
          </w:p>
        </w:tc>
        <w:tc>
          <w:tcPr>
            <w:tcW w:w="4300" w:type="dxa"/>
            <w:tcBorders>
              <w:top w:val="single" w:sz="4" w:space="0" w:color="auto"/>
              <w:left w:val="single" w:sz="4" w:space="0" w:color="auto"/>
              <w:bottom w:val="single" w:sz="4" w:space="0" w:color="auto"/>
              <w:right w:val="single" w:sz="4" w:space="0" w:color="auto"/>
            </w:tcBorders>
            <w:noWrap/>
            <w:hideMark/>
          </w:tcPr>
          <w:p w14:paraId="3EC8FF06" w14:textId="77777777" w:rsidR="003C18A2" w:rsidRPr="00100703" w:rsidRDefault="003C18A2" w:rsidP="001829B5">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Mix of agricultural run-off and sewage in Bottelary River, Cape Town; pH between 6.15 and 8.43</w:t>
            </w:r>
          </w:p>
        </w:tc>
        <w:tc>
          <w:tcPr>
            <w:tcW w:w="1713" w:type="dxa"/>
            <w:tcBorders>
              <w:top w:val="single" w:sz="4" w:space="0" w:color="auto"/>
              <w:left w:val="single" w:sz="4" w:space="0" w:color="auto"/>
              <w:bottom w:val="single" w:sz="4" w:space="0" w:color="auto"/>
              <w:right w:val="single" w:sz="4" w:space="0" w:color="auto"/>
            </w:tcBorders>
          </w:tcPr>
          <w:p w14:paraId="3FEC6425" w14:textId="77777777" w:rsidR="003C18A2" w:rsidRPr="00100703" w:rsidRDefault="003C18A2" w:rsidP="001829B5">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fldChar w:fldCharType="begin" w:fldLock="1"/>
            </w:r>
            <w:r w:rsidRPr="00100703">
              <w:rPr>
                <w:rFonts w:eastAsia="Times New Roman" w:cstheme="minorHAnsi"/>
                <w:color w:val="000000"/>
                <w:sz w:val="24"/>
                <w:szCs w:val="24"/>
                <w:lang w:eastAsia="en-ZA"/>
              </w:rPr>
              <w:instrText>ADDIN CSL_CITATION {"citationItems":[{"id":"ITEM-1","itemData":{"author":[{"dropping-particle":"","family":"Feng","given":"X.Y.","non-dropping-particle":"","parse-names":false,"suffix":""},{"dropping-particle":"","family":"Raitt","given":"L.M.","non-dropping-particle":"","parse-names":false,"suffix":""},{"dropping-particle":"","family":"Jonker","given":"L.","non-dropping-particle":"","parse-names":false,"suffix":""}],"id":"ITEM-1","issued":{"date-parts":[["2005"]]},"number-of-pages":"1-120","title":"A Survey of Inorganic Chemical Pollution in the Bottelary River, Cape Town","type":"thesis"},"uris":["http://www.mendeley.com/documents/?uuid=f1a15d40-6ad9-4a8b-8eda-652b89c3ef7c"]}],"mendeley":{"formattedCitation":"(Feng et al., 2005)","manualFormatting":"Feng (2005)","plainTextFormattedCitation":"(Feng et al., 2005)","previouslyFormattedCitation":"(Feng et al., 2005)"},"properties":{"noteIndex":0},"schema":"https://github.com/citation-style-language/schema/raw/master/csl-citation.json"}</w:instrText>
            </w:r>
            <w:r w:rsidRPr="00100703">
              <w:rPr>
                <w:rFonts w:eastAsia="Times New Roman" w:cstheme="minorHAnsi"/>
                <w:color w:val="000000"/>
                <w:sz w:val="24"/>
                <w:szCs w:val="24"/>
                <w:lang w:eastAsia="en-ZA"/>
              </w:rPr>
              <w:fldChar w:fldCharType="separate"/>
            </w:r>
            <w:r w:rsidRPr="00100703">
              <w:rPr>
                <w:rFonts w:eastAsia="Times New Roman" w:cstheme="minorHAnsi"/>
                <w:noProof/>
                <w:color w:val="000000"/>
                <w:sz w:val="24"/>
                <w:szCs w:val="24"/>
                <w:lang w:eastAsia="en-ZA"/>
              </w:rPr>
              <w:t>Feng (2005)</w:t>
            </w:r>
            <w:r w:rsidRPr="00100703">
              <w:rPr>
                <w:rFonts w:eastAsia="Times New Roman" w:cstheme="minorHAnsi"/>
                <w:color w:val="000000"/>
                <w:sz w:val="24"/>
                <w:szCs w:val="24"/>
                <w:lang w:eastAsia="en-ZA"/>
              </w:rPr>
              <w:fldChar w:fldCharType="end"/>
            </w:r>
          </w:p>
        </w:tc>
      </w:tr>
      <w:tr w:rsidR="003C18A2" w:rsidRPr="00100703" w14:paraId="1EF0EE57" w14:textId="77777777" w:rsidTr="001829B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02" w:type="dxa"/>
            <w:tcBorders>
              <w:top w:val="single" w:sz="4" w:space="0" w:color="auto"/>
              <w:left w:val="single" w:sz="4" w:space="0" w:color="auto"/>
              <w:bottom w:val="single" w:sz="4" w:space="0" w:color="auto"/>
              <w:right w:val="single" w:sz="4" w:space="0" w:color="auto"/>
            </w:tcBorders>
            <w:noWrap/>
            <w:hideMark/>
          </w:tcPr>
          <w:p w14:paraId="7B643128" w14:textId="77777777" w:rsidR="003C18A2" w:rsidRPr="00100703" w:rsidRDefault="003C18A2" w:rsidP="001829B5">
            <w:pPr>
              <w:spacing w:line="240" w:lineRule="auto"/>
              <w:jc w:val="center"/>
              <w:rPr>
                <w:rFonts w:eastAsia="Times New Roman" w:cstheme="minorHAnsi"/>
                <w:b w:val="0"/>
                <w:color w:val="000000"/>
                <w:sz w:val="24"/>
                <w:szCs w:val="24"/>
                <w:lang w:eastAsia="en-ZA"/>
              </w:rPr>
            </w:pPr>
            <w:r w:rsidRPr="00100703">
              <w:rPr>
                <w:rFonts w:eastAsia="Times New Roman" w:cstheme="minorHAnsi"/>
                <w:b w:val="0"/>
                <w:color w:val="000000"/>
                <w:sz w:val="24"/>
                <w:szCs w:val="24"/>
                <w:lang w:eastAsia="en-ZA"/>
              </w:rPr>
              <w:t>0.06</w:t>
            </w:r>
          </w:p>
        </w:tc>
        <w:tc>
          <w:tcPr>
            <w:tcW w:w="902" w:type="dxa"/>
            <w:tcBorders>
              <w:top w:val="single" w:sz="4" w:space="0" w:color="auto"/>
              <w:left w:val="single" w:sz="4" w:space="0" w:color="auto"/>
              <w:bottom w:val="single" w:sz="4" w:space="0" w:color="auto"/>
              <w:right w:val="single" w:sz="4" w:space="0" w:color="auto"/>
            </w:tcBorders>
            <w:noWrap/>
            <w:hideMark/>
          </w:tcPr>
          <w:p w14:paraId="4DBEC5BD"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0.08</w:t>
            </w:r>
          </w:p>
        </w:tc>
        <w:tc>
          <w:tcPr>
            <w:tcW w:w="1026" w:type="dxa"/>
            <w:tcBorders>
              <w:top w:val="single" w:sz="4" w:space="0" w:color="auto"/>
              <w:left w:val="single" w:sz="4" w:space="0" w:color="auto"/>
              <w:bottom w:val="single" w:sz="4" w:space="0" w:color="auto"/>
              <w:right w:val="single" w:sz="4" w:space="0" w:color="auto"/>
            </w:tcBorders>
            <w:noWrap/>
            <w:hideMark/>
          </w:tcPr>
          <w:p w14:paraId="2AB4C764"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≤5.00</w:t>
            </w:r>
          </w:p>
        </w:tc>
        <w:tc>
          <w:tcPr>
            <w:tcW w:w="1687" w:type="dxa"/>
            <w:tcBorders>
              <w:top w:val="single" w:sz="4" w:space="0" w:color="auto"/>
              <w:left w:val="single" w:sz="4" w:space="0" w:color="auto"/>
              <w:bottom w:val="single" w:sz="4" w:space="0" w:color="auto"/>
              <w:right w:val="single" w:sz="4" w:space="0" w:color="auto"/>
            </w:tcBorders>
            <w:noWrap/>
            <w:hideMark/>
          </w:tcPr>
          <w:p w14:paraId="74521819"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Aquifer borehole water</w:t>
            </w:r>
          </w:p>
        </w:tc>
        <w:tc>
          <w:tcPr>
            <w:tcW w:w="1917" w:type="dxa"/>
            <w:tcBorders>
              <w:top w:val="single" w:sz="4" w:space="0" w:color="auto"/>
              <w:left w:val="single" w:sz="4" w:space="0" w:color="auto"/>
              <w:bottom w:val="single" w:sz="4" w:space="0" w:color="auto"/>
              <w:right w:val="single" w:sz="4" w:space="0" w:color="auto"/>
            </w:tcBorders>
            <w:noWrap/>
          </w:tcPr>
          <w:p w14:paraId="0C736FF2"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ZA"/>
              </w:rPr>
            </w:pPr>
            <w:r w:rsidRPr="00100703">
              <w:rPr>
                <w:rFonts w:eastAsia="Times New Roman" w:cstheme="minorHAnsi"/>
                <w:sz w:val="24"/>
                <w:szCs w:val="24"/>
                <w:lang w:eastAsia="en-ZA"/>
              </w:rPr>
              <w:t>Mediterranean</w:t>
            </w:r>
          </w:p>
        </w:tc>
        <w:tc>
          <w:tcPr>
            <w:tcW w:w="1234" w:type="dxa"/>
            <w:tcBorders>
              <w:top w:val="single" w:sz="4" w:space="0" w:color="auto"/>
              <w:left w:val="single" w:sz="4" w:space="0" w:color="auto"/>
              <w:bottom w:val="single" w:sz="4" w:space="0" w:color="auto"/>
              <w:right w:val="single" w:sz="4" w:space="0" w:color="auto"/>
            </w:tcBorders>
          </w:tcPr>
          <w:p w14:paraId="439A49F1"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ZA"/>
              </w:rPr>
            </w:pPr>
            <w:r w:rsidRPr="00100703">
              <w:rPr>
                <w:rFonts w:eastAsia="Times New Roman" w:cstheme="minorHAnsi"/>
                <w:sz w:val="24"/>
                <w:szCs w:val="24"/>
                <w:lang w:eastAsia="en-ZA"/>
              </w:rPr>
              <w:t>Western Cape, South Africa</w:t>
            </w:r>
          </w:p>
        </w:tc>
        <w:tc>
          <w:tcPr>
            <w:tcW w:w="4300" w:type="dxa"/>
            <w:tcBorders>
              <w:top w:val="single" w:sz="4" w:space="0" w:color="auto"/>
              <w:left w:val="single" w:sz="4" w:space="0" w:color="auto"/>
              <w:bottom w:val="single" w:sz="4" w:space="0" w:color="auto"/>
              <w:right w:val="single" w:sz="4" w:space="0" w:color="auto"/>
            </w:tcBorders>
            <w:noWrap/>
            <w:hideMark/>
          </w:tcPr>
          <w:p w14:paraId="111370C7" w14:textId="77777777" w:rsidR="003C18A2" w:rsidRPr="00100703" w:rsidRDefault="003C18A2" w:rsidP="001829B5">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t>Extracted water from multiple boreholes from the Cape Flats aquifer. These concentrations are regarded as low concentrations. "Other parameters often indicating agricultural pollution are, however, low in concentration: NO</w:t>
            </w:r>
            <w:r w:rsidRPr="00100703">
              <w:rPr>
                <w:rFonts w:eastAsia="Times New Roman" w:cstheme="minorHAnsi"/>
                <w:color w:val="000000"/>
                <w:sz w:val="24"/>
                <w:szCs w:val="24"/>
                <w:vertAlign w:val="subscript"/>
                <w:lang w:eastAsia="en-ZA"/>
              </w:rPr>
              <w:t>3</w:t>
            </w:r>
            <w:r w:rsidRPr="00100703">
              <w:rPr>
                <w:rFonts w:eastAsia="Times New Roman" w:cstheme="minorHAnsi"/>
                <w:color w:val="000000"/>
                <w:sz w:val="24"/>
                <w:szCs w:val="24"/>
                <w:lang w:eastAsia="en-ZA"/>
              </w:rPr>
              <w:t xml:space="preserve"> (≤5 mg/L except 13.1 mg/L in borehole number 21), NH</w:t>
            </w:r>
            <w:r w:rsidRPr="00100703">
              <w:rPr>
                <w:rFonts w:eastAsia="Times New Roman" w:cstheme="minorHAnsi"/>
                <w:color w:val="000000"/>
                <w:sz w:val="24"/>
                <w:szCs w:val="24"/>
                <w:vertAlign w:val="subscript"/>
                <w:lang w:eastAsia="en-ZA"/>
              </w:rPr>
              <w:t>4</w:t>
            </w:r>
            <w:r w:rsidRPr="00100703">
              <w:rPr>
                <w:rFonts w:eastAsia="Times New Roman" w:cstheme="minorHAnsi"/>
                <w:color w:val="000000"/>
                <w:sz w:val="24"/>
                <w:szCs w:val="24"/>
                <w:lang w:eastAsia="en-ZA"/>
              </w:rPr>
              <w:t>-N (0.004-0.009 mg/L) and PO</w:t>
            </w:r>
            <w:r w:rsidRPr="00100703">
              <w:rPr>
                <w:rFonts w:eastAsia="Times New Roman" w:cstheme="minorHAnsi"/>
                <w:color w:val="000000"/>
                <w:sz w:val="24"/>
                <w:szCs w:val="24"/>
                <w:vertAlign w:val="subscript"/>
                <w:lang w:eastAsia="en-ZA"/>
              </w:rPr>
              <w:t>4</w:t>
            </w:r>
            <w:r w:rsidRPr="00100703">
              <w:rPr>
                <w:rFonts w:eastAsia="Times New Roman" w:cstheme="minorHAnsi"/>
                <w:color w:val="000000"/>
                <w:sz w:val="24"/>
                <w:szCs w:val="24"/>
                <w:lang w:eastAsia="en-ZA"/>
              </w:rPr>
              <w:t xml:space="preserve"> (0.006-0.043 mg/L)."</w:t>
            </w:r>
          </w:p>
        </w:tc>
        <w:tc>
          <w:tcPr>
            <w:tcW w:w="1713" w:type="dxa"/>
            <w:tcBorders>
              <w:top w:val="single" w:sz="4" w:space="0" w:color="auto"/>
              <w:left w:val="single" w:sz="4" w:space="0" w:color="auto"/>
              <w:bottom w:val="single" w:sz="4" w:space="0" w:color="auto"/>
              <w:right w:val="single" w:sz="4" w:space="0" w:color="auto"/>
            </w:tcBorders>
          </w:tcPr>
          <w:p w14:paraId="31DA4E0C" w14:textId="77777777" w:rsidR="003C18A2" w:rsidRPr="00100703" w:rsidRDefault="003C18A2" w:rsidP="001829B5">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n-ZA"/>
              </w:rPr>
            </w:pPr>
            <w:r w:rsidRPr="00100703">
              <w:rPr>
                <w:rFonts w:eastAsia="Times New Roman" w:cstheme="minorHAnsi"/>
                <w:color w:val="000000"/>
                <w:sz w:val="24"/>
                <w:szCs w:val="24"/>
                <w:lang w:eastAsia="en-ZA"/>
              </w:rPr>
              <w:fldChar w:fldCharType="begin" w:fldLock="1"/>
            </w:r>
            <w:r w:rsidRPr="00100703">
              <w:rPr>
                <w:rFonts w:eastAsia="Times New Roman" w:cstheme="minorHAnsi"/>
                <w:color w:val="000000"/>
                <w:sz w:val="24"/>
                <w:szCs w:val="24"/>
                <w:lang w:eastAsia="en-ZA"/>
              </w:rPr>
              <w:instrText>ADDIN CSL_CITATION {"citationItems":[{"id":"ITEM-1","itemData":{"author":[{"dropping-particle":"","family":"Adelana","given":"SMA","non-dropping-particle":"","parse-names":false,"suffix":""},{"dropping-particle":"","family":"Xu","given":"Y","non-dropping-particle":"","parse-names":false,"suffix":""}],"chapter-number":"Groundwate","container-title":"Groundwater Pollution in Africa","editor":[{"dropping-particle":"","family":"Xu","given":"Yongxin","non-dropping-particle":"","parse-names":false,"suffix":""},{"dropping-particle":"","family":"Usher","given":"Brent","non-dropping-particle":"","parse-names":false,"suffix":""}],"id":"ITEM-1","issued":{"date-parts":[["2006"]]},"page":"265-277","publisher":"Taylor and Francis Group","publisher-place":"London","title":"Contamination and protection of the Cape Flats Aquifer, South Africa","type":"chapter"},"uris":["http://www.mendeley.com/documents/?uuid=e48f9c97-000d-4485-849c-1e52bd723c78"]}],"mendeley":{"formattedCitation":"(Adelana and Xu, 2006)","manualFormatting":"Xu &amp; Usher (2006)","plainTextFormattedCitation":"(Adelana and Xu, 2006)","previouslyFormattedCitation":"(Adelana and Xu, 2006)"},"properties":{"noteIndex":0},"schema":"https://github.com/citation-style-language/schema/raw/master/csl-citation.json"}</w:instrText>
            </w:r>
            <w:r w:rsidRPr="00100703">
              <w:rPr>
                <w:rFonts w:eastAsia="Times New Roman" w:cstheme="minorHAnsi"/>
                <w:color w:val="000000"/>
                <w:sz w:val="24"/>
                <w:szCs w:val="24"/>
                <w:lang w:eastAsia="en-ZA"/>
              </w:rPr>
              <w:fldChar w:fldCharType="separate"/>
            </w:r>
            <w:r w:rsidRPr="00100703">
              <w:rPr>
                <w:rFonts w:eastAsia="Times New Roman" w:cstheme="minorHAnsi"/>
                <w:noProof/>
                <w:color w:val="000000"/>
                <w:sz w:val="24"/>
                <w:szCs w:val="24"/>
                <w:lang w:eastAsia="en-ZA"/>
              </w:rPr>
              <w:t>Xu &amp; Usher (2006)</w:t>
            </w:r>
            <w:r w:rsidRPr="00100703">
              <w:rPr>
                <w:rFonts w:eastAsia="Times New Roman" w:cstheme="minorHAnsi"/>
                <w:color w:val="000000"/>
                <w:sz w:val="24"/>
                <w:szCs w:val="24"/>
                <w:lang w:eastAsia="en-ZA"/>
              </w:rPr>
              <w:fldChar w:fldCharType="end"/>
            </w:r>
          </w:p>
        </w:tc>
      </w:tr>
    </w:tbl>
    <w:p w14:paraId="1BF43A21" w14:textId="77777777" w:rsidR="003C18A2" w:rsidRPr="00100703" w:rsidRDefault="003C18A2" w:rsidP="003C18A2">
      <w:pPr>
        <w:jc w:val="both"/>
        <w:rPr>
          <w:rFonts w:cstheme="minorHAnsi"/>
        </w:rPr>
      </w:pPr>
    </w:p>
    <w:p w14:paraId="0366B226" w14:textId="77777777" w:rsidR="003C18A2" w:rsidRDefault="003C18A2" w:rsidP="003C18A2">
      <w:pPr>
        <w:spacing w:after="160" w:line="259" w:lineRule="auto"/>
        <w:rPr>
          <w:rFonts w:cstheme="minorHAnsi"/>
          <w:sz w:val="24"/>
        </w:rPr>
      </w:pPr>
      <w:r>
        <w:rPr>
          <w:rFonts w:cstheme="minorHAnsi"/>
          <w:sz w:val="24"/>
        </w:rPr>
        <w:br w:type="page"/>
      </w:r>
    </w:p>
    <w:p w14:paraId="15CD0B16" w14:textId="77777777" w:rsidR="003C18A2" w:rsidRPr="00100703" w:rsidRDefault="003C18A2" w:rsidP="003C18A2">
      <w:pPr>
        <w:jc w:val="both"/>
        <w:rPr>
          <w:rFonts w:cstheme="minorHAnsi"/>
          <w:sz w:val="24"/>
        </w:rPr>
      </w:pPr>
    </w:p>
    <w:p w14:paraId="762F1611" w14:textId="77777777" w:rsidR="003C18A2" w:rsidRPr="00100703" w:rsidRDefault="003C18A2" w:rsidP="003C18A2">
      <w:pPr>
        <w:pStyle w:val="Caption"/>
        <w:keepNext/>
        <w:rPr>
          <w:rFonts w:cstheme="minorHAnsi"/>
        </w:rPr>
      </w:pPr>
      <w:bookmarkStart w:id="10" w:name="_Ref108347540"/>
      <w:bookmarkStart w:id="11" w:name="_Hlk126505310"/>
      <w:r w:rsidRPr="00100703">
        <w:rPr>
          <w:rFonts w:cstheme="minorHAnsi"/>
        </w:rPr>
        <w:t>Table S</w:t>
      </w:r>
      <w:r>
        <w:rPr>
          <w:rFonts w:cstheme="minorHAnsi"/>
        </w:rPr>
        <w:fldChar w:fldCharType="begin"/>
      </w:r>
      <w:r>
        <w:rPr>
          <w:rFonts w:cstheme="minorHAnsi"/>
        </w:rPr>
        <w:instrText xml:space="preserve"> SEQ Table \* ARABIC \s 1 </w:instrText>
      </w:r>
      <w:r>
        <w:rPr>
          <w:rFonts w:cstheme="minorHAnsi"/>
        </w:rPr>
        <w:fldChar w:fldCharType="separate"/>
      </w:r>
      <w:r>
        <w:rPr>
          <w:rFonts w:cstheme="minorHAnsi"/>
          <w:noProof/>
        </w:rPr>
        <w:t>5</w:t>
      </w:r>
      <w:r>
        <w:rPr>
          <w:rFonts w:cstheme="minorHAnsi"/>
        </w:rPr>
        <w:fldChar w:fldCharType="end"/>
      </w:r>
      <w:bookmarkEnd w:id="10"/>
      <w:r w:rsidRPr="00100703">
        <w:rPr>
          <w:rFonts w:cstheme="minorHAnsi"/>
        </w:rPr>
        <w:t xml:space="preserve">: Mean eutrophic concentrations for international and local studies. Values are averaged from those displayed in </w:t>
      </w:r>
      <w:r>
        <w:rPr>
          <w:rFonts w:cstheme="minorHAnsi"/>
        </w:rPr>
        <w:fldChar w:fldCharType="begin"/>
      </w:r>
      <w:r>
        <w:rPr>
          <w:rFonts w:cstheme="minorHAnsi"/>
        </w:rPr>
        <w:instrText xml:space="preserve"> REF _Ref108347529 \h </w:instrText>
      </w:r>
      <w:r>
        <w:rPr>
          <w:rFonts w:cstheme="minorHAnsi"/>
        </w:rPr>
      </w:r>
      <w:r>
        <w:rPr>
          <w:rFonts w:cstheme="minorHAnsi"/>
        </w:rPr>
        <w:fldChar w:fldCharType="separate"/>
      </w:r>
      <w:r w:rsidRPr="00100703">
        <w:rPr>
          <w:rFonts w:cstheme="minorHAnsi"/>
        </w:rPr>
        <w:t>Table S</w:t>
      </w:r>
      <w:r>
        <w:rPr>
          <w:rFonts w:cstheme="minorHAnsi"/>
          <w:noProof/>
        </w:rPr>
        <w:t>4</w:t>
      </w:r>
      <w:r>
        <w:rPr>
          <w:rFonts w:cstheme="minorHAnsi"/>
        </w:rPr>
        <w:fldChar w:fldCharType="end"/>
      </w:r>
      <w:r w:rsidRPr="00100703">
        <w:rPr>
          <w:rFonts w:cstheme="minorHAnsi"/>
        </w:rPr>
        <w:t>. The adjusted means are the values for eutrophic conditions used in the mesocosm experiment.</w:t>
      </w:r>
    </w:p>
    <w:bookmarkEnd w:id="11"/>
    <w:tbl>
      <w:tblPr>
        <w:tblStyle w:val="PlainTable21"/>
        <w:tblpPr w:leftFromText="180" w:rightFromText="180" w:vertAnchor="text" w:horzAnchor="margin" w:tblpY="134"/>
        <w:tblW w:w="13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8"/>
        <w:gridCol w:w="2937"/>
        <w:gridCol w:w="2937"/>
        <w:gridCol w:w="2939"/>
      </w:tblGrid>
      <w:tr w:rsidR="003C18A2" w:rsidRPr="00100703" w14:paraId="47B783B0" w14:textId="77777777" w:rsidTr="001829B5">
        <w:trPr>
          <w:cnfStyle w:val="100000000000" w:firstRow="1" w:lastRow="0" w:firstColumn="0" w:lastColumn="0" w:oddVBand="0" w:evenVBand="0" w:oddHBand="0"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4798" w:type="dxa"/>
            <w:vMerge w:val="restart"/>
            <w:tcBorders>
              <w:bottom w:val="none" w:sz="0" w:space="0" w:color="auto"/>
            </w:tcBorders>
            <w:shd w:val="clear" w:color="auto" w:fill="D9D9D9" w:themeFill="background1" w:themeFillShade="D9"/>
            <w:noWrap/>
          </w:tcPr>
          <w:p w14:paraId="076E8A88" w14:textId="77777777" w:rsidR="003C18A2" w:rsidRPr="00100703" w:rsidRDefault="003C18A2" w:rsidP="001829B5">
            <w:pPr>
              <w:spacing w:line="240" w:lineRule="auto"/>
              <w:rPr>
                <w:rFonts w:eastAsia="Times New Roman" w:cstheme="minorHAnsi"/>
                <w:b w:val="0"/>
                <w:bCs w:val="0"/>
                <w:sz w:val="24"/>
                <w:lang w:eastAsia="en-ZA"/>
              </w:rPr>
            </w:pPr>
          </w:p>
        </w:tc>
        <w:tc>
          <w:tcPr>
            <w:tcW w:w="8813" w:type="dxa"/>
            <w:gridSpan w:val="3"/>
            <w:tcBorders>
              <w:bottom w:val="none" w:sz="0" w:space="0" w:color="auto"/>
            </w:tcBorders>
            <w:shd w:val="clear" w:color="auto" w:fill="D9D9D9" w:themeFill="background1" w:themeFillShade="D9"/>
            <w:noWrap/>
          </w:tcPr>
          <w:p w14:paraId="36C53CBA" w14:textId="77777777" w:rsidR="003C18A2" w:rsidRPr="00100703" w:rsidRDefault="003C18A2" w:rsidP="001829B5">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Cs w:val="0"/>
                <w:sz w:val="24"/>
                <w:lang w:eastAsia="en-ZA"/>
              </w:rPr>
            </w:pPr>
            <w:r w:rsidRPr="00100703">
              <w:rPr>
                <w:rFonts w:eastAsia="Times New Roman" w:cstheme="minorHAnsi"/>
                <w:bCs w:val="0"/>
                <w:sz w:val="24"/>
                <w:lang w:eastAsia="en-ZA"/>
              </w:rPr>
              <w:t>Mean concentration (mg/L)</w:t>
            </w:r>
          </w:p>
        </w:tc>
      </w:tr>
      <w:tr w:rsidR="003C18A2" w:rsidRPr="00100703" w14:paraId="5D69905D" w14:textId="77777777" w:rsidTr="001829B5">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4798" w:type="dxa"/>
            <w:vMerge/>
            <w:tcBorders>
              <w:top w:val="none" w:sz="0" w:space="0" w:color="auto"/>
              <w:bottom w:val="none" w:sz="0" w:space="0" w:color="auto"/>
            </w:tcBorders>
            <w:shd w:val="clear" w:color="auto" w:fill="D9D9D9" w:themeFill="background1" w:themeFillShade="D9"/>
            <w:noWrap/>
          </w:tcPr>
          <w:p w14:paraId="6643C1CA" w14:textId="77777777" w:rsidR="003C18A2" w:rsidRPr="00100703" w:rsidRDefault="003C18A2" w:rsidP="001829B5">
            <w:pPr>
              <w:spacing w:line="240" w:lineRule="auto"/>
              <w:rPr>
                <w:rFonts w:eastAsia="Times New Roman" w:cstheme="minorHAnsi"/>
                <w:b w:val="0"/>
                <w:bCs w:val="0"/>
                <w:sz w:val="24"/>
                <w:lang w:eastAsia="en-ZA"/>
              </w:rPr>
            </w:pPr>
          </w:p>
        </w:tc>
        <w:tc>
          <w:tcPr>
            <w:tcW w:w="2937" w:type="dxa"/>
            <w:tcBorders>
              <w:top w:val="none" w:sz="0" w:space="0" w:color="auto"/>
              <w:bottom w:val="none" w:sz="0" w:space="0" w:color="auto"/>
            </w:tcBorders>
            <w:shd w:val="clear" w:color="auto" w:fill="D9D9D9" w:themeFill="background1" w:themeFillShade="D9"/>
            <w:noWrap/>
          </w:tcPr>
          <w:p w14:paraId="506E4DD4"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4"/>
                <w:lang w:eastAsia="en-ZA"/>
              </w:rPr>
            </w:pPr>
            <w:r w:rsidRPr="00100703">
              <w:rPr>
                <w:rFonts w:eastAsia="Times New Roman" w:cstheme="minorHAnsi"/>
                <w:b/>
                <w:bCs/>
                <w:sz w:val="24"/>
                <w:lang w:eastAsia="en-ZA"/>
              </w:rPr>
              <w:t>PO</w:t>
            </w:r>
            <w:r w:rsidRPr="00100703">
              <w:rPr>
                <w:rFonts w:eastAsia="Times New Roman" w:cstheme="minorHAnsi"/>
                <w:b/>
                <w:bCs/>
                <w:sz w:val="24"/>
                <w:vertAlign w:val="subscript"/>
                <w:lang w:eastAsia="en-ZA"/>
              </w:rPr>
              <w:t>4</w:t>
            </w:r>
            <w:r w:rsidRPr="00100703">
              <w:rPr>
                <w:rFonts w:eastAsia="Times New Roman" w:cstheme="minorHAnsi"/>
                <w:b/>
                <w:bCs/>
                <w:sz w:val="24"/>
                <w:vertAlign w:val="superscript"/>
                <w:lang w:eastAsia="en-ZA"/>
              </w:rPr>
              <w:t>3-</w:t>
            </w:r>
          </w:p>
        </w:tc>
        <w:tc>
          <w:tcPr>
            <w:tcW w:w="2937" w:type="dxa"/>
            <w:tcBorders>
              <w:top w:val="none" w:sz="0" w:space="0" w:color="auto"/>
              <w:bottom w:val="none" w:sz="0" w:space="0" w:color="auto"/>
            </w:tcBorders>
            <w:shd w:val="clear" w:color="auto" w:fill="D9D9D9" w:themeFill="background1" w:themeFillShade="D9"/>
            <w:noWrap/>
          </w:tcPr>
          <w:p w14:paraId="32ACA9FD"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4"/>
                <w:lang w:eastAsia="en-ZA"/>
              </w:rPr>
            </w:pPr>
            <w:r w:rsidRPr="00100703">
              <w:rPr>
                <w:rFonts w:eastAsia="Times New Roman" w:cstheme="minorHAnsi"/>
                <w:b/>
                <w:bCs/>
                <w:sz w:val="24"/>
                <w:lang w:eastAsia="en-ZA"/>
              </w:rPr>
              <w:t>NH</w:t>
            </w:r>
            <w:r w:rsidRPr="00100703">
              <w:rPr>
                <w:rFonts w:eastAsia="Times New Roman" w:cstheme="minorHAnsi"/>
                <w:b/>
                <w:bCs/>
                <w:sz w:val="24"/>
                <w:vertAlign w:val="subscript"/>
                <w:lang w:eastAsia="en-ZA"/>
              </w:rPr>
              <w:t>4</w:t>
            </w:r>
            <w:r w:rsidRPr="00100703">
              <w:rPr>
                <w:rFonts w:eastAsia="Times New Roman" w:cstheme="minorHAnsi"/>
                <w:b/>
                <w:bCs/>
                <w:sz w:val="24"/>
                <w:vertAlign w:val="superscript"/>
                <w:lang w:eastAsia="en-ZA"/>
              </w:rPr>
              <w:t>+</w:t>
            </w:r>
          </w:p>
        </w:tc>
        <w:tc>
          <w:tcPr>
            <w:tcW w:w="2937" w:type="dxa"/>
            <w:tcBorders>
              <w:top w:val="none" w:sz="0" w:space="0" w:color="auto"/>
              <w:bottom w:val="none" w:sz="0" w:space="0" w:color="auto"/>
            </w:tcBorders>
            <w:shd w:val="clear" w:color="auto" w:fill="D9D9D9" w:themeFill="background1" w:themeFillShade="D9"/>
            <w:noWrap/>
          </w:tcPr>
          <w:p w14:paraId="25021EEF"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4"/>
                <w:lang w:eastAsia="en-ZA"/>
              </w:rPr>
            </w:pPr>
            <w:r w:rsidRPr="00100703">
              <w:rPr>
                <w:rFonts w:eastAsia="Times New Roman" w:cstheme="minorHAnsi"/>
                <w:b/>
                <w:bCs/>
                <w:sz w:val="24"/>
                <w:lang w:eastAsia="en-ZA"/>
              </w:rPr>
              <w:t>NO</w:t>
            </w:r>
            <w:r w:rsidRPr="00100703">
              <w:rPr>
                <w:rFonts w:eastAsia="Times New Roman" w:cstheme="minorHAnsi"/>
                <w:b/>
                <w:bCs/>
                <w:sz w:val="24"/>
                <w:vertAlign w:val="subscript"/>
                <w:lang w:eastAsia="en-ZA"/>
              </w:rPr>
              <w:t>3</w:t>
            </w:r>
            <w:r w:rsidRPr="00100703">
              <w:rPr>
                <w:rFonts w:eastAsia="Times New Roman" w:cstheme="minorHAnsi"/>
                <w:b/>
                <w:bCs/>
                <w:sz w:val="24"/>
                <w:vertAlign w:val="superscript"/>
                <w:lang w:eastAsia="en-ZA"/>
              </w:rPr>
              <w:t>-</w:t>
            </w:r>
          </w:p>
        </w:tc>
      </w:tr>
      <w:tr w:rsidR="003C18A2" w:rsidRPr="00100703" w14:paraId="3A46AEC3" w14:textId="77777777" w:rsidTr="001829B5">
        <w:trPr>
          <w:trHeight w:val="326"/>
        </w:trPr>
        <w:tc>
          <w:tcPr>
            <w:cnfStyle w:val="001000000000" w:firstRow="0" w:lastRow="0" w:firstColumn="1" w:lastColumn="0" w:oddVBand="0" w:evenVBand="0" w:oddHBand="0" w:evenHBand="0" w:firstRowFirstColumn="0" w:firstRowLastColumn="0" w:lastRowFirstColumn="0" w:lastRowLastColumn="0"/>
            <w:tcW w:w="4798" w:type="dxa"/>
            <w:noWrap/>
            <w:hideMark/>
          </w:tcPr>
          <w:p w14:paraId="35D41BF3" w14:textId="77777777" w:rsidR="003C18A2" w:rsidRPr="00100703" w:rsidRDefault="003C18A2" w:rsidP="001829B5">
            <w:pPr>
              <w:spacing w:line="240" w:lineRule="auto"/>
              <w:rPr>
                <w:rFonts w:eastAsia="Times New Roman" w:cstheme="minorHAnsi"/>
                <w:b w:val="0"/>
                <w:bCs w:val="0"/>
                <w:sz w:val="24"/>
                <w:lang w:eastAsia="en-ZA"/>
              </w:rPr>
            </w:pPr>
            <w:r w:rsidRPr="00100703">
              <w:rPr>
                <w:rFonts w:eastAsia="Times New Roman" w:cstheme="minorHAnsi"/>
                <w:b w:val="0"/>
                <w:bCs w:val="0"/>
                <w:sz w:val="24"/>
                <w:lang w:eastAsia="en-ZA"/>
              </w:rPr>
              <w:t>All studies</w:t>
            </w:r>
          </w:p>
        </w:tc>
        <w:tc>
          <w:tcPr>
            <w:tcW w:w="2937" w:type="dxa"/>
            <w:noWrap/>
            <w:hideMark/>
          </w:tcPr>
          <w:p w14:paraId="2540FCCA"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sz w:val="24"/>
                <w:lang w:eastAsia="en-ZA"/>
              </w:rPr>
            </w:pPr>
            <w:r w:rsidRPr="00100703">
              <w:rPr>
                <w:rFonts w:eastAsia="Times New Roman" w:cstheme="minorHAnsi"/>
                <w:bCs/>
                <w:sz w:val="24"/>
                <w:lang w:eastAsia="en-ZA"/>
              </w:rPr>
              <w:t>1.51</w:t>
            </w:r>
          </w:p>
        </w:tc>
        <w:tc>
          <w:tcPr>
            <w:tcW w:w="2937" w:type="dxa"/>
            <w:noWrap/>
            <w:hideMark/>
          </w:tcPr>
          <w:p w14:paraId="492E9E1C"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sz w:val="24"/>
                <w:lang w:eastAsia="en-ZA"/>
              </w:rPr>
            </w:pPr>
            <w:r w:rsidRPr="00100703">
              <w:rPr>
                <w:rFonts w:eastAsia="Times New Roman" w:cstheme="minorHAnsi"/>
                <w:bCs/>
                <w:sz w:val="24"/>
                <w:lang w:eastAsia="en-ZA"/>
              </w:rPr>
              <w:t>2.01</w:t>
            </w:r>
          </w:p>
        </w:tc>
        <w:tc>
          <w:tcPr>
            <w:tcW w:w="2937" w:type="dxa"/>
            <w:noWrap/>
            <w:hideMark/>
          </w:tcPr>
          <w:p w14:paraId="1C747203"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sz w:val="24"/>
                <w:lang w:eastAsia="en-ZA"/>
              </w:rPr>
            </w:pPr>
            <w:r w:rsidRPr="00100703">
              <w:rPr>
                <w:rFonts w:eastAsia="Times New Roman" w:cstheme="minorHAnsi"/>
                <w:bCs/>
                <w:sz w:val="24"/>
                <w:lang w:eastAsia="en-ZA"/>
              </w:rPr>
              <w:t>2.32</w:t>
            </w:r>
          </w:p>
        </w:tc>
      </w:tr>
      <w:tr w:rsidR="003C18A2" w:rsidRPr="00100703" w14:paraId="2F667A69" w14:textId="77777777" w:rsidTr="001829B5">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4798" w:type="dxa"/>
            <w:tcBorders>
              <w:top w:val="none" w:sz="0" w:space="0" w:color="auto"/>
              <w:bottom w:val="none" w:sz="0" w:space="0" w:color="auto"/>
            </w:tcBorders>
            <w:noWrap/>
            <w:hideMark/>
          </w:tcPr>
          <w:p w14:paraId="44AB483B" w14:textId="77777777" w:rsidR="003C18A2" w:rsidRPr="00100703" w:rsidRDefault="003C18A2" w:rsidP="001829B5">
            <w:pPr>
              <w:spacing w:line="240" w:lineRule="auto"/>
              <w:rPr>
                <w:rFonts w:eastAsia="Times New Roman" w:cstheme="minorHAnsi"/>
                <w:b w:val="0"/>
                <w:bCs w:val="0"/>
                <w:sz w:val="24"/>
                <w:lang w:eastAsia="en-ZA"/>
              </w:rPr>
            </w:pPr>
            <w:r w:rsidRPr="00100703">
              <w:rPr>
                <w:rFonts w:eastAsia="Times New Roman" w:cstheme="minorHAnsi"/>
                <w:b w:val="0"/>
                <w:bCs w:val="0"/>
                <w:sz w:val="24"/>
                <w:lang w:eastAsia="en-ZA"/>
              </w:rPr>
              <w:t>All studies, excluding South Africa</w:t>
            </w:r>
          </w:p>
        </w:tc>
        <w:tc>
          <w:tcPr>
            <w:tcW w:w="2937" w:type="dxa"/>
            <w:tcBorders>
              <w:top w:val="none" w:sz="0" w:space="0" w:color="auto"/>
              <w:bottom w:val="none" w:sz="0" w:space="0" w:color="auto"/>
            </w:tcBorders>
            <w:noWrap/>
            <w:hideMark/>
          </w:tcPr>
          <w:p w14:paraId="79FECDA8"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sz w:val="24"/>
                <w:lang w:eastAsia="en-ZA"/>
              </w:rPr>
            </w:pPr>
            <w:r w:rsidRPr="00100703">
              <w:rPr>
                <w:rFonts w:eastAsia="Times New Roman" w:cstheme="minorHAnsi"/>
                <w:bCs/>
                <w:sz w:val="24"/>
                <w:lang w:eastAsia="en-ZA"/>
              </w:rPr>
              <w:t>2.93</w:t>
            </w:r>
          </w:p>
        </w:tc>
        <w:tc>
          <w:tcPr>
            <w:tcW w:w="2937" w:type="dxa"/>
            <w:tcBorders>
              <w:top w:val="none" w:sz="0" w:space="0" w:color="auto"/>
              <w:bottom w:val="none" w:sz="0" w:space="0" w:color="auto"/>
            </w:tcBorders>
            <w:noWrap/>
            <w:hideMark/>
          </w:tcPr>
          <w:p w14:paraId="3F249826"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sz w:val="24"/>
                <w:lang w:eastAsia="en-ZA"/>
              </w:rPr>
            </w:pPr>
            <w:r w:rsidRPr="00100703">
              <w:rPr>
                <w:rFonts w:eastAsia="Times New Roman" w:cstheme="minorHAnsi"/>
                <w:bCs/>
                <w:sz w:val="24"/>
                <w:lang w:eastAsia="en-ZA"/>
              </w:rPr>
              <w:t>2.55</w:t>
            </w:r>
          </w:p>
        </w:tc>
        <w:tc>
          <w:tcPr>
            <w:tcW w:w="2937" w:type="dxa"/>
            <w:tcBorders>
              <w:top w:val="none" w:sz="0" w:space="0" w:color="auto"/>
              <w:bottom w:val="none" w:sz="0" w:space="0" w:color="auto"/>
            </w:tcBorders>
            <w:noWrap/>
            <w:hideMark/>
          </w:tcPr>
          <w:p w14:paraId="79EDB5DB"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sz w:val="24"/>
                <w:lang w:eastAsia="en-ZA"/>
              </w:rPr>
            </w:pPr>
            <w:r w:rsidRPr="00100703">
              <w:rPr>
                <w:rFonts w:eastAsia="Times New Roman" w:cstheme="minorHAnsi"/>
                <w:bCs/>
                <w:sz w:val="24"/>
                <w:lang w:eastAsia="en-ZA"/>
              </w:rPr>
              <w:t>2.92</w:t>
            </w:r>
          </w:p>
        </w:tc>
      </w:tr>
      <w:tr w:rsidR="003C18A2" w:rsidRPr="00100703" w14:paraId="7A11C5AC" w14:textId="77777777" w:rsidTr="001829B5">
        <w:trPr>
          <w:trHeight w:val="326"/>
        </w:trPr>
        <w:tc>
          <w:tcPr>
            <w:cnfStyle w:val="001000000000" w:firstRow="0" w:lastRow="0" w:firstColumn="1" w:lastColumn="0" w:oddVBand="0" w:evenVBand="0" w:oddHBand="0" w:evenHBand="0" w:firstRowFirstColumn="0" w:firstRowLastColumn="0" w:lastRowFirstColumn="0" w:lastRowLastColumn="0"/>
            <w:tcW w:w="4798" w:type="dxa"/>
            <w:noWrap/>
            <w:hideMark/>
          </w:tcPr>
          <w:p w14:paraId="0972DEB2" w14:textId="77777777" w:rsidR="003C18A2" w:rsidRPr="00100703" w:rsidRDefault="003C18A2" w:rsidP="001829B5">
            <w:pPr>
              <w:spacing w:line="240" w:lineRule="auto"/>
              <w:rPr>
                <w:rFonts w:eastAsia="Times New Roman" w:cstheme="minorHAnsi"/>
                <w:b w:val="0"/>
                <w:bCs w:val="0"/>
                <w:sz w:val="24"/>
                <w:lang w:eastAsia="en-ZA"/>
              </w:rPr>
            </w:pPr>
            <w:r w:rsidRPr="00100703">
              <w:rPr>
                <w:rFonts w:eastAsia="Times New Roman" w:cstheme="minorHAnsi"/>
                <w:b w:val="0"/>
                <w:bCs w:val="0"/>
                <w:sz w:val="24"/>
                <w:lang w:eastAsia="en-ZA"/>
              </w:rPr>
              <w:t>Western Cape, South Africa</w:t>
            </w:r>
          </w:p>
        </w:tc>
        <w:tc>
          <w:tcPr>
            <w:tcW w:w="2937" w:type="dxa"/>
            <w:noWrap/>
            <w:hideMark/>
          </w:tcPr>
          <w:p w14:paraId="16D61042"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sz w:val="24"/>
                <w:lang w:eastAsia="en-ZA"/>
              </w:rPr>
            </w:pPr>
            <w:r w:rsidRPr="00100703">
              <w:rPr>
                <w:rFonts w:eastAsia="Times New Roman" w:cstheme="minorHAnsi"/>
                <w:bCs/>
                <w:sz w:val="24"/>
                <w:lang w:eastAsia="en-ZA"/>
              </w:rPr>
              <w:t>0.31</w:t>
            </w:r>
          </w:p>
        </w:tc>
        <w:tc>
          <w:tcPr>
            <w:tcW w:w="2937" w:type="dxa"/>
            <w:noWrap/>
            <w:hideMark/>
          </w:tcPr>
          <w:p w14:paraId="2D3A734B"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sz w:val="24"/>
                <w:lang w:eastAsia="en-ZA"/>
              </w:rPr>
            </w:pPr>
            <w:r w:rsidRPr="00100703">
              <w:rPr>
                <w:rFonts w:eastAsia="Times New Roman" w:cstheme="minorHAnsi"/>
                <w:bCs/>
                <w:sz w:val="24"/>
                <w:lang w:eastAsia="en-ZA"/>
              </w:rPr>
              <w:t>0.15</w:t>
            </w:r>
          </w:p>
        </w:tc>
        <w:tc>
          <w:tcPr>
            <w:tcW w:w="2937" w:type="dxa"/>
            <w:noWrap/>
            <w:hideMark/>
          </w:tcPr>
          <w:p w14:paraId="3665CA61"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sz w:val="24"/>
                <w:lang w:eastAsia="en-ZA"/>
              </w:rPr>
            </w:pPr>
            <w:r w:rsidRPr="00100703">
              <w:rPr>
                <w:rFonts w:eastAsia="Times New Roman" w:cstheme="minorHAnsi"/>
                <w:bCs/>
                <w:sz w:val="24"/>
                <w:lang w:eastAsia="en-ZA"/>
              </w:rPr>
              <w:t>1.84</w:t>
            </w:r>
          </w:p>
        </w:tc>
      </w:tr>
      <w:tr w:rsidR="003C18A2" w:rsidRPr="00100703" w14:paraId="3DECD02E" w14:textId="77777777" w:rsidTr="001829B5">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4798" w:type="dxa"/>
            <w:tcBorders>
              <w:top w:val="none" w:sz="0" w:space="0" w:color="auto"/>
              <w:bottom w:val="none" w:sz="0" w:space="0" w:color="auto"/>
            </w:tcBorders>
            <w:noWrap/>
            <w:hideMark/>
          </w:tcPr>
          <w:p w14:paraId="16D960E8" w14:textId="77777777" w:rsidR="003C18A2" w:rsidRPr="00100703" w:rsidRDefault="003C18A2" w:rsidP="001829B5">
            <w:pPr>
              <w:spacing w:line="240" w:lineRule="auto"/>
              <w:rPr>
                <w:rFonts w:eastAsia="Times New Roman" w:cstheme="minorHAnsi"/>
                <w:bCs w:val="0"/>
                <w:sz w:val="24"/>
                <w:lang w:eastAsia="en-ZA"/>
              </w:rPr>
            </w:pPr>
            <w:r w:rsidRPr="00100703">
              <w:rPr>
                <w:rFonts w:eastAsia="Times New Roman" w:cstheme="minorHAnsi"/>
                <w:bCs w:val="0"/>
                <w:sz w:val="24"/>
                <w:lang w:eastAsia="en-ZA"/>
              </w:rPr>
              <w:t>Adjusted mean for this study</w:t>
            </w:r>
          </w:p>
        </w:tc>
        <w:tc>
          <w:tcPr>
            <w:tcW w:w="2937" w:type="dxa"/>
            <w:tcBorders>
              <w:top w:val="none" w:sz="0" w:space="0" w:color="auto"/>
              <w:bottom w:val="none" w:sz="0" w:space="0" w:color="auto"/>
            </w:tcBorders>
            <w:noWrap/>
            <w:hideMark/>
          </w:tcPr>
          <w:p w14:paraId="2C675CDB"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4"/>
                <w:lang w:eastAsia="en-ZA"/>
              </w:rPr>
            </w:pPr>
            <w:r w:rsidRPr="00100703">
              <w:rPr>
                <w:rFonts w:eastAsia="Times New Roman" w:cstheme="minorHAnsi"/>
                <w:b/>
                <w:sz w:val="24"/>
                <w:lang w:eastAsia="en-ZA"/>
              </w:rPr>
              <w:t>0.30</w:t>
            </w:r>
          </w:p>
        </w:tc>
        <w:tc>
          <w:tcPr>
            <w:tcW w:w="2937" w:type="dxa"/>
            <w:tcBorders>
              <w:top w:val="none" w:sz="0" w:space="0" w:color="auto"/>
              <w:bottom w:val="none" w:sz="0" w:space="0" w:color="auto"/>
            </w:tcBorders>
            <w:noWrap/>
            <w:hideMark/>
          </w:tcPr>
          <w:p w14:paraId="1461F65B"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4"/>
                <w:lang w:eastAsia="en-ZA"/>
              </w:rPr>
            </w:pPr>
            <w:r w:rsidRPr="00100703">
              <w:rPr>
                <w:rFonts w:eastAsia="Times New Roman" w:cstheme="minorHAnsi"/>
                <w:b/>
                <w:sz w:val="24"/>
                <w:lang w:eastAsia="en-ZA"/>
              </w:rPr>
              <w:t>0.20</w:t>
            </w:r>
          </w:p>
        </w:tc>
        <w:tc>
          <w:tcPr>
            <w:tcW w:w="2937" w:type="dxa"/>
            <w:tcBorders>
              <w:top w:val="none" w:sz="0" w:space="0" w:color="auto"/>
              <w:bottom w:val="none" w:sz="0" w:space="0" w:color="auto"/>
            </w:tcBorders>
            <w:noWrap/>
            <w:hideMark/>
          </w:tcPr>
          <w:p w14:paraId="0D34CEC3"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4"/>
                <w:lang w:eastAsia="en-ZA"/>
              </w:rPr>
            </w:pPr>
            <w:r w:rsidRPr="00100703">
              <w:rPr>
                <w:rFonts w:eastAsia="Times New Roman" w:cstheme="minorHAnsi"/>
                <w:b/>
                <w:sz w:val="24"/>
                <w:lang w:eastAsia="en-ZA"/>
              </w:rPr>
              <w:t>2.00</w:t>
            </w:r>
          </w:p>
        </w:tc>
      </w:tr>
    </w:tbl>
    <w:p w14:paraId="40FB372C" w14:textId="77777777" w:rsidR="003C18A2" w:rsidRPr="00100703" w:rsidRDefault="003C18A2" w:rsidP="003C18A2">
      <w:pPr>
        <w:spacing w:line="480" w:lineRule="auto"/>
        <w:rPr>
          <w:rFonts w:cstheme="minorHAnsi"/>
        </w:rPr>
      </w:pPr>
    </w:p>
    <w:p w14:paraId="00807140" w14:textId="77777777" w:rsidR="003C18A2" w:rsidRPr="00100703" w:rsidRDefault="003C18A2" w:rsidP="003C18A2">
      <w:pPr>
        <w:rPr>
          <w:rFonts w:cstheme="minorHAnsi"/>
        </w:rPr>
      </w:pPr>
    </w:p>
    <w:p w14:paraId="5A8544B1" w14:textId="77777777" w:rsidR="003C18A2" w:rsidRPr="00100703" w:rsidRDefault="003C18A2" w:rsidP="003C18A2">
      <w:pPr>
        <w:rPr>
          <w:rFonts w:cstheme="minorHAnsi"/>
        </w:rPr>
        <w:sectPr w:rsidR="003C18A2" w:rsidRPr="00100703" w:rsidSect="00FD3E81">
          <w:pgSz w:w="16838" w:h="11906" w:orient="landscape"/>
          <w:pgMar w:top="1440" w:right="1440" w:bottom="1440" w:left="1440" w:header="708" w:footer="708" w:gutter="0"/>
          <w:cols w:space="708"/>
          <w:docGrid w:linePitch="360"/>
        </w:sectPr>
      </w:pPr>
    </w:p>
    <w:p w14:paraId="45A92D18" w14:textId="77777777" w:rsidR="003C18A2" w:rsidRPr="00100703" w:rsidRDefault="003C18A2" w:rsidP="003C18A2">
      <w:pPr>
        <w:pStyle w:val="Caption"/>
        <w:keepNext/>
        <w:rPr>
          <w:rFonts w:cstheme="minorHAnsi"/>
        </w:rPr>
      </w:pPr>
      <w:bookmarkStart w:id="12" w:name="_Ref108280216"/>
      <w:bookmarkStart w:id="13" w:name="_Hlk126505285"/>
      <w:r w:rsidRPr="00100703">
        <w:rPr>
          <w:rFonts w:cstheme="minorHAnsi"/>
        </w:rPr>
        <w:lastRenderedPageBreak/>
        <w:t xml:space="preserve">Table </w:t>
      </w:r>
      <w:r>
        <w:rPr>
          <w:rFonts w:cstheme="minorHAnsi"/>
        </w:rPr>
        <w:t>S</w:t>
      </w:r>
      <w:r>
        <w:rPr>
          <w:rFonts w:cstheme="minorHAnsi"/>
        </w:rPr>
        <w:fldChar w:fldCharType="begin"/>
      </w:r>
      <w:r>
        <w:rPr>
          <w:rFonts w:cstheme="minorHAnsi"/>
        </w:rPr>
        <w:instrText xml:space="preserve"> SEQ Table \* ARABIC \s 1 </w:instrText>
      </w:r>
      <w:r>
        <w:rPr>
          <w:rFonts w:cstheme="minorHAnsi"/>
        </w:rPr>
        <w:fldChar w:fldCharType="separate"/>
      </w:r>
      <w:r>
        <w:rPr>
          <w:rFonts w:cstheme="minorHAnsi"/>
          <w:noProof/>
        </w:rPr>
        <w:t>6</w:t>
      </w:r>
      <w:r>
        <w:rPr>
          <w:rFonts w:cstheme="minorHAnsi"/>
        </w:rPr>
        <w:fldChar w:fldCharType="end"/>
      </w:r>
      <w:bookmarkEnd w:id="12"/>
      <w:r w:rsidRPr="00100703">
        <w:rPr>
          <w:rFonts w:cstheme="minorHAnsi"/>
        </w:rPr>
        <w:t>: Summary of the physico-chemical variables (±standard deviation) that were recorded each week over the one-month floating wetland mesocosm experiment. Abbreviations: Temp: water temperature, DO: dissolved oxygen, Cond: conductivity, TDS: total dissolved solids and SAL: salinity. Letters denote significant differences within each parameter at p&lt;0.05 using a one-way ANOVA.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056"/>
        <w:gridCol w:w="1161"/>
        <w:gridCol w:w="1384"/>
        <w:gridCol w:w="1273"/>
        <w:gridCol w:w="1161"/>
        <w:gridCol w:w="1235"/>
      </w:tblGrid>
      <w:tr w:rsidR="003C18A2" w:rsidRPr="00100703" w14:paraId="353C819F" w14:textId="77777777" w:rsidTr="001829B5">
        <w:trPr>
          <w:trHeight w:val="943"/>
        </w:trPr>
        <w:tc>
          <w:tcPr>
            <w:tcW w:w="1843" w:type="dxa"/>
            <w:shd w:val="clear" w:color="auto" w:fill="D9D9D9" w:themeFill="background1" w:themeFillShade="D9"/>
            <w:vAlign w:val="center"/>
          </w:tcPr>
          <w:bookmarkEnd w:id="13"/>
          <w:p w14:paraId="0633BB27" w14:textId="77777777" w:rsidR="003C18A2" w:rsidRPr="00100703" w:rsidRDefault="003C18A2" w:rsidP="001829B5">
            <w:pPr>
              <w:spacing w:line="240" w:lineRule="auto"/>
              <w:rPr>
                <w:rFonts w:cstheme="minorHAnsi"/>
                <w:b/>
              </w:rPr>
            </w:pPr>
            <w:r w:rsidRPr="00100703">
              <w:rPr>
                <w:rFonts w:cstheme="minorHAnsi"/>
                <w:b/>
              </w:rPr>
              <w:t>Treatment</w:t>
            </w:r>
          </w:p>
        </w:tc>
        <w:tc>
          <w:tcPr>
            <w:tcW w:w="1056" w:type="dxa"/>
            <w:shd w:val="clear" w:color="auto" w:fill="D9D9D9" w:themeFill="background1" w:themeFillShade="D9"/>
          </w:tcPr>
          <w:p w14:paraId="099F7AF2" w14:textId="77777777" w:rsidR="003C18A2" w:rsidRPr="00100703" w:rsidRDefault="003C18A2" w:rsidP="001829B5">
            <w:pPr>
              <w:spacing w:line="240" w:lineRule="auto"/>
              <w:jc w:val="center"/>
              <w:rPr>
                <w:rFonts w:cstheme="minorHAnsi"/>
                <w:b/>
              </w:rPr>
            </w:pPr>
            <w:r w:rsidRPr="00100703">
              <w:rPr>
                <w:rFonts w:cstheme="minorHAnsi"/>
                <w:b/>
              </w:rPr>
              <w:t>Temp</w:t>
            </w:r>
          </w:p>
          <w:p w14:paraId="463C5D19" w14:textId="77777777" w:rsidR="003C18A2" w:rsidRPr="00100703" w:rsidRDefault="003C18A2" w:rsidP="001829B5">
            <w:pPr>
              <w:spacing w:line="240" w:lineRule="auto"/>
              <w:jc w:val="center"/>
              <w:rPr>
                <w:rFonts w:cstheme="minorHAnsi"/>
                <w:b/>
              </w:rPr>
            </w:pPr>
            <w:r w:rsidRPr="00100703">
              <w:rPr>
                <w:rFonts w:cstheme="minorHAnsi"/>
                <w:b/>
              </w:rPr>
              <w:t>(°C)</w:t>
            </w:r>
          </w:p>
        </w:tc>
        <w:tc>
          <w:tcPr>
            <w:tcW w:w="0" w:type="auto"/>
            <w:shd w:val="clear" w:color="auto" w:fill="D9D9D9" w:themeFill="background1" w:themeFillShade="D9"/>
          </w:tcPr>
          <w:p w14:paraId="14CC50FD" w14:textId="77777777" w:rsidR="003C18A2" w:rsidRPr="00100703" w:rsidRDefault="003C18A2" w:rsidP="001829B5">
            <w:pPr>
              <w:spacing w:line="240" w:lineRule="auto"/>
              <w:jc w:val="center"/>
              <w:rPr>
                <w:rFonts w:cstheme="minorHAnsi"/>
                <w:b/>
              </w:rPr>
            </w:pPr>
            <w:r w:rsidRPr="00100703">
              <w:rPr>
                <w:rFonts w:cstheme="minorHAnsi"/>
                <w:b/>
              </w:rPr>
              <w:t>DO</w:t>
            </w:r>
          </w:p>
          <w:p w14:paraId="7D4BC9A1" w14:textId="77777777" w:rsidR="003C18A2" w:rsidRPr="00100703" w:rsidRDefault="003C18A2" w:rsidP="001829B5">
            <w:pPr>
              <w:spacing w:line="240" w:lineRule="auto"/>
              <w:jc w:val="center"/>
              <w:rPr>
                <w:rFonts w:cstheme="minorHAnsi"/>
                <w:b/>
              </w:rPr>
            </w:pPr>
            <w:r w:rsidRPr="00100703">
              <w:rPr>
                <w:rFonts w:cstheme="minorHAnsi"/>
                <w:b/>
              </w:rPr>
              <w:t>(%)</w:t>
            </w:r>
          </w:p>
        </w:tc>
        <w:tc>
          <w:tcPr>
            <w:tcW w:w="0" w:type="auto"/>
            <w:shd w:val="clear" w:color="auto" w:fill="D9D9D9" w:themeFill="background1" w:themeFillShade="D9"/>
          </w:tcPr>
          <w:p w14:paraId="5F832FE1" w14:textId="77777777" w:rsidR="003C18A2" w:rsidRPr="00100703" w:rsidRDefault="003C18A2" w:rsidP="001829B5">
            <w:pPr>
              <w:spacing w:line="240" w:lineRule="auto"/>
              <w:jc w:val="center"/>
              <w:rPr>
                <w:rFonts w:cstheme="minorHAnsi"/>
                <w:b/>
              </w:rPr>
            </w:pPr>
            <w:r w:rsidRPr="00100703">
              <w:rPr>
                <w:rFonts w:cstheme="minorHAnsi"/>
                <w:b/>
              </w:rPr>
              <w:t xml:space="preserve">Cond </w:t>
            </w:r>
          </w:p>
          <w:p w14:paraId="46D0B776" w14:textId="77777777" w:rsidR="003C18A2" w:rsidRPr="00100703" w:rsidRDefault="003C18A2" w:rsidP="001829B5">
            <w:pPr>
              <w:spacing w:line="240" w:lineRule="auto"/>
              <w:jc w:val="center"/>
              <w:rPr>
                <w:rFonts w:cstheme="minorHAnsi"/>
                <w:b/>
              </w:rPr>
            </w:pPr>
            <w:r w:rsidRPr="00100703">
              <w:rPr>
                <w:rFonts w:cstheme="minorHAnsi"/>
                <w:b/>
              </w:rPr>
              <w:t>(uS.cm</w:t>
            </w:r>
            <w:r w:rsidRPr="00100703">
              <w:rPr>
                <w:rFonts w:cstheme="minorHAnsi"/>
                <w:b/>
                <w:vertAlign w:val="superscript"/>
              </w:rPr>
              <w:t>-1</w:t>
            </w:r>
            <w:r w:rsidRPr="00100703">
              <w:rPr>
                <w:rFonts w:cstheme="minorHAnsi"/>
                <w:b/>
              </w:rPr>
              <w:t>)</w:t>
            </w:r>
          </w:p>
        </w:tc>
        <w:tc>
          <w:tcPr>
            <w:tcW w:w="0" w:type="auto"/>
            <w:shd w:val="clear" w:color="auto" w:fill="D9D9D9" w:themeFill="background1" w:themeFillShade="D9"/>
          </w:tcPr>
          <w:p w14:paraId="501AF2D9" w14:textId="77777777" w:rsidR="003C18A2" w:rsidRPr="00100703" w:rsidRDefault="003C18A2" w:rsidP="001829B5">
            <w:pPr>
              <w:spacing w:line="240" w:lineRule="auto"/>
              <w:jc w:val="center"/>
              <w:rPr>
                <w:rFonts w:cstheme="minorHAnsi"/>
                <w:b/>
              </w:rPr>
            </w:pPr>
            <w:r w:rsidRPr="00100703">
              <w:rPr>
                <w:rFonts w:cstheme="minorHAnsi"/>
                <w:b/>
              </w:rPr>
              <w:t>TDS</w:t>
            </w:r>
          </w:p>
          <w:p w14:paraId="34E34586" w14:textId="77777777" w:rsidR="003C18A2" w:rsidRPr="00100703" w:rsidRDefault="003C18A2" w:rsidP="001829B5">
            <w:pPr>
              <w:spacing w:line="240" w:lineRule="auto"/>
              <w:jc w:val="center"/>
              <w:rPr>
                <w:rFonts w:cstheme="minorHAnsi"/>
                <w:b/>
              </w:rPr>
            </w:pPr>
            <w:r w:rsidRPr="00100703">
              <w:rPr>
                <w:rFonts w:cstheme="minorHAnsi"/>
                <w:b/>
              </w:rPr>
              <w:t>(ppm)</w:t>
            </w:r>
          </w:p>
        </w:tc>
        <w:tc>
          <w:tcPr>
            <w:tcW w:w="0" w:type="auto"/>
            <w:shd w:val="clear" w:color="auto" w:fill="D9D9D9" w:themeFill="background1" w:themeFillShade="D9"/>
          </w:tcPr>
          <w:p w14:paraId="0DEF0597" w14:textId="77777777" w:rsidR="003C18A2" w:rsidRPr="00100703" w:rsidRDefault="003C18A2" w:rsidP="001829B5">
            <w:pPr>
              <w:spacing w:line="240" w:lineRule="auto"/>
              <w:jc w:val="center"/>
              <w:rPr>
                <w:rFonts w:cstheme="minorHAnsi"/>
                <w:b/>
              </w:rPr>
            </w:pPr>
            <w:r w:rsidRPr="00100703">
              <w:rPr>
                <w:rFonts w:cstheme="minorHAnsi"/>
                <w:b/>
              </w:rPr>
              <w:t>SAL</w:t>
            </w:r>
          </w:p>
          <w:p w14:paraId="25B63884" w14:textId="77777777" w:rsidR="003C18A2" w:rsidRPr="00100703" w:rsidRDefault="003C18A2" w:rsidP="001829B5">
            <w:pPr>
              <w:spacing w:line="240" w:lineRule="auto"/>
              <w:jc w:val="center"/>
              <w:rPr>
                <w:rFonts w:cstheme="minorHAnsi"/>
                <w:b/>
              </w:rPr>
            </w:pPr>
            <w:r w:rsidRPr="00100703">
              <w:rPr>
                <w:rFonts w:cstheme="minorHAnsi"/>
                <w:b/>
              </w:rPr>
              <w:t>(ppt)</w:t>
            </w:r>
          </w:p>
        </w:tc>
        <w:tc>
          <w:tcPr>
            <w:tcW w:w="0" w:type="auto"/>
            <w:shd w:val="clear" w:color="auto" w:fill="D9D9D9" w:themeFill="background1" w:themeFillShade="D9"/>
          </w:tcPr>
          <w:p w14:paraId="5AA2DE71" w14:textId="77777777" w:rsidR="003C18A2" w:rsidRPr="00100703" w:rsidRDefault="003C18A2" w:rsidP="001829B5">
            <w:pPr>
              <w:spacing w:line="240" w:lineRule="auto"/>
              <w:jc w:val="center"/>
              <w:rPr>
                <w:rFonts w:cstheme="minorHAnsi"/>
                <w:b/>
              </w:rPr>
            </w:pPr>
            <w:r w:rsidRPr="00100703">
              <w:rPr>
                <w:rFonts w:cstheme="minorHAnsi"/>
                <w:b/>
              </w:rPr>
              <w:t>pH</w:t>
            </w:r>
          </w:p>
        </w:tc>
      </w:tr>
      <w:tr w:rsidR="003C18A2" w:rsidRPr="00100703" w14:paraId="22FF8E41" w14:textId="77777777" w:rsidTr="001829B5">
        <w:trPr>
          <w:trHeight w:val="396"/>
        </w:trPr>
        <w:tc>
          <w:tcPr>
            <w:tcW w:w="1843" w:type="dxa"/>
            <w:vAlign w:val="center"/>
          </w:tcPr>
          <w:p w14:paraId="6D45922B" w14:textId="77777777" w:rsidR="003C18A2" w:rsidRPr="00100703" w:rsidRDefault="003C18A2" w:rsidP="001829B5">
            <w:pPr>
              <w:spacing w:line="240" w:lineRule="auto"/>
              <w:rPr>
                <w:rFonts w:cstheme="minorHAnsi"/>
              </w:rPr>
            </w:pPr>
            <w:r w:rsidRPr="00100703">
              <w:rPr>
                <w:rFonts w:cstheme="minorHAnsi"/>
              </w:rPr>
              <w:t>Control</w:t>
            </w:r>
          </w:p>
        </w:tc>
        <w:tc>
          <w:tcPr>
            <w:tcW w:w="1056" w:type="dxa"/>
            <w:vAlign w:val="center"/>
          </w:tcPr>
          <w:p w14:paraId="21055A8F" w14:textId="77777777" w:rsidR="003C18A2" w:rsidRPr="00100703" w:rsidRDefault="003C18A2" w:rsidP="001829B5">
            <w:pPr>
              <w:spacing w:line="240" w:lineRule="auto"/>
              <w:jc w:val="center"/>
              <w:rPr>
                <w:rFonts w:cstheme="minorHAnsi"/>
              </w:rPr>
            </w:pPr>
            <w:r w:rsidRPr="00100703">
              <w:rPr>
                <w:rFonts w:cstheme="minorHAnsi"/>
              </w:rPr>
              <w:t>25.2 ± 1.30</w:t>
            </w:r>
            <w:r w:rsidRPr="00100703">
              <w:rPr>
                <w:rFonts w:cstheme="minorHAnsi"/>
                <w:vertAlign w:val="superscript"/>
              </w:rPr>
              <w:t>a</w:t>
            </w:r>
          </w:p>
        </w:tc>
        <w:tc>
          <w:tcPr>
            <w:tcW w:w="0" w:type="auto"/>
            <w:vAlign w:val="center"/>
          </w:tcPr>
          <w:p w14:paraId="656FD8D1" w14:textId="77777777" w:rsidR="003C18A2" w:rsidRPr="00100703" w:rsidRDefault="003C18A2" w:rsidP="001829B5">
            <w:pPr>
              <w:spacing w:line="240" w:lineRule="auto"/>
              <w:jc w:val="center"/>
              <w:rPr>
                <w:rFonts w:cstheme="minorHAnsi"/>
              </w:rPr>
            </w:pPr>
            <w:r w:rsidRPr="00100703">
              <w:rPr>
                <w:rFonts w:cstheme="minorHAnsi"/>
              </w:rPr>
              <w:t>0.1 ± 0.03</w:t>
            </w:r>
            <w:r w:rsidRPr="00100703">
              <w:rPr>
                <w:rFonts w:cstheme="minorHAnsi"/>
                <w:vertAlign w:val="superscript"/>
              </w:rPr>
              <w:t>a</w:t>
            </w:r>
          </w:p>
        </w:tc>
        <w:tc>
          <w:tcPr>
            <w:tcW w:w="0" w:type="auto"/>
            <w:vAlign w:val="center"/>
          </w:tcPr>
          <w:p w14:paraId="0EDDC4F6" w14:textId="77777777" w:rsidR="003C18A2" w:rsidRPr="00100703" w:rsidRDefault="003C18A2" w:rsidP="001829B5">
            <w:pPr>
              <w:spacing w:line="240" w:lineRule="auto"/>
              <w:jc w:val="center"/>
              <w:rPr>
                <w:rFonts w:cstheme="minorHAnsi"/>
              </w:rPr>
            </w:pPr>
            <w:r w:rsidRPr="00100703">
              <w:rPr>
                <w:rFonts w:cstheme="minorHAnsi"/>
              </w:rPr>
              <w:t>139.6 ± 4.54</w:t>
            </w:r>
            <w:r w:rsidRPr="00100703">
              <w:rPr>
                <w:rFonts w:cstheme="minorHAnsi"/>
                <w:vertAlign w:val="superscript"/>
              </w:rPr>
              <w:t>a</w:t>
            </w:r>
          </w:p>
        </w:tc>
        <w:tc>
          <w:tcPr>
            <w:tcW w:w="0" w:type="auto"/>
            <w:vAlign w:val="center"/>
          </w:tcPr>
          <w:p w14:paraId="6CD9CE95" w14:textId="77777777" w:rsidR="003C18A2" w:rsidRPr="00100703" w:rsidRDefault="003C18A2" w:rsidP="001829B5">
            <w:pPr>
              <w:spacing w:line="240" w:lineRule="auto"/>
              <w:jc w:val="center"/>
              <w:rPr>
                <w:rFonts w:cstheme="minorHAnsi"/>
              </w:rPr>
            </w:pPr>
            <w:r w:rsidRPr="00100703">
              <w:rPr>
                <w:rFonts w:cstheme="minorHAnsi"/>
              </w:rPr>
              <w:t>90.3 ± 2.84</w:t>
            </w:r>
            <w:r w:rsidRPr="00100703">
              <w:rPr>
                <w:rFonts w:cstheme="minorHAnsi"/>
                <w:vertAlign w:val="superscript"/>
              </w:rPr>
              <w:t>a</w:t>
            </w:r>
          </w:p>
        </w:tc>
        <w:tc>
          <w:tcPr>
            <w:tcW w:w="0" w:type="auto"/>
            <w:vAlign w:val="center"/>
          </w:tcPr>
          <w:p w14:paraId="7AD71353" w14:textId="77777777" w:rsidR="003C18A2" w:rsidRPr="00100703" w:rsidRDefault="003C18A2" w:rsidP="001829B5">
            <w:pPr>
              <w:spacing w:line="240" w:lineRule="auto"/>
              <w:jc w:val="center"/>
              <w:rPr>
                <w:rFonts w:cstheme="minorHAnsi"/>
              </w:rPr>
            </w:pPr>
            <w:r w:rsidRPr="00100703">
              <w:rPr>
                <w:rFonts w:cstheme="minorHAnsi"/>
              </w:rPr>
              <w:t>0.1 ± 0.00</w:t>
            </w:r>
            <w:r w:rsidRPr="00100703">
              <w:rPr>
                <w:rFonts w:cstheme="minorHAnsi"/>
                <w:vertAlign w:val="superscript"/>
              </w:rPr>
              <w:t>a</w:t>
            </w:r>
          </w:p>
        </w:tc>
        <w:tc>
          <w:tcPr>
            <w:tcW w:w="0" w:type="auto"/>
            <w:vAlign w:val="center"/>
          </w:tcPr>
          <w:p w14:paraId="280D5841" w14:textId="77777777" w:rsidR="003C18A2" w:rsidRPr="00100703" w:rsidRDefault="003C18A2" w:rsidP="001829B5">
            <w:pPr>
              <w:spacing w:line="240" w:lineRule="auto"/>
              <w:jc w:val="center"/>
              <w:rPr>
                <w:rFonts w:cstheme="minorHAnsi"/>
              </w:rPr>
            </w:pPr>
            <w:r w:rsidRPr="00100703">
              <w:rPr>
                <w:rFonts w:cstheme="minorHAnsi"/>
              </w:rPr>
              <w:t>7.5 ± 0.22</w:t>
            </w:r>
            <w:r w:rsidRPr="00100703">
              <w:rPr>
                <w:rFonts w:cstheme="minorHAnsi"/>
                <w:vertAlign w:val="superscript"/>
              </w:rPr>
              <w:t>a</w:t>
            </w:r>
          </w:p>
        </w:tc>
      </w:tr>
      <w:tr w:rsidR="003C18A2" w:rsidRPr="00100703" w14:paraId="77537F9C" w14:textId="77777777" w:rsidTr="001829B5">
        <w:trPr>
          <w:trHeight w:val="387"/>
        </w:trPr>
        <w:tc>
          <w:tcPr>
            <w:tcW w:w="1843" w:type="dxa"/>
            <w:vAlign w:val="center"/>
          </w:tcPr>
          <w:p w14:paraId="410128E2" w14:textId="77777777" w:rsidR="003C18A2" w:rsidRPr="00100703" w:rsidRDefault="003C18A2" w:rsidP="001829B5">
            <w:pPr>
              <w:spacing w:line="240" w:lineRule="auto"/>
              <w:rPr>
                <w:rFonts w:cstheme="minorHAnsi"/>
                <w:i/>
              </w:rPr>
            </w:pPr>
            <w:r w:rsidRPr="00100703">
              <w:rPr>
                <w:rFonts w:cstheme="minorHAnsi"/>
                <w:i/>
              </w:rPr>
              <w:t>C</w:t>
            </w:r>
            <w:r>
              <w:rPr>
                <w:rFonts w:cstheme="minorHAnsi"/>
                <w:i/>
              </w:rPr>
              <w:t>yperus</w:t>
            </w:r>
            <w:r w:rsidRPr="00100703">
              <w:rPr>
                <w:rFonts w:cstheme="minorHAnsi"/>
                <w:i/>
              </w:rPr>
              <w:t xml:space="preserve"> textilis</w:t>
            </w:r>
          </w:p>
        </w:tc>
        <w:tc>
          <w:tcPr>
            <w:tcW w:w="1056" w:type="dxa"/>
            <w:vAlign w:val="center"/>
          </w:tcPr>
          <w:p w14:paraId="648A34B3" w14:textId="77777777" w:rsidR="003C18A2" w:rsidRPr="00100703" w:rsidRDefault="003C18A2" w:rsidP="001829B5">
            <w:pPr>
              <w:spacing w:line="240" w:lineRule="auto"/>
              <w:jc w:val="center"/>
              <w:rPr>
                <w:rFonts w:cstheme="minorHAnsi"/>
              </w:rPr>
            </w:pPr>
            <w:r w:rsidRPr="00100703">
              <w:rPr>
                <w:rFonts w:cstheme="minorHAnsi"/>
              </w:rPr>
              <w:t>25.2 ± 1.06</w:t>
            </w:r>
            <w:r w:rsidRPr="00100703">
              <w:rPr>
                <w:rFonts w:cstheme="minorHAnsi"/>
                <w:vertAlign w:val="superscript"/>
              </w:rPr>
              <w:t>a</w:t>
            </w:r>
          </w:p>
        </w:tc>
        <w:tc>
          <w:tcPr>
            <w:tcW w:w="0" w:type="auto"/>
            <w:vAlign w:val="center"/>
          </w:tcPr>
          <w:p w14:paraId="2514A5A0" w14:textId="77777777" w:rsidR="003C18A2" w:rsidRPr="00100703" w:rsidRDefault="003C18A2" w:rsidP="001829B5">
            <w:pPr>
              <w:spacing w:line="240" w:lineRule="auto"/>
              <w:jc w:val="center"/>
              <w:rPr>
                <w:rFonts w:cstheme="minorHAnsi"/>
              </w:rPr>
            </w:pPr>
            <w:r w:rsidRPr="00100703">
              <w:rPr>
                <w:rFonts w:cstheme="minorHAnsi"/>
              </w:rPr>
              <w:t>0.1 ± 0.02</w:t>
            </w:r>
            <w:r w:rsidRPr="00100703">
              <w:rPr>
                <w:rFonts w:cstheme="minorHAnsi"/>
                <w:vertAlign w:val="superscript"/>
              </w:rPr>
              <w:t>a</w:t>
            </w:r>
          </w:p>
        </w:tc>
        <w:tc>
          <w:tcPr>
            <w:tcW w:w="0" w:type="auto"/>
            <w:vAlign w:val="center"/>
          </w:tcPr>
          <w:p w14:paraId="2422A280" w14:textId="77777777" w:rsidR="003C18A2" w:rsidRPr="00100703" w:rsidRDefault="003C18A2" w:rsidP="001829B5">
            <w:pPr>
              <w:spacing w:line="240" w:lineRule="auto"/>
              <w:jc w:val="center"/>
              <w:rPr>
                <w:rFonts w:cstheme="minorHAnsi"/>
              </w:rPr>
            </w:pPr>
            <w:r w:rsidRPr="00100703">
              <w:rPr>
                <w:rFonts w:cstheme="minorHAnsi"/>
              </w:rPr>
              <w:t>140.7 ± 8.51</w:t>
            </w:r>
            <w:r w:rsidRPr="00100703">
              <w:rPr>
                <w:rFonts w:cstheme="minorHAnsi"/>
                <w:vertAlign w:val="superscript"/>
              </w:rPr>
              <w:t>a</w:t>
            </w:r>
          </w:p>
        </w:tc>
        <w:tc>
          <w:tcPr>
            <w:tcW w:w="0" w:type="auto"/>
            <w:vAlign w:val="center"/>
          </w:tcPr>
          <w:p w14:paraId="5FC0C4E4" w14:textId="77777777" w:rsidR="003C18A2" w:rsidRPr="00100703" w:rsidRDefault="003C18A2" w:rsidP="001829B5">
            <w:pPr>
              <w:spacing w:line="240" w:lineRule="auto"/>
              <w:jc w:val="center"/>
              <w:rPr>
                <w:rFonts w:cstheme="minorHAnsi"/>
              </w:rPr>
            </w:pPr>
            <w:r w:rsidRPr="00100703">
              <w:rPr>
                <w:rFonts w:cstheme="minorHAnsi"/>
              </w:rPr>
              <w:t>91.1 ± 5.67</w:t>
            </w:r>
            <w:r w:rsidRPr="00100703">
              <w:rPr>
                <w:rFonts w:cstheme="minorHAnsi"/>
                <w:vertAlign w:val="superscript"/>
              </w:rPr>
              <w:t>a</w:t>
            </w:r>
          </w:p>
        </w:tc>
        <w:tc>
          <w:tcPr>
            <w:tcW w:w="0" w:type="auto"/>
            <w:vAlign w:val="center"/>
          </w:tcPr>
          <w:p w14:paraId="014E481B" w14:textId="77777777" w:rsidR="003C18A2" w:rsidRPr="00100703" w:rsidRDefault="003C18A2" w:rsidP="001829B5">
            <w:pPr>
              <w:spacing w:line="240" w:lineRule="auto"/>
              <w:jc w:val="center"/>
              <w:rPr>
                <w:rFonts w:cstheme="minorHAnsi"/>
              </w:rPr>
            </w:pPr>
            <w:r w:rsidRPr="00100703">
              <w:rPr>
                <w:rFonts w:cstheme="minorHAnsi"/>
              </w:rPr>
              <w:t>0.1 ± 0.01</w:t>
            </w:r>
            <w:r w:rsidRPr="00100703">
              <w:rPr>
                <w:rFonts w:cstheme="minorHAnsi"/>
                <w:vertAlign w:val="superscript"/>
              </w:rPr>
              <w:t>a</w:t>
            </w:r>
          </w:p>
        </w:tc>
        <w:tc>
          <w:tcPr>
            <w:tcW w:w="0" w:type="auto"/>
            <w:vAlign w:val="center"/>
          </w:tcPr>
          <w:p w14:paraId="3330EF27" w14:textId="77777777" w:rsidR="003C18A2" w:rsidRPr="00100703" w:rsidRDefault="003C18A2" w:rsidP="001829B5">
            <w:pPr>
              <w:spacing w:line="240" w:lineRule="auto"/>
              <w:jc w:val="center"/>
              <w:rPr>
                <w:rFonts w:cstheme="minorHAnsi"/>
              </w:rPr>
            </w:pPr>
            <w:r w:rsidRPr="00100703">
              <w:rPr>
                <w:rFonts w:cstheme="minorHAnsi"/>
              </w:rPr>
              <w:t>7.6 ± 0.21</w:t>
            </w:r>
            <w:r w:rsidRPr="00100703">
              <w:rPr>
                <w:rFonts w:cstheme="minorHAnsi"/>
                <w:vertAlign w:val="superscript"/>
              </w:rPr>
              <w:t>a</w:t>
            </w:r>
          </w:p>
        </w:tc>
      </w:tr>
      <w:tr w:rsidR="003C18A2" w:rsidRPr="00100703" w14:paraId="12CFE8E3" w14:textId="77777777" w:rsidTr="001829B5">
        <w:trPr>
          <w:trHeight w:val="396"/>
        </w:trPr>
        <w:tc>
          <w:tcPr>
            <w:tcW w:w="1843" w:type="dxa"/>
            <w:vAlign w:val="center"/>
          </w:tcPr>
          <w:p w14:paraId="59538436" w14:textId="77777777" w:rsidR="003C18A2" w:rsidRPr="00100703" w:rsidRDefault="003C18A2" w:rsidP="001829B5">
            <w:pPr>
              <w:spacing w:line="240" w:lineRule="auto"/>
              <w:rPr>
                <w:rFonts w:cstheme="minorHAnsi"/>
                <w:i/>
              </w:rPr>
            </w:pPr>
            <w:r w:rsidRPr="00100703">
              <w:rPr>
                <w:rFonts w:cstheme="minorHAnsi"/>
                <w:i/>
              </w:rPr>
              <w:t>J</w:t>
            </w:r>
            <w:r>
              <w:rPr>
                <w:rFonts w:cstheme="minorHAnsi"/>
                <w:i/>
              </w:rPr>
              <w:t>uncus</w:t>
            </w:r>
            <w:r w:rsidRPr="00100703">
              <w:rPr>
                <w:rFonts w:cstheme="minorHAnsi"/>
                <w:i/>
              </w:rPr>
              <w:t xml:space="preserve"> lomatophyllus</w:t>
            </w:r>
          </w:p>
        </w:tc>
        <w:tc>
          <w:tcPr>
            <w:tcW w:w="1056" w:type="dxa"/>
            <w:vAlign w:val="center"/>
          </w:tcPr>
          <w:p w14:paraId="7403E980" w14:textId="77777777" w:rsidR="003C18A2" w:rsidRPr="00100703" w:rsidRDefault="003C18A2" w:rsidP="001829B5">
            <w:pPr>
              <w:spacing w:line="240" w:lineRule="auto"/>
              <w:jc w:val="center"/>
              <w:rPr>
                <w:rFonts w:cstheme="minorHAnsi"/>
              </w:rPr>
            </w:pPr>
            <w:r w:rsidRPr="00100703">
              <w:rPr>
                <w:rFonts w:cstheme="minorHAnsi"/>
              </w:rPr>
              <w:t>24.3 ± 0.96</w:t>
            </w:r>
            <w:r w:rsidRPr="00100703">
              <w:rPr>
                <w:rFonts w:cstheme="minorHAnsi"/>
                <w:vertAlign w:val="superscript"/>
              </w:rPr>
              <w:t>a</w:t>
            </w:r>
          </w:p>
        </w:tc>
        <w:tc>
          <w:tcPr>
            <w:tcW w:w="0" w:type="auto"/>
            <w:vAlign w:val="center"/>
          </w:tcPr>
          <w:p w14:paraId="5521C431" w14:textId="77777777" w:rsidR="003C18A2" w:rsidRPr="00100703" w:rsidRDefault="003C18A2" w:rsidP="001829B5">
            <w:pPr>
              <w:spacing w:line="240" w:lineRule="auto"/>
              <w:jc w:val="center"/>
              <w:rPr>
                <w:rFonts w:cstheme="minorHAnsi"/>
              </w:rPr>
            </w:pPr>
            <w:r w:rsidRPr="00100703">
              <w:rPr>
                <w:rFonts w:cstheme="minorHAnsi"/>
              </w:rPr>
              <w:t>0.1 ± 0.03</w:t>
            </w:r>
            <w:r w:rsidRPr="00100703">
              <w:rPr>
                <w:rFonts w:cstheme="minorHAnsi"/>
                <w:vertAlign w:val="superscript"/>
              </w:rPr>
              <w:t>a</w:t>
            </w:r>
          </w:p>
        </w:tc>
        <w:tc>
          <w:tcPr>
            <w:tcW w:w="0" w:type="auto"/>
            <w:vAlign w:val="center"/>
          </w:tcPr>
          <w:p w14:paraId="0B706CD6" w14:textId="77777777" w:rsidR="003C18A2" w:rsidRPr="00100703" w:rsidRDefault="003C18A2" w:rsidP="001829B5">
            <w:pPr>
              <w:spacing w:line="240" w:lineRule="auto"/>
              <w:jc w:val="center"/>
              <w:rPr>
                <w:rFonts w:cstheme="minorHAnsi"/>
              </w:rPr>
            </w:pPr>
            <w:r w:rsidRPr="00100703">
              <w:rPr>
                <w:rFonts w:cstheme="minorHAnsi"/>
              </w:rPr>
              <w:t>110.8 ± 4.19</w:t>
            </w:r>
            <w:r w:rsidRPr="00100703">
              <w:rPr>
                <w:rFonts w:cstheme="minorHAnsi"/>
                <w:vertAlign w:val="superscript"/>
              </w:rPr>
              <w:t>a</w:t>
            </w:r>
          </w:p>
        </w:tc>
        <w:tc>
          <w:tcPr>
            <w:tcW w:w="0" w:type="auto"/>
            <w:vAlign w:val="center"/>
          </w:tcPr>
          <w:p w14:paraId="730C09D5" w14:textId="77777777" w:rsidR="003C18A2" w:rsidRPr="00100703" w:rsidRDefault="003C18A2" w:rsidP="001829B5">
            <w:pPr>
              <w:spacing w:line="240" w:lineRule="auto"/>
              <w:jc w:val="center"/>
              <w:rPr>
                <w:rFonts w:cstheme="minorHAnsi"/>
              </w:rPr>
            </w:pPr>
            <w:r w:rsidRPr="00100703">
              <w:rPr>
                <w:rFonts w:cstheme="minorHAnsi"/>
              </w:rPr>
              <w:t>73.0 ± 3.29</w:t>
            </w:r>
            <w:r w:rsidRPr="00100703">
              <w:rPr>
                <w:rFonts w:cstheme="minorHAnsi"/>
                <w:vertAlign w:val="superscript"/>
              </w:rPr>
              <w:t>a</w:t>
            </w:r>
          </w:p>
        </w:tc>
        <w:tc>
          <w:tcPr>
            <w:tcW w:w="0" w:type="auto"/>
            <w:vAlign w:val="center"/>
          </w:tcPr>
          <w:p w14:paraId="2FE22425" w14:textId="77777777" w:rsidR="003C18A2" w:rsidRPr="00100703" w:rsidRDefault="003C18A2" w:rsidP="001829B5">
            <w:pPr>
              <w:spacing w:line="240" w:lineRule="auto"/>
              <w:jc w:val="center"/>
              <w:rPr>
                <w:rFonts w:cstheme="minorHAnsi"/>
              </w:rPr>
            </w:pPr>
            <w:r w:rsidRPr="00100703">
              <w:rPr>
                <w:rFonts w:cstheme="minorHAnsi"/>
              </w:rPr>
              <w:t>0.1 ± 0.00</w:t>
            </w:r>
            <w:r w:rsidRPr="00100703">
              <w:rPr>
                <w:rFonts w:cstheme="minorHAnsi"/>
                <w:vertAlign w:val="superscript"/>
              </w:rPr>
              <w:t>a</w:t>
            </w:r>
          </w:p>
        </w:tc>
        <w:tc>
          <w:tcPr>
            <w:tcW w:w="0" w:type="auto"/>
            <w:vAlign w:val="center"/>
          </w:tcPr>
          <w:p w14:paraId="11916B59" w14:textId="77777777" w:rsidR="003C18A2" w:rsidRPr="00100703" w:rsidRDefault="003C18A2" w:rsidP="001829B5">
            <w:pPr>
              <w:spacing w:line="240" w:lineRule="auto"/>
              <w:jc w:val="center"/>
              <w:rPr>
                <w:rFonts w:cstheme="minorHAnsi"/>
              </w:rPr>
            </w:pPr>
            <w:r w:rsidRPr="00100703">
              <w:rPr>
                <w:rFonts w:cstheme="minorHAnsi"/>
              </w:rPr>
              <w:t>7.1 ± 0.16</w:t>
            </w:r>
            <w:r w:rsidRPr="00100703">
              <w:rPr>
                <w:rFonts w:cstheme="minorHAnsi"/>
                <w:vertAlign w:val="superscript"/>
              </w:rPr>
              <w:t>b</w:t>
            </w:r>
          </w:p>
        </w:tc>
      </w:tr>
      <w:tr w:rsidR="003C18A2" w:rsidRPr="00100703" w14:paraId="488EBC68" w14:textId="77777777" w:rsidTr="001829B5">
        <w:trPr>
          <w:trHeight w:val="396"/>
        </w:trPr>
        <w:tc>
          <w:tcPr>
            <w:tcW w:w="1843" w:type="dxa"/>
            <w:vAlign w:val="center"/>
          </w:tcPr>
          <w:p w14:paraId="4D25FEBE" w14:textId="77777777" w:rsidR="003C18A2" w:rsidRPr="00100703" w:rsidRDefault="003C18A2" w:rsidP="001829B5">
            <w:pPr>
              <w:spacing w:line="240" w:lineRule="auto"/>
              <w:rPr>
                <w:rFonts w:cstheme="minorHAnsi"/>
                <w:i/>
              </w:rPr>
            </w:pPr>
            <w:r w:rsidRPr="00100703">
              <w:rPr>
                <w:rFonts w:cstheme="minorHAnsi"/>
                <w:i/>
              </w:rPr>
              <w:t>P</w:t>
            </w:r>
            <w:r>
              <w:rPr>
                <w:rFonts w:cstheme="minorHAnsi"/>
                <w:i/>
              </w:rPr>
              <w:t>rionium</w:t>
            </w:r>
            <w:r w:rsidRPr="00100703">
              <w:rPr>
                <w:rFonts w:cstheme="minorHAnsi"/>
                <w:i/>
              </w:rPr>
              <w:t xml:space="preserve"> serratum</w:t>
            </w:r>
          </w:p>
        </w:tc>
        <w:tc>
          <w:tcPr>
            <w:tcW w:w="1056" w:type="dxa"/>
            <w:vAlign w:val="center"/>
          </w:tcPr>
          <w:p w14:paraId="45AA944B" w14:textId="77777777" w:rsidR="003C18A2" w:rsidRPr="00100703" w:rsidRDefault="003C18A2" w:rsidP="001829B5">
            <w:pPr>
              <w:spacing w:line="240" w:lineRule="auto"/>
              <w:jc w:val="center"/>
              <w:rPr>
                <w:rFonts w:cstheme="minorHAnsi"/>
              </w:rPr>
            </w:pPr>
            <w:r w:rsidRPr="00100703">
              <w:rPr>
                <w:rFonts w:cstheme="minorHAnsi"/>
              </w:rPr>
              <w:t>25.0 ± 1.72</w:t>
            </w:r>
            <w:r w:rsidRPr="00100703">
              <w:rPr>
                <w:rFonts w:cstheme="minorHAnsi"/>
                <w:vertAlign w:val="superscript"/>
              </w:rPr>
              <w:t>a</w:t>
            </w:r>
          </w:p>
        </w:tc>
        <w:tc>
          <w:tcPr>
            <w:tcW w:w="0" w:type="auto"/>
            <w:vAlign w:val="center"/>
          </w:tcPr>
          <w:p w14:paraId="3C07CFD9" w14:textId="77777777" w:rsidR="003C18A2" w:rsidRPr="00100703" w:rsidRDefault="003C18A2" w:rsidP="001829B5">
            <w:pPr>
              <w:spacing w:line="240" w:lineRule="auto"/>
              <w:jc w:val="center"/>
              <w:rPr>
                <w:rFonts w:cstheme="minorHAnsi"/>
              </w:rPr>
            </w:pPr>
            <w:r w:rsidRPr="00100703">
              <w:rPr>
                <w:rFonts w:cstheme="minorHAnsi"/>
              </w:rPr>
              <w:t>0.1 ± 0.03</w:t>
            </w:r>
            <w:r w:rsidRPr="00100703">
              <w:rPr>
                <w:rFonts w:cstheme="minorHAnsi"/>
                <w:vertAlign w:val="superscript"/>
              </w:rPr>
              <w:t>a</w:t>
            </w:r>
          </w:p>
        </w:tc>
        <w:tc>
          <w:tcPr>
            <w:tcW w:w="0" w:type="auto"/>
            <w:vAlign w:val="center"/>
          </w:tcPr>
          <w:p w14:paraId="12BD8011" w14:textId="77777777" w:rsidR="003C18A2" w:rsidRPr="00100703" w:rsidRDefault="003C18A2" w:rsidP="001829B5">
            <w:pPr>
              <w:spacing w:line="240" w:lineRule="auto"/>
              <w:jc w:val="center"/>
              <w:rPr>
                <w:rFonts w:cstheme="minorHAnsi"/>
              </w:rPr>
            </w:pPr>
            <w:r w:rsidRPr="00100703">
              <w:rPr>
                <w:rFonts w:cstheme="minorHAnsi"/>
              </w:rPr>
              <w:t>119.3 ± 7.07</w:t>
            </w:r>
            <w:r w:rsidRPr="00100703">
              <w:rPr>
                <w:rFonts w:cstheme="minorHAnsi"/>
                <w:vertAlign w:val="superscript"/>
              </w:rPr>
              <w:t>a</w:t>
            </w:r>
          </w:p>
        </w:tc>
        <w:tc>
          <w:tcPr>
            <w:tcW w:w="0" w:type="auto"/>
            <w:vAlign w:val="center"/>
          </w:tcPr>
          <w:p w14:paraId="0AE6C38D" w14:textId="77777777" w:rsidR="003C18A2" w:rsidRPr="00100703" w:rsidRDefault="003C18A2" w:rsidP="001829B5">
            <w:pPr>
              <w:spacing w:line="240" w:lineRule="auto"/>
              <w:jc w:val="center"/>
              <w:rPr>
                <w:rFonts w:cstheme="minorHAnsi"/>
              </w:rPr>
            </w:pPr>
            <w:r w:rsidRPr="00100703">
              <w:rPr>
                <w:rFonts w:cstheme="minorHAnsi"/>
              </w:rPr>
              <w:t>77.7 ± 5.27</w:t>
            </w:r>
            <w:r w:rsidRPr="00100703">
              <w:rPr>
                <w:rFonts w:cstheme="minorHAnsi"/>
                <w:vertAlign w:val="superscript"/>
              </w:rPr>
              <w:t>a</w:t>
            </w:r>
          </w:p>
        </w:tc>
        <w:tc>
          <w:tcPr>
            <w:tcW w:w="0" w:type="auto"/>
            <w:vAlign w:val="center"/>
          </w:tcPr>
          <w:p w14:paraId="51E8B49D" w14:textId="77777777" w:rsidR="003C18A2" w:rsidRPr="00100703" w:rsidRDefault="003C18A2" w:rsidP="001829B5">
            <w:pPr>
              <w:spacing w:line="240" w:lineRule="auto"/>
              <w:jc w:val="center"/>
              <w:rPr>
                <w:rFonts w:cstheme="minorHAnsi"/>
              </w:rPr>
            </w:pPr>
            <w:r w:rsidRPr="00100703">
              <w:rPr>
                <w:rFonts w:cstheme="minorHAnsi"/>
              </w:rPr>
              <w:t>0.1 ± 0.00</w:t>
            </w:r>
            <w:r w:rsidRPr="00100703">
              <w:rPr>
                <w:rFonts w:cstheme="minorHAnsi"/>
                <w:vertAlign w:val="superscript"/>
              </w:rPr>
              <w:t>a</w:t>
            </w:r>
          </w:p>
        </w:tc>
        <w:tc>
          <w:tcPr>
            <w:tcW w:w="0" w:type="auto"/>
            <w:vAlign w:val="center"/>
          </w:tcPr>
          <w:p w14:paraId="6765D44F" w14:textId="77777777" w:rsidR="003C18A2" w:rsidRPr="00100703" w:rsidRDefault="003C18A2" w:rsidP="001829B5">
            <w:pPr>
              <w:spacing w:line="240" w:lineRule="auto"/>
              <w:jc w:val="center"/>
              <w:rPr>
                <w:rFonts w:cstheme="minorHAnsi"/>
              </w:rPr>
            </w:pPr>
            <w:r w:rsidRPr="00100703">
              <w:rPr>
                <w:rFonts w:cstheme="minorHAnsi"/>
              </w:rPr>
              <w:t>7.2 ± 0.20</w:t>
            </w:r>
            <w:r w:rsidRPr="00100703">
              <w:rPr>
                <w:rFonts w:cstheme="minorHAnsi"/>
                <w:vertAlign w:val="superscript"/>
              </w:rPr>
              <w:t>ab</w:t>
            </w:r>
          </w:p>
        </w:tc>
      </w:tr>
    </w:tbl>
    <w:p w14:paraId="26DEB63A" w14:textId="77777777" w:rsidR="003C18A2" w:rsidRDefault="003C18A2" w:rsidP="003C18A2"/>
    <w:p w14:paraId="49019DBF" w14:textId="77777777" w:rsidR="003C18A2" w:rsidRDefault="003C18A2" w:rsidP="003C18A2">
      <w:pPr>
        <w:rPr>
          <w:rFonts w:cstheme="minorHAnsi"/>
        </w:rPr>
      </w:pPr>
    </w:p>
    <w:p w14:paraId="5E0D7796" w14:textId="77777777" w:rsidR="003C18A2" w:rsidRDefault="003C18A2" w:rsidP="003C18A2">
      <w:pPr>
        <w:pStyle w:val="Caption"/>
        <w:keepNext/>
      </w:pPr>
      <w:bookmarkStart w:id="14" w:name="_Ref128418975"/>
      <w:r>
        <w:t>Table S</w:t>
      </w:r>
      <w:bookmarkEnd w:id="14"/>
      <w:r>
        <w:t xml:space="preserve">7: Nutrient removal from the various planted floating wetlands in the </w:t>
      </w:r>
      <w:r>
        <w:rPr>
          <w:i/>
          <w:iCs/>
        </w:rPr>
        <w:t>mesocosm</w:t>
      </w:r>
      <w:r>
        <w:t xml:space="preserve"> experiment.</w:t>
      </w:r>
    </w:p>
    <w:tbl>
      <w:tblPr>
        <w:tblW w:w="0" w:type="auto"/>
        <w:tblLayout w:type="fixed"/>
        <w:tblLook w:val="04A0" w:firstRow="1" w:lastRow="0" w:firstColumn="1" w:lastColumn="0" w:noHBand="0" w:noVBand="1"/>
      </w:tblPr>
      <w:tblGrid>
        <w:gridCol w:w="2263"/>
        <w:gridCol w:w="1134"/>
        <w:gridCol w:w="993"/>
        <w:gridCol w:w="1559"/>
        <w:gridCol w:w="1559"/>
        <w:gridCol w:w="1508"/>
      </w:tblGrid>
      <w:tr w:rsidR="003C18A2" w:rsidRPr="00402A65" w14:paraId="6ED320EB" w14:textId="77777777" w:rsidTr="001829B5">
        <w:trPr>
          <w:trHeight w:val="288"/>
          <w:tblHeader/>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5B18F1B" w14:textId="77777777" w:rsidR="003C18A2" w:rsidRPr="00402A65" w:rsidRDefault="003C18A2" w:rsidP="001829B5">
            <w:pPr>
              <w:spacing w:after="0" w:line="240" w:lineRule="auto"/>
              <w:rPr>
                <w:rFonts w:ascii="Calibri" w:eastAsia="Times New Roman" w:hAnsi="Calibri" w:cs="Calibri"/>
                <w:b/>
                <w:bCs/>
                <w:color w:val="000000"/>
                <w:lang w:val="en-ZA" w:eastAsia="en-ZA"/>
              </w:rPr>
            </w:pPr>
            <w:r w:rsidRPr="00402A65">
              <w:rPr>
                <w:rFonts w:ascii="Calibri" w:eastAsia="Times New Roman" w:hAnsi="Calibri" w:cs="Calibri"/>
                <w:b/>
                <w:bCs/>
                <w:color w:val="000000"/>
                <w:lang w:val="en-ZA" w:eastAsia="en-ZA"/>
              </w:rPr>
              <w:t>Treatment</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47CBE1F0" w14:textId="77777777" w:rsidR="003C18A2" w:rsidRPr="00402A65" w:rsidRDefault="003C18A2" w:rsidP="001829B5">
            <w:pPr>
              <w:spacing w:after="0" w:line="240" w:lineRule="auto"/>
              <w:jc w:val="center"/>
              <w:rPr>
                <w:rFonts w:ascii="Calibri" w:eastAsia="Times New Roman" w:hAnsi="Calibri" w:cs="Calibri"/>
                <w:b/>
                <w:bCs/>
                <w:color w:val="000000"/>
                <w:lang w:val="en-ZA" w:eastAsia="en-ZA"/>
              </w:rPr>
            </w:pPr>
            <w:r w:rsidRPr="00402A65">
              <w:rPr>
                <w:rFonts w:ascii="Calibri" w:eastAsia="Times New Roman" w:hAnsi="Calibri" w:cs="Calibri"/>
                <w:b/>
                <w:bCs/>
                <w:color w:val="000000"/>
                <w:lang w:val="en-ZA" w:eastAsia="en-ZA"/>
              </w:rPr>
              <w:t>Replicate</w:t>
            </w:r>
          </w:p>
        </w:tc>
        <w:tc>
          <w:tcPr>
            <w:tcW w:w="993"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73A799F0" w14:textId="77777777" w:rsidR="003C18A2" w:rsidRPr="00402A65" w:rsidRDefault="003C18A2" w:rsidP="001829B5">
            <w:pPr>
              <w:spacing w:after="0" w:line="240" w:lineRule="auto"/>
              <w:jc w:val="center"/>
              <w:rPr>
                <w:rFonts w:ascii="Calibri" w:eastAsia="Times New Roman" w:hAnsi="Calibri" w:cs="Calibri"/>
                <w:b/>
                <w:bCs/>
                <w:color w:val="000000"/>
                <w:lang w:val="en-ZA" w:eastAsia="en-ZA"/>
              </w:rPr>
            </w:pPr>
            <w:r w:rsidRPr="00402A65">
              <w:rPr>
                <w:rFonts w:ascii="Calibri" w:eastAsia="Times New Roman" w:hAnsi="Calibri" w:cs="Calibri"/>
                <w:b/>
                <w:bCs/>
                <w:color w:val="000000"/>
                <w:lang w:val="en-ZA" w:eastAsia="en-ZA"/>
              </w:rPr>
              <w:t>Nutrient</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7FC97FA6" w14:textId="77777777" w:rsidR="003C18A2" w:rsidRPr="00402A65" w:rsidRDefault="003C18A2" w:rsidP="001829B5">
            <w:pPr>
              <w:spacing w:after="0" w:line="240" w:lineRule="auto"/>
              <w:jc w:val="center"/>
              <w:rPr>
                <w:rFonts w:ascii="Calibri" w:eastAsia="Times New Roman" w:hAnsi="Calibri" w:cs="Calibri"/>
                <w:b/>
                <w:bCs/>
                <w:color w:val="000000"/>
                <w:lang w:val="en-ZA" w:eastAsia="en-ZA"/>
              </w:rPr>
            </w:pPr>
            <w:r w:rsidRPr="00402A65">
              <w:rPr>
                <w:rFonts w:ascii="Calibri" w:eastAsia="Times New Roman" w:hAnsi="Calibri" w:cs="Calibri"/>
                <w:b/>
                <w:bCs/>
                <w:color w:val="000000"/>
                <w:lang w:val="en-ZA" w:eastAsia="en-ZA"/>
              </w:rPr>
              <w:t>Total removal (mg)</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7033000F" w14:textId="77777777" w:rsidR="003C18A2" w:rsidRPr="00402A65" w:rsidRDefault="003C18A2" w:rsidP="001829B5">
            <w:pPr>
              <w:spacing w:after="0" w:line="240" w:lineRule="auto"/>
              <w:jc w:val="center"/>
              <w:rPr>
                <w:rFonts w:ascii="Calibri" w:eastAsia="Times New Roman" w:hAnsi="Calibri" w:cs="Calibri"/>
                <w:b/>
                <w:bCs/>
                <w:color w:val="000000"/>
                <w:lang w:val="en-ZA" w:eastAsia="en-ZA"/>
              </w:rPr>
            </w:pPr>
            <w:r w:rsidRPr="00402A65">
              <w:rPr>
                <w:rFonts w:ascii="Calibri" w:eastAsia="Times New Roman" w:hAnsi="Calibri" w:cs="Calibri"/>
                <w:b/>
                <w:bCs/>
                <w:color w:val="000000"/>
                <w:lang w:val="en-ZA" w:eastAsia="en-ZA"/>
              </w:rPr>
              <w:t>Removal efficiency (%)</w:t>
            </w:r>
          </w:p>
        </w:tc>
        <w:tc>
          <w:tcPr>
            <w:tcW w:w="1508"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6F9629EB" w14:textId="77777777" w:rsidR="003C18A2" w:rsidRPr="00402A65" w:rsidRDefault="003C18A2" w:rsidP="001829B5">
            <w:pPr>
              <w:spacing w:after="0" w:line="240" w:lineRule="auto"/>
              <w:jc w:val="center"/>
              <w:rPr>
                <w:rFonts w:ascii="Calibri" w:eastAsia="Times New Roman" w:hAnsi="Calibri" w:cs="Calibri"/>
                <w:b/>
                <w:bCs/>
                <w:color w:val="000000"/>
                <w:lang w:val="en-ZA" w:eastAsia="en-ZA"/>
              </w:rPr>
            </w:pPr>
            <w:r w:rsidRPr="00402A65">
              <w:rPr>
                <w:rFonts w:ascii="Calibri" w:eastAsia="Times New Roman" w:hAnsi="Calibri" w:cs="Calibri"/>
                <w:b/>
                <w:bCs/>
                <w:color w:val="000000"/>
                <w:lang w:val="en-ZA" w:eastAsia="en-ZA"/>
              </w:rPr>
              <w:t>Removal rate (mg/m2/day)</w:t>
            </w:r>
          </w:p>
        </w:tc>
      </w:tr>
      <w:tr w:rsidR="003C18A2" w:rsidRPr="00402A65" w14:paraId="309B1311" w14:textId="77777777" w:rsidTr="001829B5">
        <w:trPr>
          <w:trHeight w:val="288"/>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34A2BDA6" w14:textId="77777777" w:rsidR="003C18A2" w:rsidRPr="00402A65" w:rsidRDefault="003C18A2" w:rsidP="001829B5">
            <w:pPr>
              <w:spacing w:after="0" w:line="240" w:lineRule="auto"/>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Control</w:t>
            </w:r>
          </w:p>
        </w:tc>
        <w:tc>
          <w:tcPr>
            <w:tcW w:w="1134" w:type="dxa"/>
            <w:tcBorders>
              <w:top w:val="nil"/>
              <w:left w:val="nil"/>
              <w:bottom w:val="single" w:sz="4" w:space="0" w:color="auto"/>
              <w:right w:val="single" w:sz="4" w:space="0" w:color="auto"/>
            </w:tcBorders>
            <w:shd w:val="clear" w:color="auto" w:fill="auto"/>
            <w:noWrap/>
            <w:vAlign w:val="bottom"/>
            <w:hideMark/>
          </w:tcPr>
          <w:p w14:paraId="625260E5"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1</w:t>
            </w:r>
          </w:p>
        </w:tc>
        <w:tc>
          <w:tcPr>
            <w:tcW w:w="993" w:type="dxa"/>
            <w:tcBorders>
              <w:top w:val="nil"/>
              <w:left w:val="nil"/>
              <w:bottom w:val="single" w:sz="4" w:space="0" w:color="auto"/>
              <w:right w:val="single" w:sz="4" w:space="0" w:color="auto"/>
            </w:tcBorders>
            <w:shd w:val="clear" w:color="auto" w:fill="auto"/>
            <w:noWrap/>
            <w:vAlign w:val="bottom"/>
            <w:hideMark/>
          </w:tcPr>
          <w:p w14:paraId="0D5C17FF"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NH4-N</w:t>
            </w:r>
          </w:p>
        </w:tc>
        <w:tc>
          <w:tcPr>
            <w:tcW w:w="1559" w:type="dxa"/>
            <w:tcBorders>
              <w:top w:val="nil"/>
              <w:left w:val="nil"/>
              <w:bottom w:val="single" w:sz="4" w:space="0" w:color="auto"/>
              <w:right w:val="single" w:sz="4" w:space="0" w:color="auto"/>
            </w:tcBorders>
            <w:shd w:val="clear" w:color="auto" w:fill="auto"/>
            <w:noWrap/>
            <w:vAlign w:val="bottom"/>
            <w:hideMark/>
          </w:tcPr>
          <w:p w14:paraId="21114D35"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38.17</w:t>
            </w:r>
          </w:p>
        </w:tc>
        <w:tc>
          <w:tcPr>
            <w:tcW w:w="1559" w:type="dxa"/>
            <w:tcBorders>
              <w:top w:val="nil"/>
              <w:left w:val="nil"/>
              <w:bottom w:val="single" w:sz="4" w:space="0" w:color="auto"/>
              <w:right w:val="single" w:sz="4" w:space="0" w:color="auto"/>
            </w:tcBorders>
            <w:shd w:val="clear" w:color="auto" w:fill="auto"/>
            <w:noWrap/>
            <w:vAlign w:val="bottom"/>
            <w:hideMark/>
          </w:tcPr>
          <w:p w14:paraId="2FCBAD3E"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91.60</w:t>
            </w:r>
          </w:p>
        </w:tc>
        <w:tc>
          <w:tcPr>
            <w:tcW w:w="1508" w:type="dxa"/>
            <w:tcBorders>
              <w:top w:val="nil"/>
              <w:left w:val="nil"/>
              <w:bottom w:val="single" w:sz="4" w:space="0" w:color="auto"/>
              <w:right w:val="single" w:sz="4" w:space="0" w:color="auto"/>
            </w:tcBorders>
            <w:shd w:val="clear" w:color="auto" w:fill="auto"/>
            <w:noWrap/>
            <w:vAlign w:val="bottom"/>
            <w:hideMark/>
          </w:tcPr>
          <w:p w14:paraId="33C1E5D6"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3.65</w:t>
            </w:r>
          </w:p>
        </w:tc>
      </w:tr>
      <w:tr w:rsidR="003C18A2" w:rsidRPr="00402A65" w14:paraId="1F34B766" w14:textId="77777777" w:rsidTr="001829B5">
        <w:trPr>
          <w:trHeight w:val="288"/>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4837423A" w14:textId="77777777" w:rsidR="003C18A2" w:rsidRPr="00402A65" w:rsidRDefault="003C18A2" w:rsidP="001829B5">
            <w:pPr>
              <w:spacing w:after="0" w:line="240" w:lineRule="auto"/>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Control</w:t>
            </w:r>
          </w:p>
        </w:tc>
        <w:tc>
          <w:tcPr>
            <w:tcW w:w="1134" w:type="dxa"/>
            <w:tcBorders>
              <w:top w:val="nil"/>
              <w:left w:val="nil"/>
              <w:bottom w:val="single" w:sz="4" w:space="0" w:color="auto"/>
              <w:right w:val="single" w:sz="4" w:space="0" w:color="auto"/>
            </w:tcBorders>
            <w:shd w:val="clear" w:color="auto" w:fill="auto"/>
            <w:noWrap/>
            <w:vAlign w:val="bottom"/>
            <w:hideMark/>
          </w:tcPr>
          <w:p w14:paraId="0AF476C0"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2</w:t>
            </w:r>
          </w:p>
        </w:tc>
        <w:tc>
          <w:tcPr>
            <w:tcW w:w="993" w:type="dxa"/>
            <w:tcBorders>
              <w:top w:val="nil"/>
              <w:left w:val="nil"/>
              <w:bottom w:val="single" w:sz="4" w:space="0" w:color="auto"/>
              <w:right w:val="single" w:sz="4" w:space="0" w:color="auto"/>
            </w:tcBorders>
            <w:shd w:val="clear" w:color="auto" w:fill="auto"/>
            <w:noWrap/>
            <w:vAlign w:val="bottom"/>
            <w:hideMark/>
          </w:tcPr>
          <w:p w14:paraId="5F7C68C2"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NH4-N</w:t>
            </w:r>
          </w:p>
        </w:tc>
        <w:tc>
          <w:tcPr>
            <w:tcW w:w="1559" w:type="dxa"/>
            <w:tcBorders>
              <w:top w:val="nil"/>
              <w:left w:val="nil"/>
              <w:bottom w:val="single" w:sz="4" w:space="0" w:color="auto"/>
              <w:right w:val="single" w:sz="4" w:space="0" w:color="auto"/>
            </w:tcBorders>
            <w:shd w:val="clear" w:color="auto" w:fill="auto"/>
            <w:noWrap/>
            <w:vAlign w:val="bottom"/>
            <w:hideMark/>
          </w:tcPr>
          <w:p w14:paraId="42CBBF7B"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35.46</w:t>
            </w:r>
          </w:p>
        </w:tc>
        <w:tc>
          <w:tcPr>
            <w:tcW w:w="1559" w:type="dxa"/>
            <w:tcBorders>
              <w:top w:val="nil"/>
              <w:left w:val="nil"/>
              <w:bottom w:val="single" w:sz="4" w:space="0" w:color="auto"/>
              <w:right w:val="single" w:sz="4" w:space="0" w:color="auto"/>
            </w:tcBorders>
            <w:shd w:val="clear" w:color="auto" w:fill="auto"/>
            <w:noWrap/>
            <w:vAlign w:val="bottom"/>
            <w:hideMark/>
          </w:tcPr>
          <w:p w14:paraId="1D7DA5D5"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84.91</w:t>
            </w:r>
          </w:p>
        </w:tc>
        <w:tc>
          <w:tcPr>
            <w:tcW w:w="1508" w:type="dxa"/>
            <w:tcBorders>
              <w:top w:val="nil"/>
              <w:left w:val="nil"/>
              <w:bottom w:val="single" w:sz="4" w:space="0" w:color="auto"/>
              <w:right w:val="single" w:sz="4" w:space="0" w:color="auto"/>
            </w:tcBorders>
            <w:shd w:val="clear" w:color="auto" w:fill="auto"/>
            <w:noWrap/>
            <w:vAlign w:val="bottom"/>
            <w:hideMark/>
          </w:tcPr>
          <w:p w14:paraId="784F8F2D"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3.39</w:t>
            </w:r>
          </w:p>
        </w:tc>
      </w:tr>
      <w:tr w:rsidR="003C18A2" w:rsidRPr="00402A65" w14:paraId="3DF584E9" w14:textId="77777777" w:rsidTr="001829B5">
        <w:trPr>
          <w:trHeight w:val="288"/>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446C75E2" w14:textId="77777777" w:rsidR="003C18A2" w:rsidRPr="00402A65" w:rsidRDefault="003C18A2" w:rsidP="001829B5">
            <w:pPr>
              <w:spacing w:after="0" w:line="240" w:lineRule="auto"/>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Control</w:t>
            </w:r>
          </w:p>
        </w:tc>
        <w:tc>
          <w:tcPr>
            <w:tcW w:w="1134" w:type="dxa"/>
            <w:tcBorders>
              <w:top w:val="nil"/>
              <w:left w:val="nil"/>
              <w:bottom w:val="single" w:sz="4" w:space="0" w:color="auto"/>
              <w:right w:val="single" w:sz="4" w:space="0" w:color="auto"/>
            </w:tcBorders>
            <w:shd w:val="clear" w:color="auto" w:fill="auto"/>
            <w:noWrap/>
            <w:vAlign w:val="bottom"/>
            <w:hideMark/>
          </w:tcPr>
          <w:p w14:paraId="0FF330ED"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w:t>
            </w:r>
          </w:p>
        </w:tc>
        <w:tc>
          <w:tcPr>
            <w:tcW w:w="993" w:type="dxa"/>
            <w:tcBorders>
              <w:top w:val="nil"/>
              <w:left w:val="nil"/>
              <w:bottom w:val="single" w:sz="4" w:space="0" w:color="auto"/>
              <w:right w:val="single" w:sz="4" w:space="0" w:color="auto"/>
            </w:tcBorders>
            <w:shd w:val="clear" w:color="auto" w:fill="auto"/>
            <w:noWrap/>
            <w:vAlign w:val="bottom"/>
            <w:hideMark/>
          </w:tcPr>
          <w:p w14:paraId="7FA8B50F"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NH4-N</w:t>
            </w:r>
          </w:p>
        </w:tc>
        <w:tc>
          <w:tcPr>
            <w:tcW w:w="1559" w:type="dxa"/>
            <w:tcBorders>
              <w:top w:val="nil"/>
              <w:left w:val="nil"/>
              <w:bottom w:val="single" w:sz="4" w:space="0" w:color="auto"/>
              <w:right w:val="single" w:sz="4" w:space="0" w:color="auto"/>
            </w:tcBorders>
            <w:shd w:val="clear" w:color="auto" w:fill="auto"/>
            <w:noWrap/>
            <w:vAlign w:val="bottom"/>
            <w:hideMark/>
          </w:tcPr>
          <w:p w14:paraId="0636ECCD"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38.86</w:t>
            </w:r>
          </w:p>
        </w:tc>
        <w:tc>
          <w:tcPr>
            <w:tcW w:w="1559" w:type="dxa"/>
            <w:tcBorders>
              <w:top w:val="nil"/>
              <w:left w:val="nil"/>
              <w:bottom w:val="single" w:sz="4" w:space="0" w:color="auto"/>
              <w:right w:val="single" w:sz="4" w:space="0" w:color="auto"/>
            </w:tcBorders>
            <w:shd w:val="clear" w:color="auto" w:fill="auto"/>
            <w:noWrap/>
            <w:vAlign w:val="bottom"/>
            <w:hideMark/>
          </w:tcPr>
          <w:p w14:paraId="04271AC4"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93.28</w:t>
            </w:r>
          </w:p>
        </w:tc>
        <w:tc>
          <w:tcPr>
            <w:tcW w:w="1508" w:type="dxa"/>
            <w:tcBorders>
              <w:top w:val="nil"/>
              <w:left w:val="nil"/>
              <w:bottom w:val="single" w:sz="4" w:space="0" w:color="auto"/>
              <w:right w:val="single" w:sz="4" w:space="0" w:color="auto"/>
            </w:tcBorders>
            <w:shd w:val="clear" w:color="auto" w:fill="auto"/>
            <w:noWrap/>
            <w:vAlign w:val="bottom"/>
            <w:hideMark/>
          </w:tcPr>
          <w:p w14:paraId="6B3A7DB5"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3.71</w:t>
            </w:r>
          </w:p>
        </w:tc>
      </w:tr>
      <w:tr w:rsidR="003C18A2" w:rsidRPr="00402A65" w14:paraId="033104E8" w14:textId="77777777" w:rsidTr="001829B5">
        <w:trPr>
          <w:trHeight w:val="288"/>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0EF8B7BD" w14:textId="77777777" w:rsidR="003C18A2" w:rsidRPr="00402A65" w:rsidRDefault="003C18A2" w:rsidP="001829B5">
            <w:pPr>
              <w:spacing w:after="0" w:line="240" w:lineRule="auto"/>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Control</w:t>
            </w:r>
          </w:p>
        </w:tc>
        <w:tc>
          <w:tcPr>
            <w:tcW w:w="1134" w:type="dxa"/>
            <w:tcBorders>
              <w:top w:val="nil"/>
              <w:left w:val="nil"/>
              <w:bottom w:val="single" w:sz="4" w:space="0" w:color="auto"/>
              <w:right w:val="single" w:sz="4" w:space="0" w:color="auto"/>
            </w:tcBorders>
            <w:shd w:val="clear" w:color="auto" w:fill="auto"/>
            <w:noWrap/>
            <w:vAlign w:val="bottom"/>
            <w:hideMark/>
          </w:tcPr>
          <w:p w14:paraId="76AD8002"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4</w:t>
            </w:r>
          </w:p>
        </w:tc>
        <w:tc>
          <w:tcPr>
            <w:tcW w:w="993" w:type="dxa"/>
            <w:tcBorders>
              <w:top w:val="nil"/>
              <w:left w:val="nil"/>
              <w:bottom w:val="single" w:sz="4" w:space="0" w:color="auto"/>
              <w:right w:val="single" w:sz="4" w:space="0" w:color="auto"/>
            </w:tcBorders>
            <w:shd w:val="clear" w:color="auto" w:fill="auto"/>
            <w:noWrap/>
            <w:vAlign w:val="bottom"/>
            <w:hideMark/>
          </w:tcPr>
          <w:p w14:paraId="7914CF53"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NH4-N</w:t>
            </w:r>
          </w:p>
        </w:tc>
        <w:tc>
          <w:tcPr>
            <w:tcW w:w="1559" w:type="dxa"/>
            <w:tcBorders>
              <w:top w:val="nil"/>
              <w:left w:val="nil"/>
              <w:bottom w:val="single" w:sz="4" w:space="0" w:color="auto"/>
              <w:right w:val="single" w:sz="4" w:space="0" w:color="auto"/>
            </w:tcBorders>
            <w:shd w:val="clear" w:color="auto" w:fill="auto"/>
            <w:noWrap/>
            <w:vAlign w:val="bottom"/>
            <w:hideMark/>
          </w:tcPr>
          <w:p w14:paraId="2E629412"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36.06</w:t>
            </w:r>
          </w:p>
        </w:tc>
        <w:tc>
          <w:tcPr>
            <w:tcW w:w="1559" w:type="dxa"/>
            <w:tcBorders>
              <w:top w:val="nil"/>
              <w:left w:val="nil"/>
              <w:bottom w:val="single" w:sz="4" w:space="0" w:color="auto"/>
              <w:right w:val="single" w:sz="4" w:space="0" w:color="auto"/>
            </w:tcBorders>
            <w:shd w:val="clear" w:color="auto" w:fill="auto"/>
            <w:noWrap/>
            <w:vAlign w:val="bottom"/>
            <w:hideMark/>
          </w:tcPr>
          <w:p w14:paraId="16D74631"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86.56</w:t>
            </w:r>
          </w:p>
        </w:tc>
        <w:tc>
          <w:tcPr>
            <w:tcW w:w="1508" w:type="dxa"/>
            <w:tcBorders>
              <w:top w:val="nil"/>
              <w:left w:val="nil"/>
              <w:bottom w:val="single" w:sz="4" w:space="0" w:color="auto"/>
              <w:right w:val="single" w:sz="4" w:space="0" w:color="auto"/>
            </w:tcBorders>
            <w:shd w:val="clear" w:color="auto" w:fill="auto"/>
            <w:noWrap/>
            <w:vAlign w:val="bottom"/>
            <w:hideMark/>
          </w:tcPr>
          <w:p w14:paraId="5BAC7C7F"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3.45</w:t>
            </w:r>
          </w:p>
        </w:tc>
      </w:tr>
      <w:tr w:rsidR="003C18A2" w:rsidRPr="00402A65" w14:paraId="16F218AC" w14:textId="77777777" w:rsidTr="001829B5">
        <w:trPr>
          <w:trHeight w:val="288"/>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0A95F9EC" w14:textId="77777777" w:rsidR="003C18A2" w:rsidRPr="00402A65" w:rsidRDefault="003C18A2" w:rsidP="001829B5">
            <w:pPr>
              <w:spacing w:after="0" w:line="240" w:lineRule="auto"/>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Control</w:t>
            </w:r>
          </w:p>
        </w:tc>
        <w:tc>
          <w:tcPr>
            <w:tcW w:w="1134" w:type="dxa"/>
            <w:tcBorders>
              <w:top w:val="nil"/>
              <w:left w:val="nil"/>
              <w:bottom w:val="single" w:sz="4" w:space="0" w:color="auto"/>
              <w:right w:val="single" w:sz="4" w:space="0" w:color="auto"/>
            </w:tcBorders>
            <w:shd w:val="clear" w:color="auto" w:fill="auto"/>
            <w:noWrap/>
            <w:vAlign w:val="bottom"/>
            <w:hideMark/>
          </w:tcPr>
          <w:p w14:paraId="36A18AB6"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5</w:t>
            </w:r>
          </w:p>
        </w:tc>
        <w:tc>
          <w:tcPr>
            <w:tcW w:w="993" w:type="dxa"/>
            <w:tcBorders>
              <w:top w:val="nil"/>
              <w:left w:val="nil"/>
              <w:bottom w:val="single" w:sz="4" w:space="0" w:color="auto"/>
              <w:right w:val="single" w:sz="4" w:space="0" w:color="auto"/>
            </w:tcBorders>
            <w:shd w:val="clear" w:color="auto" w:fill="auto"/>
            <w:noWrap/>
            <w:vAlign w:val="bottom"/>
            <w:hideMark/>
          </w:tcPr>
          <w:p w14:paraId="6E532685"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NH4-N</w:t>
            </w:r>
          </w:p>
        </w:tc>
        <w:tc>
          <w:tcPr>
            <w:tcW w:w="1559" w:type="dxa"/>
            <w:tcBorders>
              <w:top w:val="nil"/>
              <w:left w:val="nil"/>
              <w:bottom w:val="single" w:sz="4" w:space="0" w:color="auto"/>
              <w:right w:val="single" w:sz="4" w:space="0" w:color="auto"/>
            </w:tcBorders>
            <w:shd w:val="clear" w:color="auto" w:fill="auto"/>
            <w:noWrap/>
            <w:vAlign w:val="bottom"/>
            <w:hideMark/>
          </w:tcPr>
          <w:p w14:paraId="06F9B900"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39.51</w:t>
            </w:r>
          </w:p>
        </w:tc>
        <w:tc>
          <w:tcPr>
            <w:tcW w:w="1559" w:type="dxa"/>
            <w:tcBorders>
              <w:top w:val="nil"/>
              <w:left w:val="nil"/>
              <w:bottom w:val="single" w:sz="4" w:space="0" w:color="auto"/>
              <w:right w:val="single" w:sz="4" w:space="0" w:color="auto"/>
            </w:tcBorders>
            <w:shd w:val="clear" w:color="auto" w:fill="auto"/>
            <w:noWrap/>
            <w:vAlign w:val="bottom"/>
            <w:hideMark/>
          </w:tcPr>
          <w:p w14:paraId="353AF211"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94.95</w:t>
            </w:r>
          </w:p>
        </w:tc>
        <w:tc>
          <w:tcPr>
            <w:tcW w:w="1508" w:type="dxa"/>
            <w:tcBorders>
              <w:top w:val="nil"/>
              <w:left w:val="nil"/>
              <w:bottom w:val="single" w:sz="4" w:space="0" w:color="auto"/>
              <w:right w:val="single" w:sz="4" w:space="0" w:color="auto"/>
            </w:tcBorders>
            <w:shd w:val="clear" w:color="auto" w:fill="auto"/>
            <w:noWrap/>
            <w:vAlign w:val="bottom"/>
            <w:hideMark/>
          </w:tcPr>
          <w:p w14:paraId="31655171"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3.78</w:t>
            </w:r>
          </w:p>
        </w:tc>
      </w:tr>
      <w:tr w:rsidR="003C18A2" w:rsidRPr="00402A65" w14:paraId="168E851A" w14:textId="77777777" w:rsidTr="001829B5">
        <w:trPr>
          <w:trHeight w:val="288"/>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60A92FEF" w14:textId="77777777" w:rsidR="003C18A2" w:rsidRPr="00402A65" w:rsidRDefault="003C18A2" w:rsidP="001829B5">
            <w:pPr>
              <w:spacing w:after="0" w:line="240" w:lineRule="auto"/>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Control</w:t>
            </w:r>
          </w:p>
        </w:tc>
        <w:tc>
          <w:tcPr>
            <w:tcW w:w="1134" w:type="dxa"/>
            <w:tcBorders>
              <w:top w:val="nil"/>
              <w:left w:val="nil"/>
              <w:bottom w:val="single" w:sz="4" w:space="0" w:color="auto"/>
              <w:right w:val="single" w:sz="4" w:space="0" w:color="auto"/>
            </w:tcBorders>
            <w:shd w:val="clear" w:color="auto" w:fill="auto"/>
            <w:noWrap/>
            <w:vAlign w:val="bottom"/>
            <w:hideMark/>
          </w:tcPr>
          <w:p w14:paraId="55A0DF88"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6</w:t>
            </w:r>
          </w:p>
        </w:tc>
        <w:tc>
          <w:tcPr>
            <w:tcW w:w="993" w:type="dxa"/>
            <w:tcBorders>
              <w:top w:val="nil"/>
              <w:left w:val="nil"/>
              <w:bottom w:val="single" w:sz="4" w:space="0" w:color="auto"/>
              <w:right w:val="single" w:sz="4" w:space="0" w:color="auto"/>
            </w:tcBorders>
            <w:shd w:val="clear" w:color="auto" w:fill="auto"/>
            <w:noWrap/>
            <w:vAlign w:val="bottom"/>
            <w:hideMark/>
          </w:tcPr>
          <w:p w14:paraId="17AC39FA"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NH4-N</w:t>
            </w:r>
          </w:p>
        </w:tc>
        <w:tc>
          <w:tcPr>
            <w:tcW w:w="1559" w:type="dxa"/>
            <w:tcBorders>
              <w:top w:val="nil"/>
              <w:left w:val="nil"/>
              <w:bottom w:val="single" w:sz="4" w:space="0" w:color="auto"/>
              <w:right w:val="single" w:sz="4" w:space="0" w:color="auto"/>
            </w:tcBorders>
            <w:shd w:val="clear" w:color="auto" w:fill="auto"/>
            <w:noWrap/>
            <w:vAlign w:val="bottom"/>
            <w:hideMark/>
          </w:tcPr>
          <w:p w14:paraId="4538EFEE"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40.25</w:t>
            </w:r>
          </w:p>
        </w:tc>
        <w:tc>
          <w:tcPr>
            <w:tcW w:w="1559" w:type="dxa"/>
            <w:tcBorders>
              <w:top w:val="nil"/>
              <w:left w:val="nil"/>
              <w:bottom w:val="single" w:sz="4" w:space="0" w:color="auto"/>
              <w:right w:val="single" w:sz="4" w:space="0" w:color="auto"/>
            </w:tcBorders>
            <w:shd w:val="clear" w:color="auto" w:fill="auto"/>
            <w:noWrap/>
            <w:vAlign w:val="bottom"/>
            <w:hideMark/>
          </w:tcPr>
          <w:p w14:paraId="34595B92"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96.64</w:t>
            </w:r>
          </w:p>
        </w:tc>
        <w:tc>
          <w:tcPr>
            <w:tcW w:w="1508" w:type="dxa"/>
            <w:tcBorders>
              <w:top w:val="nil"/>
              <w:left w:val="nil"/>
              <w:bottom w:val="single" w:sz="4" w:space="0" w:color="auto"/>
              <w:right w:val="single" w:sz="4" w:space="0" w:color="auto"/>
            </w:tcBorders>
            <w:shd w:val="clear" w:color="auto" w:fill="auto"/>
            <w:noWrap/>
            <w:vAlign w:val="bottom"/>
            <w:hideMark/>
          </w:tcPr>
          <w:p w14:paraId="631ACF45"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3.85</w:t>
            </w:r>
          </w:p>
        </w:tc>
      </w:tr>
      <w:tr w:rsidR="003C18A2" w:rsidRPr="00402A65" w14:paraId="0122E807" w14:textId="77777777" w:rsidTr="001829B5">
        <w:trPr>
          <w:trHeight w:val="288"/>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7494F3A9" w14:textId="77777777" w:rsidR="003C18A2" w:rsidRPr="00402A65" w:rsidRDefault="003C18A2" w:rsidP="001829B5">
            <w:pPr>
              <w:spacing w:after="0" w:line="240" w:lineRule="auto"/>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Control</w:t>
            </w:r>
          </w:p>
        </w:tc>
        <w:tc>
          <w:tcPr>
            <w:tcW w:w="1134" w:type="dxa"/>
            <w:tcBorders>
              <w:top w:val="nil"/>
              <w:left w:val="nil"/>
              <w:bottom w:val="single" w:sz="4" w:space="0" w:color="auto"/>
              <w:right w:val="single" w:sz="4" w:space="0" w:color="auto"/>
            </w:tcBorders>
            <w:shd w:val="clear" w:color="auto" w:fill="auto"/>
            <w:noWrap/>
            <w:vAlign w:val="bottom"/>
            <w:hideMark/>
          </w:tcPr>
          <w:p w14:paraId="11548399"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1</w:t>
            </w:r>
          </w:p>
        </w:tc>
        <w:tc>
          <w:tcPr>
            <w:tcW w:w="993" w:type="dxa"/>
            <w:tcBorders>
              <w:top w:val="nil"/>
              <w:left w:val="nil"/>
              <w:bottom w:val="single" w:sz="4" w:space="0" w:color="auto"/>
              <w:right w:val="single" w:sz="4" w:space="0" w:color="auto"/>
            </w:tcBorders>
            <w:shd w:val="clear" w:color="auto" w:fill="auto"/>
            <w:noWrap/>
            <w:vAlign w:val="bottom"/>
            <w:hideMark/>
          </w:tcPr>
          <w:p w14:paraId="724938F4"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NO3-N</w:t>
            </w:r>
          </w:p>
        </w:tc>
        <w:tc>
          <w:tcPr>
            <w:tcW w:w="1559" w:type="dxa"/>
            <w:tcBorders>
              <w:top w:val="nil"/>
              <w:left w:val="nil"/>
              <w:bottom w:val="single" w:sz="4" w:space="0" w:color="auto"/>
              <w:right w:val="single" w:sz="4" w:space="0" w:color="auto"/>
            </w:tcBorders>
            <w:shd w:val="clear" w:color="auto" w:fill="auto"/>
            <w:noWrap/>
            <w:vAlign w:val="bottom"/>
            <w:hideMark/>
          </w:tcPr>
          <w:p w14:paraId="7E1AE791"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363.08</w:t>
            </w:r>
          </w:p>
        </w:tc>
        <w:tc>
          <w:tcPr>
            <w:tcW w:w="1559" w:type="dxa"/>
            <w:tcBorders>
              <w:top w:val="nil"/>
              <w:left w:val="nil"/>
              <w:bottom w:val="single" w:sz="4" w:space="0" w:color="auto"/>
              <w:right w:val="single" w:sz="4" w:space="0" w:color="auto"/>
            </w:tcBorders>
            <w:shd w:val="clear" w:color="auto" w:fill="auto"/>
            <w:noWrap/>
            <w:vAlign w:val="bottom"/>
            <w:hideMark/>
          </w:tcPr>
          <w:p w14:paraId="69329A7D"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96.11</w:t>
            </w:r>
          </w:p>
        </w:tc>
        <w:tc>
          <w:tcPr>
            <w:tcW w:w="1508" w:type="dxa"/>
            <w:tcBorders>
              <w:top w:val="nil"/>
              <w:left w:val="nil"/>
              <w:bottom w:val="single" w:sz="4" w:space="0" w:color="auto"/>
              <w:right w:val="single" w:sz="4" w:space="0" w:color="auto"/>
            </w:tcBorders>
            <w:shd w:val="clear" w:color="auto" w:fill="auto"/>
            <w:noWrap/>
            <w:vAlign w:val="bottom"/>
            <w:hideMark/>
          </w:tcPr>
          <w:p w14:paraId="555D8E24"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34.70</w:t>
            </w:r>
          </w:p>
        </w:tc>
      </w:tr>
      <w:tr w:rsidR="003C18A2" w:rsidRPr="00402A65" w14:paraId="49B4B451" w14:textId="77777777" w:rsidTr="001829B5">
        <w:trPr>
          <w:trHeight w:val="288"/>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332C0C11" w14:textId="77777777" w:rsidR="003C18A2" w:rsidRPr="00402A65" w:rsidRDefault="003C18A2" w:rsidP="001829B5">
            <w:pPr>
              <w:spacing w:after="0" w:line="240" w:lineRule="auto"/>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Control</w:t>
            </w:r>
          </w:p>
        </w:tc>
        <w:tc>
          <w:tcPr>
            <w:tcW w:w="1134" w:type="dxa"/>
            <w:tcBorders>
              <w:top w:val="nil"/>
              <w:left w:val="nil"/>
              <w:bottom w:val="single" w:sz="4" w:space="0" w:color="auto"/>
              <w:right w:val="single" w:sz="4" w:space="0" w:color="auto"/>
            </w:tcBorders>
            <w:shd w:val="clear" w:color="auto" w:fill="auto"/>
            <w:noWrap/>
            <w:vAlign w:val="bottom"/>
            <w:hideMark/>
          </w:tcPr>
          <w:p w14:paraId="3BD7B282"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2</w:t>
            </w:r>
          </w:p>
        </w:tc>
        <w:tc>
          <w:tcPr>
            <w:tcW w:w="993" w:type="dxa"/>
            <w:tcBorders>
              <w:top w:val="nil"/>
              <w:left w:val="nil"/>
              <w:bottom w:val="single" w:sz="4" w:space="0" w:color="auto"/>
              <w:right w:val="single" w:sz="4" w:space="0" w:color="auto"/>
            </w:tcBorders>
            <w:shd w:val="clear" w:color="auto" w:fill="auto"/>
            <w:noWrap/>
            <w:vAlign w:val="bottom"/>
            <w:hideMark/>
          </w:tcPr>
          <w:p w14:paraId="5CE7EB65"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NO3-N</w:t>
            </w:r>
          </w:p>
        </w:tc>
        <w:tc>
          <w:tcPr>
            <w:tcW w:w="1559" w:type="dxa"/>
            <w:tcBorders>
              <w:top w:val="nil"/>
              <w:left w:val="nil"/>
              <w:bottom w:val="single" w:sz="4" w:space="0" w:color="auto"/>
              <w:right w:val="single" w:sz="4" w:space="0" w:color="auto"/>
            </w:tcBorders>
            <w:shd w:val="clear" w:color="auto" w:fill="auto"/>
            <w:noWrap/>
            <w:vAlign w:val="bottom"/>
            <w:hideMark/>
          </w:tcPr>
          <w:p w14:paraId="483E72D5"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363.06</w:t>
            </w:r>
          </w:p>
        </w:tc>
        <w:tc>
          <w:tcPr>
            <w:tcW w:w="1559" w:type="dxa"/>
            <w:tcBorders>
              <w:top w:val="nil"/>
              <w:left w:val="nil"/>
              <w:bottom w:val="single" w:sz="4" w:space="0" w:color="auto"/>
              <w:right w:val="single" w:sz="4" w:space="0" w:color="auto"/>
            </w:tcBorders>
            <w:shd w:val="clear" w:color="auto" w:fill="auto"/>
            <w:noWrap/>
            <w:vAlign w:val="bottom"/>
            <w:hideMark/>
          </w:tcPr>
          <w:p w14:paraId="1EC839DC"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96.11</w:t>
            </w:r>
          </w:p>
        </w:tc>
        <w:tc>
          <w:tcPr>
            <w:tcW w:w="1508" w:type="dxa"/>
            <w:tcBorders>
              <w:top w:val="nil"/>
              <w:left w:val="nil"/>
              <w:bottom w:val="single" w:sz="4" w:space="0" w:color="auto"/>
              <w:right w:val="single" w:sz="4" w:space="0" w:color="auto"/>
            </w:tcBorders>
            <w:shd w:val="clear" w:color="auto" w:fill="auto"/>
            <w:noWrap/>
            <w:vAlign w:val="bottom"/>
            <w:hideMark/>
          </w:tcPr>
          <w:p w14:paraId="026076A8"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34.70</w:t>
            </w:r>
          </w:p>
        </w:tc>
      </w:tr>
      <w:tr w:rsidR="003C18A2" w:rsidRPr="00402A65" w14:paraId="31DF2AAD" w14:textId="77777777" w:rsidTr="001829B5">
        <w:trPr>
          <w:trHeight w:val="288"/>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3476647D" w14:textId="77777777" w:rsidR="003C18A2" w:rsidRPr="00402A65" w:rsidRDefault="003C18A2" w:rsidP="001829B5">
            <w:pPr>
              <w:spacing w:after="0" w:line="240" w:lineRule="auto"/>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Control</w:t>
            </w:r>
          </w:p>
        </w:tc>
        <w:tc>
          <w:tcPr>
            <w:tcW w:w="1134" w:type="dxa"/>
            <w:tcBorders>
              <w:top w:val="nil"/>
              <w:left w:val="nil"/>
              <w:bottom w:val="single" w:sz="4" w:space="0" w:color="auto"/>
              <w:right w:val="single" w:sz="4" w:space="0" w:color="auto"/>
            </w:tcBorders>
            <w:shd w:val="clear" w:color="auto" w:fill="auto"/>
            <w:noWrap/>
            <w:vAlign w:val="bottom"/>
            <w:hideMark/>
          </w:tcPr>
          <w:p w14:paraId="3CF9F0D1"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w:t>
            </w:r>
          </w:p>
        </w:tc>
        <w:tc>
          <w:tcPr>
            <w:tcW w:w="993" w:type="dxa"/>
            <w:tcBorders>
              <w:top w:val="nil"/>
              <w:left w:val="nil"/>
              <w:bottom w:val="single" w:sz="4" w:space="0" w:color="auto"/>
              <w:right w:val="single" w:sz="4" w:space="0" w:color="auto"/>
            </w:tcBorders>
            <w:shd w:val="clear" w:color="auto" w:fill="auto"/>
            <w:noWrap/>
            <w:vAlign w:val="bottom"/>
            <w:hideMark/>
          </w:tcPr>
          <w:p w14:paraId="5B9860DC"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NO3-N</w:t>
            </w:r>
          </w:p>
        </w:tc>
        <w:tc>
          <w:tcPr>
            <w:tcW w:w="1559" w:type="dxa"/>
            <w:tcBorders>
              <w:top w:val="nil"/>
              <w:left w:val="nil"/>
              <w:bottom w:val="single" w:sz="4" w:space="0" w:color="auto"/>
              <w:right w:val="single" w:sz="4" w:space="0" w:color="auto"/>
            </w:tcBorders>
            <w:shd w:val="clear" w:color="auto" w:fill="auto"/>
            <w:noWrap/>
            <w:vAlign w:val="bottom"/>
            <w:hideMark/>
          </w:tcPr>
          <w:p w14:paraId="7FC8B714"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375.54</w:t>
            </w:r>
          </w:p>
        </w:tc>
        <w:tc>
          <w:tcPr>
            <w:tcW w:w="1559" w:type="dxa"/>
            <w:tcBorders>
              <w:top w:val="nil"/>
              <w:left w:val="nil"/>
              <w:bottom w:val="single" w:sz="4" w:space="0" w:color="auto"/>
              <w:right w:val="single" w:sz="4" w:space="0" w:color="auto"/>
            </w:tcBorders>
            <w:shd w:val="clear" w:color="auto" w:fill="auto"/>
            <w:noWrap/>
            <w:vAlign w:val="bottom"/>
            <w:hideMark/>
          </w:tcPr>
          <w:p w14:paraId="52246E54"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99.44</w:t>
            </w:r>
          </w:p>
        </w:tc>
        <w:tc>
          <w:tcPr>
            <w:tcW w:w="1508" w:type="dxa"/>
            <w:tcBorders>
              <w:top w:val="nil"/>
              <w:left w:val="nil"/>
              <w:bottom w:val="single" w:sz="4" w:space="0" w:color="auto"/>
              <w:right w:val="single" w:sz="4" w:space="0" w:color="auto"/>
            </w:tcBorders>
            <w:shd w:val="clear" w:color="auto" w:fill="auto"/>
            <w:noWrap/>
            <w:vAlign w:val="bottom"/>
            <w:hideMark/>
          </w:tcPr>
          <w:p w14:paraId="5AA9744A"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35.89</w:t>
            </w:r>
          </w:p>
        </w:tc>
      </w:tr>
      <w:tr w:rsidR="003C18A2" w:rsidRPr="00402A65" w14:paraId="325F3241" w14:textId="77777777" w:rsidTr="001829B5">
        <w:trPr>
          <w:trHeight w:val="288"/>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597508FC" w14:textId="77777777" w:rsidR="003C18A2" w:rsidRPr="00402A65" w:rsidRDefault="003C18A2" w:rsidP="001829B5">
            <w:pPr>
              <w:spacing w:after="0" w:line="240" w:lineRule="auto"/>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Control</w:t>
            </w:r>
          </w:p>
        </w:tc>
        <w:tc>
          <w:tcPr>
            <w:tcW w:w="1134" w:type="dxa"/>
            <w:tcBorders>
              <w:top w:val="nil"/>
              <w:left w:val="nil"/>
              <w:bottom w:val="single" w:sz="4" w:space="0" w:color="auto"/>
              <w:right w:val="single" w:sz="4" w:space="0" w:color="auto"/>
            </w:tcBorders>
            <w:shd w:val="clear" w:color="auto" w:fill="auto"/>
            <w:noWrap/>
            <w:vAlign w:val="bottom"/>
            <w:hideMark/>
          </w:tcPr>
          <w:p w14:paraId="79E69917"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4</w:t>
            </w:r>
          </w:p>
        </w:tc>
        <w:tc>
          <w:tcPr>
            <w:tcW w:w="993" w:type="dxa"/>
            <w:tcBorders>
              <w:top w:val="nil"/>
              <w:left w:val="nil"/>
              <w:bottom w:val="single" w:sz="4" w:space="0" w:color="auto"/>
              <w:right w:val="single" w:sz="4" w:space="0" w:color="auto"/>
            </w:tcBorders>
            <w:shd w:val="clear" w:color="auto" w:fill="auto"/>
            <w:noWrap/>
            <w:vAlign w:val="bottom"/>
            <w:hideMark/>
          </w:tcPr>
          <w:p w14:paraId="1E8BF6A0"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NO3-N</w:t>
            </w:r>
          </w:p>
        </w:tc>
        <w:tc>
          <w:tcPr>
            <w:tcW w:w="1559" w:type="dxa"/>
            <w:tcBorders>
              <w:top w:val="nil"/>
              <w:left w:val="nil"/>
              <w:bottom w:val="single" w:sz="4" w:space="0" w:color="auto"/>
              <w:right w:val="single" w:sz="4" w:space="0" w:color="auto"/>
            </w:tcBorders>
            <w:shd w:val="clear" w:color="auto" w:fill="auto"/>
            <w:noWrap/>
            <w:vAlign w:val="bottom"/>
            <w:hideMark/>
          </w:tcPr>
          <w:p w14:paraId="7A8127EC"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364.28</w:t>
            </w:r>
          </w:p>
        </w:tc>
        <w:tc>
          <w:tcPr>
            <w:tcW w:w="1559" w:type="dxa"/>
            <w:tcBorders>
              <w:top w:val="nil"/>
              <w:left w:val="nil"/>
              <w:bottom w:val="single" w:sz="4" w:space="0" w:color="auto"/>
              <w:right w:val="single" w:sz="4" w:space="0" w:color="auto"/>
            </w:tcBorders>
            <w:shd w:val="clear" w:color="auto" w:fill="auto"/>
            <w:noWrap/>
            <w:vAlign w:val="bottom"/>
            <w:hideMark/>
          </w:tcPr>
          <w:p w14:paraId="47E573BB"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96.48</w:t>
            </w:r>
          </w:p>
        </w:tc>
        <w:tc>
          <w:tcPr>
            <w:tcW w:w="1508" w:type="dxa"/>
            <w:tcBorders>
              <w:top w:val="nil"/>
              <w:left w:val="nil"/>
              <w:bottom w:val="single" w:sz="4" w:space="0" w:color="auto"/>
              <w:right w:val="single" w:sz="4" w:space="0" w:color="auto"/>
            </w:tcBorders>
            <w:shd w:val="clear" w:color="auto" w:fill="auto"/>
            <w:noWrap/>
            <w:vAlign w:val="bottom"/>
            <w:hideMark/>
          </w:tcPr>
          <w:p w14:paraId="4895B575"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34.82</w:t>
            </w:r>
          </w:p>
        </w:tc>
      </w:tr>
      <w:tr w:rsidR="003C18A2" w:rsidRPr="00402A65" w14:paraId="6668616A" w14:textId="77777777" w:rsidTr="001829B5">
        <w:trPr>
          <w:trHeight w:val="288"/>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0917BEE9" w14:textId="77777777" w:rsidR="003C18A2" w:rsidRPr="00402A65" w:rsidRDefault="003C18A2" w:rsidP="001829B5">
            <w:pPr>
              <w:spacing w:after="0" w:line="240" w:lineRule="auto"/>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Control</w:t>
            </w:r>
          </w:p>
        </w:tc>
        <w:tc>
          <w:tcPr>
            <w:tcW w:w="1134" w:type="dxa"/>
            <w:tcBorders>
              <w:top w:val="nil"/>
              <w:left w:val="nil"/>
              <w:bottom w:val="single" w:sz="4" w:space="0" w:color="auto"/>
              <w:right w:val="single" w:sz="4" w:space="0" w:color="auto"/>
            </w:tcBorders>
            <w:shd w:val="clear" w:color="auto" w:fill="auto"/>
            <w:noWrap/>
            <w:vAlign w:val="bottom"/>
            <w:hideMark/>
          </w:tcPr>
          <w:p w14:paraId="6F039535"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5</w:t>
            </w:r>
          </w:p>
        </w:tc>
        <w:tc>
          <w:tcPr>
            <w:tcW w:w="993" w:type="dxa"/>
            <w:tcBorders>
              <w:top w:val="nil"/>
              <w:left w:val="nil"/>
              <w:bottom w:val="single" w:sz="4" w:space="0" w:color="auto"/>
              <w:right w:val="single" w:sz="4" w:space="0" w:color="auto"/>
            </w:tcBorders>
            <w:shd w:val="clear" w:color="auto" w:fill="auto"/>
            <w:noWrap/>
            <w:vAlign w:val="bottom"/>
            <w:hideMark/>
          </w:tcPr>
          <w:p w14:paraId="778004AB"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NO3-N</w:t>
            </w:r>
          </w:p>
        </w:tc>
        <w:tc>
          <w:tcPr>
            <w:tcW w:w="1559" w:type="dxa"/>
            <w:tcBorders>
              <w:top w:val="nil"/>
              <w:left w:val="nil"/>
              <w:bottom w:val="single" w:sz="4" w:space="0" w:color="auto"/>
              <w:right w:val="single" w:sz="4" w:space="0" w:color="auto"/>
            </w:tcBorders>
            <w:shd w:val="clear" w:color="auto" w:fill="auto"/>
            <w:noWrap/>
            <w:vAlign w:val="bottom"/>
            <w:hideMark/>
          </w:tcPr>
          <w:p w14:paraId="053FFC0D"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347.29</w:t>
            </w:r>
          </w:p>
        </w:tc>
        <w:tc>
          <w:tcPr>
            <w:tcW w:w="1559" w:type="dxa"/>
            <w:tcBorders>
              <w:top w:val="nil"/>
              <w:left w:val="nil"/>
              <w:bottom w:val="single" w:sz="4" w:space="0" w:color="auto"/>
              <w:right w:val="single" w:sz="4" w:space="0" w:color="auto"/>
            </w:tcBorders>
            <w:shd w:val="clear" w:color="auto" w:fill="auto"/>
            <w:noWrap/>
            <w:vAlign w:val="bottom"/>
            <w:hideMark/>
          </w:tcPr>
          <w:p w14:paraId="02B52FCE"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92.02</w:t>
            </w:r>
          </w:p>
        </w:tc>
        <w:tc>
          <w:tcPr>
            <w:tcW w:w="1508" w:type="dxa"/>
            <w:tcBorders>
              <w:top w:val="nil"/>
              <w:left w:val="nil"/>
              <w:bottom w:val="single" w:sz="4" w:space="0" w:color="auto"/>
              <w:right w:val="single" w:sz="4" w:space="0" w:color="auto"/>
            </w:tcBorders>
            <w:shd w:val="clear" w:color="auto" w:fill="auto"/>
            <w:noWrap/>
            <w:vAlign w:val="bottom"/>
            <w:hideMark/>
          </w:tcPr>
          <w:p w14:paraId="7BF7A456"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33.19</w:t>
            </w:r>
          </w:p>
        </w:tc>
      </w:tr>
      <w:tr w:rsidR="003C18A2" w:rsidRPr="00402A65" w14:paraId="5E42DFA7" w14:textId="77777777" w:rsidTr="001829B5">
        <w:trPr>
          <w:trHeight w:val="288"/>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4D6E1F1C" w14:textId="77777777" w:rsidR="003C18A2" w:rsidRPr="00402A65" w:rsidRDefault="003C18A2" w:rsidP="001829B5">
            <w:pPr>
              <w:spacing w:after="0" w:line="240" w:lineRule="auto"/>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Control</w:t>
            </w:r>
          </w:p>
        </w:tc>
        <w:tc>
          <w:tcPr>
            <w:tcW w:w="1134" w:type="dxa"/>
            <w:tcBorders>
              <w:top w:val="nil"/>
              <w:left w:val="nil"/>
              <w:bottom w:val="single" w:sz="4" w:space="0" w:color="auto"/>
              <w:right w:val="single" w:sz="4" w:space="0" w:color="auto"/>
            </w:tcBorders>
            <w:shd w:val="clear" w:color="auto" w:fill="auto"/>
            <w:noWrap/>
            <w:vAlign w:val="bottom"/>
            <w:hideMark/>
          </w:tcPr>
          <w:p w14:paraId="14AC5BD4"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6</w:t>
            </w:r>
          </w:p>
        </w:tc>
        <w:tc>
          <w:tcPr>
            <w:tcW w:w="993" w:type="dxa"/>
            <w:tcBorders>
              <w:top w:val="nil"/>
              <w:left w:val="nil"/>
              <w:bottom w:val="single" w:sz="4" w:space="0" w:color="auto"/>
              <w:right w:val="single" w:sz="4" w:space="0" w:color="auto"/>
            </w:tcBorders>
            <w:shd w:val="clear" w:color="auto" w:fill="auto"/>
            <w:noWrap/>
            <w:vAlign w:val="bottom"/>
            <w:hideMark/>
          </w:tcPr>
          <w:p w14:paraId="334B81A6"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NO3-N</w:t>
            </w:r>
          </w:p>
        </w:tc>
        <w:tc>
          <w:tcPr>
            <w:tcW w:w="1559" w:type="dxa"/>
            <w:tcBorders>
              <w:top w:val="nil"/>
              <w:left w:val="nil"/>
              <w:bottom w:val="single" w:sz="4" w:space="0" w:color="auto"/>
              <w:right w:val="single" w:sz="4" w:space="0" w:color="auto"/>
            </w:tcBorders>
            <w:shd w:val="clear" w:color="auto" w:fill="auto"/>
            <w:noWrap/>
            <w:vAlign w:val="bottom"/>
            <w:hideMark/>
          </w:tcPr>
          <w:p w14:paraId="72B98888"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369.30</w:t>
            </w:r>
          </w:p>
        </w:tc>
        <w:tc>
          <w:tcPr>
            <w:tcW w:w="1559" w:type="dxa"/>
            <w:tcBorders>
              <w:top w:val="nil"/>
              <w:left w:val="nil"/>
              <w:bottom w:val="single" w:sz="4" w:space="0" w:color="auto"/>
              <w:right w:val="single" w:sz="4" w:space="0" w:color="auto"/>
            </w:tcBorders>
            <w:shd w:val="clear" w:color="auto" w:fill="auto"/>
            <w:noWrap/>
            <w:vAlign w:val="bottom"/>
            <w:hideMark/>
          </w:tcPr>
          <w:p w14:paraId="52B7B155"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97.78</w:t>
            </w:r>
          </w:p>
        </w:tc>
        <w:tc>
          <w:tcPr>
            <w:tcW w:w="1508" w:type="dxa"/>
            <w:tcBorders>
              <w:top w:val="nil"/>
              <w:left w:val="nil"/>
              <w:bottom w:val="single" w:sz="4" w:space="0" w:color="auto"/>
              <w:right w:val="single" w:sz="4" w:space="0" w:color="auto"/>
            </w:tcBorders>
            <w:shd w:val="clear" w:color="auto" w:fill="auto"/>
            <w:noWrap/>
            <w:vAlign w:val="bottom"/>
            <w:hideMark/>
          </w:tcPr>
          <w:p w14:paraId="6C1AE151"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35.30</w:t>
            </w:r>
          </w:p>
        </w:tc>
      </w:tr>
      <w:tr w:rsidR="003C18A2" w:rsidRPr="00402A65" w14:paraId="789C01EB" w14:textId="77777777" w:rsidTr="001829B5">
        <w:trPr>
          <w:trHeight w:val="288"/>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468AF3FE" w14:textId="77777777" w:rsidR="003C18A2" w:rsidRPr="00402A65" w:rsidRDefault="003C18A2" w:rsidP="001829B5">
            <w:pPr>
              <w:spacing w:after="0" w:line="240" w:lineRule="auto"/>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Control</w:t>
            </w:r>
          </w:p>
        </w:tc>
        <w:tc>
          <w:tcPr>
            <w:tcW w:w="1134" w:type="dxa"/>
            <w:tcBorders>
              <w:top w:val="nil"/>
              <w:left w:val="nil"/>
              <w:bottom w:val="single" w:sz="4" w:space="0" w:color="auto"/>
              <w:right w:val="single" w:sz="4" w:space="0" w:color="auto"/>
            </w:tcBorders>
            <w:shd w:val="clear" w:color="auto" w:fill="auto"/>
            <w:noWrap/>
            <w:vAlign w:val="bottom"/>
            <w:hideMark/>
          </w:tcPr>
          <w:p w14:paraId="5BBF2772"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1</w:t>
            </w:r>
          </w:p>
        </w:tc>
        <w:tc>
          <w:tcPr>
            <w:tcW w:w="993" w:type="dxa"/>
            <w:tcBorders>
              <w:top w:val="nil"/>
              <w:left w:val="nil"/>
              <w:bottom w:val="single" w:sz="4" w:space="0" w:color="auto"/>
              <w:right w:val="single" w:sz="4" w:space="0" w:color="auto"/>
            </w:tcBorders>
            <w:shd w:val="clear" w:color="auto" w:fill="auto"/>
            <w:noWrap/>
            <w:vAlign w:val="bottom"/>
            <w:hideMark/>
          </w:tcPr>
          <w:p w14:paraId="4F5927E4"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PO4-P</w:t>
            </w:r>
          </w:p>
        </w:tc>
        <w:tc>
          <w:tcPr>
            <w:tcW w:w="1559" w:type="dxa"/>
            <w:tcBorders>
              <w:top w:val="nil"/>
              <w:left w:val="nil"/>
              <w:bottom w:val="single" w:sz="4" w:space="0" w:color="auto"/>
              <w:right w:val="single" w:sz="4" w:space="0" w:color="auto"/>
            </w:tcBorders>
            <w:shd w:val="clear" w:color="auto" w:fill="auto"/>
            <w:noWrap/>
            <w:vAlign w:val="bottom"/>
            <w:hideMark/>
          </w:tcPr>
          <w:p w14:paraId="2A5C29C0"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109.07</w:t>
            </w:r>
          </w:p>
        </w:tc>
        <w:tc>
          <w:tcPr>
            <w:tcW w:w="1559" w:type="dxa"/>
            <w:tcBorders>
              <w:top w:val="nil"/>
              <w:left w:val="nil"/>
              <w:bottom w:val="single" w:sz="4" w:space="0" w:color="auto"/>
              <w:right w:val="single" w:sz="4" w:space="0" w:color="auto"/>
            </w:tcBorders>
            <w:shd w:val="clear" w:color="auto" w:fill="auto"/>
            <w:noWrap/>
            <w:vAlign w:val="bottom"/>
            <w:hideMark/>
          </w:tcPr>
          <w:p w14:paraId="2CBA6F03"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97.15</w:t>
            </w:r>
          </w:p>
        </w:tc>
        <w:tc>
          <w:tcPr>
            <w:tcW w:w="1508" w:type="dxa"/>
            <w:tcBorders>
              <w:top w:val="nil"/>
              <w:left w:val="nil"/>
              <w:bottom w:val="single" w:sz="4" w:space="0" w:color="auto"/>
              <w:right w:val="single" w:sz="4" w:space="0" w:color="auto"/>
            </w:tcBorders>
            <w:shd w:val="clear" w:color="auto" w:fill="auto"/>
            <w:noWrap/>
            <w:vAlign w:val="bottom"/>
            <w:hideMark/>
          </w:tcPr>
          <w:p w14:paraId="07418BC7"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10.42</w:t>
            </w:r>
          </w:p>
        </w:tc>
      </w:tr>
      <w:tr w:rsidR="003C18A2" w:rsidRPr="00402A65" w14:paraId="2F61B17D" w14:textId="77777777" w:rsidTr="001829B5">
        <w:trPr>
          <w:trHeight w:val="288"/>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14029028" w14:textId="77777777" w:rsidR="003C18A2" w:rsidRPr="00402A65" w:rsidRDefault="003C18A2" w:rsidP="001829B5">
            <w:pPr>
              <w:spacing w:after="0" w:line="240" w:lineRule="auto"/>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Control</w:t>
            </w:r>
          </w:p>
        </w:tc>
        <w:tc>
          <w:tcPr>
            <w:tcW w:w="1134" w:type="dxa"/>
            <w:tcBorders>
              <w:top w:val="nil"/>
              <w:left w:val="nil"/>
              <w:bottom w:val="single" w:sz="4" w:space="0" w:color="auto"/>
              <w:right w:val="single" w:sz="4" w:space="0" w:color="auto"/>
            </w:tcBorders>
            <w:shd w:val="clear" w:color="auto" w:fill="auto"/>
            <w:noWrap/>
            <w:vAlign w:val="bottom"/>
            <w:hideMark/>
          </w:tcPr>
          <w:p w14:paraId="416104B4"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2</w:t>
            </w:r>
          </w:p>
        </w:tc>
        <w:tc>
          <w:tcPr>
            <w:tcW w:w="993" w:type="dxa"/>
            <w:tcBorders>
              <w:top w:val="nil"/>
              <w:left w:val="nil"/>
              <w:bottom w:val="single" w:sz="4" w:space="0" w:color="auto"/>
              <w:right w:val="single" w:sz="4" w:space="0" w:color="auto"/>
            </w:tcBorders>
            <w:shd w:val="clear" w:color="auto" w:fill="auto"/>
            <w:noWrap/>
            <w:vAlign w:val="bottom"/>
            <w:hideMark/>
          </w:tcPr>
          <w:p w14:paraId="41FE53BE"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PO4-P</w:t>
            </w:r>
          </w:p>
        </w:tc>
        <w:tc>
          <w:tcPr>
            <w:tcW w:w="1559" w:type="dxa"/>
            <w:tcBorders>
              <w:top w:val="nil"/>
              <w:left w:val="nil"/>
              <w:bottom w:val="single" w:sz="4" w:space="0" w:color="auto"/>
              <w:right w:val="single" w:sz="4" w:space="0" w:color="auto"/>
            </w:tcBorders>
            <w:shd w:val="clear" w:color="auto" w:fill="auto"/>
            <w:noWrap/>
            <w:vAlign w:val="bottom"/>
            <w:hideMark/>
          </w:tcPr>
          <w:p w14:paraId="54DF7E82"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107.44</w:t>
            </w:r>
          </w:p>
        </w:tc>
        <w:tc>
          <w:tcPr>
            <w:tcW w:w="1559" w:type="dxa"/>
            <w:tcBorders>
              <w:top w:val="nil"/>
              <w:left w:val="nil"/>
              <w:bottom w:val="single" w:sz="4" w:space="0" w:color="auto"/>
              <w:right w:val="single" w:sz="4" w:space="0" w:color="auto"/>
            </w:tcBorders>
            <w:shd w:val="clear" w:color="auto" w:fill="auto"/>
            <w:noWrap/>
            <w:vAlign w:val="bottom"/>
            <w:hideMark/>
          </w:tcPr>
          <w:p w14:paraId="1D051CF1"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95.73</w:t>
            </w:r>
          </w:p>
        </w:tc>
        <w:tc>
          <w:tcPr>
            <w:tcW w:w="1508" w:type="dxa"/>
            <w:tcBorders>
              <w:top w:val="nil"/>
              <w:left w:val="nil"/>
              <w:bottom w:val="single" w:sz="4" w:space="0" w:color="auto"/>
              <w:right w:val="single" w:sz="4" w:space="0" w:color="auto"/>
            </w:tcBorders>
            <w:shd w:val="clear" w:color="auto" w:fill="auto"/>
            <w:noWrap/>
            <w:vAlign w:val="bottom"/>
            <w:hideMark/>
          </w:tcPr>
          <w:p w14:paraId="6834099D"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10.27</w:t>
            </w:r>
          </w:p>
        </w:tc>
      </w:tr>
      <w:tr w:rsidR="003C18A2" w:rsidRPr="00402A65" w14:paraId="21A09BDD" w14:textId="77777777" w:rsidTr="001829B5">
        <w:trPr>
          <w:trHeight w:val="288"/>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51E2E000" w14:textId="77777777" w:rsidR="003C18A2" w:rsidRPr="00402A65" w:rsidRDefault="003C18A2" w:rsidP="001829B5">
            <w:pPr>
              <w:spacing w:after="0" w:line="240" w:lineRule="auto"/>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Control</w:t>
            </w:r>
          </w:p>
        </w:tc>
        <w:tc>
          <w:tcPr>
            <w:tcW w:w="1134" w:type="dxa"/>
            <w:tcBorders>
              <w:top w:val="nil"/>
              <w:left w:val="nil"/>
              <w:bottom w:val="single" w:sz="4" w:space="0" w:color="auto"/>
              <w:right w:val="single" w:sz="4" w:space="0" w:color="auto"/>
            </w:tcBorders>
            <w:shd w:val="clear" w:color="auto" w:fill="auto"/>
            <w:noWrap/>
            <w:vAlign w:val="bottom"/>
            <w:hideMark/>
          </w:tcPr>
          <w:p w14:paraId="07B846CE"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w:t>
            </w:r>
          </w:p>
        </w:tc>
        <w:tc>
          <w:tcPr>
            <w:tcW w:w="993" w:type="dxa"/>
            <w:tcBorders>
              <w:top w:val="nil"/>
              <w:left w:val="nil"/>
              <w:bottom w:val="single" w:sz="4" w:space="0" w:color="auto"/>
              <w:right w:val="single" w:sz="4" w:space="0" w:color="auto"/>
            </w:tcBorders>
            <w:shd w:val="clear" w:color="auto" w:fill="auto"/>
            <w:noWrap/>
            <w:vAlign w:val="bottom"/>
            <w:hideMark/>
          </w:tcPr>
          <w:p w14:paraId="43810867"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PO4-P</w:t>
            </w:r>
          </w:p>
        </w:tc>
        <w:tc>
          <w:tcPr>
            <w:tcW w:w="1559" w:type="dxa"/>
            <w:tcBorders>
              <w:top w:val="nil"/>
              <w:left w:val="nil"/>
              <w:bottom w:val="single" w:sz="4" w:space="0" w:color="auto"/>
              <w:right w:val="single" w:sz="4" w:space="0" w:color="auto"/>
            </w:tcBorders>
            <w:shd w:val="clear" w:color="auto" w:fill="auto"/>
            <w:noWrap/>
            <w:vAlign w:val="bottom"/>
            <w:hideMark/>
          </w:tcPr>
          <w:p w14:paraId="482C40C4"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105.62</w:t>
            </w:r>
          </w:p>
        </w:tc>
        <w:tc>
          <w:tcPr>
            <w:tcW w:w="1559" w:type="dxa"/>
            <w:tcBorders>
              <w:top w:val="nil"/>
              <w:left w:val="nil"/>
              <w:bottom w:val="single" w:sz="4" w:space="0" w:color="auto"/>
              <w:right w:val="single" w:sz="4" w:space="0" w:color="auto"/>
            </w:tcBorders>
            <w:shd w:val="clear" w:color="auto" w:fill="auto"/>
            <w:noWrap/>
            <w:vAlign w:val="bottom"/>
            <w:hideMark/>
          </w:tcPr>
          <w:p w14:paraId="64BD87E0"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94.10</w:t>
            </w:r>
          </w:p>
        </w:tc>
        <w:tc>
          <w:tcPr>
            <w:tcW w:w="1508" w:type="dxa"/>
            <w:tcBorders>
              <w:top w:val="nil"/>
              <w:left w:val="nil"/>
              <w:bottom w:val="single" w:sz="4" w:space="0" w:color="auto"/>
              <w:right w:val="single" w:sz="4" w:space="0" w:color="auto"/>
            </w:tcBorders>
            <w:shd w:val="clear" w:color="auto" w:fill="auto"/>
            <w:noWrap/>
            <w:vAlign w:val="bottom"/>
            <w:hideMark/>
          </w:tcPr>
          <w:p w14:paraId="5612930F"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10.09</w:t>
            </w:r>
          </w:p>
        </w:tc>
      </w:tr>
      <w:tr w:rsidR="003C18A2" w:rsidRPr="00402A65" w14:paraId="093A1D42" w14:textId="77777777" w:rsidTr="001829B5">
        <w:trPr>
          <w:trHeight w:val="288"/>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298838F7" w14:textId="77777777" w:rsidR="003C18A2" w:rsidRPr="00402A65" w:rsidRDefault="003C18A2" w:rsidP="001829B5">
            <w:pPr>
              <w:spacing w:after="0" w:line="240" w:lineRule="auto"/>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Control</w:t>
            </w:r>
          </w:p>
        </w:tc>
        <w:tc>
          <w:tcPr>
            <w:tcW w:w="1134" w:type="dxa"/>
            <w:tcBorders>
              <w:top w:val="nil"/>
              <w:left w:val="nil"/>
              <w:bottom w:val="single" w:sz="4" w:space="0" w:color="auto"/>
              <w:right w:val="single" w:sz="4" w:space="0" w:color="auto"/>
            </w:tcBorders>
            <w:shd w:val="clear" w:color="auto" w:fill="auto"/>
            <w:noWrap/>
            <w:vAlign w:val="bottom"/>
            <w:hideMark/>
          </w:tcPr>
          <w:p w14:paraId="69FE20BD"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4</w:t>
            </w:r>
          </w:p>
        </w:tc>
        <w:tc>
          <w:tcPr>
            <w:tcW w:w="993" w:type="dxa"/>
            <w:tcBorders>
              <w:top w:val="nil"/>
              <w:left w:val="nil"/>
              <w:bottom w:val="single" w:sz="4" w:space="0" w:color="auto"/>
              <w:right w:val="single" w:sz="4" w:space="0" w:color="auto"/>
            </w:tcBorders>
            <w:shd w:val="clear" w:color="auto" w:fill="auto"/>
            <w:noWrap/>
            <w:vAlign w:val="bottom"/>
            <w:hideMark/>
          </w:tcPr>
          <w:p w14:paraId="553AD7AA"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PO4-P</w:t>
            </w:r>
          </w:p>
        </w:tc>
        <w:tc>
          <w:tcPr>
            <w:tcW w:w="1559" w:type="dxa"/>
            <w:tcBorders>
              <w:top w:val="nil"/>
              <w:left w:val="nil"/>
              <w:bottom w:val="single" w:sz="4" w:space="0" w:color="auto"/>
              <w:right w:val="single" w:sz="4" w:space="0" w:color="auto"/>
            </w:tcBorders>
            <w:shd w:val="clear" w:color="auto" w:fill="auto"/>
            <w:noWrap/>
            <w:vAlign w:val="bottom"/>
            <w:hideMark/>
          </w:tcPr>
          <w:p w14:paraId="4D7068E7"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111.29</w:t>
            </w:r>
          </w:p>
        </w:tc>
        <w:tc>
          <w:tcPr>
            <w:tcW w:w="1559" w:type="dxa"/>
            <w:tcBorders>
              <w:top w:val="nil"/>
              <w:left w:val="nil"/>
              <w:bottom w:val="single" w:sz="4" w:space="0" w:color="auto"/>
              <w:right w:val="single" w:sz="4" w:space="0" w:color="auto"/>
            </w:tcBorders>
            <w:shd w:val="clear" w:color="auto" w:fill="auto"/>
            <w:noWrap/>
            <w:vAlign w:val="bottom"/>
            <w:hideMark/>
          </w:tcPr>
          <w:p w14:paraId="6C753F15"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99.19</w:t>
            </w:r>
          </w:p>
        </w:tc>
        <w:tc>
          <w:tcPr>
            <w:tcW w:w="1508" w:type="dxa"/>
            <w:tcBorders>
              <w:top w:val="nil"/>
              <w:left w:val="nil"/>
              <w:bottom w:val="single" w:sz="4" w:space="0" w:color="auto"/>
              <w:right w:val="single" w:sz="4" w:space="0" w:color="auto"/>
            </w:tcBorders>
            <w:shd w:val="clear" w:color="auto" w:fill="auto"/>
            <w:noWrap/>
            <w:vAlign w:val="bottom"/>
            <w:hideMark/>
          </w:tcPr>
          <w:p w14:paraId="6901E84F"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10.64</w:t>
            </w:r>
          </w:p>
        </w:tc>
      </w:tr>
      <w:tr w:rsidR="003C18A2" w:rsidRPr="00402A65" w14:paraId="78AE6CCE" w14:textId="77777777" w:rsidTr="001829B5">
        <w:trPr>
          <w:trHeight w:val="288"/>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15811870" w14:textId="77777777" w:rsidR="003C18A2" w:rsidRPr="00402A65" w:rsidRDefault="003C18A2" w:rsidP="001829B5">
            <w:pPr>
              <w:spacing w:after="0" w:line="240" w:lineRule="auto"/>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Control</w:t>
            </w:r>
          </w:p>
        </w:tc>
        <w:tc>
          <w:tcPr>
            <w:tcW w:w="1134" w:type="dxa"/>
            <w:tcBorders>
              <w:top w:val="nil"/>
              <w:left w:val="nil"/>
              <w:bottom w:val="single" w:sz="4" w:space="0" w:color="auto"/>
              <w:right w:val="single" w:sz="4" w:space="0" w:color="auto"/>
            </w:tcBorders>
            <w:shd w:val="clear" w:color="auto" w:fill="auto"/>
            <w:noWrap/>
            <w:vAlign w:val="bottom"/>
            <w:hideMark/>
          </w:tcPr>
          <w:p w14:paraId="149341A7"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5</w:t>
            </w:r>
          </w:p>
        </w:tc>
        <w:tc>
          <w:tcPr>
            <w:tcW w:w="993" w:type="dxa"/>
            <w:tcBorders>
              <w:top w:val="nil"/>
              <w:left w:val="nil"/>
              <w:bottom w:val="single" w:sz="4" w:space="0" w:color="auto"/>
              <w:right w:val="single" w:sz="4" w:space="0" w:color="auto"/>
            </w:tcBorders>
            <w:shd w:val="clear" w:color="auto" w:fill="auto"/>
            <w:noWrap/>
            <w:vAlign w:val="bottom"/>
            <w:hideMark/>
          </w:tcPr>
          <w:p w14:paraId="704A69A6"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PO4-P</w:t>
            </w:r>
          </w:p>
        </w:tc>
        <w:tc>
          <w:tcPr>
            <w:tcW w:w="1559" w:type="dxa"/>
            <w:tcBorders>
              <w:top w:val="nil"/>
              <w:left w:val="nil"/>
              <w:bottom w:val="single" w:sz="4" w:space="0" w:color="auto"/>
              <w:right w:val="single" w:sz="4" w:space="0" w:color="auto"/>
            </w:tcBorders>
            <w:shd w:val="clear" w:color="auto" w:fill="auto"/>
            <w:noWrap/>
            <w:vAlign w:val="bottom"/>
            <w:hideMark/>
          </w:tcPr>
          <w:p w14:paraId="71C3F82B"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108.37</w:t>
            </w:r>
          </w:p>
        </w:tc>
        <w:tc>
          <w:tcPr>
            <w:tcW w:w="1559" w:type="dxa"/>
            <w:tcBorders>
              <w:top w:val="nil"/>
              <w:left w:val="nil"/>
              <w:bottom w:val="single" w:sz="4" w:space="0" w:color="auto"/>
              <w:right w:val="single" w:sz="4" w:space="0" w:color="auto"/>
            </w:tcBorders>
            <w:shd w:val="clear" w:color="auto" w:fill="auto"/>
            <w:noWrap/>
            <w:vAlign w:val="bottom"/>
            <w:hideMark/>
          </w:tcPr>
          <w:p w14:paraId="061474FF"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96.54</w:t>
            </w:r>
          </w:p>
        </w:tc>
        <w:tc>
          <w:tcPr>
            <w:tcW w:w="1508" w:type="dxa"/>
            <w:tcBorders>
              <w:top w:val="nil"/>
              <w:left w:val="nil"/>
              <w:bottom w:val="single" w:sz="4" w:space="0" w:color="auto"/>
              <w:right w:val="single" w:sz="4" w:space="0" w:color="auto"/>
            </w:tcBorders>
            <w:shd w:val="clear" w:color="auto" w:fill="auto"/>
            <w:noWrap/>
            <w:vAlign w:val="bottom"/>
            <w:hideMark/>
          </w:tcPr>
          <w:p w14:paraId="59D9195A"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10.36</w:t>
            </w:r>
          </w:p>
        </w:tc>
      </w:tr>
      <w:tr w:rsidR="003C18A2" w:rsidRPr="00402A65" w14:paraId="0D5F053F" w14:textId="77777777" w:rsidTr="001829B5">
        <w:trPr>
          <w:trHeight w:val="288"/>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5691163E" w14:textId="77777777" w:rsidR="003C18A2" w:rsidRPr="00402A65" w:rsidRDefault="003C18A2" w:rsidP="001829B5">
            <w:pPr>
              <w:spacing w:after="0" w:line="240" w:lineRule="auto"/>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Control</w:t>
            </w:r>
          </w:p>
        </w:tc>
        <w:tc>
          <w:tcPr>
            <w:tcW w:w="1134" w:type="dxa"/>
            <w:tcBorders>
              <w:top w:val="nil"/>
              <w:left w:val="nil"/>
              <w:bottom w:val="single" w:sz="4" w:space="0" w:color="auto"/>
              <w:right w:val="single" w:sz="4" w:space="0" w:color="auto"/>
            </w:tcBorders>
            <w:shd w:val="clear" w:color="auto" w:fill="auto"/>
            <w:noWrap/>
            <w:vAlign w:val="bottom"/>
            <w:hideMark/>
          </w:tcPr>
          <w:p w14:paraId="170F28A9"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6</w:t>
            </w:r>
          </w:p>
        </w:tc>
        <w:tc>
          <w:tcPr>
            <w:tcW w:w="993" w:type="dxa"/>
            <w:tcBorders>
              <w:top w:val="nil"/>
              <w:left w:val="nil"/>
              <w:bottom w:val="single" w:sz="4" w:space="0" w:color="auto"/>
              <w:right w:val="single" w:sz="4" w:space="0" w:color="auto"/>
            </w:tcBorders>
            <w:shd w:val="clear" w:color="auto" w:fill="auto"/>
            <w:noWrap/>
            <w:vAlign w:val="bottom"/>
            <w:hideMark/>
          </w:tcPr>
          <w:p w14:paraId="3B979098"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PO4-P</w:t>
            </w:r>
          </w:p>
        </w:tc>
        <w:tc>
          <w:tcPr>
            <w:tcW w:w="1559" w:type="dxa"/>
            <w:tcBorders>
              <w:top w:val="nil"/>
              <w:left w:val="nil"/>
              <w:bottom w:val="single" w:sz="4" w:space="0" w:color="auto"/>
              <w:right w:val="single" w:sz="4" w:space="0" w:color="auto"/>
            </w:tcBorders>
            <w:shd w:val="clear" w:color="auto" w:fill="auto"/>
            <w:noWrap/>
            <w:vAlign w:val="bottom"/>
            <w:hideMark/>
          </w:tcPr>
          <w:p w14:paraId="4092EFB6"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108.34</w:t>
            </w:r>
          </w:p>
        </w:tc>
        <w:tc>
          <w:tcPr>
            <w:tcW w:w="1559" w:type="dxa"/>
            <w:tcBorders>
              <w:top w:val="nil"/>
              <w:left w:val="nil"/>
              <w:bottom w:val="single" w:sz="4" w:space="0" w:color="auto"/>
              <w:right w:val="single" w:sz="4" w:space="0" w:color="auto"/>
            </w:tcBorders>
            <w:shd w:val="clear" w:color="auto" w:fill="auto"/>
            <w:noWrap/>
            <w:vAlign w:val="bottom"/>
            <w:hideMark/>
          </w:tcPr>
          <w:p w14:paraId="6002E073"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96.54</w:t>
            </w:r>
          </w:p>
        </w:tc>
        <w:tc>
          <w:tcPr>
            <w:tcW w:w="1508" w:type="dxa"/>
            <w:tcBorders>
              <w:top w:val="nil"/>
              <w:left w:val="nil"/>
              <w:bottom w:val="single" w:sz="4" w:space="0" w:color="auto"/>
              <w:right w:val="single" w:sz="4" w:space="0" w:color="auto"/>
            </w:tcBorders>
            <w:shd w:val="clear" w:color="auto" w:fill="auto"/>
            <w:noWrap/>
            <w:vAlign w:val="bottom"/>
            <w:hideMark/>
          </w:tcPr>
          <w:p w14:paraId="6969729E"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10.35</w:t>
            </w:r>
          </w:p>
        </w:tc>
      </w:tr>
      <w:tr w:rsidR="003C18A2" w:rsidRPr="00402A65" w14:paraId="6C0524E0" w14:textId="77777777" w:rsidTr="001829B5">
        <w:trPr>
          <w:trHeight w:val="288"/>
        </w:trPr>
        <w:tc>
          <w:tcPr>
            <w:tcW w:w="2263" w:type="dxa"/>
            <w:tcBorders>
              <w:top w:val="nil"/>
              <w:left w:val="single" w:sz="4" w:space="0" w:color="auto"/>
              <w:bottom w:val="single" w:sz="4" w:space="0" w:color="auto"/>
              <w:right w:val="single" w:sz="4" w:space="0" w:color="auto"/>
            </w:tcBorders>
            <w:shd w:val="clear" w:color="auto" w:fill="auto"/>
            <w:noWrap/>
            <w:hideMark/>
          </w:tcPr>
          <w:p w14:paraId="1159004E" w14:textId="77777777" w:rsidR="003C18A2" w:rsidRPr="00402A65" w:rsidRDefault="003C18A2" w:rsidP="001829B5">
            <w:pPr>
              <w:spacing w:after="0" w:line="240" w:lineRule="auto"/>
              <w:rPr>
                <w:rFonts w:ascii="Calibri" w:eastAsia="Times New Roman" w:hAnsi="Calibri" w:cs="Calibri"/>
                <w:color w:val="000000"/>
                <w:lang w:val="en-ZA" w:eastAsia="en-ZA"/>
              </w:rPr>
            </w:pPr>
            <w:r w:rsidRPr="0071425F">
              <w:rPr>
                <w:i/>
                <w:iCs/>
              </w:rPr>
              <w:t xml:space="preserve">Cyperus textilis </w:t>
            </w:r>
          </w:p>
        </w:tc>
        <w:tc>
          <w:tcPr>
            <w:tcW w:w="1134" w:type="dxa"/>
            <w:tcBorders>
              <w:top w:val="nil"/>
              <w:left w:val="nil"/>
              <w:bottom w:val="single" w:sz="4" w:space="0" w:color="auto"/>
              <w:right w:val="single" w:sz="4" w:space="0" w:color="auto"/>
            </w:tcBorders>
            <w:shd w:val="clear" w:color="auto" w:fill="auto"/>
            <w:noWrap/>
            <w:vAlign w:val="bottom"/>
            <w:hideMark/>
          </w:tcPr>
          <w:p w14:paraId="1E6D6F94"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1</w:t>
            </w:r>
          </w:p>
        </w:tc>
        <w:tc>
          <w:tcPr>
            <w:tcW w:w="993" w:type="dxa"/>
            <w:tcBorders>
              <w:top w:val="nil"/>
              <w:left w:val="nil"/>
              <w:bottom w:val="single" w:sz="4" w:space="0" w:color="auto"/>
              <w:right w:val="single" w:sz="4" w:space="0" w:color="auto"/>
            </w:tcBorders>
            <w:shd w:val="clear" w:color="auto" w:fill="auto"/>
            <w:noWrap/>
            <w:vAlign w:val="bottom"/>
            <w:hideMark/>
          </w:tcPr>
          <w:p w14:paraId="675E3FEE"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NH4-N</w:t>
            </w:r>
          </w:p>
        </w:tc>
        <w:tc>
          <w:tcPr>
            <w:tcW w:w="1559" w:type="dxa"/>
            <w:tcBorders>
              <w:top w:val="nil"/>
              <w:left w:val="nil"/>
              <w:bottom w:val="single" w:sz="4" w:space="0" w:color="auto"/>
              <w:right w:val="single" w:sz="4" w:space="0" w:color="auto"/>
            </w:tcBorders>
            <w:shd w:val="clear" w:color="auto" w:fill="auto"/>
            <w:noWrap/>
            <w:vAlign w:val="bottom"/>
            <w:hideMark/>
          </w:tcPr>
          <w:p w14:paraId="25C76C06"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36.89</w:t>
            </w:r>
          </w:p>
        </w:tc>
        <w:tc>
          <w:tcPr>
            <w:tcW w:w="1559" w:type="dxa"/>
            <w:tcBorders>
              <w:top w:val="nil"/>
              <w:left w:val="nil"/>
              <w:bottom w:val="single" w:sz="4" w:space="0" w:color="auto"/>
              <w:right w:val="single" w:sz="4" w:space="0" w:color="auto"/>
            </w:tcBorders>
            <w:shd w:val="clear" w:color="auto" w:fill="auto"/>
            <w:noWrap/>
            <w:vAlign w:val="bottom"/>
            <w:hideMark/>
          </w:tcPr>
          <w:p w14:paraId="6E87DE7F"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88.28</w:t>
            </w:r>
          </w:p>
        </w:tc>
        <w:tc>
          <w:tcPr>
            <w:tcW w:w="1508" w:type="dxa"/>
            <w:tcBorders>
              <w:top w:val="nil"/>
              <w:left w:val="nil"/>
              <w:bottom w:val="single" w:sz="4" w:space="0" w:color="auto"/>
              <w:right w:val="single" w:sz="4" w:space="0" w:color="auto"/>
            </w:tcBorders>
            <w:shd w:val="clear" w:color="auto" w:fill="auto"/>
            <w:noWrap/>
            <w:vAlign w:val="bottom"/>
            <w:hideMark/>
          </w:tcPr>
          <w:p w14:paraId="6D6F9071"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3.53</w:t>
            </w:r>
          </w:p>
        </w:tc>
      </w:tr>
      <w:tr w:rsidR="003C18A2" w:rsidRPr="00402A65" w14:paraId="6C50AADD" w14:textId="77777777" w:rsidTr="001829B5">
        <w:trPr>
          <w:trHeight w:val="288"/>
        </w:trPr>
        <w:tc>
          <w:tcPr>
            <w:tcW w:w="2263" w:type="dxa"/>
            <w:tcBorders>
              <w:top w:val="nil"/>
              <w:left w:val="single" w:sz="4" w:space="0" w:color="auto"/>
              <w:bottom w:val="single" w:sz="4" w:space="0" w:color="auto"/>
              <w:right w:val="single" w:sz="4" w:space="0" w:color="auto"/>
            </w:tcBorders>
            <w:shd w:val="clear" w:color="auto" w:fill="auto"/>
            <w:noWrap/>
            <w:hideMark/>
          </w:tcPr>
          <w:p w14:paraId="1C649FE3" w14:textId="77777777" w:rsidR="003C18A2" w:rsidRPr="00402A65" w:rsidRDefault="003C18A2" w:rsidP="001829B5">
            <w:pPr>
              <w:spacing w:after="0" w:line="240" w:lineRule="auto"/>
              <w:rPr>
                <w:rFonts w:ascii="Calibri" w:eastAsia="Times New Roman" w:hAnsi="Calibri" w:cs="Calibri"/>
                <w:color w:val="000000"/>
                <w:lang w:val="en-ZA" w:eastAsia="en-ZA"/>
              </w:rPr>
            </w:pPr>
            <w:r w:rsidRPr="0071425F">
              <w:rPr>
                <w:i/>
                <w:iCs/>
              </w:rPr>
              <w:lastRenderedPageBreak/>
              <w:t xml:space="preserve">Cyperus textilis </w:t>
            </w:r>
          </w:p>
        </w:tc>
        <w:tc>
          <w:tcPr>
            <w:tcW w:w="1134" w:type="dxa"/>
            <w:tcBorders>
              <w:top w:val="nil"/>
              <w:left w:val="nil"/>
              <w:bottom w:val="single" w:sz="4" w:space="0" w:color="auto"/>
              <w:right w:val="single" w:sz="4" w:space="0" w:color="auto"/>
            </w:tcBorders>
            <w:shd w:val="clear" w:color="auto" w:fill="auto"/>
            <w:noWrap/>
            <w:vAlign w:val="bottom"/>
            <w:hideMark/>
          </w:tcPr>
          <w:p w14:paraId="5B567A57"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2</w:t>
            </w:r>
          </w:p>
        </w:tc>
        <w:tc>
          <w:tcPr>
            <w:tcW w:w="993" w:type="dxa"/>
            <w:tcBorders>
              <w:top w:val="nil"/>
              <w:left w:val="nil"/>
              <w:bottom w:val="single" w:sz="4" w:space="0" w:color="auto"/>
              <w:right w:val="single" w:sz="4" w:space="0" w:color="auto"/>
            </w:tcBorders>
            <w:shd w:val="clear" w:color="auto" w:fill="auto"/>
            <w:noWrap/>
            <w:vAlign w:val="bottom"/>
            <w:hideMark/>
          </w:tcPr>
          <w:p w14:paraId="1FA04242"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NH4-N</w:t>
            </w:r>
          </w:p>
        </w:tc>
        <w:tc>
          <w:tcPr>
            <w:tcW w:w="1559" w:type="dxa"/>
            <w:tcBorders>
              <w:top w:val="nil"/>
              <w:left w:val="nil"/>
              <w:bottom w:val="single" w:sz="4" w:space="0" w:color="auto"/>
              <w:right w:val="single" w:sz="4" w:space="0" w:color="auto"/>
            </w:tcBorders>
            <w:shd w:val="clear" w:color="auto" w:fill="auto"/>
            <w:noWrap/>
            <w:vAlign w:val="bottom"/>
            <w:hideMark/>
          </w:tcPr>
          <w:p w14:paraId="621AB1F8"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38.96</w:t>
            </w:r>
          </w:p>
        </w:tc>
        <w:tc>
          <w:tcPr>
            <w:tcW w:w="1559" w:type="dxa"/>
            <w:tcBorders>
              <w:top w:val="nil"/>
              <w:left w:val="nil"/>
              <w:bottom w:val="single" w:sz="4" w:space="0" w:color="auto"/>
              <w:right w:val="single" w:sz="4" w:space="0" w:color="auto"/>
            </w:tcBorders>
            <w:shd w:val="clear" w:color="auto" w:fill="auto"/>
            <w:noWrap/>
            <w:vAlign w:val="bottom"/>
            <w:hideMark/>
          </w:tcPr>
          <w:p w14:paraId="352A68B0"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93.30</w:t>
            </w:r>
          </w:p>
        </w:tc>
        <w:tc>
          <w:tcPr>
            <w:tcW w:w="1508" w:type="dxa"/>
            <w:tcBorders>
              <w:top w:val="nil"/>
              <w:left w:val="nil"/>
              <w:bottom w:val="single" w:sz="4" w:space="0" w:color="auto"/>
              <w:right w:val="single" w:sz="4" w:space="0" w:color="auto"/>
            </w:tcBorders>
            <w:shd w:val="clear" w:color="auto" w:fill="auto"/>
            <w:noWrap/>
            <w:vAlign w:val="bottom"/>
            <w:hideMark/>
          </w:tcPr>
          <w:p w14:paraId="36FEE980"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3.72</w:t>
            </w:r>
          </w:p>
        </w:tc>
      </w:tr>
      <w:tr w:rsidR="003C18A2" w:rsidRPr="00402A65" w14:paraId="60474A77" w14:textId="77777777" w:rsidTr="001829B5">
        <w:trPr>
          <w:trHeight w:val="288"/>
        </w:trPr>
        <w:tc>
          <w:tcPr>
            <w:tcW w:w="2263" w:type="dxa"/>
            <w:tcBorders>
              <w:top w:val="nil"/>
              <w:left w:val="single" w:sz="4" w:space="0" w:color="auto"/>
              <w:bottom w:val="single" w:sz="4" w:space="0" w:color="auto"/>
              <w:right w:val="single" w:sz="4" w:space="0" w:color="auto"/>
            </w:tcBorders>
            <w:shd w:val="clear" w:color="auto" w:fill="auto"/>
            <w:noWrap/>
            <w:hideMark/>
          </w:tcPr>
          <w:p w14:paraId="6DB7D88B" w14:textId="77777777" w:rsidR="003C18A2" w:rsidRPr="00402A65" w:rsidRDefault="003C18A2" w:rsidP="001829B5">
            <w:pPr>
              <w:spacing w:after="0" w:line="240" w:lineRule="auto"/>
              <w:rPr>
                <w:rFonts w:ascii="Calibri" w:eastAsia="Times New Roman" w:hAnsi="Calibri" w:cs="Calibri"/>
                <w:color w:val="000000"/>
                <w:lang w:val="en-ZA" w:eastAsia="en-ZA"/>
              </w:rPr>
            </w:pPr>
            <w:r w:rsidRPr="0071425F">
              <w:rPr>
                <w:i/>
                <w:iCs/>
              </w:rPr>
              <w:t xml:space="preserve">Cyperus textilis </w:t>
            </w:r>
          </w:p>
        </w:tc>
        <w:tc>
          <w:tcPr>
            <w:tcW w:w="1134" w:type="dxa"/>
            <w:tcBorders>
              <w:top w:val="nil"/>
              <w:left w:val="nil"/>
              <w:bottom w:val="single" w:sz="4" w:space="0" w:color="auto"/>
              <w:right w:val="single" w:sz="4" w:space="0" w:color="auto"/>
            </w:tcBorders>
            <w:shd w:val="clear" w:color="auto" w:fill="auto"/>
            <w:noWrap/>
            <w:vAlign w:val="bottom"/>
            <w:hideMark/>
          </w:tcPr>
          <w:p w14:paraId="40FB3ADE"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w:t>
            </w:r>
          </w:p>
        </w:tc>
        <w:tc>
          <w:tcPr>
            <w:tcW w:w="993" w:type="dxa"/>
            <w:tcBorders>
              <w:top w:val="nil"/>
              <w:left w:val="nil"/>
              <w:bottom w:val="single" w:sz="4" w:space="0" w:color="auto"/>
              <w:right w:val="single" w:sz="4" w:space="0" w:color="auto"/>
            </w:tcBorders>
            <w:shd w:val="clear" w:color="auto" w:fill="auto"/>
            <w:noWrap/>
            <w:vAlign w:val="bottom"/>
            <w:hideMark/>
          </w:tcPr>
          <w:p w14:paraId="010E1F8F"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NH4-N</w:t>
            </w:r>
          </w:p>
        </w:tc>
        <w:tc>
          <w:tcPr>
            <w:tcW w:w="1559" w:type="dxa"/>
            <w:tcBorders>
              <w:top w:val="nil"/>
              <w:left w:val="nil"/>
              <w:bottom w:val="single" w:sz="4" w:space="0" w:color="auto"/>
              <w:right w:val="single" w:sz="4" w:space="0" w:color="auto"/>
            </w:tcBorders>
            <w:shd w:val="clear" w:color="auto" w:fill="auto"/>
            <w:noWrap/>
            <w:vAlign w:val="bottom"/>
            <w:hideMark/>
          </w:tcPr>
          <w:p w14:paraId="15DD5A50"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39.75</w:t>
            </w:r>
          </w:p>
        </w:tc>
        <w:tc>
          <w:tcPr>
            <w:tcW w:w="1559" w:type="dxa"/>
            <w:tcBorders>
              <w:top w:val="nil"/>
              <w:left w:val="nil"/>
              <w:bottom w:val="single" w:sz="4" w:space="0" w:color="auto"/>
              <w:right w:val="single" w:sz="4" w:space="0" w:color="auto"/>
            </w:tcBorders>
            <w:shd w:val="clear" w:color="auto" w:fill="auto"/>
            <w:noWrap/>
            <w:vAlign w:val="bottom"/>
            <w:hideMark/>
          </w:tcPr>
          <w:p w14:paraId="67DE6CBA"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94.98</w:t>
            </w:r>
          </w:p>
        </w:tc>
        <w:tc>
          <w:tcPr>
            <w:tcW w:w="1508" w:type="dxa"/>
            <w:tcBorders>
              <w:top w:val="nil"/>
              <w:left w:val="nil"/>
              <w:bottom w:val="single" w:sz="4" w:space="0" w:color="auto"/>
              <w:right w:val="single" w:sz="4" w:space="0" w:color="auto"/>
            </w:tcBorders>
            <w:shd w:val="clear" w:color="auto" w:fill="auto"/>
            <w:noWrap/>
            <w:vAlign w:val="bottom"/>
            <w:hideMark/>
          </w:tcPr>
          <w:p w14:paraId="5AFE13B7"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3.80</w:t>
            </w:r>
          </w:p>
        </w:tc>
      </w:tr>
      <w:tr w:rsidR="003C18A2" w:rsidRPr="00402A65" w14:paraId="13E1466D" w14:textId="77777777" w:rsidTr="001829B5">
        <w:trPr>
          <w:trHeight w:val="288"/>
        </w:trPr>
        <w:tc>
          <w:tcPr>
            <w:tcW w:w="2263" w:type="dxa"/>
            <w:tcBorders>
              <w:top w:val="nil"/>
              <w:left w:val="single" w:sz="4" w:space="0" w:color="auto"/>
              <w:bottom w:val="single" w:sz="4" w:space="0" w:color="auto"/>
              <w:right w:val="single" w:sz="4" w:space="0" w:color="auto"/>
            </w:tcBorders>
            <w:shd w:val="clear" w:color="auto" w:fill="auto"/>
            <w:noWrap/>
            <w:hideMark/>
          </w:tcPr>
          <w:p w14:paraId="2A00A228" w14:textId="77777777" w:rsidR="003C18A2" w:rsidRPr="00402A65" w:rsidRDefault="003C18A2" w:rsidP="001829B5">
            <w:pPr>
              <w:spacing w:after="0" w:line="240" w:lineRule="auto"/>
              <w:rPr>
                <w:rFonts w:ascii="Calibri" w:eastAsia="Times New Roman" w:hAnsi="Calibri" w:cs="Calibri"/>
                <w:color w:val="000000"/>
                <w:lang w:val="en-ZA" w:eastAsia="en-ZA"/>
              </w:rPr>
            </w:pPr>
            <w:r w:rsidRPr="0071425F">
              <w:rPr>
                <w:i/>
                <w:iCs/>
              </w:rPr>
              <w:t xml:space="preserve">Cyperus textilis </w:t>
            </w:r>
          </w:p>
        </w:tc>
        <w:tc>
          <w:tcPr>
            <w:tcW w:w="1134" w:type="dxa"/>
            <w:tcBorders>
              <w:top w:val="nil"/>
              <w:left w:val="nil"/>
              <w:bottom w:val="single" w:sz="4" w:space="0" w:color="auto"/>
              <w:right w:val="single" w:sz="4" w:space="0" w:color="auto"/>
            </w:tcBorders>
            <w:shd w:val="clear" w:color="auto" w:fill="auto"/>
            <w:noWrap/>
            <w:vAlign w:val="bottom"/>
            <w:hideMark/>
          </w:tcPr>
          <w:p w14:paraId="755993B9"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4</w:t>
            </w:r>
          </w:p>
        </w:tc>
        <w:tc>
          <w:tcPr>
            <w:tcW w:w="993" w:type="dxa"/>
            <w:tcBorders>
              <w:top w:val="nil"/>
              <w:left w:val="nil"/>
              <w:bottom w:val="single" w:sz="4" w:space="0" w:color="auto"/>
              <w:right w:val="single" w:sz="4" w:space="0" w:color="auto"/>
            </w:tcBorders>
            <w:shd w:val="clear" w:color="auto" w:fill="auto"/>
            <w:noWrap/>
            <w:vAlign w:val="bottom"/>
            <w:hideMark/>
          </w:tcPr>
          <w:p w14:paraId="08850D15"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NH4-N</w:t>
            </w:r>
          </w:p>
        </w:tc>
        <w:tc>
          <w:tcPr>
            <w:tcW w:w="1559" w:type="dxa"/>
            <w:tcBorders>
              <w:top w:val="nil"/>
              <w:left w:val="nil"/>
              <w:bottom w:val="single" w:sz="4" w:space="0" w:color="auto"/>
              <w:right w:val="single" w:sz="4" w:space="0" w:color="auto"/>
            </w:tcBorders>
            <w:shd w:val="clear" w:color="auto" w:fill="auto"/>
            <w:noWrap/>
            <w:vAlign w:val="bottom"/>
            <w:hideMark/>
          </w:tcPr>
          <w:p w14:paraId="73538F41"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38.95</w:t>
            </w:r>
          </w:p>
        </w:tc>
        <w:tc>
          <w:tcPr>
            <w:tcW w:w="1559" w:type="dxa"/>
            <w:tcBorders>
              <w:top w:val="nil"/>
              <w:left w:val="nil"/>
              <w:bottom w:val="single" w:sz="4" w:space="0" w:color="auto"/>
              <w:right w:val="single" w:sz="4" w:space="0" w:color="auto"/>
            </w:tcBorders>
            <w:shd w:val="clear" w:color="auto" w:fill="auto"/>
            <w:noWrap/>
            <w:vAlign w:val="bottom"/>
            <w:hideMark/>
          </w:tcPr>
          <w:p w14:paraId="67ABAC65"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93.29</w:t>
            </w:r>
          </w:p>
        </w:tc>
        <w:tc>
          <w:tcPr>
            <w:tcW w:w="1508" w:type="dxa"/>
            <w:tcBorders>
              <w:top w:val="nil"/>
              <w:left w:val="nil"/>
              <w:bottom w:val="single" w:sz="4" w:space="0" w:color="auto"/>
              <w:right w:val="single" w:sz="4" w:space="0" w:color="auto"/>
            </w:tcBorders>
            <w:shd w:val="clear" w:color="auto" w:fill="auto"/>
            <w:noWrap/>
            <w:vAlign w:val="bottom"/>
            <w:hideMark/>
          </w:tcPr>
          <w:p w14:paraId="40017B3A"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3.72</w:t>
            </w:r>
          </w:p>
        </w:tc>
      </w:tr>
      <w:tr w:rsidR="003C18A2" w:rsidRPr="00402A65" w14:paraId="2A955CEC" w14:textId="77777777" w:rsidTr="001829B5">
        <w:trPr>
          <w:trHeight w:val="288"/>
        </w:trPr>
        <w:tc>
          <w:tcPr>
            <w:tcW w:w="2263" w:type="dxa"/>
            <w:tcBorders>
              <w:top w:val="nil"/>
              <w:left w:val="single" w:sz="4" w:space="0" w:color="auto"/>
              <w:bottom w:val="single" w:sz="4" w:space="0" w:color="auto"/>
              <w:right w:val="single" w:sz="4" w:space="0" w:color="auto"/>
            </w:tcBorders>
            <w:shd w:val="clear" w:color="auto" w:fill="auto"/>
            <w:noWrap/>
            <w:hideMark/>
          </w:tcPr>
          <w:p w14:paraId="44577BB8" w14:textId="77777777" w:rsidR="003C18A2" w:rsidRPr="00402A65" w:rsidRDefault="003C18A2" w:rsidP="001829B5">
            <w:pPr>
              <w:spacing w:after="0" w:line="240" w:lineRule="auto"/>
              <w:rPr>
                <w:rFonts w:ascii="Calibri" w:eastAsia="Times New Roman" w:hAnsi="Calibri" w:cs="Calibri"/>
                <w:color w:val="000000"/>
                <w:lang w:val="en-ZA" w:eastAsia="en-ZA"/>
              </w:rPr>
            </w:pPr>
            <w:r w:rsidRPr="0071425F">
              <w:rPr>
                <w:i/>
                <w:iCs/>
              </w:rPr>
              <w:t xml:space="preserve">Cyperus textilis </w:t>
            </w:r>
          </w:p>
        </w:tc>
        <w:tc>
          <w:tcPr>
            <w:tcW w:w="1134" w:type="dxa"/>
            <w:tcBorders>
              <w:top w:val="nil"/>
              <w:left w:val="nil"/>
              <w:bottom w:val="single" w:sz="4" w:space="0" w:color="auto"/>
              <w:right w:val="single" w:sz="4" w:space="0" w:color="auto"/>
            </w:tcBorders>
            <w:shd w:val="clear" w:color="auto" w:fill="auto"/>
            <w:noWrap/>
            <w:vAlign w:val="bottom"/>
            <w:hideMark/>
          </w:tcPr>
          <w:p w14:paraId="6B321D8E"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5</w:t>
            </w:r>
          </w:p>
        </w:tc>
        <w:tc>
          <w:tcPr>
            <w:tcW w:w="993" w:type="dxa"/>
            <w:tcBorders>
              <w:top w:val="nil"/>
              <w:left w:val="nil"/>
              <w:bottom w:val="single" w:sz="4" w:space="0" w:color="auto"/>
              <w:right w:val="single" w:sz="4" w:space="0" w:color="auto"/>
            </w:tcBorders>
            <w:shd w:val="clear" w:color="auto" w:fill="auto"/>
            <w:noWrap/>
            <w:vAlign w:val="bottom"/>
            <w:hideMark/>
          </w:tcPr>
          <w:p w14:paraId="7CA4B702"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NH4-N</w:t>
            </w:r>
          </w:p>
        </w:tc>
        <w:tc>
          <w:tcPr>
            <w:tcW w:w="1559" w:type="dxa"/>
            <w:tcBorders>
              <w:top w:val="nil"/>
              <w:left w:val="nil"/>
              <w:bottom w:val="single" w:sz="4" w:space="0" w:color="auto"/>
              <w:right w:val="single" w:sz="4" w:space="0" w:color="auto"/>
            </w:tcBorders>
            <w:shd w:val="clear" w:color="auto" w:fill="auto"/>
            <w:noWrap/>
            <w:vAlign w:val="bottom"/>
            <w:hideMark/>
          </w:tcPr>
          <w:p w14:paraId="560DD39E"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39.71</w:t>
            </w:r>
          </w:p>
        </w:tc>
        <w:tc>
          <w:tcPr>
            <w:tcW w:w="1559" w:type="dxa"/>
            <w:tcBorders>
              <w:top w:val="nil"/>
              <w:left w:val="nil"/>
              <w:bottom w:val="single" w:sz="4" w:space="0" w:color="auto"/>
              <w:right w:val="single" w:sz="4" w:space="0" w:color="auto"/>
            </w:tcBorders>
            <w:shd w:val="clear" w:color="auto" w:fill="auto"/>
            <w:noWrap/>
            <w:vAlign w:val="bottom"/>
            <w:hideMark/>
          </w:tcPr>
          <w:p w14:paraId="6B7C3308"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94.98</w:t>
            </w:r>
          </w:p>
        </w:tc>
        <w:tc>
          <w:tcPr>
            <w:tcW w:w="1508" w:type="dxa"/>
            <w:tcBorders>
              <w:top w:val="nil"/>
              <w:left w:val="nil"/>
              <w:bottom w:val="single" w:sz="4" w:space="0" w:color="auto"/>
              <w:right w:val="single" w:sz="4" w:space="0" w:color="auto"/>
            </w:tcBorders>
            <w:shd w:val="clear" w:color="auto" w:fill="auto"/>
            <w:noWrap/>
            <w:vAlign w:val="bottom"/>
            <w:hideMark/>
          </w:tcPr>
          <w:p w14:paraId="16BEA38F"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3.80</w:t>
            </w:r>
          </w:p>
        </w:tc>
      </w:tr>
      <w:tr w:rsidR="003C18A2" w:rsidRPr="00402A65" w14:paraId="31A698BC" w14:textId="77777777" w:rsidTr="001829B5">
        <w:trPr>
          <w:trHeight w:val="288"/>
        </w:trPr>
        <w:tc>
          <w:tcPr>
            <w:tcW w:w="2263" w:type="dxa"/>
            <w:tcBorders>
              <w:top w:val="nil"/>
              <w:left w:val="single" w:sz="4" w:space="0" w:color="auto"/>
              <w:bottom w:val="single" w:sz="4" w:space="0" w:color="auto"/>
              <w:right w:val="single" w:sz="4" w:space="0" w:color="auto"/>
            </w:tcBorders>
            <w:shd w:val="clear" w:color="auto" w:fill="auto"/>
            <w:noWrap/>
            <w:hideMark/>
          </w:tcPr>
          <w:p w14:paraId="3F1A9783" w14:textId="77777777" w:rsidR="003C18A2" w:rsidRPr="00402A65" w:rsidRDefault="003C18A2" w:rsidP="001829B5">
            <w:pPr>
              <w:spacing w:after="0" w:line="240" w:lineRule="auto"/>
              <w:rPr>
                <w:rFonts w:ascii="Calibri" w:eastAsia="Times New Roman" w:hAnsi="Calibri" w:cs="Calibri"/>
                <w:color w:val="000000"/>
                <w:lang w:val="en-ZA" w:eastAsia="en-ZA"/>
              </w:rPr>
            </w:pPr>
            <w:r w:rsidRPr="0071425F">
              <w:rPr>
                <w:i/>
                <w:iCs/>
              </w:rPr>
              <w:t xml:space="preserve">Cyperus textilis </w:t>
            </w:r>
          </w:p>
        </w:tc>
        <w:tc>
          <w:tcPr>
            <w:tcW w:w="1134" w:type="dxa"/>
            <w:tcBorders>
              <w:top w:val="nil"/>
              <w:left w:val="nil"/>
              <w:bottom w:val="single" w:sz="4" w:space="0" w:color="auto"/>
              <w:right w:val="single" w:sz="4" w:space="0" w:color="auto"/>
            </w:tcBorders>
            <w:shd w:val="clear" w:color="auto" w:fill="auto"/>
            <w:noWrap/>
            <w:vAlign w:val="bottom"/>
            <w:hideMark/>
          </w:tcPr>
          <w:p w14:paraId="7A3344E4"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6</w:t>
            </w:r>
          </w:p>
        </w:tc>
        <w:tc>
          <w:tcPr>
            <w:tcW w:w="993" w:type="dxa"/>
            <w:tcBorders>
              <w:top w:val="nil"/>
              <w:left w:val="nil"/>
              <w:bottom w:val="single" w:sz="4" w:space="0" w:color="auto"/>
              <w:right w:val="single" w:sz="4" w:space="0" w:color="auto"/>
            </w:tcBorders>
            <w:shd w:val="clear" w:color="auto" w:fill="auto"/>
            <w:noWrap/>
            <w:vAlign w:val="bottom"/>
            <w:hideMark/>
          </w:tcPr>
          <w:p w14:paraId="1BE6E9E6"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NH4-N</w:t>
            </w:r>
          </w:p>
        </w:tc>
        <w:tc>
          <w:tcPr>
            <w:tcW w:w="1559" w:type="dxa"/>
            <w:tcBorders>
              <w:top w:val="nil"/>
              <w:left w:val="nil"/>
              <w:bottom w:val="single" w:sz="4" w:space="0" w:color="auto"/>
              <w:right w:val="single" w:sz="4" w:space="0" w:color="auto"/>
            </w:tcBorders>
            <w:shd w:val="clear" w:color="auto" w:fill="auto"/>
            <w:noWrap/>
            <w:vAlign w:val="bottom"/>
            <w:hideMark/>
          </w:tcPr>
          <w:p w14:paraId="04A7D4D4"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40.22</w:t>
            </w:r>
          </w:p>
        </w:tc>
        <w:tc>
          <w:tcPr>
            <w:tcW w:w="1559" w:type="dxa"/>
            <w:tcBorders>
              <w:top w:val="nil"/>
              <w:left w:val="nil"/>
              <w:bottom w:val="single" w:sz="4" w:space="0" w:color="auto"/>
              <w:right w:val="single" w:sz="4" w:space="0" w:color="auto"/>
            </w:tcBorders>
            <w:shd w:val="clear" w:color="auto" w:fill="auto"/>
            <w:noWrap/>
            <w:vAlign w:val="bottom"/>
            <w:hideMark/>
          </w:tcPr>
          <w:p w14:paraId="359C8C4D"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96.64</w:t>
            </w:r>
          </w:p>
        </w:tc>
        <w:tc>
          <w:tcPr>
            <w:tcW w:w="1508" w:type="dxa"/>
            <w:tcBorders>
              <w:top w:val="nil"/>
              <w:left w:val="nil"/>
              <w:bottom w:val="single" w:sz="4" w:space="0" w:color="auto"/>
              <w:right w:val="single" w:sz="4" w:space="0" w:color="auto"/>
            </w:tcBorders>
            <w:shd w:val="clear" w:color="auto" w:fill="auto"/>
            <w:noWrap/>
            <w:vAlign w:val="bottom"/>
            <w:hideMark/>
          </w:tcPr>
          <w:p w14:paraId="51BF4428"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3.84</w:t>
            </w:r>
          </w:p>
        </w:tc>
      </w:tr>
      <w:tr w:rsidR="003C18A2" w:rsidRPr="00402A65" w14:paraId="1CD1C6B7" w14:textId="77777777" w:rsidTr="001829B5">
        <w:trPr>
          <w:trHeight w:val="288"/>
        </w:trPr>
        <w:tc>
          <w:tcPr>
            <w:tcW w:w="2263" w:type="dxa"/>
            <w:tcBorders>
              <w:top w:val="nil"/>
              <w:left w:val="single" w:sz="4" w:space="0" w:color="auto"/>
              <w:bottom w:val="single" w:sz="4" w:space="0" w:color="auto"/>
              <w:right w:val="single" w:sz="4" w:space="0" w:color="auto"/>
            </w:tcBorders>
            <w:shd w:val="clear" w:color="auto" w:fill="auto"/>
            <w:noWrap/>
            <w:hideMark/>
          </w:tcPr>
          <w:p w14:paraId="5F3E34D8" w14:textId="77777777" w:rsidR="003C18A2" w:rsidRPr="00402A65" w:rsidRDefault="003C18A2" w:rsidP="001829B5">
            <w:pPr>
              <w:spacing w:after="0" w:line="240" w:lineRule="auto"/>
              <w:rPr>
                <w:rFonts w:ascii="Calibri" w:eastAsia="Times New Roman" w:hAnsi="Calibri" w:cs="Calibri"/>
                <w:color w:val="000000"/>
                <w:lang w:val="en-ZA" w:eastAsia="en-ZA"/>
              </w:rPr>
            </w:pPr>
            <w:r w:rsidRPr="0071425F">
              <w:rPr>
                <w:i/>
                <w:iCs/>
              </w:rPr>
              <w:t xml:space="preserve">Cyperus textilis </w:t>
            </w:r>
          </w:p>
        </w:tc>
        <w:tc>
          <w:tcPr>
            <w:tcW w:w="1134" w:type="dxa"/>
            <w:tcBorders>
              <w:top w:val="nil"/>
              <w:left w:val="nil"/>
              <w:bottom w:val="single" w:sz="4" w:space="0" w:color="auto"/>
              <w:right w:val="single" w:sz="4" w:space="0" w:color="auto"/>
            </w:tcBorders>
            <w:shd w:val="clear" w:color="auto" w:fill="auto"/>
            <w:noWrap/>
            <w:vAlign w:val="bottom"/>
            <w:hideMark/>
          </w:tcPr>
          <w:p w14:paraId="707E266C"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1</w:t>
            </w:r>
          </w:p>
        </w:tc>
        <w:tc>
          <w:tcPr>
            <w:tcW w:w="993" w:type="dxa"/>
            <w:tcBorders>
              <w:top w:val="nil"/>
              <w:left w:val="nil"/>
              <w:bottom w:val="single" w:sz="4" w:space="0" w:color="auto"/>
              <w:right w:val="single" w:sz="4" w:space="0" w:color="auto"/>
            </w:tcBorders>
            <w:shd w:val="clear" w:color="auto" w:fill="auto"/>
            <w:noWrap/>
            <w:vAlign w:val="bottom"/>
            <w:hideMark/>
          </w:tcPr>
          <w:p w14:paraId="3294E2EA"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NO3-N</w:t>
            </w:r>
          </w:p>
        </w:tc>
        <w:tc>
          <w:tcPr>
            <w:tcW w:w="1559" w:type="dxa"/>
            <w:tcBorders>
              <w:top w:val="nil"/>
              <w:left w:val="nil"/>
              <w:bottom w:val="single" w:sz="4" w:space="0" w:color="auto"/>
              <w:right w:val="single" w:sz="4" w:space="0" w:color="auto"/>
            </w:tcBorders>
            <w:shd w:val="clear" w:color="auto" w:fill="auto"/>
            <w:noWrap/>
            <w:vAlign w:val="bottom"/>
            <w:hideMark/>
          </w:tcPr>
          <w:p w14:paraId="14D1F138"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363.18</w:t>
            </w:r>
          </w:p>
        </w:tc>
        <w:tc>
          <w:tcPr>
            <w:tcW w:w="1559" w:type="dxa"/>
            <w:tcBorders>
              <w:top w:val="nil"/>
              <w:left w:val="nil"/>
              <w:bottom w:val="single" w:sz="4" w:space="0" w:color="auto"/>
              <w:right w:val="single" w:sz="4" w:space="0" w:color="auto"/>
            </w:tcBorders>
            <w:shd w:val="clear" w:color="auto" w:fill="auto"/>
            <w:noWrap/>
            <w:vAlign w:val="bottom"/>
            <w:hideMark/>
          </w:tcPr>
          <w:p w14:paraId="551FAC63"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95.93</w:t>
            </w:r>
          </w:p>
        </w:tc>
        <w:tc>
          <w:tcPr>
            <w:tcW w:w="1508" w:type="dxa"/>
            <w:tcBorders>
              <w:top w:val="nil"/>
              <w:left w:val="nil"/>
              <w:bottom w:val="single" w:sz="4" w:space="0" w:color="auto"/>
              <w:right w:val="single" w:sz="4" w:space="0" w:color="auto"/>
            </w:tcBorders>
            <w:shd w:val="clear" w:color="auto" w:fill="auto"/>
            <w:noWrap/>
            <w:vAlign w:val="bottom"/>
            <w:hideMark/>
          </w:tcPr>
          <w:p w14:paraId="3B2530E6"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34.71</w:t>
            </w:r>
          </w:p>
        </w:tc>
      </w:tr>
      <w:tr w:rsidR="003C18A2" w:rsidRPr="00402A65" w14:paraId="22AC2B3C" w14:textId="77777777" w:rsidTr="001829B5">
        <w:trPr>
          <w:trHeight w:val="288"/>
        </w:trPr>
        <w:tc>
          <w:tcPr>
            <w:tcW w:w="2263" w:type="dxa"/>
            <w:tcBorders>
              <w:top w:val="nil"/>
              <w:left w:val="single" w:sz="4" w:space="0" w:color="auto"/>
              <w:bottom w:val="single" w:sz="4" w:space="0" w:color="auto"/>
              <w:right w:val="single" w:sz="4" w:space="0" w:color="auto"/>
            </w:tcBorders>
            <w:shd w:val="clear" w:color="auto" w:fill="auto"/>
            <w:noWrap/>
            <w:hideMark/>
          </w:tcPr>
          <w:p w14:paraId="36C1282F" w14:textId="77777777" w:rsidR="003C18A2" w:rsidRPr="00402A65" w:rsidRDefault="003C18A2" w:rsidP="001829B5">
            <w:pPr>
              <w:spacing w:after="0" w:line="240" w:lineRule="auto"/>
              <w:rPr>
                <w:rFonts w:ascii="Calibri" w:eastAsia="Times New Roman" w:hAnsi="Calibri" w:cs="Calibri"/>
                <w:color w:val="000000"/>
                <w:lang w:val="en-ZA" w:eastAsia="en-ZA"/>
              </w:rPr>
            </w:pPr>
            <w:r w:rsidRPr="0071425F">
              <w:rPr>
                <w:i/>
                <w:iCs/>
              </w:rPr>
              <w:t xml:space="preserve">Cyperus textilis </w:t>
            </w:r>
          </w:p>
        </w:tc>
        <w:tc>
          <w:tcPr>
            <w:tcW w:w="1134" w:type="dxa"/>
            <w:tcBorders>
              <w:top w:val="nil"/>
              <w:left w:val="nil"/>
              <w:bottom w:val="single" w:sz="4" w:space="0" w:color="auto"/>
              <w:right w:val="single" w:sz="4" w:space="0" w:color="auto"/>
            </w:tcBorders>
            <w:shd w:val="clear" w:color="auto" w:fill="auto"/>
            <w:noWrap/>
            <w:vAlign w:val="bottom"/>
            <w:hideMark/>
          </w:tcPr>
          <w:p w14:paraId="2B2F546A"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2</w:t>
            </w:r>
          </w:p>
        </w:tc>
        <w:tc>
          <w:tcPr>
            <w:tcW w:w="993" w:type="dxa"/>
            <w:tcBorders>
              <w:top w:val="nil"/>
              <w:left w:val="nil"/>
              <w:bottom w:val="single" w:sz="4" w:space="0" w:color="auto"/>
              <w:right w:val="single" w:sz="4" w:space="0" w:color="auto"/>
            </w:tcBorders>
            <w:shd w:val="clear" w:color="auto" w:fill="auto"/>
            <w:noWrap/>
            <w:vAlign w:val="bottom"/>
            <w:hideMark/>
          </w:tcPr>
          <w:p w14:paraId="51C628F8"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NO3-N</w:t>
            </w:r>
          </w:p>
        </w:tc>
        <w:tc>
          <w:tcPr>
            <w:tcW w:w="1559" w:type="dxa"/>
            <w:tcBorders>
              <w:top w:val="nil"/>
              <w:left w:val="nil"/>
              <w:bottom w:val="single" w:sz="4" w:space="0" w:color="auto"/>
              <w:right w:val="single" w:sz="4" w:space="0" w:color="auto"/>
            </w:tcBorders>
            <w:shd w:val="clear" w:color="auto" w:fill="auto"/>
            <w:noWrap/>
            <w:vAlign w:val="bottom"/>
            <w:hideMark/>
          </w:tcPr>
          <w:p w14:paraId="3A1E905B"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376.76</w:t>
            </w:r>
          </w:p>
        </w:tc>
        <w:tc>
          <w:tcPr>
            <w:tcW w:w="1559" w:type="dxa"/>
            <w:tcBorders>
              <w:top w:val="nil"/>
              <w:left w:val="nil"/>
              <w:bottom w:val="single" w:sz="4" w:space="0" w:color="auto"/>
              <w:right w:val="single" w:sz="4" w:space="0" w:color="auto"/>
            </w:tcBorders>
            <w:shd w:val="clear" w:color="auto" w:fill="auto"/>
            <w:noWrap/>
            <w:vAlign w:val="bottom"/>
            <w:hideMark/>
          </w:tcPr>
          <w:p w14:paraId="4194B9DE"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99.63</w:t>
            </w:r>
          </w:p>
        </w:tc>
        <w:tc>
          <w:tcPr>
            <w:tcW w:w="1508" w:type="dxa"/>
            <w:tcBorders>
              <w:top w:val="nil"/>
              <w:left w:val="nil"/>
              <w:bottom w:val="single" w:sz="4" w:space="0" w:color="auto"/>
              <w:right w:val="single" w:sz="4" w:space="0" w:color="auto"/>
            </w:tcBorders>
            <w:shd w:val="clear" w:color="auto" w:fill="auto"/>
            <w:noWrap/>
            <w:vAlign w:val="bottom"/>
            <w:hideMark/>
          </w:tcPr>
          <w:p w14:paraId="01AB4614"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36.01</w:t>
            </w:r>
          </w:p>
        </w:tc>
      </w:tr>
      <w:tr w:rsidR="003C18A2" w:rsidRPr="00402A65" w14:paraId="7C5E4C80" w14:textId="77777777" w:rsidTr="001829B5">
        <w:trPr>
          <w:trHeight w:val="288"/>
        </w:trPr>
        <w:tc>
          <w:tcPr>
            <w:tcW w:w="2263" w:type="dxa"/>
            <w:tcBorders>
              <w:top w:val="nil"/>
              <w:left w:val="single" w:sz="4" w:space="0" w:color="auto"/>
              <w:bottom w:val="single" w:sz="4" w:space="0" w:color="auto"/>
              <w:right w:val="single" w:sz="4" w:space="0" w:color="auto"/>
            </w:tcBorders>
            <w:shd w:val="clear" w:color="auto" w:fill="auto"/>
            <w:noWrap/>
            <w:hideMark/>
          </w:tcPr>
          <w:p w14:paraId="42035898" w14:textId="77777777" w:rsidR="003C18A2" w:rsidRPr="00402A65" w:rsidRDefault="003C18A2" w:rsidP="001829B5">
            <w:pPr>
              <w:spacing w:after="0" w:line="240" w:lineRule="auto"/>
              <w:rPr>
                <w:rFonts w:ascii="Calibri" w:eastAsia="Times New Roman" w:hAnsi="Calibri" w:cs="Calibri"/>
                <w:color w:val="000000"/>
                <w:lang w:val="en-ZA" w:eastAsia="en-ZA"/>
              </w:rPr>
            </w:pPr>
            <w:r w:rsidRPr="0071425F">
              <w:rPr>
                <w:i/>
                <w:iCs/>
              </w:rPr>
              <w:t xml:space="preserve">Cyperus textilis </w:t>
            </w:r>
          </w:p>
        </w:tc>
        <w:tc>
          <w:tcPr>
            <w:tcW w:w="1134" w:type="dxa"/>
            <w:tcBorders>
              <w:top w:val="nil"/>
              <w:left w:val="nil"/>
              <w:bottom w:val="single" w:sz="4" w:space="0" w:color="auto"/>
              <w:right w:val="single" w:sz="4" w:space="0" w:color="auto"/>
            </w:tcBorders>
            <w:shd w:val="clear" w:color="auto" w:fill="auto"/>
            <w:noWrap/>
            <w:vAlign w:val="bottom"/>
            <w:hideMark/>
          </w:tcPr>
          <w:p w14:paraId="156A87C1"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w:t>
            </w:r>
          </w:p>
        </w:tc>
        <w:tc>
          <w:tcPr>
            <w:tcW w:w="993" w:type="dxa"/>
            <w:tcBorders>
              <w:top w:val="nil"/>
              <w:left w:val="nil"/>
              <w:bottom w:val="single" w:sz="4" w:space="0" w:color="auto"/>
              <w:right w:val="single" w:sz="4" w:space="0" w:color="auto"/>
            </w:tcBorders>
            <w:shd w:val="clear" w:color="auto" w:fill="auto"/>
            <w:noWrap/>
            <w:vAlign w:val="bottom"/>
            <w:hideMark/>
          </w:tcPr>
          <w:p w14:paraId="32E6A3FF"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NO3-N</w:t>
            </w:r>
          </w:p>
        </w:tc>
        <w:tc>
          <w:tcPr>
            <w:tcW w:w="1559" w:type="dxa"/>
            <w:tcBorders>
              <w:top w:val="nil"/>
              <w:left w:val="nil"/>
              <w:bottom w:val="single" w:sz="4" w:space="0" w:color="auto"/>
              <w:right w:val="single" w:sz="4" w:space="0" w:color="auto"/>
            </w:tcBorders>
            <w:shd w:val="clear" w:color="auto" w:fill="auto"/>
            <w:noWrap/>
            <w:vAlign w:val="bottom"/>
            <w:hideMark/>
          </w:tcPr>
          <w:p w14:paraId="552E3FE8"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376.29</w:t>
            </w:r>
          </w:p>
        </w:tc>
        <w:tc>
          <w:tcPr>
            <w:tcW w:w="1559" w:type="dxa"/>
            <w:tcBorders>
              <w:top w:val="nil"/>
              <w:left w:val="nil"/>
              <w:bottom w:val="single" w:sz="4" w:space="0" w:color="auto"/>
              <w:right w:val="single" w:sz="4" w:space="0" w:color="auto"/>
            </w:tcBorders>
            <w:shd w:val="clear" w:color="auto" w:fill="auto"/>
            <w:noWrap/>
            <w:vAlign w:val="bottom"/>
            <w:hideMark/>
          </w:tcPr>
          <w:p w14:paraId="6A56920D"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99.45</w:t>
            </w:r>
          </w:p>
        </w:tc>
        <w:tc>
          <w:tcPr>
            <w:tcW w:w="1508" w:type="dxa"/>
            <w:tcBorders>
              <w:top w:val="nil"/>
              <w:left w:val="nil"/>
              <w:bottom w:val="single" w:sz="4" w:space="0" w:color="auto"/>
              <w:right w:val="single" w:sz="4" w:space="0" w:color="auto"/>
            </w:tcBorders>
            <w:shd w:val="clear" w:color="auto" w:fill="auto"/>
            <w:noWrap/>
            <w:vAlign w:val="bottom"/>
            <w:hideMark/>
          </w:tcPr>
          <w:p w14:paraId="162DF6B5"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35.97</w:t>
            </w:r>
          </w:p>
        </w:tc>
      </w:tr>
      <w:tr w:rsidR="003C18A2" w:rsidRPr="00402A65" w14:paraId="7A71D211" w14:textId="77777777" w:rsidTr="001829B5">
        <w:trPr>
          <w:trHeight w:val="288"/>
        </w:trPr>
        <w:tc>
          <w:tcPr>
            <w:tcW w:w="2263" w:type="dxa"/>
            <w:tcBorders>
              <w:top w:val="nil"/>
              <w:left w:val="single" w:sz="4" w:space="0" w:color="auto"/>
              <w:bottom w:val="single" w:sz="4" w:space="0" w:color="auto"/>
              <w:right w:val="single" w:sz="4" w:space="0" w:color="auto"/>
            </w:tcBorders>
            <w:shd w:val="clear" w:color="auto" w:fill="auto"/>
            <w:noWrap/>
            <w:hideMark/>
          </w:tcPr>
          <w:p w14:paraId="48A9C708" w14:textId="77777777" w:rsidR="003C18A2" w:rsidRPr="00402A65" w:rsidRDefault="003C18A2" w:rsidP="001829B5">
            <w:pPr>
              <w:spacing w:after="0" w:line="240" w:lineRule="auto"/>
              <w:rPr>
                <w:rFonts w:ascii="Calibri" w:eastAsia="Times New Roman" w:hAnsi="Calibri" w:cs="Calibri"/>
                <w:color w:val="000000"/>
                <w:lang w:val="en-ZA" w:eastAsia="en-ZA"/>
              </w:rPr>
            </w:pPr>
            <w:r w:rsidRPr="0071425F">
              <w:rPr>
                <w:i/>
                <w:iCs/>
              </w:rPr>
              <w:t xml:space="preserve">Cyperus textilis </w:t>
            </w:r>
          </w:p>
        </w:tc>
        <w:tc>
          <w:tcPr>
            <w:tcW w:w="1134" w:type="dxa"/>
            <w:tcBorders>
              <w:top w:val="nil"/>
              <w:left w:val="nil"/>
              <w:bottom w:val="single" w:sz="4" w:space="0" w:color="auto"/>
              <w:right w:val="single" w:sz="4" w:space="0" w:color="auto"/>
            </w:tcBorders>
            <w:shd w:val="clear" w:color="auto" w:fill="auto"/>
            <w:noWrap/>
            <w:vAlign w:val="bottom"/>
            <w:hideMark/>
          </w:tcPr>
          <w:p w14:paraId="3445538D"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4</w:t>
            </w:r>
          </w:p>
        </w:tc>
        <w:tc>
          <w:tcPr>
            <w:tcW w:w="993" w:type="dxa"/>
            <w:tcBorders>
              <w:top w:val="nil"/>
              <w:left w:val="nil"/>
              <w:bottom w:val="single" w:sz="4" w:space="0" w:color="auto"/>
              <w:right w:val="single" w:sz="4" w:space="0" w:color="auto"/>
            </w:tcBorders>
            <w:shd w:val="clear" w:color="auto" w:fill="auto"/>
            <w:noWrap/>
            <w:vAlign w:val="bottom"/>
            <w:hideMark/>
          </w:tcPr>
          <w:p w14:paraId="62A3134D"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NO3-N</w:t>
            </w:r>
          </w:p>
        </w:tc>
        <w:tc>
          <w:tcPr>
            <w:tcW w:w="1559" w:type="dxa"/>
            <w:tcBorders>
              <w:top w:val="nil"/>
              <w:left w:val="nil"/>
              <w:bottom w:val="single" w:sz="4" w:space="0" w:color="auto"/>
              <w:right w:val="single" w:sz="4" w:space="0" w:color="auto"/>
            </w:tcBorders>
            <w:shd w:val="clear" w:color="auto" w:fill="auto"/>
            <w:noWrap/>
            <w:vAlign w:val="bottom"/>
            <w:hideMark/>
          </w:tcPr>
          <w:p w14:paraId="25284AF7"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375.55</w:t>
            </w:r>
          </w:p>
        </w:tc>
        <w:tc>
          <w:tcPr>
            <w:tcW w:w="1559" w:type="dxa"/>
            <w:tcBorders>
              <w:top w:val="nil"/>
              <w:left w:val="nil"/>
              <w:bottom w:val="single" w:sz="4" w:space="0" w:color="auto"/>
              <w:right w:val="single" w:sz="4" w:space="0" w:color="auto"/>
            </w:tcBorders>
            <w:shd w:val="clear" w:color="auto" w:fill="auto"/>
            <w:noWrap/>
            <w:vAlign w:val="bottom"/>
            <w:hideMark/>
          </w:tcPr>
          <w:p w14:paraId="15D09EFB"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99.26</w:t>
            </w:r>
          </w:p>
        </w:tc>
        <w:tc>
          <w:tcPr>
            <w:tcW w:w="1508" w:type="dxa"/>
            <w:tcBorders>
              <w:top w:val="nil"/>
              <w:left w:val="nil"/>
              <w:bottom w:val="single" w:sz="4" w:space="0" w:color="auto"/>
              <w:right w:val="single" w:sz="4" w:space="0" w:color="auto"/>
            </w:tcBorders>
            <w:shd w:val="clear" w:color="auto" w:fill="auto"/>
            <w:noWrap/>
            <w:vAlign w:val="bottom"/>
            <w:hideMark/>
          </w:tcPr>
          <w:p w14:paraId="7F6FADF7"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35.89</w:t>
            </w:r>
          </w:p>
        </w:tc>
      </w:tr>
      <w:tr w:rsidR="003C18A2" w:rsidRPr="00402A65" w14:paraId="64D18A86" w14:textId="77777777" w:rsidTr="001829B5">
        <w:trPr>
          <w:trHeight w:val="288"/>
        </w:trPr>
        <w:tc>
          <w:tcPr>
            <w:tcW w:w="2263" w:type="dxa"/>
            <w:tcBorders>
              <w:top w:val="nil"/>
              <w:left w:val="single" w:sz="4" w:space="0" w:color="auto"/>
              <w:bottom w:val="single" w:sz="4" w:space="0" w:color="auto"/>
              <w:right w:val="single" w:sz="4" w:space="0" w:color="auto"/>
            </w:tcBorders>
            <w:shd w:val="clear" w:color="auto" w:fill="auto"/>
            <w:noWrap/>
            <w:hideMark/>
          </w:tcPr>
          <w:p w14:paraId="7B94C165" w14:textId="77777777" w:rsidR="003C18A2" w:rsidRPr="00402A65" w:rsidRDefault="003C18A2" w:rsidP="001829B5">
            <w:pPr>
              <w:spacing w:after="0" w:line="240" w:lineRule="auto"/>
              <w:rPr>
                <w:rFonts w:ascii="Calibri" w:eastAsia="Times New Roman" w:hAnsi="Calibri" w:cs="Calibri"/>
                <w:color w:val="000000"/>
                <w:lang w:val="en-ZA" w:eastAsia="en-ZA"/>
              </w:rPr>
            </w:pPr>
            <w:r w:rsidRPr="0071425F">
              <w:rPr>
                <w:i/>
                <w:iCs/>
              </w:rPr>
              <w:t xml:space="preserve">Cyperus textilis </w:t>
            </w:r>
          </w:p>
        </w:tc>
        <w:tc>
          <w:tcPr>
            <w:tcW w:w="1134" w:type="dxa"/>
            <w:tcBorders>
              <w:top w:val="nil"/>
              <w:left w:val="nil"/>
              <w:bottom w:val="single" w:sz="4" w:space="0" w:color="auto"/>
              <w:right w:val="single" w:sz="4" w:space="0" w:color="auto"/>
            </w:tcBorders>
            <w:shd w:val="clear" w:color="auto" w:fill="auto"/>
            <w:noWrap/>
            <w:vAlign w:val="bottom"/>
            <w:hideMark/>
          </w:tcPr>
          <w:p w14:paraId="14CC3D33"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5</w:t>
            </w:r>
          </w:p>
        </w:tc>
        <w:tc>
          <w:tcPr>
            <w:tcW w:w="993" w:type="dxa"/>
            <w:tcBorders>
              <w:top w:val="nil"/>
              <w:left w:val="nil"/>
              <w:bottom w:val="single" w:sz="4" w:space="0" w:color="auto"/>
              <w:right w:val="single" w:sz="4" w:space="0" w:color="auto"/>
            </w:tcBorders>
            <w:shd w:val="clear" w:color="auto" w:fill="auto"/>
            <w:noWrap/>
            <w:vAlign w:val="bottom"/>
            <w:hideMark/>
          </w:tcPr>
          <w:p w14:paraId="7A548A97"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NO3-N</w:t>
            </w:r>
          </w:p>
        </w:tc>
        <w:tc>
          <w:tcPr>
            <w:tcW w:w="1559" w:type="dxa"/>
            <w:tcBorders>
              <w:top w:val="nil"/>
              <w:left w:val="nil"/>
              <w:bottom w:val="single" w:sz="4" w:space="0" w:color="auto"/>
              <w:right w:val="single" w:sz="4" w:space="0" w:color="auto"/>
            </w:tcBorders>
            <w:shd w:val="clear" w:color="auto" w:fill="auto"/>
            <w:noWrap/>
            <w:vAlign w:val="bottom"/>
            <w:hideMark/>
          </w:tcPr>
          <w:p w14:paraId="1855C47C"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356.73</w:t>
            </w:r>
          </w:p>
        </w:tc>
        <w:tc>
          <w:tcPr>
            <w:tcW w:w="1559" w:type="dxa"/>
            <w:tcBorders>
              <w:top w:val="nil"/>
              <w:left w:val="nil"/>
              <w:bottom w:val="single" w:sz="4" w:space="0" w:color="auto"/>
              <w:right w:val="single" w:sz="4" w:space="0" w:color="auto"/>
            </w:tcBorders>
            <w:shd w:val="clear" w:color="auto" w:fill="auto"/>
            <w:noWrap/>
            <w:vAlign w:val="bottom"/>
            <w:hideMark/>
          </w:tcPr>
          <w:p w14:paraId="2D5F85D1"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94.27</w:t>
            </w:r>
          </w:p>
        </w:tc>
        <w:tc>
          <w:tcPr>
            <w:tcW w:w="1508" w:type="dxa"/>
            <w:tcBorders>
              <w:top w:val="nil"/>
              <w:left w:val="nil"/>
              <w:bottom w:val="single" w:sz="4" w:space="0" w:color="auto"/>
              <w:right w:val="single" w:sz="4" w:space="0" w:color="auto"/>
            </w:tcBorders>
            <w:shd w:val="clear" w:color="auto" w:fill="auto"/>
            <w:noWrap/>
            <w:vAlign w:val="bottom"/>
            <w:hideMark/>
          </w:tcPr>
          <w:p w14:paraId="449D6251"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34.10</w:t>
            </w:r>
          </w:p>
        </w:tc>
      </w:tr>
      <w:tr w:rsidR="003C18A2" w:rsidRPr="00402A65" w14:paraId="7A66BD0E" w14:textId="77777777" w:rsidTr="001829B5">
        <w:trPr>
          <w:trHeight w:val="288"/>
        </w:trPr>
        <w:tc>
          <w:tcPr>
            <w:tcW w:w="2263" w:type="dxa"/>
            <w:tcBorders>
              <w:top w:val="nil"/>
              <w:left w:val="single" w:sz="4" w:space="0" w:color="auto"/>
              <w:bottom w:val="single" w:sz="4" w:space="0" w:color="auto"/>
              <w:right w:val="single" w:sz="4" w:space="0" w:color="auto"/>
            </w:tcBorders>
            <w:shd w:val="clear" w:color="auto" w:fill="auto"/>
            <w:noWrap/>
            <w:hideMark/>
          </w:tcPr>
          <w:p w14:paraId="55BC335C" w14:textId="77777777" w:rsidR="003C18A2" w:rsidRPr="00402A65" w:rsidRDefault="003C18A2" w:rsidP="001829B5">
            <w:pPr>
              <w:spacing w:after="0" w:line="240" w:lineRule="auto"/>
              <w:rPr>
                <w:rFonts w:ascii="Calibri" w:eastAsia="Times New Roman" w:hAnsi="Calibri" w:cs="Calibri"/>
                <w:color w:val="000000"/>
                <w:lang w:val="en-ZA" w:eastAsia="en-ZA"/>
              </w:rPr>
            </w:pPr>
            <w:r w:rsidRPr="0071425F">
              <w:rPr>
                <w:i/>
                <w:iCs/>
              </w:rPr>
              <w:t xml:space="preserve">Cyperus textilis </w:t>
            </w:r>
          </w:p>
        </w:tc>
        <w:tc>
          <w:tcPr>
            <w:tcW w:w="1134" w:type="dxa"/>
            <w:tcBorders>
              <w:top w:val="nil"/>
              <w:left w:val="nil"/>
              <w:bottom w:val="single" w:sz="4" w:space="0" w:color="auto"/>
              <w:right w:val="single" w:sz="4" w:space="0" w:color="auto"/>
            </w:tcBorders>
            <w:shd w:val="clear" w:color="auto" w:fill="auto"/>
            <w:noWrap/>
            <w:vAlign w:val="bottom"/>
            <w:hideMark/>
          </w:tcPr>
          <w:p w14:paraId="300B33DA"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6</w:t>
            </w:r>
          </w:p>
        </w:tc>
        <w:tc>
          <w:tcPr>
            <w:tcW w:w="993" w:type="dxa"/>
            <w:tcBorders>
              <w:top w:val="nil"/>
              <w:left w:val="nil"/>
              <w:bottom w:val="single" w:sz="4" w:space="0" w:color="auto"/>
              <w:right w:val="single" w:sz="4" w:space="0" w:color="auto"/>
            </w:tcBorders>
            <w:shd w:val="clear" w:color="auto" w:fill="auto"/>
            <w:noWrap/>
            <w:vAlign w:val="bottom"/>
            <w:hideMark/>
          </w:tcPr>
          <w:p w14:paraId="38D10D75"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NO3-N</w:t>
            </w:r>
          </w:p>
        </w:tc>
        <w:tc>
          <w:tcPr>
            <w:tcW w:w="1559" w:type="dxa"/>
            <w:tcBorders>
              <w:top w:val="nil"/>
              <w:left w:val="nil"/>
              <w:bottom w:val="single" w:sz="4" w:space="0" w:color="auto"/>
              <w:right w:val="single" w:sz="4" w:space="0" w:color="auto"/>
            </w:tcBorders>
            <w:shd w:val="clear" w:color="auto" w:fill="auto"/>
            <w:noWrap/>
            <w:vAlign w:val="bottom"/>
            <w:hideMark/>
          </w:tcPr>
          <w:p w14:paraId="46FE247C"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354.97</w:t>
            </w:r>
          </w:p>
        </w:tc>
        <w:tc>
          <w:tcPr>
            <w:tcW w:w="1559" w:type="dxa"/>
            <w:tcBorders>
              <w:top w:val="nil"/>
              <w:left w:val="nil"/>
              <w:bottom w:val="single" w:sz="4" w:space="0" w:color="auto"/>
              <w:right w:val="single" w:sz="4" w:space="0" w:color="auto"/>
            </w:tcBorders>
            <w:shd w:val="clear" w:color="auto" w:fill="auto"/>
            <w:noWrap/>
            <w:vAlign w:val="bottom"/>
            <w:hideMark/>
          </w:tcPr>
          <w:p w14:paraId="1ECA80DD"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94.06</w:t>
            </w:r>
          </w:p>
        </w:tc>
        <w:tc>
          <w:tcPr>
            <w:tcW w:w="1508" w:type="dxa"/>
            <w:tcBorders>
              <w:top w:val="nil"/>
              <w:left w:val="nil"/>
              <w:bottom w:val="single" w:sz="4" w:space="0" w:color="auto"/>
              <w:right w:val="single" w:sz="4" w:space="0" w:color="auto"/>
            </w:tcBorders>
            <w:shd w:val="clear" w:color="auto" w:fill="auto"/>
            <w:noWrap/>
            <w:vAlign w:val="bottom"/>
            <w:hideMark/>
          </w:tcPr>
          <w:p w14:paraId="59BE73A1"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33.93</w:t>
            </w:r>
          </w:p>
        </w:tc>
      </w:tr>
      <w:tr w:rsidR="003C18A2" w:rsidRPr="00402A65" w14:paraId="49EFB796" w14:textId="77777777" w:rsidTr="001829B5">
        <w:trPr>
          <w:trHeight w:val="288"/>
        </w:trPr>
        <w:tc>
          <w:tcPr>
            <w:tcW w:w="2263" w:type="dxa"/>
            <w:tcBorders>
              <w:top w:val="nil"/>
              <w:left w:val="single" w:sz="4" w:space="0" w:color="auto"/>
              <w:bottom w:val="single" w:sz="4" w:space="0" w:color="auto"/>
              <w:right w:val="single" w:sz="4" w:space="0" w:color="auto"/>
            </w:tcBorders>
            <w:shd w:val="clear" w:color="auto" w:fill="auto"/>
            <w:noWrap/>
            <w:hideMark/>
          </w:tcPr>
          <w:p w14:paraId="526FAC8F" w14:textId="77777777" w:rsidR="003C18A2" w:rsidRPr="00402A65" w:rsidRDefault="003C18A2" w:rsidP="001829B5">
            <w:pPr>
              <w:spacing w:after="0" w:line="240" w:lineRule="auto"/>
              <w:rPr>
                <w:rFonts w:ascii="Calibri" w:eastAsia="Times New Roman" w:hAnsi="Calibri" w:cs="Calibri"/>
                <w:color w:val="000000"/>
                <w:lang w:val="en-ZA" w:eastAsia="en-ZA"/>
              </w:rPr>
            </w:pPr>
            <w:r w:rsidRPr="0071425F">
              <w:rPr>
                <w:i/>
                <w:iCs/>
              </w:rPr>
              <w:t xml:space="preserve">Cyperus textilis </w:t>
            </w:r>
          </w:p>
        </w:tc>
        <w:tc>
          <w:tcPr>
            <w:tcW w:w="1134" w:type="dxa"/>
            <w:tcBorders>
              <w:top w:val="nil"/>
              <w:left w:val="nil"/>
              <w:bottom w:val="single" w:sz="4" w:space="0" w:color="auto"/>
              <w:right w:val="single" w:sz="4" w:space="0" w:color="auto"/>
            </w:tcBorders>
            <w:shd w:val="clear" w:color="auto" w:fill="auto"/>
            <w:noWrap/>
            <w:vAlign w:val="bottom"/>
            <w:hideMark/>
          </w:tcPr>
          <w:p w14:paraId="213BC823"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1</w:t>
            </w:r>
          </w:p>
        </w:tc>
        <w:tc>
          <w:tcPr>
            <w:tcW w:w="993" w:type="dxa"/>
            <w:tcBorders>
              <w:top w:val="nil"/>
              <w:left w:val="nil"/>
              <w:bottom w:val="single" w:sz="4" w:space="0" w:color="auto"/>
              <w:right w:val="single" w:sz="4" w:space="0" w:color="auto"/>
            </w:tcBorders>
            <w:shd w:val="clear" w:color="auto" w:fill="auto"/>
            <w:noWrap/>
            <w:vAlign w:val="bottom"/>
            <w:hideMark/>
          </w:tcPr>
          <w:p w14:paraId="0D79A68F"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PO4-P</w:t>
            </w:r>
          </w:p>
        </w:tc>
        <w:tc>
          <w:tcPr>
            <w:tcW w:w="1559" w:type="dxa"/>
            <w:tcBorders>
              <w:top w:val="nil"/>
              <w:left w:val="nil"/>
              <w:bottom w:val="single" w:sz="4" w:space="0" w:color="auto"/>
              <w:right w:val="single" w:sz="4" w:space="0" w:color="auto"/>
            </w:tcBorders>
            <w:shd w:val="clear" w:color="auto" w:fill="auto"/>
            <w:noWrap/>
            <w:vAlign w:val="bottom"/>
            <w:hideMark/>
          </w:tcPr>
          <w:p w14:paraId="0EF76623"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109.06</w:t>
            </w:r>
          </w:p>
        </w:tc>
        <w:tc>
          <w:tcPr>
            <w:tcW w:w="1559" w:type="dxa"/>
            <w:tcBorders>
              <w:top w:val="nil"/>
              <w:left w:val="nil"/>
              <w:bottom w:val="single" w:sz="4" w:space="0" w:color="auto"/>
              <w:right w:val="single" w:sz="4" w:space="0" w:color="auto"/>
            </w:tcBorders>
            <w:shd w:val="clear" w:color="auto" w:fill="auto"/>
            <w:noWrap/>
            <w:vAlign w:val="bottom"/>
            <w:hideMark/>
          </w:tcPr>
          <w:p w14:paraId="44160A4E"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97.15</w:t>
            </w:r>
          </w:p>
        </w:tc>
        <w:tc>
          <w:tcPr>
            <w:tcW w:w="1508" w:type="dxa"/>
            <w:tcBorders>
              <w:top w:val="nil"/>
              <w:left w:val="nil"/>
              <w:bottom w:val="single" w:sz="4" w:space="0" w:color="auto"/>
              <w:right w:val="single" w:sz="4" w:space="0" w:color="auto"/>
            </w:tcBorders>
            <w:shd w:val="clear" w:color="auto" w:fill="auto"/>
            <w:noWrap/>
            <w:vAlign w:val="bottom"/>
            <w:hideMark/>
          </w:tcPr>
          <w:p w14:paraId="1C963804"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10.42</w:t>
            </w:r>
          </w:p>
        </w:tc>
      </w:tr>
      <w:tr w:rsidR="003C18A2" w:rsidRPr="00402A65" w14:paraId="75BD58C7" w14:textId="77777777" w:rsidTr="001829B5">
        <w:trPr>
          <w:trHeight w:val="288"/>
        </w:trPr>
        <w:tc>
          <w:tcPr>
            <w:tcW w:w="2263" w:type="dxa"/>
            <w:tcBorders>
              <w:top w:val="nil"/>
              <w:left w:val="single" w:sz="4" w:space="0" w:color="auto"/>
              <w:bottom w:val="single" w:sz="4" w:space="0" w:color="auto"/>
              <w:right w:val="single" w:sz="4" w:space="0" w:color="auto"/>
            </w:tcBorders>
            <w:shd w:val="clear" w:color="auto" w:fill="auto"/>
            <w:noWrap/>
            <w:hideMark/>
          </w:tcPr>
          <w:p w14:paraId="0C62CFEF" w14:textId="77777777" w:rsidR="003C18A2" w:rsidRPr="00402A65" w:rsidRDefault="003C18A2" w:rsidP="001829B5">
            <w:pPr>
              <w:spacing w:after="0" w:line="240" w:lineRule="auto"/>
              <w:rPr>
                <w:rFonts w:ascii="Calibri" w:eastAsia="Times New Roman" w:hAnsi="Calibri" w:cs="Calibri"/>
                <w:i/>
                <w:iCs/>
                <w:color w:val="000000"/>
                <w:lang w:val="en-ZA" w:eastAsia="en-ZA"/>
              </w:rPr>
            </w:pPr>
            <w:r w:rsidRPr="00402A65">
              <w:rPr>
                <w:i/>
                <w:iCs/>
              </w:rPr>
              <w:t xml:space="preserve">Cyperus textilis </w:t>
            </w:r>
          </w:p>
        </w:tc>
        <w:tc>
          <w:tcPr>
            <w:tcW w:w="1134" w:type="dxa"/>
            <w:tcBorders>
              <w:top w:val="nil"/>
              <w:left w:val="nil"/>
              <w:bottom w:val="single" w:sz="4" w:space="0" w:color="auto"/>
              <w:right w:val="single" w:sz="4" w:space="0" w:color="auto"/>
            </w:tcBorders>
            <w:shd w:val="clear" w:color="auto" w:fill="auto"/>
            <w:noWrap/>
            <w:vAlign w:val="bottom"/>
            <w:hideMark/>
          </w:tcPr>
          <w:p w14:paraId="45CFC084"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2</w:t>
            </w:r>
          </w:p>
        </w:tc>
        <w:tc>
          <w:tcPr>
            <w:tcW w:w="993" w:type="dxa"/>
            <w:tcBorders>
              <w:top w:val="nil"/>
              <w:left w:val="nil"/>
              <w:bottom w:val="single" w:sz="4" w:space="0" w:color="auto"/>
              <w:right w:val="single" w:sz="4" w:space="0" w:color="auto"/>
            </w:tcBorders>
            <w:shd w:val="clear" w:color="auto" w:fill="auto"/>
            <w:noWrap/>
            <w:vAlign w:val="bottom"/>
            <w:hideMark/>
          </w:tcPr>
          <w:p w14:paraId="4E1966BD"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PO4-P</w:t>
            </w:r>
          </w:p>
        </w:tc>
        <w:tc>
          <w:tcPr>
            <w:tcW w:w="1559" w:type="dxa"/>
            <w:tcBorders>
              <w:top w:val="nil"/>
              <w:left w:val="nil"/>
              <w:bottom w:val="single" w:sz="4" w:space="0" w:color="auto"/>
              <w:right w:val="single" w:sz="4" w:space="0" w:color="auto"/>
            </w:tcBorders>
            <w:shd w:val="clear" w:color="auto" w:fill="auto"/>
            <w:noWrap/>
            <w:vAlign w:val="bottom"/>
            <w:hideMark/>
          </w:tcPr>
          <w:p w14:paraId="3F8731E2"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112.23</w:t>
            </w:r>
          </w:p>
        </w:tc>
        <w:tc>
          <w:tcPr>
            <w:tcW w:w="1559" w:type="dxa"/>
            <w:tcBorders>
              <w:top w:val="nil"/>
              <w:left w:val="nil"/>
              <w:bottom w:val="single" w:sz="4" w:space="0" w:color="auto"/>
              <w:right w:val="single" w:sz="4" w:space="0" w:color="auto"/>
            </w:tcBorders>
            <w:shd w:val="clear" w:color="auto" w:fill="auto"/>
            <w:noWrap/>
            <w:vAlign w:val="bottom"/>
            <w:hideMark/>
          </w:tcPr>
          <w:p w14:paraId="4091810B"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100.00</w:t>
            </w:r>
          </w:p>
        </w:tc>
        <w:tc>
          <w:tcPr>
            <w:tcW w:w="1508" w:type="dxa"/>
            <w:tcBorders>
              <w:top w:val="nil"/>
              <w:left w:val="nil"/>
              <w:bottom w:val="single" w:sz="4" w:space="0" w:color="auto"/>
              <w:right w:val="single" w:sz="4" w:space="0" w:color="auto"/>
            </w:tcBorders>
            <w:shd w:val="clear" w:color="auto" w:fill="auto"/>
            <w:noWrap/>
            <w:vAlign w:val="bottom"/>
            <w:hideMark/>
          </w:tcPr>
          <w:p w14:paraId="291069F3"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10.73</w:t>
            </w:r>
          </w:p>
        </w:tc>
      </w:tr>
      <w:tr w:rsidR="003C18A2" w:rsidRPr="00402A65" w14:paraId="6E31A4FF" w14:textId="77777777" w:rsidTr="001829B5">
        <w:trPr>
          <w:trHeight w:val="288"/>
        </w:trPr>
        <w:tc>
          <w:tcPr>
            <w:tcW w:w="2263" w:type="dxa"/>
            <w:tcBorders>
              <w:top w:val="nil"/>
              <w:left w:val="single" w:sz="4" w:space="0" w:color="auto"/>
              <w:bottom w:val="single" w:sz="4" w:space="0" w:color="auto"/>
              <w:right w:val="single" w:sz="4" w:space="0" w:color="auto"/>
            </w:tcBorders>
            <w:shd w:val="clear" w:color="auto" w:fill="auto"/>
            <w:noWrap/>
            <w:hideMark/>
          </w:tcPr>
          <w:p w14:paraId="7C03D1C3" w14:textId="77777777" w:rsidR="003C18A2" w:rsidRPr="00402A65" w:rsidRDefault="003C18A2" w:rsidP="001829B5">
            <w:pPr>
              <w:spacing w:after="0" w:line="240" w:lineRule="auto"/>
              <w:rPr>
                <w:rFonts w:ascii="Calibri" w:eastAsia="Times New Roman" w:hAnsi="Calibri" w:cs="Calibri"/>
                <w:i/>
                <w:iCs/>
                <w:color w:val="000000"/>
                <w:lang w:val="en-ZA" w:eastAsia="en-ZA"/>
              </w:rPr>
            </w:pPr>
            <w:r w:rsidRPr="00402A65">
              <w:rPr>
                <w:i/>
                <w:iCs/>
              </w:rPr>
              <w:t xml:space="preserve">Cyperus textilis </w:t>
            </w:r>
          </w:p>
        </w:tc>
        <w:tc>
          <w:tcPr>
            <w:tcW w:w="1134" w:type="dxa"/>
            <w:tcBorders>
              <w:top w:val="nil"/>
              <w:left w:val="nil"/>
              <w:bottom w:val="single" w:sz="4" w:space="0" w:color="auto"/>
              <w:right w:val="single" w:sz="4" w:space="0" w:color="auto"/>
            </w:tcBorders>
            <w:shd w:val="clear" w:color="auto" w:fill="auto"/>
            <w:noWrap/>
            <w:vAlign w:val="bottom"/>
            <w:hideMark/>
          </w:tcPr>
          <w:p w14:paraId="39930F44"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w:t>
            </w:r>
          </w:p>
        </w:tc>
        <w:tc>
          <w:tcPr>
            <w:tcW w:w="993" w:type="dxa"/>
            <w:tcBorders>
              <w:top w:val="nil"/>
              <w:left w:val="nil"/>
              <w:bottom w:val="single" w:sz="4" w:space="0" w:color="auto"/>
              <w:right w:val="single" w:sz="4" w:space="0" w:color="auto"/>
            </w:tcBorders>
            <w:shd w:val="clear" w:color="auto" w:fill="auto"/>
            <w:noWrap/>
            <w:vAlign w:val="bottom"/>
            <w:hideMark/>
          </w:tcPr>
          <w:p w14:paraId="59BD6D0F"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PO4-P</w:t>
            </w:r>
          </w:p>
        </w:tc>
        <w:tc>
          <w:tcPr>
            <w:tcW w:w="1559" w:type="dxa"/>
            <w:tcBorders>
              <w:top w:val="nil"/>
              <w:left w:val="nil"/>
              <w:bottom w:val="single" w:sz="4" w:space="0" w:color="auto"/>
              <w:right w:val="single" w:sz="4" w:space="0" w:color="auto"/>
            </w:tcBorders>
            <w:shd w:val="clear" w:color="auto" w:fill="auto"/>
            <w:noWrap/>
            <w:vAlign w:val="bottom"/>
            <w:hideMark/>
          </w:tcPr>
          <w:p w14:paraId="530DAB9E"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112.28</w:t>
            </w:r>
          </w:p>
        </w:tc>
        <w:tc>
          <w:tcPr>
            <w:tcW w:w="1559" w:type="dxa"/>
            <w:tcBorders>
              <w:top w:val="nil"/>
              <w:left w:val="nil"/>
              <w:bottom w:val="single" w:sz="4" w:space="0" w:color="auto"/>
              <w:right w:val="single" w:sz="4" w:space="0" w:color="auto"/>
            </w:tcBorders>
            <w:shd w:val="clear" w:color="auto" w:fill="auto"/>
            <w:noWrap/>
            <w:vAlign w:val="bottom"/>
            <w:hideMark/>
          </w:tcPr>
          <w:p w14:paraId="4E7DBE10"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100.00</w:t>
            </w:r>
          </w:p>
        </w:tc>
        <w:tc>
          <w:tcPr>
            <w:tcW w:w="1508" w:type="dxa"/>
            <w:tcBorders>
              <w:top w:val="nil"/>
              <w:left w:val="nil"/>
              <w:bottom w:val="single" w:sz="4" w:space="0" w:color="auto"/>
              <w:right w:val="single" w:sz="4" w:space="0" w:color="auto"/>
            </w:tcBorders>
            <w:shd w:val="clear" w:color="auto" w:fill="auto"/>
            <w:noWrap/>
            <w:vAlign w:val="bottom"/>
            <w:hideMark/>
          </w:tcPr>
          <w:p w14:paraId="48F15AB5"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10.73</w:t>
            </w:r>
          </w:p>
        </w:tc>
      </w:tr>
      <w:tr w:rsidR="003C18A2" w:rsidRPr="00402A65" w14:paraId="10C58987" w14:textId="77777777" w:rsidTr="001829B5">
        <w:trPr>
          <w:trHeight w:val="288"/>
        </w:trPr>
        <w:tc>
          <w:tcPr>
            <w:tcW w:w="2263" w:type="dxa"/>
            <w:tcBorders>
              <w:top w:val="nil"/>
              <w:left w:val="single" w:sz="4" w:space="0" w:color="auto"/>
              <w:bottom w:val="single" w:sz="4" w:space="0" w:color="auto"/>
              <w:right w:val="single" w:sz="4" w:space="0" w:color="auto"/>
            </w:tcBorders>
            <w:shd w:val="clear" w:color="auto" w:fill="auto"/>
            <w:noWrap/>
            <w:hideMark/>
          </w:tcPr>
          <w:p w14:paraId="0193C347" w14:textId="77777777" w:rsidR="003C18A2" w:rsidRPr="00402A65" w:rsidRDefault="003C18A2" w:rsidP="001829B5">
            <w:pPr>
              <w:spacing w:after="0" w:line="240" w:lineRule="auto"/>
              <w:rPr>
                <w:rFonts w:ascii="Calibri" w:eastAsia="Times New Roman" w:hAnsi="Calibri" w:cs="Calibri"/>
                <w:i/>
                <w:iCs/>
                <w:color w:val="000000"/>
                <w:lang w:val="en-ZA" w:eastAsia="en-ZA"/>
              </w:rPr>
            </w:pPr>
            <w:r w:rsidRPr="00402A65">
              <w:rPr>
                <w:i/>
                <w:iCs/>
              </w:rPr>
              <w:t xml:space="preserve">Cyperus textilis </w:t>
            </w:r>
          </w:p>
        </w:tc>
        <w:tc>
          <w:tcPr>
            <w:tcW w:w="1134" w:type="dxa"/>
            <w:tcBorders>
              <w:top w:val="nil"/>
              <w:left w:val="nil"/>
              <w:bottom w:val="single" w:sz="4" w:space="0" w:color="auto"/>
              <w:right w:val="single" w:sz="4" w:space="0" w:color="auto"/>
            </w:tcBorders>
            <w:shd w:val="clear" w:color="auto" w:fill="auto"/>
            <w:noWrap/>
            <w:vAlign w:val="bottom"/>
            <w:hideMark/>
          </w:tcPr>
          <w:p w14:paraId="1CB718FE"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4</w:t>
            </w:r>
          </w:p>
        </w:tc>
        <w:tc>
          <w:tcPr>
            <w:tcW w:w="993" w:type="dxa"/>
            <w:tcBorders>
              <w:top w:val="nil"/>
              <w:left w:val="nil"/>
              <w:bottom w:val="single" w:sz="4" w:space="0" w:color="auto"/>
              <w:right w:val="single" w:sz="4" w:space="0" w:color="auto"/>
            </w:tcBorders>
            <w:shd w:val="clear" w:color="auto" w:fill="auto"/>
            <w:noWrap/>
            <w:vAlign w:val="bottom"/>
            <w:hideMark/>
          </w:tcPr>
          <w:p w14:paraId="37468378"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PO4-P</w:t>
            </w:r>
          </w:p>
        </w:tc>
        <w:tc>
          <w:tcPr>
            <w:tcW w:w="1559" w:type="dxa"/>
            <w:tcBorders>
              <w:top w:val="nil"/>
              <w:left w:val="nil"/>
              <w:bottom w:val="single" w:sz="4" w:space="0" w:color="auto"/>
              <w:right w:val="single" w:sz="4" w:space="0" w:color="auto"/>
            </w:tcBorders>
            <w:shd w:val="clear" w:color="auto" w:fill="auto"/>
            <w:noWrap/>
            <w:vAlign w:val="bottom"/>
            <w:hideMark/>
          </w:tcPr>
          <w:p w14:paraId="272E649B"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112.22</w:t>
            </w:r>
          </w:p>
        </w:tc>
        <w:tc>
          <w:tcPr>
            <w:tcW w:w="1559" w:type="dxa"/>
            <w:tcBorders>
              <w:top w:val="nil"/>
              <w:left w:val="nil"/>
              <w:bottom w:val="single" w:sz="4" w:space="0" w:color="auto"/>
              <w:right w:val="single" w:sz="4" w:space="0" w:color="auto"/>
            </w:tcBorders>
            <w:shd w:val="clear" w:color="auto" w:fill="auto"/>
            <w:noWrap/>
            <w:vAlign w:val="bottom"/>
            <w:hideMark/>
          </w:tcPr>
          <w:p w14:paraId="39D64D8C"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100.00</w:t>
            </w:r>
          </w:p>
        </w:tc>
        <w:tc>
          <w:tcPr>
            <w:tcW w:w="1508" w:type="dxa"/>
            <w:tcBorders>
              <w:top w:val="nil"/>
              <w:left w:val="nil"/>
              <w:bottom w:val="single" w:sz="4" w:space="0" w:color="auto"/>
              <w:right w:val="single" w:sz="4" w:space="0" w:color="auto"/>
            </w:tcBorders>
            <w:shd w:val="clear" w:color="auto" w:fill="auto"/>
            <w:noWrap/>
            <w:vAlign w:val="bottom"/>
            <w:hideMark/>
          </w:tcPr>
          <w:p w14:paraId="6D69D962"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10.73</w:t>
            </w:r>
          </w:p>
        </w:tc>
      </w:tr>
      <w:tr w:rsidR="003C18A2" w:rsidRPr="00402A65" w14:paraId="0224B2C6" w14:textId="77777777" w:rsidTr="001829B5">
        <w:trPr>
          <w:trHeight w:val="288"/>
        </w:trPr>
        <w:tc>
          <w:tcPr>
            <w:tcW w:w="2263" w:type="dxa"/>
            <w:tcBorders>
              <w:top w:val="nil"/>
              <w:left w:val="single" w:sz="4" w:space="0" w:color="auto"/>
              <w:bottom w:val="single" w:sz="4" w:space="0" w:color="auto"/>
              <w:right w:val="single" w:sz="4" w:space="0" w:color="auto"/>
            </w:tcBorders>
            <w:shd w:val="clear" w:color="auto" w:fill="auto"/>
            <w:noWrap/>
            <w:hideMark/>
          </w:tcPr>
          <w:p w14:paraId="0539BC84" w14:textId="77777777" w:rsidR="003C18A2" w:rsidRPr="00402A65" w:rsidRDefault="003C18A2" w:rsidP="001829B5">
            <w:pPr>
              <w:spacing w:after="0" w:line="240" w:lineRule="auto"/>
              <w:rPr>
                <w:rFonts w:ascii="Calibri" w:eastAsia="Times New Roman" w:hAnsi="Calibri" w:cs="Calibri"/>
                <w:i/>
                <w:iCs/>
                <w:color w:val="000000"/>
                <w:lang w:val="en-ZA" w:eastAsia="en-ZA"/>
              </w:rPr>
            </w:pPr>
            <w:r w:rsidRPr="00402A65">
              <w:rPr>
                <w:i/>
                <w:iCs/>
              </w:rPr>
              <w:t xml:space="preserve">Cyperus textilis </w:t>
            </w:r>
          </w:p>
        </w:tc>
        <w:tc>
          <w:tcPr>
            <w:tcW w:w="1134" w:type="dxa"/>
            <w:tcBorders>
              <w:top w:val="nil"/>
              <w:left w:val="nil"/>
              <w:bottom w:val="single" w:sz="4" w:space="0" w:color="auto"/>
              <w:right w:val="single" w:sz="4" w:space="0" w:color="auto"/>
            </w:tcBorders>
            <w:shd w:val="clear" w:color="auto" w:fill="auto"/>
            <w:noWrap/>
            <w:vAlign w:val="bottom"/>
            <w:hideMark/>
          </w:tcPr>
          <w:p w14:paraId="1301B779"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5</w:t>
            </w:r>
          </w:p>
        </w:tc>
        <w:tc>
          <w:tcPr>
            <w:tcW w:w="993" w:type="dxa"/>
            <w:tcBorders>
              <w:top w:val="nil"/>
              <w:left w:val="nil"/>
              <w:bottom w:val="single" w:sz="4" w:space="0" w:color="auto"/>
              <w:right w:val="single" w:sz="4" w:space="0" w:color="auto"/>
            </w:tcBorders>
            <w:shd w:val="clear" w:color="auto" w:fill="auto"/>
            <w:noWrap/>
            <w:vAlign w:val="bottom"/>
            <w:hideMark/>
          </w:tcPr>
          <w:p w14:paraId="43E8542E"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PO4-P</w:t>
            </w:r>
          </w:p>
        </w:tc>
        <w:tc>
          <w:tcPr>
            <w:tcW w:w="1559" w:type="dxa"/>
            <w:tcBorders>
              <w:top w:val="nil"/>
              <w:left w:val="nil"/>
              <w:bottom w:val="single" w:sz="4" w:space="0" w:color="auto"/>
              <w:right w:val="single" w:sz="4" w:space="0" w:color="auto"/>
            </w:tcBorders>
            <w:shd w:val="clear" w:color="auto" w:fill="auto"/>
            <w:noWrap/>
            <w:vAlign w:val="bottom"/>
            <w:hideMark/>
          </w:tcPr>
          <w:p w14:paraId="42F23D88"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112.25</w:t>
            </w:r>
          </w:p>
        </w:tc>
        <w:tc>
          <w:tcPr>
            <w:tcW w:w="1559" w:type="dxa"/>
            <w:tcBorders>
              <w:top w:val="nil"/>
              <w:left w:val="nil"/>
              <w:bottom w:val="single" w:sz="4" w:space="0" w:color="auto"/>
              <w:right w:val="single" w:sz="4" w:space="0" w:color="auto"/>
            </w:tcBorders>
            <w:shd w:val="clear" w:color="auto" w:fill="auto"/>
            <w:noWrap/>
            <w:vAlign w:val="bottom"/>
            <w:hideMark/>
          </w:tcPr>
          <w:p w14:paraId="622F558F"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100.00</w:t>
            </w:r>
          </w:p>
        </w:tc>
        <w:tc>
          <w:tcPr>
            <w:tcW w:w="1508" w:type="dxa"/>
            <w:tcBorders>
              <w:top w:val="nil"/>
              <w:left w:val="nil"/>
              <w:bottom w:val="single" w:sz="4" w:space="0" w:color="auto"/>
              <w:right w:val="single" w:sz="4" w:space="0" w:color="auto"/>
            </w:tcBorders>
            <w:shd w:val="clear" w:color="auto" w:fill="auto"/>
            <w:noWrap/>
            <w:vAlign w:val="bottom"/>
            <w:hideMark/>
          </w:tcPr>
          <w:p w14:paraId="4CF22FE8"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10.73</w:t>
            </w:r>
          </w:p>
        </w:tc>
      </w:tr>
      <w:tr w:rsidR="003C18A2" w:rsidRPr="00402A65" w14:paraId="4656688A" w14:textId="77777777" w:rsidTr="001829B5">
        <w:trPr>
          <w:trHeight w:val="288"/>
        </w:trPr>
        <w:tc>
          <w:tcPr>
            <w:tcW w:w="2263" w:type="dxa"/>
            <w:tcBorders>
              <w:top w:val="nil"/>
              <w:left w:val="single" w:sz="4" w:space="0" w:color="auto"/>
              <w:bottom w:val="single" w:sz="4" w:space="0" w:color="auto"/>
              <w:right w:val="single" w:sz="4" w:space="0" w:color="auto"/>
            </w:tcBorders>
            <w:shd w:val="clear" w:color="auto" w:fill="auto"/>
            <w:noWrap/>
            <w:hideMark/>
          </w:tcPr>
          <w:p w14:paraId="54EB0116" w14:textId="77777777" w:rsidR="003C18A2" w:rsidRPr="00402A65" w:rsidRDefault="003C18A2" w:rsidP="001829B5">
            <w:pPr>
              <w:spacing w:after="0" w:line="240" w:lineRule="auto"/>
              <w:rPr>
                <w:rFonts w:ascii="Calibri" w:eastAsia="Times New Roman" w:hAnsi="Calibri" w:cs="Calibri"/>
                <w:i/>
                <w:iCs/>
                <w:color w:val="000000"/>
                <w:lang w:val="en-ZA" w:eastAsia="en-ZA"/>
              </w:rPr>
            </w:pPr>
            <w:r w:rsidRPr="00402A65">
              <w:rPr>
                <w:i/>
                <w:iCs/>
              </w:rPr>
              <w:t xml:space="preserve">Cyperus textilis </w:t>
            </w:r>
          </w:p>
        </w:tc>
        <w:tc>
          <w:tcPr>
            <w:tcW w:w="1134" w:type="dxa"/>
            <w:tcBorders>
              <w:top w:val="nil"/>
              <w:left w:val="nil"/>
              <w:bottom w:val="single" w:sz="4" w:space="0" w:color="auto"/>
              <w:right w:val="single" w:sz="4" w:space="0" w:color="auto"/>
            </w:tcBorders>
            <w:shd w:val="clear" w:color="auto" w:fill="auto"/>
            <w:noWrap/>
            <w:vAlign w:val="bottom"/>
            <w:hideMark/>
          </w:tcPr>
          <w:p w14:paraId="56959ACF"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6</w:t>
            </w:r>
          </w:p>
        </w:tc>
        <w:tc>
          <w:tcPr>
            <w:tcW w:w="993" w:type="dxa"/>
            <w:tcBorders>
              <w:top w:val="nil"/>
              <w:left w:val="nil"/>
              <w:bottom w:val="single" w:sz="4" w:space="0" w:color="auto"/>
              <w:right w:val="single" w:sz="4" w:space="0" w:color="auto"/>
            </w:tcBorders>
            <w:shd w:val="clear" w:color="auto" w:fill="auto"/>
            <w:noWrap/>
            <w:vAlign w:val="bottom"/>
            <w:hideMark/>
          </w:tcPr>
          <w:p w14:paraId="4460E4AB"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PO4-P</w:t>
            </w:r>
          </w:p>
        </w:tc>
        <w:tc>
          <w:tcPr>
            <w:tcW w:w="1559" w:type="dxa"/>
            <w:tcBorders>
              <w:top w:val="nil"/>
              <w:left w:val="nil"/>
              <w:bottom w:val="single" w:sz="4" w:space="0" w:color="auto"/>
              <w:right w:val="single" w:sz="4" w:space="0" w:color="auto"/>
            </w:tcBorders>
            <w:shd w:val="clear" w:color="auto" w:fill="auto"/>
            <w:noWrap/>
            <w:vAlign w:val="bottom"/>
            <w:hideMark/>
          </w:tcPr>
          <w:p w14:paraId="54315C6C"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112.21</w:t>
            </w:r>
          </w:p>
        </w:tc>
        <w:tc>
          <w:tcPr>
            <w:tcW w:w="1559" w:type="dxa"/>
            <w:tcBorders>
              <w:top w:val="nil"/>
              <w:left w:val="nil"/>
              <w:bottom w:val="single" w:sz="4" w:space="0" w:color="auto"/>
              <w:right w:val="single" w:sz="4" w:space="0" w:color="auto"/>
            </w:tcBorders>
            <w:shd w:val="clear" w:color="auto" w:fill="auto"/>
            <w:noWrap/>
            <w:vAlign w:val="bottom"/>
            <w:hideMark/>
          </w:tcPr>
          <w:p w14:paraId="04B36F15"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100.00</w:t>
            </w:r>
          </w:p>
        </w:tc>
        <w:tc>
          <w:tcPr>
            <w:tcW w:w="1508" w:type="dxa"/>
            <w:tcBorders>
              <w:top w:val="nil"/>
              <w:left w:val="nil"/>
              <w:bottom w:val="single" w:sz="4" w:space="0" w:color="auto"/>
              <w:right w:val="single" w:sz="4" w:space="0" w:color="auto"/>
            </w:tcBorders>
            <w:shd w:val="clear" w:color="auto" w:fill="auto"/>
            <w:noWrap/>
            <w:vAlign w:val="bottom"/>
            <w:hideMark/>
          </w:tcPr>
          <w:p w14:paraId="72B935EB"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10.73</w:t>
            </w:r>
          </w:p>
        </w:tc>
      </w:tr>
      <w:tr w:rsidR="003C18A2" w:rsidRPr="00402A65" w14:paraId="5EBA80F2" w14:textId="77777777" w:rsidTr="001829B5">
        <w:trPr>
          <w:trHeight w:val="288"/>
        </w:trPr>
        <w:tc>
          <w:tcPr>
            <w:tcW w:w="2263" w:type="dxa"/>
            <w:tcBorders>
              <w:top w:val="nil"/>
              <w:left w:val="single" w:sz="4" w:space="0" w:color="auto"/>
              <w:bottom w:val="single" w:sz="4" w:space="0" w:color="auto"/>
              <w:right w:val="single" w:sz="4" w:space="0" w:color="auto"/>
            </w:tcBorders>
            <w:shd w:val="clear" w:color="auto" w:fill="auto"/>
            <w:noWrap/>
            <w:hideMark/>
          </w:tcPr>
          <w:p w14:paraId="7BF54CD2" w14:textId="77777777" w:rsidR="003C18A2" w:rsidRPr="00402A65" w:rsidRDefault="003C18A2" w:rsidP="001829B5">
            <w:pPr>
              <w:spacing w:after="0" w:line="240" w:lineRule="auto"/>
              <w:rPr>
                <w:rFonts w:ascii="Calibri" w:eastAsia="Times New Roman" w:hAnsi="Calibri" w:cs="Calibri"/>
                <w:i/>
                <w:iCs/>
                <w:color w:val="000000"/>
                <w:lang w:val="en-ZA" w:eastAsia="en-ZA"/>
              </w:rPr>
            </w:pPr>
            <w:r w:rsidRPr="00402A65">
              <w:rPr>
                <w:rFonts w:ascii="Calibri" w:eastAsia="Times New Roman" w:hAnsi="Calibri" w:cs="Calibri"/>
                <w:i/>
                <w:iCs/>
                <w:color w:val="000000"/>
                <w:lang w:val="en-ZA" w:eastAsia="en-ZA"/>
              </w:rPr>
              <w:t>Juncus lomatophyllus</w:t>
            </w:r>
          </w:p>
        </w:tc>
        <w:tc>
          <w:tcPr>
            <w:tcW w:w="1134" w:type="dxa"/>
            <w:tcBorders>
              <w:top w:val="nil"/>
              <w:left w:val="nil"/>
              <w:bottom w:val="single" w:sz="4" w:space="0" w:color="auto"/>
              <w:right w:val="single" w:sz="4" w:space="0" w:color="auto"/>
            </w:tcBorders>
            <w:shd w:val="clear" w:color="auto" w:fill="auto"/>
            <w:noWrap/>
            <w:vAlign w:val="bottom"/>
            <w:hideMark/>
          </w:tcPr>
          <w:p w14:paraId="0C911A90"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1</w:t>
            </w:r>
          </w:p>
        </w:tc>
        <w:tc>
          <w:tcPr>
            <w:tcW w:w="993" w:type="dxa"/>
            <w:tcBorders>
              <w:top w:val="nil"/>
              <w:left w:val="nil"/>
              <w:bottom w:val="single" w:sz="4" w:space="0" w:color="auto"/>
              <w:right w:val="single" w:sz="4" w:space="0" w:color="auto"/>
            </w:tcBorders>
            <w:shd w:val="clear" w:color="auto" w:fill="auto"/>
            <w:noWrap/>
            <w:vAlign w:val="bottom"/>
            <w:hideMark/>
          </w:tcPr>
          <w:p w14:paraId="35B4CCF9"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NH4-N</w:t>
            </w:r>
          </w:p>
        </w:tc>
        <w:tc>
          <w:tcPr>
            <w:tcW w:w="1559" w:type="dxa"/>
            <w:tcBorders>
              <w:top w:val="nil"/>
              <w:left w:val="nil"/>
              <w:bottom w:val="single" w:sz="4" w:space="0" w:color="auto"/>
              <w:right w:val="single" w:sz="4" w:space="0" w:color="auto"/>
            </w:tcBorders>
            <w:shd w:val="clear" w:color="auto" w:fill="auto"/>
            <w:noWrap/>
            <w:vAlign w:val="bottom"/>
            <w:hideMark/>
          </w:tcPr>
          <w:p w14:paraId="74282AF2"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36.21</w:t>
            </w:r>
          </w:p>
        </w:tc>
        <w:tc>
          <w:tcPr>
            <w:tcW w:w="1559" w:type="dxa"/>
            <w:tcBorders>
              <w:top w:val="nil"/>
              <w:left w:val="nil"/>
              <w:bottom w:val="single" w:sz="4" w:space="0" w:color="auto"/>
              <w:right w:val="single" w:sz="4" w:space="0" w:color="auto"/>
            </w:tcBorders>
            <w:shd w:val="clear" w:color="auto" w:fill="auto"/>
            <w:noWrap/>
            <w:vAlign w:val="bottom"/>
            <w:hideMark/>
          </w:tcPr>
          <w:p w14:paraId="4404727C"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86.60</w:t>
            </w:r>
          </w:p>
        </w:tc>
        <w:tc>
          <w:tcPr>
            <w:tcW w:w="1508" w:type="dxa"/>
            <w:tcBorders>
              <w:top w:val="nil"/>
              <w:left w:val="nil"/>
              <w:bottom w:val="single" w:sz="4" w:space="0" w:color="auto"/>
              <w:right w:val="single" w:sz="4" w:space="0" w:color="auto"/>
            </w:tcBorders>
            <w:shd w:val="clear" w:color="auto" w:fill="auto"/>
            <w:noWrap/>
            <w:vAlign w:val="bottom"/>
            <w:hideMark/>
          </w:tcPr>
          <w:p w14:paraId="79A8E086"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3.46</w:t>
            </w:r>
          </w:p>
        </w:tc>
      </w:tr>
      <w:tr w:rsidR="003C18A2" w:rsidRPr="00402A65" w14:paraId="01294292" w14:textId="77777777" w:rsidTr="001829B5">
        <w:trPr>
          <w:trHeight w:val="288"/>
        </w:trPr>
        <w:tc>
          <w:tcPr>
            <w:tcW w:w="2263" w:type="dxa"/>
            <w:tcBorders>
              <w:top w:val="nil"/>
              <w:left w:val="single" w:sz="4" w:space="0" w:color="auto"/>
              <w:bottom w:val="single" w:sz="4" w:space="0" w:color="auto"/>
              <w:right w:val="single" w:sz="4" w:space="0" w:color="auto"/>
            </w:tcBorders>
            <w:shd w:val="clear" w:color="auto" w:fill="auto"/>
            <w:noWrap/>
            <w:hideMark/>
          </w:tcPr>
          <w:p w14:paraId="33F19EF4" w14:textId="77777777" w:rsidR="003C18A2" w:rsidRPr="00402A65" w:rsidRDefault="003C18A2" w:rsidP="001829B5">
            <w:pPr>
              <w:spacing w:after="0" w:line="240" w:lineRule="auto"/>
              <w:rPr>
                <w:rFonts w:ascii="Calibri" w:eastAsia="Times New Roman" w:hAnsi="Calibri" w:cs="Calibri"/>
                <w:i/>
                <w:iCs/>
                <w:color w:val="000000"/>
                <w:lang w:val="en-ZA" w:eastAsia="en-ZA"/>
              </w:rPr>
            </w:pPr>
            <w:r w:rsidRPr="00402A65">
              <w:rPr>
                <w:rFonts w:ascii="Calibri" w:eastAsia="Times New Roman" w:hAnsi="Calibri" w:cs="Calibri"/>
                <w:i/>
                <w:iCs/>
                <w:color w:val="000000"/>
                <w:lang w:val="en-ZA" w:eastAsia="en-ZA"/>
              </w:rPr>
              <w:t>Juncus lomatophyllus</w:t>
            </w:r>
          </w:p>
        </w:tc>
        <w:tc>
          <w:tcPr>
            <w:tcW w:w="1134" w:type="dxa"/>
            <w:tcBorders>
              <w:top w:val="nil"/>
              <w:left w:val="nil"/>
              <w:bottom w:val="single" w:sz="4" w:space="0" w:color="auto"/>
              <w:right w:val="single" w:sz="4" w:space="0" w:color="auto"/>
            </w:tcBorders>
            <w:shd w:val="clear" w:color="auto" w:fill="auto"/>
            <w:noWrap/>
            <w:vAlign w:val="bottom"/>
            <w:hideMark/>
          </w:tcPr>
          <w:p w14:paraId="576BC4B7"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2</w:t>
            </w:r>
          </w:p>
        </w:tc>
        <w:tc>
          <w:tcPr>
            <w:tcW w:w="993" w:type="dxa"/>
            <w:tcBorders>
              <w:top w:val="nil"/>
              <w:left w:val="nil"/>
              <w:bottom w:val="single" w:sz="4" w:space="0" w:color="auto"/>
              <w:right w:val="single" w:sz="4" w:space="0" w:color="auto"/>
            </w:tcBorders>
            <w:shd w:val="clear" w:color="auto" w:fill="auto"/>
            <w:noWrap/>
            <w:vAlign w:val="bottom"/>
            <w:hideMark/>
          </w:tcPr>
          <w:p w14:paraId="5C6684A8"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NH4-N</w:t>
            </w:r>
          </w:p>
        </w:tc>
        <w:tc>
          <w:tcPr>
            <w:tcW w:w="1559" w:type="dxa"/>
            <w:tcBorders>
              <w:top w:val="nil"/>
              <w:left w:val="nil"/>
              <w:bottom w:val="single" w:sz="4" w:space="0" w:color="auto"/>
              <w:right w:val="single" w:sz="4" w:space="0" w:color="auto"/>
            </w:tcBorders>
            <w:shd w:val="clear" w:color="auto" w:fill="auto"/>
            <w:noWrap/>
            <w:vAlign w:val="bottom"/>
            <w:hideMark/>
          </w:tcPr>
          <w:p w14:paraId="63FC1B9D"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40.43</w:t>
            </w:r>
          </w:p>
        </w:tc>
        <w:tc>
          <w:tcPr>
            <w:tcW w:w="1559" w:type="dxa"/>
            <w:tcBorders>
              <w:top w:val="nil"/>
              <w:left w:val="nil"/>
              <w:bottom w:val="single" w:sz="4" w:space="0" w:color="auto"/>
              <w:right w:val="single" w:sz="4" w:space="0" w:color="auto"/>
            </w:tcBorders>
            <w:shd w:val="clear" w:color="auto" w:fill="auto"/>
            <w:noWrap/>
            <w:vAlign w:val="bottom"/>
            <w:hideMark/>
          </w:tcPr>
          <w:p w14:paraId="59BC362B"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96.65</w:t>
            </w:r>
          </w:p>
        </w:tc>
        <w:tc>
          <w:tcPr>
            <w:tcW w:w="1508" w:type="dxa"/>
            <w:tcBorders>
              <w:top w:val="nil"/>
              <w:left w:val="nil"/>
              <w:bottom w:val="single" w:sz="4" w:space="0" w:color="auto"/>
              <w:right w:val="single" w:sz="4" w:space="0" w:color="auto"/>
            </w:tcBorders>
            <w:shd w:val="clear" w:color="auto" w:fill="auto"/>
            <w:noWrap/>
            <w:vAlign w:val="bottom"/>
            <w:hideMark/>
          </w:tcPr>
          <w:p w14:paraId="2476EB2F"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3.86</w:t>
            </w:r>
          </w:p>
        </w:tc>
      </w:tr>
      <w:tr w:rsidR="003C18A2" w:rsidRPr="00402A65" w14:paraId="06C22513" w14:textId="77777777" w:rsidTr="001829B5">
        <w:trPr>
          <w:trHeight w:val="288"/>
        </w:trPr>
        <w:tc>
          <w:tcPr>
            <w:tcW w:w="2263" w:type="dxa"/>
            <w:tcBorders>
              <w:top w:val="nil"/>
              <w:left w:val="single" w:sz="4" w:space="0" w:color="auto"/>
              <w:bottom w:val="single" w:sz="4" w:space="0" w:color="auto"/>
              <w:right w:val="single" w:sz="4" w:space="0" w:color="auto"/>
            </w:tcBorders>
            <w:shd w:val="clear" w:color="auto" w:fill="auto"/>
            <w:noWrap/>
            <w:hideMark/>
          </w:tcPr>
          <w:p w14:paraId="26EB7C02" w14:textId="77777777" w:rsidR="003C18A2" w:rsidRPr="00402A65" w:rsidRDefault="003C18A2" w:rsidP="001829B5">
            <w:pPr>
              <w:spacing w:after="0" w:line="240" w:lineRule="auto"/>
              <w:rPr>
                <w:rFonts w:ascii="Calibri" w:eastAsia="Times New Roman" w:hAnsi="Calibri" w:cs="Calibri"/>
                <w:i/>
                <w:iCs/>
                <w:color w:val="000000"/>
                <w:lang w:val="en-ZA" w:eastAsia="en-ZA"/>
              </w:rPr>
            </w:pPr>
            <w:r w:rsidRPr="00402A65">
              <w:rPr>
                <w:rFonts w:ascii="Calibri" w:eastAsia="Times New Roman" w:hAnsi="Calibri" w:cs="Calibri"/>
                <w:i/>
                <w:iCs/>
                <w:color w:val="000000"/>
                <w:lang w:val="en-ZA" w:eastAsia="en-ZA"/>
              </w:rPr>
              <w:t>Juncus lomatophyllus</w:t>
            </w:r>
          </w:p>
        </w:tc>
        <w:tc>
          <w:tcPr>
            <w:tcW w:w="1134" w:type="dxa"/>
            <w:tcBorders>
              <w:top w:val="nil"/>
              <w:left w:val="nil"/>
              <w:bottom w:val="single" w:sz="4" w:space="0" w:color="auto"/>
              <w:right w:val="single" w:sz="4" w:space="0" w:color="auto"/>
            </w:tcBorders>
            <w:shd w:val="clear" w:color="auto" w:fill="auto"/>
            <w:noWrap/>
            <w:vAlign w:val="bottom"/>
            <w:hideMark/>
          </w:tcPr>
          <w:p w14:paraId="33012F92"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w:t>
            </w:r>
          </w:p>
        </w:tc>
        <w:tc>
          <w:tcPr>
            <w:tcW w:w="993" w:type="dxa"/>
            <w:tcBorders>
              <w:top w:val="nil"/>
              <w:left w:val="nil"/>
              <w:bottom w:val="single" w:sz="4" w:space="0" w:color="auto"/>
              <w:right w:val="single" w:sz="4" w:space="0" w:color="auto"/>
            </w:tcBorders>
            <w:shd w:val="clear" w:color="auto" w:fill="auto"/>
            <w:noWrap/>
            <w:vAlign w:val="bottom"/>
            <w:hideMark/>
          </w:tcPr>
          <w:p w14:paraId="4F8AC706"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NH4-N</w:t>
            </w:r>
          </w:p>
        </w:tc>
        <w:tc>
          <w:tcPr>
            <w:tcW w:w="1559" w:type="dxa"/>
            <w:tcBorders>
              <w:top w:val="nil"/>
              <w:left w:val="nil"/>
              <w:bottom w:val="single" w:sz="4" w:space="0" w:color="auto"/>
              <w:right w:val="single" w:sz="4" w:space="0" w:color="auto"/>
            </w:tcBorders>
            <w:shd w:val="clear" w:color="auto" w:fill="auto"/>
            <w:noWrap/>
            <w:vAlign w:val="bottom"/>
            <w:hideMark/>
          </w:tcPr>
          <w:p w14:paraId="1A01FE3F"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40.33</w:t>
            </w:r>
          </w:p>
        </w:tc>
        <w:tc>
          <w:tcPr>
            <w:tcW w:w="1559" w:type="dxa"/>
            <w:tcBorders>
              <w:top w:val="nil"/>
              <w:left w:val="nil"/>
              <w:bottom w:val="single" w:sz="4" w:space="0" w:color="auto"/>
              <w:right w:val="single" w:sz="4" w:space="0" w:color="auto"/>
            </w:tcBorders>
            <w:shd w:val="clear" w:color="auto" w:fill="auto"/>
            <w:noWrap/>
            <w:vAlign w:val="bottom"/>
            <w:hideMark/>
          </w:tcPr>
          <w:p w14:paraId="59837693"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96.65</w:t>
            </w:r>
          </w:p>
        </w:tc>
        <w:tc>
          <w:tcPr>
            <w:tcW w:w="1508" w:type="dxa"/>
            <w:tcBorders>
              <w:top w:val="nil"/>
              <w:left w:val="nil"/>
              <w:bottom w:val="single" w:sz="4" w:space="0" w:color="auto"/>
              <w:right w:val="single" w:sz="4" w:space="0" w:color="auto"/>
            </w:tcBorders>
            <w:shd w:val="clear" w:color="auto" w:fill="auto"/>
            <w:noWrap/>
            <w:vAlign w:val="bottom"/>
            <w:hideMark/>
          </w:tcPr>
          <w:p w14:paraId="2368CE61"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3.85</w:t>
            </w:r>
          </w:p>
        </w:tc>
      </w:tr>
      <w:tr w:rsidR="003C18A2" w:rsidRPr="00402A65" w14:paraId="4F6EFDC8" w14:textId="77777777" w:rsidTr="001829B5">
        <w:trPr>
          <w:trHeight w:val="288"/>
        </w:trPr>
        <w:tc>
          <w:tcPr>
            <w:tcW w:w="2263" w:type="dxa"/>
            <w:tcBorders>
              <w:top w:val="nil"/>
              <w:left w:val="single" w:sz="4" w:space="0" w:color="auto"/>
              <w:bottom w:val="single" w:sz="4" w:space="0" w:color="auto"/>
              <w:right w:val="single" w:sz="4" w:space="0" w:color="auto"/>
            </w:tcBorders>
            <w:shd w:val="clear" w:color="auto" w:fill="auto"/>
            <w:noWrap/>
            <w:hideMark/>
          </w:tcPr>
          <w:p w14:paraId="61150877" w14:textId="77777777" w:rsidR="003C18A2" w:rsidRPr="00402A65" w:rsidRDefault="003C18A2" w:rsidP="001829B5">
            <w:pPr>
              <w:spacing w:after="0" w:line="240" w:lineRule="auto"/>
              <w:rPr>
                <w:rFonts w:ascii="Calibri" w:eastAsia="Times New Roman" w:hAnsi="Calibri" w:cs="Calibri"/>
                <w:i/>
                <w:iCs/>
                <w:color w:val="000000"/>
                <w:lang w:val="en-ZA" w:eastAsia="en-ZA"/>
              </w:rPr>
            </w:pPr>
            <w:r w:rsidRPr="00402A65">
              <w:rPr>
                <w:rFonts w:ascii="Calibri" w:eastAsia="Times New Roman" w:hAnsi="Calibri" w:cs="Calibri"/>
                <w:i/>
                <w:iCs/>
                <w:color w:val="000000"/>
                <w:lang w:val="en-ZA" w:eastAsia="en-ZA"/>
              </w:rPr>
              <w:t>Juncus lomatophyllus</w:t>
            </w:r>
          </w:p>
        </w:tc>
        <w:tc>
          <w:tcPr>
            <w:tcW w:w="1134" w:type="dxa"/>
            <w:tcBorders>
              <w:top w:val="nil"/>
              <w:left w:val="nil"/>
              <w:bottom w:val="single" w:sz="4" w:space="0" w:color="auto"/>
              <w:right w:val="single" w:sz="4" w:space="0" w:color="auto"/>
            </w:tcBorders>
            <w:shd w:val="clear" w:color="auto" w:fill="auto"/>
            <w:noWrap/>
            <w:vAlign w:val="bottom"/>
            <w:hideMark/>
          </w:tcPr>
          <w:p w14:paraId="7EF2B0C4"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4</w:t>
            </w:r>
          </w:p>
        </w:tc>
        <w:tc>
          <w:tcPr>
            <w:tcW w:w="993" w:type="dxa"/>
            <w:tcBorders>
              <w:top w:val="nil"/>
              <w:left w:val="nil"/>
              <w:bottom w:val="single" w:sz="4" w:space="0" w:color="auto"/>
              <w:right w:val="single" w:sz="4" w:space="0" w:color="auto"/>
            </w:tcBorders>
            <w:shd w:val="clear" w:color="auto" w:fill="auto"/>
            <w:noWrap/>
            <w:vAlign w:val="bottom"/>
            <w:hideMark/>
          </w:tcPr>
          <w:p w14:paraId="3F7452DA"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NH4-N</w:t>
            </w:r>
          </w:p>
        </w:tc>
        <w:tc>
          <w:tcPr>
            <w:tcW w:w="1559" w:type="dxa"/>
            <w:tcBorders>
              <w:top w:val="nil"/>
              <w:left w:val="nil"/>
              <w:bottom w:val="single" w:sz="4" w:space="0" w:color="auto"/>
              <w:right w:val="single" w:sz="4" w:space="0" w:color="auto"/>
            </w:tcBorders>
            <w:shd w:val="clear" w:color="auto" w:fill="auto"/>
            <w:noWrap/>
            <w:vAlign w:val="bottom"/>
            <w:hideMark/>
          </w:tcPr>
          <w:p w14:paraId="6C9B5494"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40.40</w:t>
            </w:r>
          </w:p>
        </w:tc>
        <w:tc>
          <w:tcPr>
            <w:tcW w:w="1559" w:type="dxa"/>
            <w:tcBorders>
              <w:top w:val="nil"/>
              <w:left w:val="nil"/>
              <w:bottom w:val="single" w:sz="4" w:space="0" w:color="auto"/>
              <w:right w:val="single" w:sz="4" w:space="0" w:color="auto"/>
            </w:tcBorders>
            <w:shd w:val="clear" w:color="auto" w:fill="auto"/>
            <w:noWrap/>
            <w:vAlign w:val="bottom"/>
            <w:hideMark/>
          </w:tcPr>
          <w:p w14:paraId="1E089460"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96.65</w:t>
            </w:r>
          </w:p>
        </w:tc>
        <w:tc>
          <w:tcPr>
            <w:tcW w:w="1508" w:type="dxa"/>
            <w:tcBorders>
              <w:top w:val="nil"/>
              <w:left w:val="nil"/>
              <w:bottom w:val="single" w:sz="4" w:space="0" w:color="auto"/>
              <w:right w:val="single" w:sz="4" w:space="0" w:color="auto"/>
            </w:tcBorders>
            <w:shd w:val="clear" w:color="auto" w:fill="auto"/>
            <w:noWrap/>
            <w:vAlign w:val="bottom"/>
            <w:hideMark/>
          </w:tcPr>
          <w:p w14:paraId="4A30DBD9"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3.86</w:t>
            </w:r>
          </w:p>
        </w:tc>
      </w:tr>
      <w:tr w:rsidR="003C18A2" w:rsidRPr="00402A65" w14:paraId="058BFAFC" w14:textId="77777777" w:rsidTr="001829B5">
        <w:trPr>
          <w:trHeight w:val="288"/>
        </w:trPr>
        <w:tc>
          <w:tcPr>
            <w:tcW w:w="2263" w:type="dxa"/>
            <w:tcBorders>
              <w:top w:val="nil"/>
              <w:left w:val="single" w:sz="4" w:space="0" w:color="auto"/>
              <w:bottom w:val="single" w:sz="4" w:space="0" w:color="auto"/>
              <w:right w:val="single" w:sz="4" w:space="0" w:color="auto"/>
            </w:tcBorders>
            <w:shd w:val="clear" w:color="auto" w:fill="auto"/>
            <w:noWrap/>
            <w:hideMark/>
          </w:tcPr>
          <w:p w14:paraId="700AB559" w14:textId="77777777" w:rsidR="003C18A2" w:rsidRPr="00402A65" w:rsidRDefault="003C18A2" w:rsidP="001829B5">
            <w:pPr>
              <w:spacing w:after="0" w:line="240" w:lineRule="auto"/>
              <w:rPr>
                <w:rFonts w:ascii="Calibri" w:eastAsia="Times New Roman" w:hAnsi="Calibri" w:cs="Calibri"/>
                <w:i/>
                <w:iCs/>
                <w:color w:val="000000"/>
                <w:lang w:val="en-ZA" w:eastAsia="en-ZA"/>
              </w:rPr>
            </w:pPr>
            <w:r w:rsidRPr="00402A65">
              <w:rPr>
                <w:rFonts w:ascii="Calibri" w:eastAsia="Times New Roman" w:hAnsi="Calibri" w:cs="Calibri"/>
                <w:i/>
                <w:iCs/>
                <w:color w:val="000000"/>
                <w:lang w:val="en-ZA" w:eastAsia="en-ZA"/>
              </w:rPr>
              <w:t>Juncus lomatophyllus</w:t>
            </w:r>
          </w:p>
        </w:tc>
        <w:tc>
          <w:tcPr>
            <w:tcW w:w="1134" w:type="dxa"/>
            <w:tcBorders>
              <w:top w:val="nil"/>
              <w:left w:val="nil"/>
              <w:bottom w:val="single" w:sz="4" w:space="0" w:color="auto"/>
              <w:right w:val="single" w:sz="4" w:space="0" w:color="auto"/>
            </w:tcBorders>
            <w:shd w:val="clear" w:color="auto" w:fill="auto"/>
            <w:noWrap/>
            <w:vAlign w:val="bottom"/>
            <w:hideMark/>
          </w:tcPr>
          <w:p w14:paraId="65DC1369"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5</w:t>
            </w:r>
          </w:p>
        </w:tc>
        <w:tc>
          <w:tcPr>
            <w:tcW w:w="993" w:type="dxa"/>
            <w:tcBorders>
              <w:top w:val="nil"/>
              <w:left w:val="nil"/>
              <w:bottom w:val="single" w:sz="4" w:space="0" w:color="auto"/>
              <w:right w:val="single" w:sz="4" w:space="0" w:color="auto"/>
            </w:tcBorders>
            <w:shd w:val="clear" w:color="auto" w:fill="auto"/>
            <w:noWrap/>
            <w:vAlign w:val="bottom"/>
            <w:hideMark/>
          </w:tcPr>
          <w:p w14:paraId="46E19B8E"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NH4-N</w:t>
            </w:r>
          </w:p>
        </w:tc>
        <w:tc>
          <w:tcPr>
            <w:tcW w:w="1559" w:type="dxa"/>
            <w:tcBorders>
              <w:top w:val="nil"/>
              <w:left w:val="nil"/>
              <w:bottom w:val="single" w:sz="4" w:space="0" w:color="auto"/>
              <w:right w:val="single" w:sz="4" w:space="0" w:color="auto"/>
            </w:tcBorders>
            <w:shd w:val="clear" w:color="auto" w:fill="auto"/>
            <w:noWrap/>
            <w:vAlign w:val="bottom"/>
            <w:hideMark/>
          </w:tcPr>
          <w:p w14:paraId="58196C74"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40.86</w:t>
            </w:r>
          </w:p>
        </w:tc>
        <w:tc>
          <w:tcPr>
            <w:tcW w:w="1559" w:type="dxa"/>
            <w:tcBorders>
              <w:top w:val="nil"/>
              <w:left w:val="nil"/>
              <w:bottom w:val="single" w:sz="4" w:space="0" w:color="auto"/>
              <w:right w:val="single" w:sz="4" w:space="0" w:color="auto"/>
            </w:tcBorders>
            <w:shd w:val="clear" w:color="auto" w:fill="auto"/>
            <w:noWrap/>
            <w:vAlign w:val="bottom"/>
            <w:hideMark/>
          </w:tcPr>
          <w:p w14:paraId="62627E1F"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98.32</w:t>
            </w:r>
          </w:p>
        </w:tc>
        <w:tc>
          <w:tcPr>
            <w:tcW w:w="1508" w:type="dxa"/>
            <w:tcBorders>
              <w:top w:val="nil"/>
              <w:left w:val="nil"/>
              <w:bottom w:val="single" w:sz="4" w:space="0" w:color="auto"/>
              <w:right w:val="single" w:sz="4" w:space="0" w:color="auto"/>
            </w:tcBorders>
            <w:shd w:val="clear" w:color="auto" w:fill="auto"/>
            <w:noWrap/>
            <w:vAlign w:val="bottom"/>
            <w:hideMark/>
          </w:tcPr>
          <w:p w14:paraId="778D5F3F"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3.91</w:t>
            </w:r>
          </w:p>
        </w:tc>
      </w:tr>
      <w:tr w:rsidR="003C18A2" w:rsidRPr="00402A65" w14:paraId="2DF53160" w14:textId="77777777" w:rsidTr="001829B5">
        <w:trPr>
          <w:trHeight w:val="288"/>
        </w:trPr>
        <w:tc>
          <w:tcPr>
            <w:tcW w:w="2263" w:type="dxa"/>
            <w:tcBorders>
              <w:top w:val="nil"/>
              <w:left w:val="single" w:sz="4" w:space="0" w:color="auto"/>
              <w:bottom w:val="single" w:sz="4" w:space="0" w:color="auto"/>
              <w:right w:val="single" w:sz="4" w:space="0" w:color="auto"/>
            </w:tcBorders>
            <w:shd w:val="clear" w:color="auto" w:fill="auto"/>
            <w:noWrap/>
            <w:hideMark/>
          </w:tcPr>
          <w:p w14:paraId="66285C34" w14:textId="77777777" w:rsidR="003C18A2" w:rsidRPr="00402A65" w:rsidRDefault="003C18A2" w:rsidP="001829B5">
            <w:pPr>
              <w:spacing w:after="0" w:line="240" w:lineRule="auto"/>
              <w:rPr>
                <w:rFonts w:ascii="Calibri" w:eastAsia="Times New Roman" w:hAnsi="Calibri" w:cs="Calibri"/>
                <w:i/>
                <w:iCs/>
                <w:color w:val="000000"/>
                <w:lang w:val="en-ZA" w:eastAsia="en-ZA"/>
              </w:rPr>
            </w:pPr>
            <w:r w:rsidRPr="00402A65">
              <w:rPr>
                <w:rFonts w:ascii="Calibri" w:eastAsia="Times New Roman" w:hAnsi="Calibri" w:cs="Calibri"/>
                <w:i/>
                <w:iCs/>
                <w:color w:val="000000"/>
                <w:lang w:val="en-ZA" w:eastAsia="en-ZA"/>
              </w:rPr>
              <w:t>Juncus lomatophyllus</w:t>
            </w:r>
          </w:p>
        </w:tc>
        <w:tc>
          <w:tcPr>
            <w:tcW w:w="1134" w:type="dxa"/>
            <w:tcBorders>
              <w:top w:val="nil"/>
              <w:left w:val="nil"/>
              <w:bottom w:val="single" w:sz="4" w:space="0" w:color="auto"/>
              <w:right w:val="single" w:sz="4" w:space="0" w:color="auto"/>
            </w:tcBorders>
            <w:shd w:val="clear" w:color="auto" w:fill="auto"/>
            <w:noWrap/>
            <w:vAlign w:val="bottom"/>
            <w:hideMark/>
          </w:tcPr>
          <w:p w14:paraId="35661BBF"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6</w:t>
            </w:r>
          </w:p>
        </w:tc>
        <w:tc>
          <w:tcPr>
            <w:tcW w:w="993" w:type="dxa"/>
            <w:tcBorders>
              <w:top w:val="nil"/>
              <w:left w:val="nil"/>
              <w:bottom w:val="single" w:sz="4" w:space="0" w:color="auto"/>
              <w:right w:val="single" w:sz="4" w:space="0" w:color="auto"/>
            </w:tcBorders>
            <w:shd w:val="clear" w:color="auto" w:fill="auto"/>
            <w:noWrap/>
            <w:vAlign w:val="bottom"/>
            <w:hideMark/>
          </w:tcPr>
          <w:p w14:paraId="29433499"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NH4-N</w:t>
            </w:r>
          </w:p>
        </w:tc>
        <w:tc>
          <w:tcPr>
            <w:tcW w:w="1559" w:type="dxa"/>
            <w:tcBorders>
              <w:top w:val="nil"/>
              <w:left w:val="nil"/>
              <w:bottom w:val="single" w:sz="4" w:space="0" w:color="auto"/>
              <w:right w:val="single" w:sz="4" w:space="0" w:color="auto"/>
            </w:tcBorders>
            <w:shd w:val="clear" w:color="auto" w:fill="auto"/>
            <w:noWrap/>
            <w:vAlign w:val="bottom"/>
            <w:hideMark/>
          </w:tcPr>
          <w:p w14:paraId="12458CA1"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39.51</w:t>
            </w:r>
          </w:p>
        </w:tc>
        <w:tc>
          <w:tcPr>
            <w:tcW w:w="1559" w:type="dxa"/>
            <w:tcBorders>
              <w:top w:val="nil"/>
              <w:left w:val="nil"/>
              <w:bottom w:val="single" w:sz="4" w:space="0" w:color="auto"/>
              <w:right w:val="single" w:sz="4" w:space="0" w:color="auto"/>
            </w:tcBorders>
            <w:shd w:val="clear" w:color="auto" w:fill="auto"/>
            <w:noWrap/>
            <w:vAlign w:val="bottom"/>
            <w:hideMark/>
          </w:tcPr>
          <w:p w14:paraId="1130B510"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94.95</w:t>
            </w:r>
          </w:p>
        </w:tc>
        <w:tc>
          <w:tcPr>
            <w:tcW w:w="1508" w:type="dxa"/>
            <w:tcBorders>
              <w:top w:val="nil"/>
              <w:left w:val="nil"/>
              <w:bottom w:val="single" w:sz="4" w:space="0" w:color="auto"/>
              <w:right w:val="single" w:sz="4" w:space="0" w:color="auto"/>
            </w:tcBorders>
            <w:shd w:val="clear" w:color="auto" w:fill="auto"/>
            <w:noWrap/>
            <w:vAlign w:val="bottom"/>
            <w:hideMark/>
          </w:tcPr>
          <w:p w14:paraId="149EDF9C"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3.78</w:t>
            </w:r>
          </w:p>
        </w:tc>
      </w:tr>
      <w:tr w:rsidR="003C18A2" w:rsidRPr="00402A65" w14:paraId="099E389D" w14:textId="77777777" w:rsidTr="001829B5">
        <w:trPr>
          <w:trHeight w:val="288"/>
        </w:trPr>
        <w:tc>
          <w:tcPr>
            <w:tcW w:w="2263" w:type="dxa"/>
            <w:tcBorders>
              <w:top w:val="nil"/>
              <w:left w:val="single" w:sz="4" w:space="0" w:color="auto"/>
              <w:bottom w:val="single" w:sz="4" w:space="0" w:color="auto"/>
              <w:right w:val="single" w:sz="4" w:space="0" w:color="auto"/>
            </w:tcBorders>
            <w:shd w:val="clear" w:color="auto" w:fill="auto"/>
            <w:noWrap/>
            <w:hideMark/>
          </w:tcPr>
          <w:p w14:paraId="3273F137" w14:textId="77777777" w:rsidR="003C18A2" w:rsidRPr="00402A65" w:rsidRDefault="003C18A2" w:rsidP="001829B5">
            <w:pPr>
              <w:spacing w:after="0" w:line="240" w:lineRule="auto"/>
              <w:rPr>
                <w:rFonts w:ascii="Calibri" w:eastAsia="Times New Roman" w:hAnsi="Calibri" w:cs="Calibri"/>
                <w:i/>
                <w:iCs/>
                <w:color w:val="000000"/>
                <w:lang w:val="en-ZA" w:eastAsia="en-ZA"/>
              </w:rPr>
            </w:pPr>
            <w:r w:rsidRPr="00402A65">
              <w:rPr>
                <w:rFonts w:ascii="Calibri" w:eastAsia="Times New Roman" w:hAnsi="Calibri" w:cs="Calibri"/>
                <w:i/>
                <w:iCs/>
                <w:color w:val="000000"/>
                <w:lang w:val="en-ZA" w:eastAsia="en-ZA"/>
              </w:rPr>
              <w:t>Juncus lomatophyllus</w:t>
            </w:r>
          </w:p>
        </w:tc>
        <w:tc>
          <w:tcPr>
            <w:tcW w:w="1134" w:type="dxa"/>
            <w:tcBorders>
              <w:top w:val="nil"/>
              <w:left w:val="nil"/>
              <w:bottom w:val="single" w:sz="4" w:space="0" w:color="auto"/>
              <w:right w:val="single" w:sz="4" w:space="0" w:color="auto"/>
            </w:tcBorders>
            <w:shd w:val="clear" w:color="auto" w:fill="auto"/>
            <w:noWrap/>
            <w:vAlign w:val="bottom"/>
            <w:hideMark/>
          </w:tcPr>
          <w:p w14:paraId="24F98D72"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1</w:t>
            </w:r>
          </w:p>
        </w:tc>
        <w:tc>
          <w:tcPr>
            <w:tcW w:w="993" w:type="dxa"/>
            <w:tcBorders>
              <w:top w:val="nil"/>
              <w:left w:val="nil"/>
              <w:bottom w:val="single" w:sz="4" w:space="0" w:color="auto"/>
              <w:right w:val="single" w:sz="4" w:space="0" w:color="auto"/>
            </w:tcBorders>
            <w:shd w:val="clear" w:color="auto" w:fill="auto"/>
            <w:noWrap/>
            <w:vAlign w:val="bottom"/>
            <w:hideMark/>
          </w:tcPr>
          <w:p w14:paraId="14B40650"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NO3-N</w:t>
            </w:r>
          </w:p>
        </w:tc>
        <w:tc>
          <w:tcPr>
            <w:tcW w:w="1559" w:type="dxa"/>
            <w:tcBorders>
              <w:top w:val="nil"/>
              <w:left w:val="nil"/>
              <w:bottom w:val="single" w:sz="4" w:space="0" w:color="auto"/>
              <w:right w:val="single" w:sz="4" w:space="0" w:color="auto"/>
            </w:tcBorders>
            <w:shd w:val="clear" w:color="auto" w:fill="auto"/>
            <w:noWrap/>
            <w:vAlign w:val="bottom"/>
            <w:hideMark/>
          </w:tcPr>
          <w:p w14:paraId="5962F1DE"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368.30</w:t>
            </w:r>
          </w:p>
        </w:tc>
        <w:tc>
          <w:tcPr>
            <w:tcW w:w="1559" w:type="dxa"/>
            <w:tcBorders>
              <w:top w:val="nil"/>
              <w:left w:val="nil"/>
              <w:bottom w:val="single" w:sz="4" w:space="0" w:color="auto"/>
              <w:right w:val="single" w:sz="4" w:space="0" w:color="auto"/>
            </w:tcBorders>
            <w:shd w:val="clear" w:color="auto" w:fill="auto"/>
            <w:noWrap/>
            <w:vAlign w:val="bottom"/>
            <w:hideMark/>
          </w:tcPr>
          <w:p w14:paraId="43E5C470"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97.41</w:t>
            </w:r>
          </w:p>
        </w:tc>
        <w:tc>
          <w:tcPr>
            <w:tcW w:w="1508" w:type="dxa"/>
            <w:tcBorders>
              <w:top w:val="nil"/>
              <w:left w:val="nil"/>
              <w:bottom w:val="single" w:sz="4" w:space="0" w:color="auto"/>
              <w:right w:val="single" w:sz="4" w:space="0" w:color="auto"/>
            </w:tcBorders>
            <w:shd w:val="clear" w:color="auto" w:fill="auto"/>
            <w:noWrap/>
            <w:vAlign w:val="bottom"/>
            <w:hideMark/>
          </w:tcPr>
          <w:p w14:paraId="60ADE104"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35.20</w:t>
            </w:r>
          </w:p>
        </w:tc>
      </w:tr>
      <w:tr w:rsidR="003C18A2" w:rsidRPr="00402A65" w14:paraId="2C69933A" w14:textId="77777777" w:rsidTr="001829B5">
        <w:trPr>
          <w:trHeight w:val="288"/>
        </w:trPr>
        <w:tc>
          <w:tcPr>
            <w:tcW w:w="2263" w:type="dxa"/>
            <w:tcBorders>
              <w:top w:val="nil"/>
              <w:left w:val="single" w:sz="4" w:space="0" w:color="auto"/>
              <w:bottom w:val="single" w:sz="4" w:space="0" w:color="auto"/>
              <w:right w:val="single" w:sz="4" w:space="0" w:color="auto"/>
            </w:tcBorders>
            <w:shd w:val="clear" w:color="auto" w:fill="auto"/>
            <w:noWrap/>
            <w:hideMark/>
          </w:tcPr>
          <w:p w14:paraId="15EE9091" w14:textId="77777777" w:rsidR="003C18A2" w:rsidRPr="00402A65" w:rsidRDefault="003C18A2" w:rsidP="001829B5">
            <w:pPr>
              <w:spacing w:after="0" w:line="240" w:lineRule="auto"/>
              <w:rPr>
                <w:rFonts w:ascii="Calibri" w:eastAsia="Times New Roman" w:hAnsi="Calibri" w:cs="Calibri"/>
                <w:i/>
                <w:iCs/>
                <w:color w:val="000000"/>
                <w:lang w:val="en-ZA" w:eastAsia="en-ZA"/>
              </w:rPr>
            </w:pPr>
            <w:r w:rsidRPr="00402A65">
              <w:rPr>
                <w:rFonts w:ascii="Calibri" w:eastAsia="Times New Roman" w:hAnsi="Calibri" w:cs="Calibri"/>
                <w:i/>
                <w:iCs/>
                <w:color w:val="000000"/>
                <w:lang w:val="en-ZA" w:eastAsia="en-ZA"/>
              </w:rPr>
              <w:t>Juncus lomatophyllus</w:t>
            </w:r>
          </w:p>
        </w:tc>
        <w:tc>
          <w:tcPr>
            <w:tcW w:w="1134" w:type="dxa"/>
            <w:tcBorders>
              <w:top w:val="nil"/>
              <w:left w:val="nil"/>
              <w:bottom w:val="single" w:sz="4" w:space="0" w:color="auto"/>
              <w:right w:val="single" w:sz="4" w:space="0" w:color="auto"/>
            </w:tcBorders>
            <w:shd w:val="clear" w:color="auto" w:fill="auto"/>
            <w:noWrap/>
            <w:vAlign w:val="bottom"/>
            <w:hideMark/>
          </w:tcPr>
          <w:p w14:paraId="7C2CC09F"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2</w:t>
            </w:r>
          </w:p>
        </w:tc>
        <w:tc>
          <w:tcPr>
            <w:tcW w:w="993" w:type="dxa"/>
            <w:tcBorders>
              <w:top w:val="nil"/>
              <w:left w:val="nil"/>
              <w:bottom w:val="single" w:sz="4" w:space="0" w:color="auto"/>
              <w:right w:val="single" w:sz="4" w:space="0" w:color="auto"/>
            </w:tcBorders>
            <w:shd w:val="clear" w:color="auto" w:fill="auto"/>
            <w:noWrap/>
            <w:vAlign w:val="bottom"/>
            <w:hideMark/>
          </w:tcPr>
          <w:p w14:paraId="5BE68B92"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NO3-N</w:t>
            </w:r>
          </w:p>
        </w:tc>
        <w:tc>
          <w:tcPr>
            <w:tcW w:w="1559" w:type="dxa"/>
            <w:tcBorders>
              <w:top w:val="nil"/>
              <w:left w:val="nil"/>
              <w:bottom w:val="single" w:sz="4" w:space="0" w:color="auto"/>
              <w:right w:val="single" w:sz="4" w:space="0" w:color="auto"/>
            </w:tcBorders>
            <w:shd w:val="clear" w:color="auto" w:fill="auto"/>
            <w:noWrap/>
            <w:vAlign w:val="bottom"/>
            <w:hideMark/>
          </w:tcPr>
          <w:p w14:paraId="36854AF6"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358.93</w:t>
            </w:r>
          </w:p>
        </w:tc>
        <w:tc>
          <w:tcPr>
            <w:tcW w:w="1559" w:type="dxa"/>
            <w:tcBorders>
              <w:top w:val="nil"/>
              <w:left w:val="nil"/>
              <w:bottom w:val="single" w:sz="4" w:space="0" w:color="auto"/>
              <w:right w:val="single" w:sz="4" w:space="0" w:color="auto"/>
            </w:tcBorders>
            <w:shd w:val="clear" w:color="auto" w:fill="auto"/>
            <w:noWrap/>
            <w:vAlign w:val="bottom"/>
            <w:hideMark/>
          </w:tcPr>
          <w:p w14:paraId="3299A0ED"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94.82</w:t>
            </w:r>
          </w:p>
        </w:tc>
        <w:tc>
          <w:tcPr>
            <w:tcW w:w="1508" w:type="dxa"/>
            <w:tcBorders>
              <w:top w:val="nil"/>
              <w:left w:val="nil"/>
              <w:bottom w:val="single" w:sz="4" w:space="0" w:color="auto"/>
              <w:right w:val="single" w:sz="4" w:space="0" w:color="auto"/>
            </w:tcBorders>
            <w:shd w:val="clear" w:color="auto" w:fill="auto"/>
            <w:noWrap/>
            <w:vAlign w:val="bottom"/>
            <w:hideMark/>
          </w:tcPr>
          <w:p w14:paraId="4ABF6A9B"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34.31</w:t>
            </w:r>
          </w:p>
        </w:tc>
      </w:tr>
      <w:tr w:rsidR="003C18A2" w:rsidRPr="00402A65" w14:paraId="4D8BE086" w14:textId="77777777" w:rsidTr="001829B5">
        <w:trPr>
          <w:trHeight w:val="288"/>
        </w:trPr>
        <w:tc>
          <w:tcPr>
            <w:tcW w:w="2263" w:type="dxa"/>
            <w:tcBorders>
              <w:top w:val="nil"/>
              <w:left w:val="single" w:sz="4" w:space="0" w:color="auto"/>
              <w:bottom w:val="single" w:sz="4" w:space="0" w:color="auto"/>
              <w:right w:val="single" w:sz="4" w:space="0" w:color="auto"/>
            </w:tcBorders>
            <w:shd w:val="clear" w:color="auto" w:fill="auto"/>
            <w:noWrap/>
            <w:hideMark/>
          </w:tcPr>
          <w:p w14:paraId="6941E685" w14:textId="77777777" w:rsidR="003C18A2" w:rsidRPr="00402A65" w:rsidRDefault="003C18A2" w:rsidP="001829B5">
            <w:pPr>
              <w:spacing w:after="0" w:line="240" w:lineRule="auto"/>
              <w:rPr>
                <w:rFonts w:ascii="Calibri" w:eastAsia="Times New Roman" w:hAnsi="Calibri" w:cs="Calibri"/>
                <w:i/>
                <w:iCs/>
                <w:color w:val="000000"/>
                <w:lang w:val="en-ZA" w:eastAsia="en-ZA"/>
              </w:rPr>
            </w:pPr>
            <w:r w:rsidRPr="00402A65">
              <w:rPr>
                <w:rFonts w:ascii="Calibri" w:eastAsia="Times New Roman" w:hAnsi="Calibri" w:cs="Calibri"/>
                <w:i/>
                <w:iCs/>
                <w:color w:val="000000"/>
                <w:lang w:val="en-ZA" w:eastAsia="en-ZA"/>
              </w:rPr>
              <w:t>Juncus lomatophyllus</w:t>
            </w:r>
          </w:p>
        </w:tc>
        <w:tc>
          <w:tcPr>
            <w:tcW w:w="1134" w:type="dxa"/>
            <w:tcBorders>
              <w:top w:val="nil"/>
              <w:left w:val="nil"/>
              <w:bottom w:val="single" w:sz="4" w:space="0" w:color="auto"/>
              <w:right w:val="single" w:sz="4" w:space="0" w:color="auto"/>
            </w:tcBorders>
            <w:shd w:val="clear" w:color="auto" w:fill="auto"/>
            <w:noWrap/>
            <w:vAlign w:val="bottom"/>
            <w:hideMark/>
          </w:tcPr>
          <w:p w14:paraId="20355CFA"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w:t>
            </w:r>
          </w:p>
        </w:tc>
        <w:tc>
          <w:tcPr>
            <w:tcW w:w="993" w:type="dxa"/>
            <w:tcBorders>
              <w:top w:val="nil"/>
              <w:left w:val="nil"/>
              <w:bottom w:val="single" w:sz="4" w:space="0" w:color="auto"/>
              <w:right w:val="single" w:sz="4" w:space="0" w:color="auto"/>
            </w:tcBorders>
            <w:shd w:val="clear" w:color="auto" w:fill="auto"/>
            <w:noWrap/>
            <w:vAlign w:val="bottom"/>
            <w:hideMark/>
          </w:tcPr>
          <w:p w14:paraId="3A3CA26F"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NO3-N</w:t>
            </w:r>
          </w:p>
        </w:tc>
        <w:tc>
          <w:tcPr>
            <w:tcW w:w="1559" w:type="dxa"/>
            <w:tcBorders>
              <w:top w:val="nil"/>
              <w:left w:val="nil"/>
              <w:bottom w:val="single" w:sz="4" w:space="0" w:color="auto"/>
              <w:right w:val="single" w:sz="4" w:space="0" w:color="auto"/>
            </w:tcBorders>
            <w:shd w:val="clear" w:color="auto" w:fill="auto"/>
            <w:noWrap/>
            <w:vAlign w:val="bottom"/>
            <w:hideMark/>
          </w:tcPr>
          <w:p w14:paraId="43305E55"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374.45</w:t>
            </w:r>
          </w:p>
        </w:tc>
        <w:tc>
          <w:tcPr>
            <w:tcW w:w="1559" w:type="dxa"/>
            <w:tcBorders>
              <w:top w:val="nil"/>
              <w:left w:val="nil"/>
              <w:bottom w:val="single" w:sz="4" w:space="0" w:color="auto"/>
              <w:right w:val="single" w:sz="4" w:space="0" w:color="auto"/>
            </w:tcBorders>
            <w:shd w:val="clear" w:color="auto" w:fill="auto"/>
            <w:noWrap/>
            <w:vAlign w:val="bottom"/>
            <w:hideMark/>
          </w:tcPr>
          <w:p w14:paraId="319FACD6"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99.07</w:t>
            </w:r>
          </w:p>
        </w:tc>
        <w:tc>
          <w:tcPr>
            <w:tcW w:w="1508" w:type="dxa"/>
            <w:tcBorders>
              <w:top w:val="nil"/>
              <w:left w:val="nil"/>
              <w:bottom w:val="single" w:sz="4" w:space="0" w:color="auto"/>
              <w:right w:val="single" w:sz="4" w:space="0" w:color="auto"/>
            </w:tcBorders>
            <w:shd w:val="clear" w:color="auto" w:fill="auto"/>
            <w:noWrap/>
            <w:vAlign w:val="bottom"/>
            <w:hideMark/>
          </w:tcPr>
          <w:p w14:paraId="55B64BEF"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35.79</w:t>
            </w:r>
          </w:p>
        </w:tc>
      </w:tr>
      <w:tr w:rsidR="003C18A2" w:rsidRPr="00402A65" w14:paraId="2D0D65BC" w14:textId="77777777" w:rsidTr="001829B5">
        <w:trPr>
          <w:trHeight w:val="288"/>
        </w:trPr>
        <w:tc>
          <w:tcPr>
            <w:tcW w:w="2263" w:type="dxa"/>
            <w:tcBorders>
              <w:top w:val="nil"/>
              <w:left w:val="single" w:sz="4" w:space="0" w:color="auto"/>
              <w:bottom w:val="single" w:sz="4" w:space="0" w:color="auto"/>
              <w:right w:val="single" w:sz="4" w:space="0" w:color="auto"/>
            </w:tcBorders>
            <w:shd w:val="clear" w:color="auto" w:fill="auto"/>
            <w:noWrap/>
            <w:hideMark/>
          </w:tcPr>
          <w:p w14:paraId="0A314036" w14:textId="77777777" w:rsidR="003C18A2" w:rsidRPr="00402A65" w:rsidRDefault="003C18A2" w:rsidP="001829B5">
            <w:pPr>
              <w:spacing w:after="0" w:line="240" w:lineRule="auto"/>
              <w:rPr>
                <w:rFonts w:ascii="Calibri" w:eastAsia="Times New Roman" w:hAnsi="Calibri" w:cs="Calibri"/>
                <w:i/>
                <w:iCs/>
                <w:color w:val="000000"/>
                <w:lang w:val="en-ZA" w:eastAsia="en-ZA"/>
              </w:rPr>
            </w:pPr>
            <w:r w:rsidRPr="00402A65">
              <w:rPr>
                <w:rFonts w:ascii="Calibri" w:eastAsia="Times New Roman" w:hAnsi="Calibri" w:cs="Calibri"/>
                <w:i/>
                <w:iCs/>
                <w:color w:val="000000"/>
                <w:lang w:val="en-ZA" w:eastAsia="en-ZA"/>
              </w:rPr>
              <w:t>Juncus lomatophyllus</w:t>
            </w:r>
          </w:p>
        </w:tc>
        <w:tc>
          <w:tcPr>
            <w:tcW w:w="1134" w:type="dxa"/>
            <w:tcBorders>
              <w:top w:val="nil"/>
              <w:left w:val="nil"/>
              <w:bottom w:val="single" w:sz="4" w:space="0" w:color="auto"/>
              <w:right w:val="single" w:sz="4" w:space="0" w:color="auto"/>
            </w:tcBorders>
            <w:shd w:val="clear" w:color="auto" w:fill="auto"/>
            <w:noWrap/>
            <w:vAlign w:val="bottom"/>
            <w:hideMark/>
          </w:tcPr>
          <w:p w14:paraId="1E790EB1"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4</w:t>
            </w:r>
          </w:p>
        </w:tc>
        <w:tc>
          <w:tcPr>
            <w:tcW w:w="993" w:type="dxa"/>
            <w:tcBorders>
              <w:top w:val="nil"/>
              <w:left w:val="nil"/>
              <w:bottom w:val="single" w:sz="4" w:space="0" w:color="auto"/>
              <w:right w:val="single" w:sz="4" w:space="0" w:color="auto"/>
            </w:tcBorders>
            <w:shd w:val="clear" w:color="auto" w:fill="auto"/>
            <w:noWrap/>
            <w:vAlign w:val="bottom"/>
            <w:hideMark/>
          </w:tcPr>
          <w:p w14:paraId="2535632F"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NO3-N</w:t>
            </w:r>
          </w:p>
        </w:tc>
        <w:tc>
          <w:tcPr>
            <w:tcW w:w="1559" w:type="dxa"/>
            <w:tcBorders>
              <w:top w:val="nil"/>
              <w:left w:val="nil"/>
              <w:bottom w:val="single" w:sz="4" w:space="0" w:color="auto"/>
              <w:right w:val="single" w:sz="4" w:space="0" w:color="auto"/>
            </w:tcBorders>
            <w:shd w:val="clear" w:color="auto" w:fill="auto"/>
            <w:noWrap/>
            <w:vAlign w:val="bottom"/>
            <w:hideMark/>
          </w:tcPr>
          <w:p w14:paraId="0C2AD579"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359.54</w:t>
            </w:r>
          </w:p>
        </w:tc>
        <w:tc>
          <w:tcPr>
            <w:tcW w:w="1559" w:type="dxa"/>
            <w:tcBorders>
              <w:top w:val="nil"/>
              <w:left w:val="nil"/>
              <w:bottom w:val="single" w:sz="4" w:space="0" w:color="auto"/>
              <w:right w:val="single" w:sz="4" w:space="0" w:color="auto"/>
            </w:tcBorders>
            <w:shd w:val="clear" w:color="auto" w:fill="auto"/>
            <w:noWrap/>
            <w:vAlign w:val="bottom"/>
            <w:hideMark/>
          </w:tcPr>
          <w:p w14:paraId="624C3CCD"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95.01</w:t>
            </w:r>
          </w:p>
        </w:tc>
        <w:tc>
          <w:tcPr>
            <w:tcW w:w="1508" w:type="dxa"/>
            <w:tcBorders>
              <w:top w:val="nil"/>
              <w:left w:val="nil"/>
              <w:bottom w:val="single" w:sz="4" w:space="0" w:color="auto"/>
              <w:right w:val="single" w:sz="4" w:space="0" w:color="auto"/>
            </w:tcBorders>
            <w:shd w:val="clear" w:color="auto" w:fill="auto"/>
            <w:noWrap/>
            <w:vAlign w:val="bottom"/>
            <w:hideMark/>
          </w:tcPr>
          <w:p w14:paraId="21C56701"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34.36</w:t>
            </w:r>
          </w:p>
        </w:tc>
      </w:tr>
      <w:tr w:rsidR="003C18A2" w:rsidRPr="00402A65" w14:paraId="36A6B549" w14:textId="77777777" w:rsidTr="001829B5">
        <w:trPr>
          <w:trHeight w:val="288"/>
        </w:trPr>
        <w:tc>
          <w:tcPr>
            <w:tcW w:w="2263" w:type="dxa"/>
            <w:tcBorders>
              <w:top w:val="nil"/>
              <w:left w:val="single" w:sz="4" w:space="0" w:color="auto"/>
              <w:bottom w:val="single" w:sz="4" w:space="0" w:color="auto"/>
              <w:right w:val="single" w:sz="4" w:space="0" w:color="auto"/>
            </w:tcBorders>
            <w:shd w:val="clear" w:color="auto" w:fill="auto"/>
            <w:noWrap/>
            <w:hideMark/>
          </w:tcPr>
          <w:p w14:paraId="7604A500" w14:textId="77777777" w:rsidR="003C18A2" w:rsidRPr="00402A65" w:rsidRDefault="003C18A2" w:rsidP="001829B5">
            <w:pPr>
              <w:spacing w:after="0" w:line="240" w:lineRule="auto"/>
              <w:rPr>
                <w:rFonts w:ascii="Calibri" w:eastAsia="Times New Roman" w:hAnsi="Calibri" w:cs="Calibri"/>
                <w:i/>
                <w:iCs/>
                <w:color w:val="000000"/>
                <w:lang w:val="en-ZA" w:eastAsia="en-ZA"/>
              </w:rPr>
            </w:pPr>
            <w:r w:rsidRPr="00402A65">
              <w:rPr>
                <w:rFonts w:ascii="Calibri" w:eastAsia="Times New Roman" w:hAnsi="Calibri" w:cs="Calibri"/>
                <w:i/>
                <w:iCs/>
                <w:color w:val="000000"/>
                <w:lang w:val="en-ZA" w:eastAsia="en-ZA"/>
              </w:rPr>
              <w:t>Juncus lomatophyllus</w:t>
            </w:r>
          </w:p>
        </w:tc>
        <w:tc>
          <w:tcPr>
            <w:tcW w:w="1134" w:type="dxa"/>
            <w:tcBorders>
              <w:top w:val="nil"/>
              <w:left w:val="nil"/>
              <w:bottom w:val="single" w:sz="4" w:space="0" w:color="auto"/>
              <w:right w:val="single" w:sz="4" w:space="0" w:color="auto"/>
            </w:tcBorders>
            <w:shd w:val="clear" w:color="auto" w:fill="auto"/>
            <w:noWrap/>
            <w:vAlign w:val="bottom"/>
            <w:hideMark/>
          </w:tcPr>
          <w:p w14:paraId="2B3AEAAF"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5</w:t>
            </w:r>
          </w:p>
        </w:tc>
        <w:tc>
          <w:tcPr>
            <w:tcW w:w="993" w:type="dxa"/>
            <w:tcBorders>
              <w:top w:val="nil"/>
              <w:left w:val="nil"/>
              <w:bottom w:val="single" w:sz="4" w:space="0" w:color="auto"/>
              <w:right w:val="single" w:sz="4" w:space="0" w:color="auto"/>
            </w:tcBorders>
            <w:shd w:val="clear" w:color="auto" w:fill="auto"/>
            <w:noWrap/>
            <w:vAlign w:val="bottom"/>
            <w:hideMark/>
          </w:tcPr>
          <w:p w14:paraId="0E4A14D1"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NO3-N</w:t>
            </w:r>
          </w:p>
        </w:tc>
        <w:tc>
          <w:tcPr>
            <w:tcW w:w="1559" w:type="dxa"/>
            <w:tcBorders>
              <w:top w:val="nil"/>
              <w:left w:val="nil"/>
              <w:bottom w:val="single" w:sz="4" w:space="0" w:color="auto"/>
              <w:right w:val="single" w:sz="4" w:space="0" w:color="auto"/>
            </w:tcBorders>
            <w:shd w:val="clear" w:color="auto" w:fill="auto"/>
            <w:noWrap/>
            <w:vAlign w:val="bottom"/>
            <w:hideMark/>
          </w:tcPr>
          <w:p w14:paraId="4B0D5637"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375.68</w:t>
            </w:r>
          </w:p>
        </w:tc>
        <w:tc>
          <w:tcPr>
            <w:tcW w:w="1559" w:type="dxa"/>
            <w:tcBorders>
              <w:top w:val="nil"/>
              <w:left w:val="nil"/>
              <w:bottom w:val="single" w:sz="4" w:space="0" w:color="auto"/>
              <w:right w:val="single" w:sz="4" w:space="0" w:color="auto"/>
            </w:tcBorders>
            <w:shd w:val="clear" w:color="auto" w:fill="auto"/>
            <w:noWrap/>
            <w:vAlign w:val="bottom"/>
            <w:hideMark/>
          </w:tcPr>
          <w:p w14:paraId="59B14FF9"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99.63</w:t>
            </w:r>
          </w:p>
        </w:tc>
        <w:tc>
          <w:tcPr>
            <w:tcW w:w="1508" w:type="dxa"/>
            <w:tcBorders>
              <w:top w:val="nil"/>
              <w:left w:val="nil"/>
              <w:bottom w:val="single" w:sz="4" w:space="0" w:color="auto"/>
              <w:right w:val="single" w:sz="4" w:space="0" w:color="auto"/>
            </w:tcBorders>
            <w:shd w:val="clear" w:color="auto" w:fill="auto"/>
            <w:noWrap/>
            <w:vAlign w:val="bottom"/>
            <w:hideMark/>
          </w:tcPr>
          <w:p w14:paraId="0255F50D"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35.91</w:t>
            </w:r>
          </w:p>
        </w:tc>
      </w:tr>
      <w:tr w:rsidR="003C18A2" w:rsidRPr="00402A65" w14:paraId="384AD7D8" w14:textId="77777777" w:rsidTr="001829B5">
        <w:trPr>
          <w:trHeight w:val="288"/>
        </w:trPr>
        <w:tc>
          <w:tcPr>
            <w:tcW w:w="2263" w:type="dxa"/>
            <w:tcBorders>
              <w:top w:val="nil"/>
              <w:left w:val="single" w:sz="4" w:space="0" w:color="auto"/>
              <w:bottom w:val="single" w:sz="4" w:space="0" w:color="auto"/>
              <w:right w:val="single" w:sz="4" w:space="0" w:color="auto"/>
            </w:tcBorders>
            <w:shd w:val="clear" w:color="auto" w:fill="auto"/>
            <w:noWrap/>
            <w:hideMark/>
          </w:tcPr>
          <w:p w14:paraId="348588E4" w14:textId="77777777" w:rsidR="003C18A2" w:rsidRPr="00402A65" w:rsidRDefault="003C18A2" w:rsidP="001829B5">
            <w:pPr>
              <w:spacing w:after="0" w:line="240" w:lineRule="auto"/>
              <w:rPr>
                <w:rFonts w:ascii="Calibri" w:eastAsia="Times New Roman" w:hAnsi="Calibri" w:cs="Calibri"/>
                <w:i/>
                <w:iCs/>
                <w:color w:val="000000"/>
                <w:lang w:val="en-ZA" w:eastAsia="en-ZA"/>
              </w:rPr>
            </w:pPr>
            <w:r w:rsidRPr="00402A65">
              <w:rPr>
                <w:rFonts w:ascii="Calibri" w:eastAsia="Times New Roman" w:hAnsi="Calibri" w:cs="Calibri"/>
                <w:i/>
                <w:iCs/>
                <w:color w:val="000000"/>
                <w:lang w:val="en-ZA" w:eastAsia="en-ZA"/>
              </w:rPr>
              <w:t>Juncus lomatophyllus</w:t>
            </w:r>
          </w:p>
        </w:tc>
        <w:tc>
          <w:tcPr>
            <w:tcW w:w="1134" w:type="dxa"/>
            <w:tcBorders>
              <w:top w:val="nil"/>
              <w:left w:val="nil"/>
              <w:bottom w:val="single" w:sz="4" w:space="0" w:color="auto"/>
              <w:right w:val="single" w:sz="4" w:space="0" w:color="auto"/>
            </w:tcBorders>
            <w:shd w:val="clear" w:color="auto" w:fill="auto"/>
            <w:noWrap/>
            <w:vAlign w:val="bottom"/>
            <w:hideMark/>
          </w:tcPr>
          <w:p w14:paraId="01E1555E"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6</w:t>
            </w:r>
          </w:p>
        </w:tc>
        <w:tc>
          <w:tcPr>
            <w:tcW w:w="993" w:type="dxa"/>
            <w:tcBorders>
              <w:top w:val="nil"/>
              <w:left w:val="nil"/>
              <w:bottom w:val="single" w:sz="4" w:space="0" w:color="auto"/>
              <w:right w:val="single" w:sz="4" w:space="0" w:color="auto"/>
            </w:tcBorders>
            <w:shd w:val="clear" w:color="auto" w:fill="auto"/>
            <w:noWrap/>
            <w:vAlign w:val="bottom"/>
            <w:hideMark/>
          </w:tcPr>
          <w:p w14:paraId="3C94B604"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NO3-N</w:t>
            </w:r>
          </w:p>
        </w:tc>
        <w:tc>
          <w:tcPr>
            <w:tcW w:w="1559" w:type="dxa"/>
            <w:tcBorders>
              <w:top w:val="nil"/>
              <w:left w:val="nil"/>
              <w:bottom w:val="single" w:sz="4" w:space="0" w:color="auto"/>
              <w:right w:val="single" w:sz="4" w:space="0" w:color="auto"/>
            </w:tcBorders>
            <w:shd w:val="clear" w:color="auto" w:fill="auto"/>
            <w:noWrap/>
            <w:vAlign w:val="bottom"/>
            <w:hideMark/>
          </w:tcPr>
          <w:p w14:paraId="30177A25"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372.52</w:t>
            </w:r>
          </w:p>
        </w:tc>
        <w:tc>
          <w:tcPr>
            <w:tcW w:w="1559" w:type="dxa"/>
            <w:tcBorders>
              <w:top w:val="nil"/>
              <w:left w:val="nil"/>
              <w:bottom w:val="single" w:sz="4" w:space="0" w:color="auto"/>
              <w:right w:val="single" w:sz="4" w:space="0" w:color="auto"/>
            </w:tcBorders>
            <w:shd w:val="clear" w:color="auto" w:fill="auto"/>
            <w:noWrap/>
            <w:vAlign w:val="bottom"/>
            <w:hideMark/>
          </w:tcPr>
          <w:p w14:paraId="0FB59AE3"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98.70</w:t>
            </w:r>
          </w:p>
        </w:tc>
        <w:tc>
          <w:tcPr>
            <w:tcW w:w="1508" w:type="dxa"/>
            <w:tcBorders>
              <w:top w:val="nil"/>
              <w:left w:val="nil"/>
              <w:bottom w:val="single" w:sz="4" w:space="0" w:color="auto"/>
              <w:right w:val="single" w:sz="4" w:space="0" w:color="auto"/>
            </w:tcBorders>
            <w:shd w:val="clear" w:color="auto" w:fill="auto"/>
            <w:noWrap/>
            <w:vAlign w:val="bottom"/>
            <w:hideMark/>
          </w:tcPr>
          <w:p w14:paraId="4503A7D8"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35.61</w:t>
            </w:r>
          </w:p>
        </w:tc>
      </w:tr>
      <w:tr w:rsidR="003C18A2" w:rsidRPr="00402A65" w14:paraId="065BDAA8" w14:textId="77777777" w:rsidTr="001829B5">
        <w:trPr>
          <w:trHeight w:val="288"/>
        </w:trPr>
        <w:tc>
          <w:tcPr>
            <w:tcW w:w="2263" w:type="dxa"/>
            <w:tcBorders>
              <w:top w:val="nil"/>
              <w:left w:val="single" w:sz="4" w:space="0" w:color="auto"/>
              <w:bottom w:val="single" w:sz="4" w:space="0" w:color="auto"/>
              <w:right w:val="single" w:sz="4" w:space="0" w:color="auto"/>
            </w:tcBorders>
            <w:shd w:val="clear" w:color="auto" w:fill="auto"/>
            <w:noWrap/>
            <w:hideMark/>
          </w:tcPr>
          <w:p w14:paraId="2A475329" w14:textId="77777777" w:rsidR="003C18A2" w:rsidRPr="00402A65" w:rsidRDefault="003C18A2" w:rsidP="001829B5">
            <w:pPr>
              <w:spacing w:after="0" w:line="240" w:lineRule="auto"/>
              <w:rPr>
                <w:rFonts w:ascii="Calibri" w:eastAsia="Times New Roman" w:hAnsi="Calibri" w:cs="Calibri"/>
                <w:i/>
                <w:iCs/>
                <w:color w:val="000000"/>
                <w:lang w:val="en-ZA" w:eastAsia="en-ZA"/>
              </w:rPr>
            </w:pPr>
            <w:r w:rsidRPr="00402A65">
              <w:rPr>
                <w:rFonts w:ascii="Calibri" w:eastAsia="Times New Roman" w:hAnsi="Calibri" w:cs="Calibri"/>
                <w:i/>
                <w:iCs/>
                <w:color w:val="000000"/>
                <w:lang w:val="en-ZA" w:eastAsia="en-ZA"/>
              </w:rPr>
              <w:t>Juncus lomatophyllus</w:t>
            </w:r>
          </w:p>
        </w:tc>
        <w:tc>
          <w:tcPr>
            <w:tcW w:w="1134" w:type="dxa"/>
            <w:tcBorders>
              <w:top w:val="nil"/>
              <w:left w:val="nil"/>
              <w:bottom w:val="single" w:sz="4" w:space="0" w:color="auto"/>
              <w:right w:val="single" w:sz="4" w:space="0" w:color="auto"/>
            </w:tcBorders>
            <w:shd w:val="clear" w:color="auto" w:fill="auto"/>
            <w:noWrap/>
            <w:vAlign w:val="bottom"/>
            <w:hideMark/>
          </w:tcPr>
          <w:p w14:paraId="0D4E0FA2"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1</w:t>
            </w:r>
          </w:p>
        </w:tc>
        <w:tc>
          <w:tcPr>
            <w:tcW w:w="993" w:type="dxa"/>
            <w:tcBorders>
              <w:top w:val="nil"/>
              <w:left w:val="nil"/>
              <w:bottom w:val="single" w:sz="4" w:space="0" w:color="auto"/>
              <w:right w:val="single" w:sz="4" w:space="0" w:color="auto"/>
            </w:tcBorders>
            <w:shd w:val="clear" w:color="auto" w:fill="auto"/>
            <w:noWrap/>
            <w:vAlign w:val="bottom"/>
            <w:hideMark/>
          </w:tcPr>
          <w:p w14:paraId="06BA7520"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PO4-P</w:t>
            </w:r>
          </w:p>
        </w:tc>
        <w:tc>
          <w:tcPr>
            <w:tcW w:w="1559" w:type="dxa"/>
            <w:tcBorders>
              <w:top w:val="nil"/>
              <w:left w:val="nil"/>
              <w:bottom w:val="single" w:sz="4" w:space="0" w:color="auto"/>
              <w:right w:val="single" w:sz="4" w:space="0" w:color="auto"/>
            </w:tcBorders>
            <w:shd w:val="clear" w:color="auto" w:fill="auto"/>
            <w:noWrap/>
            <w:vAlign w:val="bottom"/>
            <w:hideMark/>
          </w:tcPr>
          <w:p w14:paraId="3A2BF3BD"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110.01</w:t>
            </w:r>
          </w:p>
        </w:tc>
        <w:tc>
          <w:tcPr>
            <w:tcW w:w="1559" w:type="dxa"/>
            <w:tcBorders>
              <w:top w:val="nil"/>
              <w:left w:val="nil"/>
              <w:bottom w:val="single" w:sz="4" w:space="0" w:color="auto"/>
              <w:right w:val="single" w:sz="4" w:space="0" w:color="auto"/>
            </w:tcBorders>
            <w:shd w:val="clear" w:color="auto" w:fill="auto"/>
            <w:noWrap/>
            <w:vAlign w:val="bottom"/>
            <w:hideMark/>
          </w:tcPr>
          <w:p w14:paraId="43326C75"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97.97</w:t>
            </w:r>
          </w:p>
        </w:tc>
        <w:tc>
          <w:tcPr>
            <w:tcW w:w="1508" w:type="dxa"/>
            <w:tcBorders>
              <w:top w:val="nil"/>
              <w:left w:val="nil"/>
              <w:bottom w:val="single" w:sz="4" w:space="0" w:color="auto"/>
              <w:right w:val="single" w:sz="4" w:space="0" w:color="auto"/>
            </w:tcBorders>
            <w:shd w:val="clear" w:color="auto" w:fill="auto"/>
            <w:noWrap/>
            <w:vAlign w:val="bottom"/>
            <w:hideMark/>
          </w:tcPr>
          <w:p w14:paraId="00779355"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10.51</w:t>
            </w:r>
          </w:p>
        </w:tc>
      </w:tr>
      <w:tr w:rsidR="003C18A2" w:rsidRPr="00402A65" w14:paraId="23552506" w14:textId="77777777" w:rsidTr="001829B5">
        <w:trPr>
          <w:trHeight w:val="288"/>
        </w:trPr>
        <w:tc>
          <w:tcPr>
            <w:tcW w:w="2263" w:type="dxa"/>
            <w:tcBorders>
              <w:top w:val="nil"/>
              <w:left w:val="single" w:sz="4" w:space="0" w:color="auto"/>
              <w:bottom w:val="single" w:sz="4" w:space="0" w:color="auto"/>
              <w:right w:val="single" w:sz="4" w:space="0" w:color="auto"/>
            </w:tcBorders>
            <w:shd w:val="clear" w:color="auto" w:fill="auto"/>
            <w:noWrap/>
            <w:hideMark/>
          </w:tcPr>
          <w:p w14:paraId="0CE00A0B" w14:textId="77777777" w:rsidR="003C18A2" w:rsidRPr="00402A65" w:rsidRDefault="003C18A2" w:rsidP="001829B5">
            <w:pPr>
              <w:spacing w:after="0" w:line="240" w:lineRule="auto"/>
              <w:rPr>
                <w:rFonts w:ascii="Calibri" w:eastAsia="Times New Roman" w:hAnsi="Calibri" w:cs="Calibri"/>
                <w:i/>
                <w:iCs/>
                <w:color w:val="000000"/>
                <w:lang w:val="en-ZA" w:eastAsia="en-ZA"/>
              </w:rPr>
            </w:pPr>
            <w:r w:rsidRPr="00402A65">
              <w:rPr>
                <w:rFonts w:ascii="Calibri" w:eastAsia="Times New Roman" w:hAnsi="Calibri" w:cs="Calibri"/>
                <w:i/>
                <w:iCs/>
                <w:color w:val="000000"/>
                <w:lang w:val="en-ZA" w:eastAsia="en-ZA"/>
              </w:rPr>
              <w:t>Juncus lomatophyllus</w:t>
            </w:r>
          </w:p>
        </w:tc>
        <w:tc>
          <w:tcPr>
            <w:tcW w:w="1134" w:type="dxa"/>
            <w:tcBorders>
              <w:top w:val="nil"/>
              <w:left w:val="nil"/>
              <w:bottom w:val="single" w:sz="4" w:space="0" w:color="auto"/>
              <w:right w:val="single" w:sz="4" w:space="0" w:color="auto"/>
            </w:tcBorders>
            <w:shd w:val="clear" w:color="auto" w:fill="auto"/>
            <w:noWrap/>
            <w:vAlign w:val="bottom"/>
            <w:hideMark/>
          </w:tcPr>
          <w:p w14:paraId="09EE1103"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2</w:t>
            </w:r>
          </w:p>
        </w:tc>
        <w:tc>
          <w:tcPr>
            <w:tcW w:w="993" w:type="dxa"/>
            <w:tcBorders>
              <w:top w:val="nil"/>
              <w:left w:val="nil"/>
              <w:bottom w:val="single" w:sz="4" w:space="0" w:color="auto"/>
              <w:right w:val="single" w:sz="4" w:space="0" w:color="auto"/>
            </w:tcBorders>
            <w:shd w:val="clear" w:color="auto" w:fill="auto"/>
            <w:noWrap/>
            <w:vAlign w:val="bottom"/>
            <w:hideMark/>
          </w:tcPr>
          <w:p w14:paraId="0D0F5F77"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PO4-P</w:t>
            </w:r>
          </w:p>
        </w:tc>
        <w:tc>
          <w:tcPr>
            <w:tcW w:w="1559" w:type="dxa"/>
            <w:tcBorders>
              <w:top w:val="nil"/>
              <w:left w:val="nil"/>
              <w:bottom w:val="single" w:sz="4" w:space="0" w:color="auto"/>
              <w:right w:val="single" w:sz="4" w:space="0" w:color="auto"/>
            </w:tcBorders>
            <w:shd w:val="clear" w:color="auto" w:fill="auto"/>
            <w:noWrap/>
            <w:vAlign w:val="bottom"/>
            <w:hideMark/>
          </w:tcPr>
          <w:p w14:paraId="21CE06D2"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112.25</w:t>
            </w:r>
          </w:p>
        </w:tc>
        <w:tc>
          <w:tcPr>
            <w:tcW w:w="1559" w:type="dxa"/>
            <w:tcBorders>
              <w:top w:val="nil"/>
              <w:left w:val="nil"/>
              <w:bottom w:val="single" w:sz="4" w:space="0" w:color="auto"/>
              <w:right w:val="single" w:sz="4" w:space="0" w:color="auto"/>
            </w:tcBorders>
            <w:shd w:val="clear" w:color="auto" w:fill="auto"/>
            <w:noWrap/>
            <w:vAlign w:val="bottom"/>
            <w:hideMark/>
          </w:tcPr>
          <w:p w14:paraId="77E860DC"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100.00</w:t>
            </w:r>
          </w:p>
        </w:tc>
        <w:tc>
          <w:tcPr>
            <w:tcW w:w="1508" w:type="dxa"/>
            <w:tcBorders>
              <w:top w:val="nil"/>
              <w:left w:val="nil"/>
              <w:bottom w:val="single" w:sz="4" w:space="0" w:color="auto"/>
              <w:right w:val="single" w:sz="4" w:space="0" w:color="auto"/>
            </w:tcBorders>
            <w:shd w:val="clear" w:color="auto" w:fill="auto"/>
            <w:noWrap/>
            <w:vAlign w:val="bottom"/>
            <w:hideMark/>
          </w:tcPr>
          <w:p w14:paraId="28D8E1A4"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10.73</w:t>
            </w:r>
          </w:p>
        </w:tc>
      </w:tr>
      <w:tr w:rsidR="003C18A2" w:rsidRPr="00402A65" w14:paraId="441B0AB8" w14:textId="77777777" w:rsidTr="001829B5">
        <w:trPr>
          <w:trHeight w:val="288"/>
        </w:trPr>
        <w:tc>
          <w:tcPr>
            <w:tcW w:w="2263" w:type="dxa"/>
            <w:tcBorders>
              <w:top w:val="nil"/>
              <w:left w:val="single" w:sz="4" w:space="0" w:color="auto"/>
              <w:bottom w:val="single" w:sz="4" w:space="0" w:color="auto"/>
              <w:right w:val="single" w:sz="4" w:space="0" w:color="auto"/>
            </w:tcBorders>
            <w:shd w:val="clear" w:color="auto" w:fill="auto"/>
            <w:noWrap/>
            <w:hideMark/>
          </w:tcPr>
          <w:p w14:paraId="147A25DB" w14:textId="77777777" w:rsidR="003C18A2" w:rsidRPr="00402A65" w:rsidRDefault="003C18A2" w:rsidP="001829B5">
            <w:pPr>
              <w:spacing w:after="0" w:line="240" w:lineRule="auto"/>
              <w:rPr>
                <w:rFonts w:ascii="Calibri" w:eastAsia="Times New Roman" w:hAnsi="Calibri" w:cs="Calibri"/>
                <w:i/>
                <w:iCs/>
                <w:color w:val="000000"/>
                <w:lang w:val="en-ZA" w:eastAsia="en-ZA"/>
              </w:rPr>
            </w:pPr>
            <w:r w:rsidRPr="00402A65">
              <w:rPr>
                <w:rFonts w:ascii="Calibri" w:eastAsia="Times New Roman" w:hAnsi="Calibri" w:cs="Calibri"/>
                <w:i/>
                <w:iCs/>
                <w:color w:val="000000"/>
                <w:lang w:val="en-ZA" w:eastAsia="en-ZA"/>
              </w:rPr>
              <w:t>Juncus lomatophyllus</w:t>
            </w:r>
          </w:p>
        </w:tc>
        <w:tc>
          <w:tcPr>
            <w:tcW w:w="1134" w:type="dxa"/>
            <w:tcBorders>
              <w:top w:val="nil"/>
              <w:left w:val="nil"/>
              <w:bottom w:val="single" w:sz="4" w:space="0" w:color="auto"/>
              <w:right w:val="single" w:sz="4" w:space="0" w:color="auto"/>
            </w:tcBorders>
            <w:shd w:val="clear" w:color="auto" w:fill="auto"/>
            <w:noWrap/>
            <w:vAlign w:val="bottom"/>
            <w:hideMark/>
          </w:tcPr>
          <w:p w14:paraId="2D0B11C2"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w:t>
            </w:r>
          </w:p>
        </w:tc>
        <w:tc>
          <w:tcPr>
            <w:tcW w:w="993" w:type="dxa"/>
            <w:tcBorders>
              <w:top w:val="nil"/>
              <w:left w:val="nil"/>
              <w:bottom w:val="single" w:sz="4" w:space="0" w:color="auto"/>
              <w:right w:val="single" w:sz="4" w:space="0" w:color="auto"/>
            </w:tcBorders>
            <w:shd w:val="clear" w:color="auto" w:fill="auto"/>
            <w:noWrap/>
            <w:vAlign w:val="bottom"/>
            <w:hideMark/>
          </w:tcPr>
          <w:p w14:paraId="1CB51918"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PO4-P</w:t>
            </w:r>
          </w:p>
        </w:tc>
        <w:tc>
          <w:tcPr>
            <w:tcW w:w="1559" w:type="dxa"/>
            <w:tcBorders>
              <w:top w:val="nil"/>
              <w:left w:val="nil"/>
              <w:bottom w:val="single" w:sz="4" w:space="0" w:color="auto"/>
              <w:right w:val="single" w:sz="4" w:space="0" w:color="auto"/>
            </w:tcBorders>
            <w:shd w:val="clear" w:color="auto" w:fill="auto"/>
            <w:noWrap/>
            <w:vAlign w:val="bottom"/>
            <w:hideMark/>
          </w:tcPr>
          <w:p w14:paraId="6A906A7C"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112.25</w:t>
            </w:r>
          </w:p>
        </w:tc>
        <w:tc>
          <w:tcPr>
            <w:tcW w:w="1559" w:type="dxa"/>
            <w:tcBorders>
              <w:top w:val="nil"/>
              <w:left w:val="nil"/>
              <w:bottom w:val="single" w:sz="4" w:space="0" w:color="auto"/>
              <w:right w:val="single" w:sz="4" w:space="0" w:color="auto"/>
            </w:tcBorders>
            <w:shd w:val="clear" w:color="auto" w:fill="auto"/>
            <w:noWrap/>
            <w:vAlign w:val="bottom"/>
            <w:hideMark/>
          </w:tcPr>
          <w:p w14:paraId="4151FCCD"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100.00</w:t>
            </w:r>
          </w:p>
        </w:tc>
        <w:tc>
          <w:tcPr>
            <w:tcW w:w="1508" w:type="dxa"/>
            <w:tcBorders>
              <w:top w:val="nil"/>
              <w:left w:val="nil"/>
              <w:bottom w:val="single" w:sz="4" w:space="0" w:color="auto"/>
              <w:right w:val="single" w:sz="4" w:space="0" w:color="auto"/>
            </w:tcBorders>
            <w:shd w:val="clear" w:color="auto" w:fill="auto"/>
            <w:noWrap/>
            <w:vAlign w:val="bottom"/>
            <w:hideMark/>
          </w:tcPr>
          <w:p w14:paraId="015C1194"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10.73</w:t>
            </w:r>
          </w:p>
        </w:tc>
      </w:tr>
      <w:tr w:rsidR="003C18A2" w:rsidRPr="00402A65" w14:paraId="53CAB7CA" w14:textId="77777777" w:rsidTr="001829B5">
        <w:trPr>
          <w:trHeight w:val="288"/>
        </w:trPr>
        <w:tc>
          <w:tcPr>
            <w:tcW w:w="2263" w:type="dxa"/>
            <w:tcBorders>
              <w:top w:val="nil"/>
              <w:left w:val="single" w:sz="4" w:space="0" w:color="auto"/>
              <w:bottom w:val="single" w:sz="4" w:space="0" w:color="auto"/>
              <w:right w:val="single" w:sz="4" w:space="0" w:color="auto"/>
            </w:tcBorders>
            <w:shd w:val="clear" w:color="auto" w:fill="auto"/>
            <w:noWrap/>
            <w:hideMark/>
          </w:tcPr>
          <w:p w14:paraId="5C771846" w14:textId="77777777" w:rsidR="003C18A2" w:rsidRPr="00402A65" w:rsidRDefault="003C18A2" w:rsidP="001829B5">
            <w:pPr>
              <w:spacing w:after="0" w:line="240" w:lineRule="auto"/>
              <w:rPr>
                <w:rFonts w:ascii="Calibri" w:eastAsia="Times New Roman" w:hAnsi="Calibri" w:cs="Calibri"/>
                <w:i/>
                <w:iCs/>
                <w:color w:val="000000"/>
                <w:lang w:val="en-ZA" w:eastAsia="en-ZA"/>
              </w:rPr>
            </w:pPr>
            <w:r w:rsidRPr="00402A65">
              <w:rPr>
                <w:rFonts w:ascii="Calibri" w:eastAsia="Times New Roman" w:hAnsi="Calibri" w:cs="Calibri"/>
                <w:i/>
                <w:iCs/>
                <w:color w:val="000000"/>
                <w:lang w:val="en-ZA" w:eastAsia="en-ZA"/>
              </w:rPr>
              <w:t>Juncus lomatophyllus</w:t>
            </w:r>
          </w:p>
        </w:tc>
        <w:tc>
          <w:tcPr>
            <w:tcW w:w="1134" w:type="dxa"/>
            <w:tcBorders>
              <w:top w:val="nil"/>
              <w:left w:val="nil"/>
              <w:bottom w:val="single" w:sz="4" w:space="0" w:color="auto"/>
              <w:right w:val="single" w:sz="4" w:space="0" w:color="auto"/>
            </w:tcBorders>
            <w:shd w:val="clear" w:color="auto" w:fill="auto"/>
            <w:noWrap/>
            <w:vAlign w:val="bottom"/>
            <w:hideMark/>
          </w:tcPr>
          <w:p w14:paraId="5FEB1C28"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4</w:t>
            </w:r>
          </w:p>
        </w:tc>
        <w:tc>
          <w:tcPr>
            <w:tcW w:w="993" w:type="dxa"/>
            <w:tcBorders>
              <w:top w:val="nil"/>
              <w:left w:val="nil"/>
              <w:bottom w:val="single" w:sz="4" w:space="0" w:color="auto"/>
              <w:right w:val="single" w:sz="4" w:space="0" w:color="auto"/>
            </w:tcBorders>
            <w:shd w:val="clear" w:color="auto" w:fill="auto"/>
            <w:noWrap/>
            <w:vAlign w:val="bottom"/>
            <w:hideMark/>
          </w:tcPr>
          <w:p w14:paraId="59A4057E"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PO4-P</w:t>
            </w:r>
          </w:p>
        </w:tc>
        <w:tc>
          <w:tcPr>
            <w:tcW w:w="1559" w:type="dxa"/>
            <w:tcBorders>
              <w:top w:val="nil"/>
              <w:left w:val="nil"/>
              <w:bottom w:val="single" w:sz="4" w:space="0" w:color="auto"/>
              <w:right w:val="single" w:sz="4" w:space="0" w:color="auto"/>
            </w:tcBorders>
            <w:shd w:val="clear" w:color="auto" w:fill="auto"/>
            <w:noWrap/>
            <w:vAlign w:val="bottom"/>
            <w:hideMark/>
          </w:tcPr>
          <w:p w14:paraId="0473A03F"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112.26</w:t>
            </w:r>
          </w:p>
        </w:tc>
        <w:tc>
          <w:tcPr>
            <w:tcW w:w="1559" w:type="dxa"/>
            <w:tcBorders>
              <w:top w:val="nil"/>
              <w:left w:val="nil"/>
              <w:bottom w:val="single" w:sz="4" w:space="0" w:color="auto"/>
              <w:right w:val="single" w:sz="4" w:space="0" w:color="auto"/>
            </w:tcBorders>
            <w:shd w:val="clear" w:color="auto" w:fill="auto"/>
            <w:noWrap/>
            <w:vAlign w:val="bottom"/>
            <w:hideMark/>
          </w:tcPr>
          <w:p w14:paraId="62D752D2"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100.00</w:t>
            </w:r>
          </w:p>
        </w:tc>
        <w:tc>
          <w:tcPr>
            <w:tcW w:w="1508" w:type="dxa"/>
            <w:tcBorders>
              <w:top w:val="nil"/>
              <w:left w:val="nil"/>
              <w:bottom w:val="single" w:sz="4" w:space="0" w:color="auto"/>
              <w:right w:val="single" w:sz="4" w:space="0" w:color="auto"/>
            </w:tcBorders>
            <w:shd w:val="clear" w:color="auto" w:fill="auto"/>
            <w:noWrap/>
            <w:vAlign w:val="bottom"/>
            <w:hideMark/>
          </w:tcPr>
          <w:p w14:paraId="79913C7E"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10.73</w:t>
            </w:r>
          </w:p>
        </w:tc>
      </w:tr>
      <w:tr w:rsidR="003C18A2" w:rsidRPr="00402A65" w14:paraId="2B6F9627" w14:textId="77777777" w:rsidTr="001829B5">
        <w:trPr>
          <w:trHeight w:val="288"/>
        </w:trPr>
        <w:tc>
          <w:tcPr>
            <w:tcW w:w="2263" w:type="dxa"/>
            <w:tcBorders>
              <w:top w:val="nil"/>
              <w:left w:val="single" w:sz="4" w:space="0" w:color="auto"/>
              <w:bottom w:val="single" w:sz="4" w:space="0" w:color="auto"/>
              <w:right w:val="single" w:sz="4" w:space="0" w:color="auto"/>
            </w:tcBorders>
            <w:shd w:val="clear" w:color="auto" w:fill="auto"/>
            <w:noWrap/>
            <w:hideMark/>
          </w:tcPr>
          <w:p w14:paraId="22F9B0B4" w14:textId="77777777" w:rsidR="003C18A2" w:rsidRPr="00402A65" w:rsidRDefault="003C18A2" w:rsidP="001829B5">
            <w:pPr>
              <w:spacing w:after="0" w:line="240" w:lineRule="auto"/>
              <w:rPr>
                <w:rFonts w:ascii="Calibri" w:eastAsia="Times New Roman" w:hAnsi="Calibri" w:cs="Calibri"/>
                <w:i/>
                <w:iCs/>
                <w:color w:val="000000"/>
                <w:lang w:val="en-ZA" w:eastAsia="en-ZA"/>
              </w:rPr>
            </w:pPr>
            <w:r w:rsidRPr="00402A65">
              <w:rPr>
                <w:rFonts w:ascii="Calibri" w:eastAsia="Times New Roman" w:hAnsi="Calibri" w:cs="Calibri"/>
                <w:i/>
                <w:iCs/>
                <w:color w:val="000000"/>
                <w:lang w:val="en-ZA" w:eastAsia="en-ZA"/>
              </w:rPr>
              <w:t>Juncus lomatophyllus</w:t>
            </w:r>
          </w:p>
        </w:tc>
        <w:tc>
          <w:tcPr>
            <w:tcW w:w="1134" w:type="dxa"/>
            <w:tcBorders>
              <w:top w:val="nil"/>
              <w:left w:val="nil"/>
              <w:bottom w:val="single" w:sz="4" w:space="0" w:color="auto"/>
              <w:right w:val="single" w:sz="4" w:space="0" w:color="auto"/>
            </w:tcBorders>
            <w:shd w:val="clear" w:color="auto" w:fill="auto"/>
            <w:noWrap/>
            <w:vAlign w:val="bottom"/>
            <w:hideMark/>
          </w:tcPr>
          <w:p w14:paraId="5FFCA794"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5</w:t>
            </w:r>
          </w:p>
        </w:tc>
        <w:tc>
          <w:tcPr>
            <w:tcW w:w="993" w:type="dxa"/>
            <w:tcBorders>
              <w:top w:val="nil"/>
              <w:left w:val="nil"/>
              <w:bottom w:val="single" w:sz="4" w:space="0" w:color="auto"/>
              <w:right w:val="single" w:sz="4" w:space="0" w:color="auto"/>
            </w:tcBorders>
            <w:shd w:val="clear" w:color="auto" w:fill="auto"/>
            <w:noWrap/>
            <w:vAlign w:val="bottom"/>
            <w:hideMark/>
          </w:tcPr>
          <w:p w14:paraId="7AB5CFD3"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PO4-P</w:t>
            </w:r>
          </w:p>
        </w:tc>
        <w:tc>
          <w:tcPr>
            <w:tcW w:w="1559" w:type="dxa"/>
            <w:tcBorders>
              <w:top w:val="nil"/>
              <w:left w:val="nil"/>
              <w:bottom w:val="single" w:sz="4" w:space="0" w:color="auto"/>
              <w:right w:val="single" w:sz="4" w:space="0" w:color="auto"/>
            </w:tcBorders>
            <w:shd w:val="clear" w:color="auto" w:fill="auto"/>
            <w:noWrap/>
            <w:vAlign w:val="bottom"/>
            <w:hideMark/>
          </w:tcPr>
          <w:p w14:paraId="2BF2C38B"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112.21</w:t>
            </w:r>
          </w:p>
        </w:tc>
        <w:tc>
          <w:tcPr>
            <w:tcW w:w="1559" w:type="dxa"/>
            <w:tcBorders>
              <w:top w:val="nil"/>
              <w:left w:val="nil"/>
              <w:bottom w:val="single" w:sz="4" w:space="0" w:color="auto"/>
              <w:right w:val="single" w:sz="4" w:space="0" w:color="auto"/>
            </w:tcBorders>
            <w:shd w:val="clear" w:color="auto" w:fill="auto"/>
            <w:noWrap/>
            <w:vAlign w:val="bottom"/>
            <w:hideMark/>
          </w:tcPr>
          <w:p w14:paraId="1B4488EF"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100.00</w:t>
            </w:r>
          </w:p>
        </w:tc>
        <w:tc>
          <w:tcPr>
            <w:tcW w:w="1508" w:type="dxa"/>
            <w:tcBorders>
              <w:top w:val="nil"/>
              <w:left w:val="nil"/>
              <w:bottom w:val="single" w:sz="4" w:space="0" w:color="auto"/>
              <w:right w:val="single" w:sz="4" w:space="0" w:color="auto"/>
            </w:tcBorders>
            <w:shd w:val="clear" w:color="auto" w:fill="auto"/>
            <w:noWrap/>
            <w:vAlign w:val="bottom"/>
            <w:hideMark/>
          </w:tcPr>
          <w:p w14:paraId="2F45FFB5"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10.73</w:t>
            </w:r>
          </w:p>
        </w:tc>
      </w:tr>
      <w:tr w:rsidR="003C18A2" w:rsidRPr="00402A65" w14:paraId="2B5481A4" w14:textId="77777777" w:rsidTr="001829B5">
        <w:trPr>
          <w:trHeight w:val="288"/>
        </w:trPr>
        <w:tc>
          <w:tcPr>
            <w:tcW w:w="2263" w:type="dxa"/>
            <w:tcBorders>
              <w:top w:val="nil"/>
              <w:left w:val="single" w:sz="4" w:space="0" w:color="auto"/>
              <w:bottom w:val="single" w:sz="4" w:space="0" w:color="auto"/>
              <w:right w:val="single" w:sz="4" w:space="0" w:color="auto"/>
            </w:tcBorders>
            <w:shd w:val="clear" w:color="auto" w:fill="auto"/>
            <w:noWrap/>
            <w:hideMark/>
          </w:tcPr>
          <w:p w14:paraId="72E01003" w14:textId="77777777" w:rsidR="003C18A2" w:rsidRPr="00402A65" w:rsidRDefault="003C18A2" w:rsidP="001829B5">
            <w:pPr>
              <w:spacing w:after="0" w:line="240" w:lineRule="auto"/>
              <w:rPr>
                <w:rFonts w:ascii="Calibri" w:eastAsia="Times New Roman" w:hAnsi="Calibri" w:cs="Calibri"/>
                <w:i/>
                <w:iCs/>
                <w:color w:val="000000"/>
                <w:lang w:val="en-ZA" w:eastAsia="en-ZA"/>
              </w:rPr>
            </w:pPr>
            <w:r w:rsidRPr="00402A65">
              <w:rPr>
                <w:rFonts w:ascii="Calibri" w:eastAsia="Times New Roman" w:hAnsi="Calibri" w:cs="Calibri"/>
                <w:i/>
                <w:iCs/>
                <w:color w:val="000000"/>
                <w:lang w:val="en-ZA" w:eastAsia="en-ZA"/>
              </w:rPr>
              <w:t>Juncus lomatophyllus</w:t>
            </w:r>
          </w:p>
        </w:tc>
        <w:tc>
          <w:tcPr>
            <w:tcW w:w="1134" w:type="dxa"/>
            <w:tcBorders>
              <w:top w:val="nil"/>
              <w:left w:val="nil"/>
              <w:bottom w:val="single" w:sz="4" w:space="0" w:color="auto"/>
              <w:right w:val="single" w:sz="4" w:space="0" w:color="auto"/>
            </w:tcBorders>
            <w:shd w:val="clear" w:color="auto" w:fill="auto"/>
            <w:noWrap/>
            <w:vAlign w:val="bottom"/>
            <w:hideMark/>
          </w:tcPr>
          <w:p w14:paraId="18D325A0"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6</w:t>
            </w:r>
          </w:p>
        </w:tc>
        <w:tc>
          <w:tcPr>
            <w:tcW w:w="993" w:type="dxa"/>
            <w:tcBorders>
              <w:top w:val="nil"/>
              <w:left w:val="nil"/>
              <w:bottom w:val="single" w:sz="4" w:space="0" w:color="auto"/>
              <w:right w:val="single" w:sz="4" w:space="0" w:color="auto"/>
            </w:tcBorders>
            <w:shd w:val="clear" w:color="auto" w:fill="auto"/>
            <w:noWrap/>
            <w:vAlign w:val="bottom"/>
            <w:hideMark/>
          </w:tcPr>
          <w:p w14:paraId="77571934"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PO4-P</w:t>
            </w:r>
          </w:p>
        </w:tc>
        <w:tc>
          <w:tcPr>
            <w:tcW w:w="1559" w:type="dxa"/>
            <w:tcBorders>
              <w:top w:val="nil"/>
              <w:left w:val="nil"/>
              <w:bottom w:val="single" w:sz="4" w:space="0" w:color="auto"/>
              <w:right w:val="single" w:sz="4" w:space="0" w:color="auto"/>
            </w:tcBorders>
            <w:shd w:val="clear" w:color="auto" w:fill="auto"/>
            <w:noWrap/>
            <w:vAlign w:val="bottom"/>
            <w:hideMark/>
          </w:tcPr>
          <w:p w14:paraId="636ED4ED"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109.23</w:t>
            </w:r>
          </w:p>
        </w:tc>
        <w:tc>
          <w:tcPr>
            <w:tcW w:w="1559" w:type="dxa"/>
            <w:tcBorders>
              <w:top w:val="nil"/>
              <w:left w:val="nil"/>
              <w:bottom w:val="single" w:sz="4" w:space="0" w:color="auto"/>
              <w:right w:val="single" w:sz="4" w:space="0" w:color="auto"/>
            </w:tcBorders>
            <w:shd w:val="clear" w:color="auto" w:fill="auto"/>
            <w:noWrap/>
            <w:vAlign w:val="bottom"/>
            <w:hideMark/>
          </w:tcPr>
          <w:p w14:paraId="2DEB7DD0"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97.35</w:t>
            </w:r>
          </w:p>
        </w:tc>
        <w:tc>
          <w:tcPr>
            <w:tcW w:w="1508" w:type="dxa"/>
            <w:tcBorders>
              <w:top w:val="nil"/>
              <w:left w:val="nil"/>
              <w:bottom w:val="single" w:sz="4" w:space="0" w:color="auto"/>
              <w:right w:val="single" w:sz="4" w:space="0" w:color="auto"/>
            </w:tcBorders>
            <w:shd w:val="clear" w:color="auto" w:fill="auto"/>
            <w:noWrap/>
            <w:vAlign w:val="bottom"/>
            <w:hideMark/>
          </w:tcPr>
          <w:p w14:paraId="3E4655C0"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10.44</w:t>
            </w:r>
          </w:p>
        </w:tc>
      </w:tr>
      <w:tr w:rsidR="003C18A2" w:rsidRPr="00402A65" w14:paraId="7F2F319A" w14:textId="77777777" w:rsidTr="001829B5">
        <w:trPr>
          <w:trHeight w:val="288"/>
        </w:trPr>
        <w:tc>
          <w:tcPr>
            <w:tcW w:w="2263" w:type="dxa"/>
            <w:tcBorders>
              <w:top w:val="nil"/>
              <w:left w:val="single" w:sz="4" w:space="0" w:color="auto"/>
              <w:bottom w:val="single" w:sz="4" w:space="0" w:color="auto"/>
              <w:right w:val="single" w:sz="4" w:space="0" w:color="auto"/>
            </w:tcBorders>
            <w:shd w:val="clear" w:color="auto" w:fill="auto"/>
            <w:noWrap/>
            <w:hideMark/>
          </w:tcPr>
          <w:p w14:paraId="63FE30B7" w14:textId="77777777" w:rsidR="003C18A2" w:rsidRPr="00402A65" w:rsidRDefault="003C18A2" w:rsidP="001829B5">
            <w:pPr>
              <w:spacing w:after="0" w:line="240" w:lineRule="auto"/>
              <w:rPr>
                <w:rFonts w:ascii="Calibri" w:eastAsia="Times New Roman" w:hAnsi="Calibri" w:cs="Calibri"/>
                <w:i/>
                <w:iCs/>
                <w:color w:val="000000"/>
                <w:lang w:val="en-ZA" w:eastAsia="en-ZA"/>
              </w:rPr>
            </w:pPr>
            <w:r w:rsidRPr="00402A65">
              <w:rPr>
                <w:rFonts w:ascii="Calibri" w:eastAsia="Times New Roman" w:hAnsi="Calibri" w:cs="Calibri"/>
                <w:i/>
                <w:iCs/>
                <w:color w:val="000000"/>
                <w:lang w:val="en-ZA" w:eastAsia="en-ZA"/>
              </w:rPr>
              <w:t>Prionium serratum</w:t>
            </w:r>
          </w:p>
        </w:tc>
        <w:tc>
          <w:tcPr>
            <w:tcW w:w="1134" w:type="dxa"/>
            <w:tcBorders>
              <w:top w:val="nil"/>
              <w:left w:val="nil"/>
              <w:bottom w:val="single" w:sz="4" w:space="0" w:color="auto"/>
              <w:right w:val="single" w:sz="4" w:space="0" w:color="auto"/>
            </w:tcBorders>
            <w:shd w:val="clear" w:color="auto" w:fill="auto"/>
            <w:noWrap/>
            <w:vAlign w:val="bottom"/>
            <w:hideMark/>
          </w:tcPr>
          <w:p w14:paraId="299FC8E7"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1</w:t>
            </w:r>
          </w:p>
        </w:tc>
        <w:tc>
          <w:tcPr>
            <w:tcW w:w="993" w:type="dxa"/>
            <w:tcBorders>
              <w:top w:val="nil"/>
              <w:left w:val="nil"/>
              <w:bottom w:val="single" w:sz="4" w:space="0" w:color="auto"/>
              <w:right w:val="single" w:sz="4" w:space="0" w:color="auto"/>
            </w:tcBorders>
            <w:shd w:val="clear" w:color="auto" w:fill="auto"/>
            <w:noWrap/>
            <w:vAlign w:val="bottom"/>
            <w:hideMark/>
          </w:tcPr>
          <w:p w14:paraId="71EB1963"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NH4-N</w:t>
            </w:r>
          </w:p>
        </w:tc>
        <w:tc>
          <w:tcPr>
            <w:tcW w:w="1559" w:type="dxa"/>
            <w:tcBorders>
              <w:top w:val="nil"/>
              <w:left w:val="nil"/>
              <w:bottom w:val="single" w:sz="4" w:space="0" w:color="auto"/>
              <w:right w:val="single" w:sz="4" w:space="0" w:color="auto"/>
            </w:tcBorders>
            <w:shd w:val="clear" w:color="auto" w:fill="auto"/>
            <w:noWrap/>
            <w:vAlign w:val="bottom"/>
            <w:hideMark/>
          </w:tcPr>
          <w:p w14:paraId="6339D224"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37.84</w:t>
            </w:r>
          </w:p>
        </w:tc>
        <w:tc>
          <w:tcPr>
            <w:tcW w:w="1559" w:type="dxa"/>
            <w:tcBorders>
              <w:top w:val="nil"/>
              <w:left w:val="nil"/>
              <w:bottom w:val="single" w:sz="4" w:space="0" w:color="auto"/>
              <w:right w:val="single" w:sz="4" w:space="0" w:color="auto"/>
            </w:tcBorders>
            <w:shd w:val="clear" w:color="auto" w:fill="auto"/>
            <w:noWrap/>
            <w:vAlign w:val="bottom"/>
            <w:hideMark/>
          </w:tcPr>
          <w:p w14:paraId="3C3F8D90"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90.01</w:t>
            </w:r>
          </w:p>
        </w:tc>
        <w:tc>
          <w:tcPr>
            <w:tcW w:w="1508" w:type="dxa"/>
            <w:tcBorders>
              <w:top w:val="nil"/>
              <w:left w:val="nil"/>
              <w:bottom w:val="single" w:sz="4" w:space="0" w:color="auto"/>
              <w:right w:val="single" w:sz="4" w:space="0" w:color="auto"/>
            </w:tcBorders>
            <w:shd w:val="clear" w:color="auto" w:fill="auto"/>
            <w:noWrap/>
            <w:vAlign w:val="bottom"/>
            <w:hideMark/>
          </w:tcPr>
          <w:p w14:paraId="6D26A906"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3.62</w:t>
            </w:r>
          </w:p>
        </w:tc>
      </w:tr>
      <w:tr w:rsidR="003C18A2" w:rsidRPr="00402A65" w14:paraId="18C5A9DA" w14:textId="77777777" w:rsidTr="001829B5">
        <w:trPr>
          <w:trHeight w:val="288"/>
        </w:trPr>
        <w:tc>
          <w:tcPr>
            <w:tcW w:w="2263" w:type="dxa"/>
            <w:tcBorders>
              <w:top w:val="nil"/>
              <w:left w:val="single" w:sz="4" w:space="0" w:color="auto"/>
              <w:bottom w:val="single" w:sz="4" w:space="0" w:color="auto"/>
              <w:right w:val="single" w:sz="4" w:space="0" w:color="auto"/>
            </w:tcBorders>
            <w:shd w:val="clear" w:color="auto" w:fill="auto"/>
            <w:noWrap/>
            <w:hideMark/>
          </w:tcPr>
          <w:p w14:paraId="508EECD6" w14:textId="77777777" w:rsidR="003C18A2" w:rsidRPr="00402A65" w:rsidRDefault="003C18A2" w:rsidP="001829B5">
            <w:pPr>
              <w:spacing w:after="0" w:line="240" w:lineRule="auto"/>
              <w:rPr>
                <w:rFonts w:ascii="Calibri" w:eastAsia="Times New Roman" w:hAnsi="Calibri" w:cs="Calibri"/>
                <w:i/>
                <w:iCs/>
                <w:color w:val="000000"/>
                <w:lang w:val="en-ZA" w:eastAsia="en-ZA"/>
              </w:rPr>
            </w:pPr>
            <w:r w:rsidRPr="00402A65">
              <w:rPr>
                <w:rFonts w:ascii="Calibri" w:eastAsia="Times New Roman" w:hAnsi="Calibri" w:cs="Calibri"/>
                <w:i/>
                <w:iCs/>
                <w:color w:val="000000"/>
                <w:lang w:val="en-ZA" w:eastAsia="en-ZA"/>
              </w:rPr>
              <w:t>Prionium serratum</w:t>
            </w:r>
          </w:p>
        </w:tc>
        <w:tc>
          <w:tcPr>
            <w:tcW w:w="1134" w:type="dxa"/>
            <w:tcBorders>
              <w:top w:val="nil"/>
              <w:left w:val="nil"/>
              <w:bottom w:val="single" w:sz="4" w:space="0" w:color="auto"/>
              <w:right w:val="single" w:sz="4" w:space="0" w:color="auto"/>
            </w:tcBorders>
            <w:shd w:val="clear" w:color="auto" w:fill="auto"/>
            <w:noWrap/>
            <w:vAlign w:val="bottom"/>
            <w:hideMark/>
          </w:tcPr>
          <w:p w14:paraId="1620AC61"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2</w:t>
            </w:r>
          </w:p>
        </w:tc>
        <w:tc>
          <w:tcPr>
            <w:tcW w:w="993" w:type="dxa"/>
            <w:tcBorders>
              <w:top w:val="nil"/>
              <w:left w:val="nil"/>
              <w:bottom w:val="single" w:sz="4" w:space="0" w:color="auto"/>
              <w:right w:val="single" w:sz="4" w:space="0" w:color="auto"/>
            </w:tcBorders>
            <w:shd w:val="clear" w:color="auto" w:fill="auto"/>
            <w:noWrap/>
            <w:vAlign w:val="bottom"/>
            <w:hideMark/>
          </w:tcPr>
          <w:p w14:paraId="7E81C885"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NH4-N</w:t>
            </w:r>
          </w:p>
        </w:tc>
        <w:tc>
          <w:tcPr>
            <w:tcW w:w="1559" w:type="dxa"/>
            <w:tcBorders>
              <w:top w:val="nil"/>
              <w:left w:val="nil"/>
              <w:bottom w:val="single" w:sz="4" w:space="0" w:color="auto"/>
              <w:right w:val="single" w:sz="4" w:space="0" w:color="auto"/>
            </w:tcBorders>
            <w:shd w:val="clear" w:color="auto" w:fill="auto"/>
            <w:noWrap/>
            <w:vAlign w:val="bottom"/>
            <w:hideMark/>
          </w:tcPr>
          <w:p w14:paraId="53F69ADD"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39.13</w:t>
            </w:r>
          </w:p>
        </w:tc>
        <w:tc>
          <w:tcPr>
            <w:tcW w:w="1559" w:type="dxa"/>
            <w:tcBorders>
              <w:top w:val="nil"/>
              <w:left w:val="nil"/>
              <w:bottom w:val="single" w:sz="4" w:space="0" w:color="auto"/>
              <w:right w:val="single" w:sz="4" w:space="0" w:color="auto"/>
            </w:tcBorders>
            <w:shd w:val="clear" w:color="auto" w:fill="auto"/>
            <w:noWrap/>
            <w:vAlign w:val="bottom"/>
            <w:hideMark/>
          </w:tcPr>
          <w:p w14:paraId="369FF690"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93.32</w:t>
            </w:r>
          </w:p>
        </w:tc>
        <w:tc>
          <w:tcPr>
            <w:tcW w:w="1508" w:type="dxa"/>
            <w:tcBorders>
              <w:top w:val="nil"/>
              <w:left w:val="nil"/>
              <w:bottom w:val="single" w:sz="4" w:space="0" w:color="auto"/>
              <w:right w:val="single" w:sz="4" w:space="0" w:color="auto"/>
            </w:tcBorders>
            <w:shd w:val="clear" w:color="auto" w:fill="auto"/>
            <w:noWrap/>
            <w:vAlign w:val="bottom"/>
            <w:hideMark/>
          </w:tcPr>
          <w:p w14:paraId="31C2C9D4"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3.74</w:t>
            </w:r>
          </w:p>
        </w:tc>
      </w:tr>
      <w:tr w:rsidR="003C18A2" w:rsidRPr="00402A65" w14:paraId="5BBE14BD" w14:textId="77777777" w:rsidTr="001829B5">
        <w:trPr>
          <w:trHeight w:val="288"/>
        </w:trPr>
        <w:tc>
          <w:tcPr>
            <w:tcW w:w="2263" w:type="dxa"/>
            <w:tcBorders>
              <w:top w:val="nil"/>
              <w:left w:val="single" w:sz="4" w:space="0" w:color="auto"/>
              <w:bottom w:val="single" w:sz="4" w:space="0" w:color="auto"/>
              <w:right w:val="single" w:sz="4" w:space="0" w:color="auto"/>
            </w:tcBorders>
            <w:shd w:val="clear" w:color="auto" w:fill="auto"/>
            <w:noWrap/>
            <w:hideMark/>
          </w:tcPr>
          <w:p w14:paraId="7211CFE2" w14:textId="77777777" w:rsidR="003C18A2" w:rsidRPr="00402A65" w:rsidRDefault="003C18A2" w:rsidP="001829B5">
            <w:pPr>
              <w:spacing w:after="0" w:line="240" w:lineRule="auto"/>
              <w:rPr>
                <w:rFonts w:ascii="Calibri" w:eastAsia="Times New Roman" w:hAnsi="Calibri" w:cs="Calibri"/>
                <w:i/>
                <w:iCs/>
                <w:color w:val="000000"/>
                <w:lang w:val="en-ZA" w:eastAsia="en-ZA"/>
              </w:rPr>
            </w:pPr>
            <w:r w:rsidRPr="00402A65">
              <w:rPr>
                <w:rFonts w:ascii="Calibri" w:eastAsia="Times New Roman" w:hAnsi="Calibri" w:cs="Calibri"/>
                <w:i/>
                <w:iCs/>
                <w:color w:val="000000"/>
                <w:lang w:val="en-ZA" w:eastAsia="en-ZA"/>
              </w:rPr>
              <w:t>Prionium serratum</w:t>
            </w:r>
          </w:p>
        </w:tc>
        <w:tc>
          <w:tcPr>
            <w:tcW w:w="1134" w:type="dxa"/>
            <w:tcBorders>
              <w:top w:val="nil"/>
              <w:left w:val="nil"/>
              <w:bottom w:val="single" w:sz="4" w:space="0" w:color="auto"/>
              <w:right w:val="single" w:sz="4" w:space="0" w:color="auto"/>
            </w:tcBorders>
            <w:shd w:val="clear" w:color="auto" w:fill="auto"/>
            <w:noWrap/>
            <w:vAlign w:val="bottom"/>
            <w:hideMark/>
          </w:tcPr>
          <w:p w14:paraId="3060FA14"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w:t>
            </w:r>
          </w:p>
        </w:tc>
        <w:tc>
          <w:tcPr>
            <w:tcW w:w="993" w:type="dxa"/>
            <w:tcBorders>
              <w:top w:val="nil"/>
              <w:left w:val="nil"/>
              <w:bottom w:val="single" w:sz="4" w:space="0" w:color="auto"/>
              <w:right w:val="single" w:sz="4" w:space="0" w:color="auto"/>
            </w:tcBorders>
            <w:shd w:val="clear" w:color="auto" w:fill="auto"/>
            <w:noWrap/>
            <w:vAlign w:val="bottom"/>
            <w:hideMark/>
          </w:tcPr>
          <w:p w14:paraId="1366972D"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NH4-N</w:t>
            </w:r>
          </w:p>
        </w:tc>
        <w:tc>
          <w:tcPr>
            <w:tcW w:w="1559" w:type="dxa"/>
            <w:tcBorders>
              <w:top w:val="nil"/>
              <w:left w:val="nil"/>
              <w:bottom w:val="single" w:sz="4" w:space="0" w:color="auto"/>
              <w:right w:val="single" w:sz="4" w:space="0" w:color="auto"/>
            </w:tcBorders>
            <w:shd w:val="clear" w:color="auto" w:fill="auto"/>
            <w:noWrap/>
            <w:vAlign w:val="bottom"/>
            <w:hideMark/>
          </w:tcPr>
          <w:p w14:paraId="61C25EE1"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37.23</w:t>
            </w:r>
          </w:p>
        </w:tc>
        <w:tc>
          <w:tcPr>
            <w:tcW w:w="1559" w:type="dxa"/>
            <w:tcBorders>
              <w:top w:val="nil"/>
              <w:left w:val="nil"/>
              <w:bottom w:val="single" w:sz="4" w:space="0" w:color="auto"/>
              <w:right w:val="single" w:sz="4" w:space="0" w:color="auto"/>
            </w:tcBorders>
            <w:shd w:val="clear" w:color="auto" w:fill="auto"/>
            <w:noWrap/>
            <w:vAlign w:val="bottom"/>
            <w:hideMark/>
          </w:tcPr>
          <w:p w14:paraId="78BECD27"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88.37</w:t>
            </w:r>
          </w:p>
        </w:tc>
        <w:tc>
          <w:tcPr>
            <w:tcW w:w="1508" w:type="dxa"/>
            <w:tcBorders>
              <w:top w:val="nil"/>
              <w:left w:val="nil"/>
              <w:bottom w:val="single" w:sz="4" w:space="0" w:color="auto"/>
              <w:right w:val="single" w:sz="4" w:space="0" w:color="auto"/>
            </w:tcBorders>
            <w:shd w:val="clear" w:color="auto" w:fill="auto"/>
            <w:noWrap/>
            <w:vAlign w:val="bottom"/>
            <w:hideMark/>
          </w:tcPr>
          <w:p w14:paraId="4AD15531"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3.56</w:t>
            </w:r>
          </w:p>
        </w:tc>
      </w:tr>
      <w:tr w:rsidR="003C18A2" w:rsidRPr="00402A65" w14:paraId="53FF3AB4" w14:textId="77777777" w:rsidTr="001829B5">
        <w:trPr>
          <w:trHeight w:val="288"/>
        </w:trPr>
        <w:tc>
          <w:tcPr>
            <w:tcW w:w="2263" w:type="dxa"/>
            <w:tcBorders>
              <w:top w:val="nil"/>
              <w:left w:val="single" w:sz="4" w:space="0" w:color="auto"/>
              <w:bottom w:val="single" w:sz="4" w:space="0" w:color="auto"/>
              <w:right w:val="single" w:sz="4" w:space="0" w:color="auto"/>
            </w:tcBorders>
            <w:shd w:val="clear" w:color="auto" w:fill="auto"/>
            <w:noWrap/>
            <w:hideMark/>
          </w:tcPr>
          <w:p w14:paraId="262E6BA1" w14:textId="77777777" w:rsidR="003C18A2" w:rsidRPr="00402A65" w:rsidRDefault="003C18A2" w:rsidP="001829B5">
            <w:pPr>
              <w:spacing w:after="0" w:line="240" w:lineRule="auto"/>
              <w:rPr>
                <w:rFonts w:ascii="Calibri" w:eastAsia="Times New Roman" w:hAnsi="Calibri" w:cs="Calibri"/>
                <w:i/>
                <w:iCs/>
                <w:color w:val="000000"/>
                <w:lang w:val="en-ZA" w:eastAsia="en-ZA"/>
              </w:rPr>
            </w:pPr>
            <w:r w:rsidRPr="00402A65">
              <w:rPr>
                <w:rFonts w:ascii="Calibri" w:eastAsia="Times New Roman" w:hAnsi="Calibri" w:cs="Calibri"/>
                <w:i/>
                <w:iCs/>
                <w:color w:val="000000"/>
                <w:lang w:val="en-ZA" w:eastAsia="en-ZA"/>
              </w:rPr>
              <w:t>Prionium serratum</w:t>
            </w:r>
          </w:p>
        </w:tc>
        <w:tc>
          <w:tcPr>
            <w:tcW w:w="1134" w:type="dxa"/>
            <w:tcBorders>
              <w:top w:val="nil"/>
              <w:left w:val="nil"/>
              <w:bottom w:val="single" w:sz="4" w:space="0" w:color="auto"/>
              <w:right w:val="single" w:sz="4" w:space="0" w:color="auto"/>
            </w:tcBorders>
            <w:shd w:val="clear" w:color="auto" w:fill="auto"/>
            <w:noWrap/>
            <w:vAlign w:val="bottom"/>
            <w:hideMark/>
          </w:tcPr>
          <w:p w14:paraId="5DE3D894"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4</w:t>
            </w:r>
          </w:p>
        </w:tc>
        <w:tc>
          <w:tcPr>
            <w:tcW w:w="993" w:type="dxa"/>
            <w:tcBorders>
              <w:top w:val="nil"/>
              <w:left w:val="nil"/>
              <w:bottom w:val="single" w:sz="4" w:space="0" w:color="auto"/>
              <w:right w:val="single" w:sz="4" w:space="0" w:color="auto"/>
            </w:tcBorders>
            <w:shd w:val="clear" w:color="auto" w:fill="auto"/>
            <w:noWrap/>
            <w:vAlign w:val="bottom"/>
            <w:hideMark/>
          </w:tcPr>
          <w:p w14:paraId="08F87E7C"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NH4-N</w:t>
            </w:r>
          </w:p>
        </w:tc>
        <w:tc>
          <w:tcPr>
            <w:tcW w:w="1559" w:type="dxa"/>
            <w:tcBorders>
              <w:top w:val="nil"/>
              <w:left w:val="nil"/>
              <w:bottom w:val="single" w:sz="4" w:space="0" w:color="auto"/>
              <w:right w:val="single" w:sz="4" w:space="0" w:color="auto"/>
            </w:tcBorders>
            <w:shd w:val="clear" w:color="auto" w:fill="auto"/>
            <w:noWrap/>
            <w:vAlign w:val="bottom"/>
            <w:hideMark/>
          </w:tcPr>
          <w:p w14:paraId="401910EC"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40.76</w:t>
            </w:r>
          </w:p>
        </w:tc>
        <w:tc>
          <w:tcPr>
            <w:tcW w:w="1559" w:type="dxa"/>
            <w:tcBorders>
              <w:top w:val="nil"/>
              <w:left w:val="nil"/>
              <w:bottom w:val="single" w:sz="4" w:space="0" w:color="auto"/>
              <w:right w:val="single" w:sz="4" w:space="0" w:color="auto"/>
            </w:tcBorders>
            <w:shd w:val="clear" w:color="auto" w:fill="auto"/>
            <w:noWrap/>
            <w:vAlign w:val="bottom"/>
            <w:hideMark/>
          </w:tcPr>
          <w:p w14:paraId="1CAAF837"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96.68</w:t>
            </w:r>
          </w:p>
        </w:tc>
        <w:tc>
          <w:tcPr>
            <w:tcW w:w="1508" w:type="dxa"/>
            <w:tcBorders>
              <w:top w:val="nil"/>
              <w:left w:val="nil"/>
              <w:bottom w:val="single" w:sz="4" w:space="0" w:color="auto"/>
              <w:right w:val="single" w:sz="4" w:space="0" w:color="auto"/>
            </w:tcBorders>
            <w:shd w:val="clear" w:color="auto" w:fill="auto"/>
            <w:noWrap/>
            <w:vAlign w:val="bottom"/>
            <w:hideMark/>
          </w:tcPr>
          <w:p w14:paraId="66011E96"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3.90</w:t>
            </w:r>
          </w:p>
        </w:tc>
      </w:tr>
      <w:tr w:rsidR="003C18A2" w:rsidRPr="00402A65" w14:paraId="7C1CE017" w14:textId="77777777" w:rsidTr="001829B5">
        <w:trPr>
          <w:trHeight w:val="288"/>
        </w:trPr>
        <w:tc>
          <w:tcPr>
            <w:tcW w:w="2263" w:type="dxa"/>
            <w:tcBorders>
              <w:top w:val="nil"/>
              <w:left w:val="single" w:sz="4" w:space="0" w:color="auto"/>
              <w:bottom w:val="single" w:sz="4" w:space="0" w:color="auto"/>
              <w:right w:val="single" w:sz="4" w:space="0" w:color="auto"/>
            </w:tcBorders>
            <w:shd w:val="clear" w:color="auto" w:fill="auto"/>
            <w:noWrap/>
            <w:hideMark/>
          </w:tcPr>
          <w:p w14:paraId="017BFFE9" w14:textId="77777777" w:rsidR="003C18A2" w:rsidRPr="00402A65" w:rsidRDefault="003C18A2" w:rsidP="001829B5">
            <w:pPr>
              <w:spacing w:after="0" w:line="240" w:lineRule="auto"/>
              <w:rPr>
                <w:rFonts w:ascii="Calibri" w:eastAsia="Times New Roman" w:hAnsi="Calibri" w:cs="Calibri"/>
                <w:i/>
                <w:iCs/>
                <w:color w:val="000000"/>
                <w:lang w:val="en-ZA" w:eastAsia="en-ZA"/>
              </w:rPr>
            </w:pPr>
            <w:r w:rsidRPr="00402A65">
              <w:rPr>
                <w:rFonts w:ascii="Calibri" w:eastAsia="Times New Roman" w:hAnsi="Calibri" w:cs="Calibri"/>
                <w:i/>
                <w:iCs/>
                <w:color w:val="000000"/>
                <w:lang w:val="en-ZA" w:eastAsia="en-ZA"/>
              </w:rPr>
              <w:t>Prionium serratum</w:t>
            </w:r>
          </w:p>
        </w:tc>
        <w:tc>
          <w:tcPr>
            <w:tcW w:w="1134" w:type="dxa"/>
            <w:tcBorders>
              <w:top w:val="nil"/>
              <w:left w:val="nil"/>
              <w:bottom w:val="single" w:sz="4" w:space="0" w:color="auto"/>
              <w:right w:val="single" w:sz="4" w:space="0" w:color="auto"/>
            </w:tcBorders>
            <w:shd w:val="clear" w:color="auto" w:fill="auto"/>
            <w:noWrap/>
            <w:vAlign w:val="bottom"/>
            <w:hideMark/>
          </w:tcPr>
          <w:p w14:paraId="0D152C12"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5</w:t>
            </w:r>
          </w:p>
        </w:tc>
        <w:tc>
          <w:tcPr>
            <w:tcW w:w="993" w:type="dxa"/>
            <w:tcBorders>
              <w:top w:val="nil"/>
              <w:left w:val="nil"/>
              <w:bottom w:val="single" w:sz="4" w:space="0" w:color="auto"/>
              <w:right w:val="single" w:sz="4" w:space="0" w:color="auto"/>
            </w:tcBorders>
            <w:shd w:val="clear" w:color="auto" w:fill="auto"/>
            <w:noWrap/>
            <w:vAlign w:val="bottom"/>
            <w:hideMark/>
          </w:tcPr>
          <w:p w14:paraId="00485848"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NH4-N</w:t>
            </w:r>
          </w:p>
        </w:tc>
        <w:tc>
          <w:tcPr>
            <w:tcW w:w="1559" w:type="dxa"/>
            <w:tcBorders>
              <w:top w:val="nil"/>
              <w:left w:val="nil"/>
              <w:bottom w:val="single" w:sz="4" w:space="0" w:color="auto"/>
              <w:right w:val="single" w:sz="4" w:space="0" w:color="auto"/>
            </w:tcBorders>
            <w:shd w:val="clear" w:color="auto" w:fill="auto"/>
            <w:noWrap/>
            <w:vAlign w:val="bottom"/>
            <w:hideMark/>
          </w:tcPr>
          <w:p w14:paraId="726F6170"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39.05</w:t>
            </w:r>
          </w:p>
        </w:tc>
        <w:tc>
          <w:tcPr>
            <w:tcW w:w="1559" w:type="dxa"/>
            <w:tcBorders>
              <w:top w:val="nil"/>
              <w:left w:val="nil"/>
              <w:bottom w:val="single" w:sz="4" w:space="0" w:color="auto"/>
              <w:right w:val="single" w:sz="4" w:space="0" w:color="auto"/>
            </w:tcBorders>
            <w:shd w:val="clear" w:color="auto" w:fill="auto"/>
            <w:noWrap/>
            <w:vAlign w:val="bottom"/>
            <w:hideMark/>
          </w:tcPr>
          <w:p w14:paraId="35F9EC61"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93.31</w:t>
            </w:r>
          </w:p>
        </w:tc>
        <w:tc>
          <w:tcPr>
            <w:tcW w:w="1508" w:type="dxa"/>
            <w:tcBorders>
              <w:top w:val="nil"/>
              <w:left w:val="nil"/>
              <w:bottom w:val="single" w:sz="4" w:space="0" w:color="auto"/>
              <w:right w:val="single" w:sz="4" w:space="0" w:color="auto"/>
            </w:tcBorders>
            <w:shd w:val="clear" w:color="auto" w:fill="auto"/>
            <w:noWrap/>
            <w:vAlign w:val="bottom"/>
            <w:hideMark/>
          </w:tcPr>
          <w:p w14:paraId="4FEE1809"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3.73</w:t>
            </w:r>
          </w:p>
        </w:tc>
      </w:tr>
      <w:tr w:rsidR="003C18A2" w:rsidRPr="00402A65" w14:paraId="33E3E948" w14:textId="77777777" w:rsidTr="001829B5">
        <w:trPr>
          <w:trHeight w:val="288"/>
        </w:trPr>
        <w:tc>
          <w:tcPr>
            <w:tcW w:w="2263" w:type="dxa"/>
            <w:tcBorders>
              <w:top w:val="nil"/>
              <w:left w:val="single" w:sz="4" w:space="0" w:color="auto"/>
              <w:bottom w:val="single" w:sz="4" w:space="0" w:color="auto"/>
              <w:right w:val="single" w:sz="4" w:space="0" w:color="auto"/>
            </w:tcBorders>
            <w:shd w:val="clear" w:color="auto" w:fill="auto"/>
            <w:noWrap/>
            <w:hideMark/>
          </w:tcPr>
          <w:p w14:paraId="7ACDD5DA" w14:textId="77777777" w:rsidR="003C18A2" w:rsidRPr="00402A65" w:rsidRDefault="003C18A2" w:rsidP="001829B5">
            <w:pPr>
              <w:spacing w:after="0" w:line="240" w:lineRule="auto"/>
              <w:rPr>
                <w:rFonts w:ascii="Calibri" w:eastAsia="Times New Roman" w:hAnsi="Calibri" w:cs="Calibri"/>
                <w:i/>
                <w:iCs/>
                <w:color w:val="000000"/>
                <w:lang w:val="en-ZA" w:eastAsia="en-ZA"/>
              </w:rPr>
            </w:pPr>
            <w:r w:rsidRPr="00402A65">
              <w:rPr>
                <w:rFonts w:ascii="Calibri" w:eastAsia="Times New Roman" w:hAnsi="Calibri" w:cs="Calibri"/>
                <w:i/>
                <w:iCs/>
                <w:color w:val="000000"/>
                <w:lang w:val="en-ZA" w:eastAsia="en-ZA"/>
              </w:rPr>
              <w:t>Prionium serratum</w:t>
            </w:r>
          </w:p>
        </w:tc>
        <w:tc>
          <w:tcPr>
            <w:tcW w:w="1134" w:type="dxa"/>
            <w:tcBorders>
              <w:top w:val="nil"/>
              <w:left w:val="nil"/>
              <w:bottom w:val="single" w:sz="4" w:space="0" w:color="auto"/>
              <w:right w:val="single" w:sz="4" w:space="0" w:color="auto"/>
            </w:tcBorders>
            <w:shd w:val="clear" w:color="auto" w:fill="auto"/>
            <w:noWrap/>
            <w:vAlign w:val="bottom"/>
            <w:hideMark/>
          </w:tcPr>
          <w:p w14:paraId="45920401"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6</w:t>
            </w:r>
          </w:p>
        </w:tc>
        <w:tc>
          <w:tcPr>
            <w:tcW w:w="993" w:type="dxa"/>
            <w:tcBorders>
              <w:top w:val="nil"/>
              <w:left w:val="nil"/>
              <w:bottom w:val="single" w:sz="4" w:space="0" w:color="auto"/>
              <w:right w:val="single" w:sz="4" w:space="0" w:color="auto"/>
            </w:tcBorders>
            <w:shd w:val="clear" w:color="auto" w:fill="auto"/>
            <w:noWrap/>
            <w:vAlign w:val="bottom"/>
            <w:hideMark/>
          </w:tcPr>
          <w:p w14:paraId="0DB0854A"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NH4-N</w:t>
            </w:r>
          </w:p>
        </w:tc>
        <w:tc>
          <w:tcPr>
            <w:tcW w:w="1559" w:type="dxa"/>
            <w:tcBorders>
              <w:top w:val="nil"/>
              <w:left w:val="nil"/>
              <w:bottom w:val="single" w:sz="4" w:space="0" w:color="auto"/>
              <w:right w:val="single" w:sz="4" w:space="0" w:color="auto"/>
            </w:tcBorders>
            <w:shd w:val="clear" w:color="auto" w:fill="auto"/>
            <w:noWrap/>
            <w:vAlign w:val="bottom"/>
            <w:hideMark/>
          </w:tcPr>
          <w:p w14:paraId="47F62313"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39.05</w:t>
            </w:r>
          </w:p>
        </w:tc>
        <w:tc>
          <w:tcPr>
            <w:tcW w:w="1559" w:type="dxa"/>
            <w:tcBorders>
              <w:top w:val="nil"/>
              <w:left w:val="nil"/>
              <w:bottom w:val="single" w:sz="4" w:space="0" w:color="auto"/>
              <w:right w:val="single" w:sz="4" w:space="0" w:color="auto"/>
            </w:tcBorders>
            <w:shd w:val="clear" w:color="auto" w:fill="auto"/>
            <w:noWrap/>
            <w:vAlign w:val="bottom"/>
            <w:hideMark/>
          </w:tcPr>
          <w:p w14:paraId="48AC7CC6"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93.31</w:t>
            </w:r>
          </w:p>
        </w:tc>
        <w:tc>
          <w:tcPr>
            <w:tcW w:w="1508" w:type="dxa"/>
            <w:tcBorders>
              <w:top w:val="nil"/>
              <w:left w:val="nil"/>
              <w:bottom w:val="single" w:sz="4" w:space="0" w:color="auto"/>
              <w:right w:val="single" w:sz="4" w:space="0" w:color="auto"/>
            </w:tcBorders>
            <w:shd w:val="clear" w:color="auto" w:fill="auto"/>
            <w:noWrap/>
            <w:vAlign w:val="bottom"/>
            <w:hideMark/>
          </w:tcPr>
          <w:p w14:paraId="1C3B8ED9"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3.73</w:t>
            </w:r>
          </w:p>
        </w:tc>
      </w:tr>
      <w:tr w:rsidR="003C18A2" w:rsidRPr="00402A65" w14:paraId="44D5A734" w14:textId="77777777" w:rsidTr="001829B5">
        <w:trPr>
          <w:trHeight w:val="288"/>
        </w:trPr>
        <w:tc>
          <w:tcPr>
            <w:tcW w:w="2263" w:type="dxa"/>
            <w:tcBorders>
              <w:top w:val="nil"/>
              <w:left w:val="single" w:sz="4" w:space="0" w:color="auto"/>
              <w:bottom w:val="single" w:sz="4" w:space="0" w:color="auto"/>
              <w:right w:val="single" w:sz="4" w:space="0" w:color="auto"/>
            </w:tcBorders>
            <w:shd w:val="clear" w:color="auto" w:fill="auto"/>
            <w:noWrap/>
            <w:hideMark/>
          </w:tcPr>
          <w:p w14:paraId="49794FD0" w14:textId="77777777" w:rsidR="003C18A2" w:rsidRPr="00402A65" w:rsidRDefault="003C18A2" w:rsidP="001829B5">
            <w:pPr>
              <w:spacing w:after="0" w:line="240" w:lineRule="auto"/>
              <w:rPr>
                <w:rFonts w:ascii="Calibri" w:eastAsia="Times New Roman" w:hAnsi="Calibri" w:cs="Calibri"/>
                <w:i/>
                <w:iCs/>
                <w:color w:val="000000"/>
                <w:lang w:val="en-ZA" w:eastAsia="en-ZA"/>
              </w:rPr>
            </w:pPr>
            <w:r w:rsidRPr="00402A65">
              <w:rPr>
                <w:rFonts w:ascii="Calibri" w:eastAsia="Times New Roman" w:hAnsi="Calibri" w:cs="Calibri"/>
                <w:i/>
                <w:iCs/>
                <w:color w:val="000000"/>
                <w:lang w:val="en-ZA" w:eastAsia="en-ZA"/>
              </w:rPr>
              <w:lastRenderedPageBreak/>
              <w:t>Prionium serratum</w:t>
            </w:r>
          </w:p>
        </w:tc>
        <w:tc>
          <w:tcPr>
            <w:tcW w:w="1134" w:type="dxa"/>
            <w:tcBorders>
              <w:top w:val="nil"/>
              <w:left w:val="nil"/>
              <w:bottom w:val="single" w:sz="4" w:space="0" w:color="auto"/>
              <w:right w:val="single" w:sz="4" w:space="0" w:color="auto"/>
            </w:tcBorders>
            <w:shd w:val="clear" w:color="auto" w:fill="auto"/>
            <w:noWrap/>
            <w:vAlign w:val="bottom"/>
            <w:hideMark/>
          </w:tcPr>
          <w:p w14:paraId="4DF7C48A"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1</w:t>
            </w:r>
          </w:p>
        </w:tc>
        <w:tc>
          <w:tcPr>
            <w:tcW w:w="993" w:type="dxa"/>
            <w:tcBorders>
              <w:top w:val="nil"/>
              <w:left w:val="nil"/>
              <w:bottom w:val="single" w:sz="4" w:space="0" w:color="auto"/>
              <w:right w:val="single" w:sz="4" w:space="0" w:color="auto"/>
            </w:tcBorders>
            <w:shd w:val="clear" w:color="auto" w:fill="auto"/>
            <w:noWrap/>
            <w:vAlign w:val="bottom"/>
            <w:hideMark/>
          </w:tcPr>
          <w:p w14:paraId="353BC424"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NO3-N</w:t>
            </w:r>
          </w:p>
        </w:tc>
        <w:tc>
          <w:tcPr>
            <w:tcW w:w="1559" w:type="dxa"/>
            <w:tcBorders>
              <w:top w:val="nil"/>
              <w:left w:val="nil"/>
              <w:bottom w:val="single" w:sz="4" w:space="0" w:color="auto"/>
              <w:right w:val="single" w:sz="4" w:space="0" w:color="auto"/>
            </w:tcBorders>
            <w:shd w:val="clear" w:color="auto" w:fill="auto"/>
            <w:noWrap/>
            <w:vAlign w:val="bottom"/>
            <w:hideMark/>
          </w:tcPr>
          <w:p w14:paraId="50E06308"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352.19</w:t>
            </w:r>
          </w:p>
        </w:tc>
        <w:tc>
          <w:tcPr>
            <w:tcW w:w="1559" w:type="dxa"/>
            <w:tcBorders>
              <w:top w:val="nil"/>
              <w:left w:val="nil"/>
              <w:bottom w:val="single" w:sz="4" w:space="0" w:color="auto"/>
              <w:right w:val="single" w:sz="4" w:space="0" w:color="auto"/>
            </w:tcBorders>
            <w:shd w:val="clear" w:color="auto" w:fill="auto"/>
            <w:noWrap/>
            <w:vAlign w:val="bottom"/>
            <w:hideMark/>
          </w:tcPr>
          <w:p w14:paraId="4B440E76"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92.81</w:t>
            </w:r>
          </w:p>
        </w:tc>
        <w:tc>
          <w:tcPr>
            <w:tcW w:w="1508" w:type="dxa"/>
            <w:tcBorders>
              <w:top w:val="nil"/>
              <w:left w:val="nil"/>
              <w:bottom w:val="single" w:sz="4" w:space="0" w:color="auto"/>
              <w:right w:val="single" w:sz="4" w:space="0" w:color="auto"/>
            </w:tcBorders>
            <w:shd w:val="clear" w:color="auto" w:fill="auto"/>
            <w:noWrap/>
            <w:vAlign w:val="bottom"/>
            <w:hideMark/>
          </w:tcPr>
          <w:p w14:paraId="0CEB9592"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33.66</w:t>
            </w:r>
          </w:p>
        </w:tc>
      </w:tr>
      <w:tr w:rsidR="003C18A2" w:rsidRPr="00402A65" w14:paraId="57C9C8EC" w14:textId="77777777" w:rsidTr="001829B5">
        <w:trPr>
          <w:trHeight w:val="288"/>
        </w:trPr>
        <w:tc>
          <w:tcPr>
            <w:tcW w:w="2263" w:type="dxa"/>
            <w:tcBorders>
              <w:top w:val="nil"/>
              <w:left w:val="single" w:sz="4" w:space="0" w:color="auto"/>
              <w:bottom w:val="single" w:sz="4" w:space="0" w:color="auto"/>
              <w:right w:val="single" w:sz="4" w:space="0" w:color="auto"/>
            </w:tcBorders>
            <w:shd w:val="clear" w:color="auto" w:fill="auto"/>
            <w:noWrap/>
            <w:hideMark/>
          </w:tcPr>
          <w:p w14:paraId="537C5353" w14:textId="77777777" w:rsidR="003C18A2" w:rsidRPr="00402A65" w:rsidRDefault="003C18A2" w:rsidP="001829B5">
            <w:pPr>
              <w:spacing w:after="0" w:line="240" w:lineRule="auto"/>
              <w:rPr>
                <w:rFonts w:ascii="Calibri" w:eastAsia="Times New Roman" w:hAnsi="Calibri" w:cs="Calibri"/>
                <w:i/>
                <w:iCs/>
                <w:color w:val="000000"/>
                <w:lang w:val="en-ZA" w:eastAsia="en-ZA"/>
              </w:rPr>
            </w:pPr>
            <w:r w:rsidRPr="00402A65">
              <w:rPr>
                <w:rFonts w:ascii="Calibri" w:eastAsia="Times New Roman" w:hAnsi="Calibri" w:cs="Calibri"/>
                <w:i/>
                <w:iCs/>
                <w:color w:val="000000"/>
                <w:lang w:val="en-ZA" w:eastAsia="en-ZA"/>
              </w:rPr>
              <w:t>Prionium serratum</w:t>
            </w:r>
          </w:p>
        </w:tc>
        <w:tc>
          <w:tcPr>
            <w:tcW w:w="1134" w:type="dxa"/>
            <w:tcBorders>
              <w:top w:val="nil"/>
              <w:left w:val="nil"/>
              <w:bottom w:val="single" w:sz="4" w:space="0" w:color="auto"/>
              <w:right w:val="single" w:sz="4" w:space="0" w:color="auto"/>
            </w:tcBorders>
            <w:shd w:val="clear" w:color="auto" w:fill="auto"/>
            <w:noWrap/>
            <w:vAlign w:val="bottom"/>
            <w:hideMark/>
          </w:tcPr>
          <w:p w14:paraId="63958465"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2</w:t>
            </w:r>
          </w:p>
        </w:tc>
        <w:tc>
          <w:tcPr>
            <w:tcW w:w="993" w:type="dxa"/>
            <w:tcBorders>
              <w:top w:val="nil"/>
              <w:left w:val="nil"/>
              <w:bottom w:val="single" w:sz="4" w:space="0" w:color="auto"/>
              <w:right w:val="single" w:sz="4" w:space="0" w:color="auto"/>
            </w:tcBorders>
            <w:shd w:val="clear" w:color="auto" w:fill="auto"/>
            <w:noWrap/>
            <w:vAlign w:val="bottom"/>
            <w:hideMark/>
          </w:tcPr>
          <w:p w14:paraId="7A051072"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NO3-N</w:t>
            </w:r>
          </w:p>
        </w:tc>
        <w:tc>
          <w:tcPr>
            <w:tcW w:w="1559" w:type="dxa"/>
            <w:tcBorders>
              <w:top w:val="nil"/>
              <w:left w:val="nil"/>
              <w:bottom w:val="single" w:sz="4" w:space="0" w:color="auto"/>
              <w:right w:val="single" w:sz="4" w:space="0" w:color="auto"/>
            </w:tcBorders>
            <w:shd w:val="clear" w:color="auto" w:fill="auto"/>
            <w:noWrap/>
            <w:vAlign w:val="bottom"/>
            <w:hideMark/>
          </w:tcPr>
          <w:p w14:paraId="2F54EBFD"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366.60</w:t>
            </w:r>
          </w:p>
        </w:tc>
        <w:tc>
          <w:tcPr>
            <w:tcW w:w="1559" w:type="dxa"/>
            <w:tcBorders>
              <w:top w:val="nil"/>
              <w:left w:val="nil"/>
              <w:bottom w:val="single" w:sz="4" w:space="0" w:color="auto"/>
              <w:right w:val="single" w:sz="4" w:space="0" w:color="auto"/>
            </w:tcBorders>
            <w:shd w:val="clear" w:color="auto" w:fill="auto"/>
            <w:noWrap/>
            <w:vAlign w:val="bottom"/>
            <w:hideMark/>
          </w:tcPr>
          <w:p w14:paraId="67EE0513"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96.68</w:t>
            </w:r>
          </w:p>
        </w:tc>
        <w:tc>
          <w:tcPr>
            <w:tcW w:w="1508" w:type="dxa"/>
            <w:tcBorders>
              <w:top w:val="nil"/>
              <w:left w:val="nil"/>
              <w:bottom w:val="single" w:sz="4" w:space="0" w:color="auto"/>
              <w:right w:val="single" w:sz="4" w:space="0" w:color="auto"/>
            </w:tcBorders>
            <w:shd w:val="clear" w:color="auto" w:fill="auto"/>
            <w:noWrap/>
            <w:vAlign w:val="bottom"/>
            <w:hideMark/>
          </w:tcPr>
          <w:p w14:paraId="3145A4A3"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35.04</w:t>
            </w:r>
          </w:p>
        </w:tc>
      </w:tr>
      <w:tr w:rsidR="003C18A2" w:rsidRPr="00402A65" w14:paraId="2EEAB768" w14:textId="77777777" w:rsidTr="001829B5">
        <w:trPr>
          <w:trHeight w:val="288"/>
        </w:trPr>
        <w:tc>
          <w:tcPr>
            <w:tcW w:w="2263" w:type="dxa"/>
            <w:tcBorders>
              <w:top w:val="nil"/>
              <w:left w:val="single" w:sz="4" w:space="0" w:color="auto"/>
              <w:bottom w:val="single" w:sz="4" w:space="0" w:color="auto"/>
              <w:right w:val="single" w:sz="4" w:space="0" w:color="auto"/>
            </w:tcBorders>
            <w:shd w:val="clear" w:color="auto" w:fill="auto"/>
            <w:noWrap/>
            <w:hideMark/>
          </w:tcPr>
          <w:p w14:paraId="732DD90D" w14:textId="77777777" w:rsidR="003C18A2" w:rsidRPr="00402A65" w:rsidRDefault="003C18A2" w:rsidP="001829B5">
            <w:pPr>
              <w:spacing w:after="0" w:line="240" w:lineRule="auto"/>
              <w:rPr>
                <w:rFonts w:ascii="Calibri" w:eastAsia="Times New Roman" w:hAnsi="Calibri" w:cs="Calibri"/>
                <w:i/>
                <w:iCs/>
                <w:color w:val="000000"/>
                <w:lang w:val="en-ZA" w:eastAsia="en-ZA"/>
              </w:rPr>
            </w:pPr>
            <w:r w:rsidRPr="00402A65">
              <w:rPr>
                <w:rFonts w:ascii="Calibri" w:eastAsia="Times New Roman" w:hAnsi="Calibri" w:cs="Calibri"/>
                <w:i/>
                <w:iCs/>
                <w:color w:val="000000"/>
                <w:lang w:val="en-ZA" w:eastAsia="en-ZA"/>
              </w:rPr>
              <w:t>Prionium serratum</w:t>
            </w:r>
          </w:p>
        </w:tc>
        <w:tc>
          <w:tcPr>
            <w:tcW w:w="1134" w:type="dxa"/>
            <w:tcBorders>
              <w:top w:val="nil"/>
              <w:left w:val="nil"/>
              <w:bottom w:val="single" w:sz="4" w:space="0" w:color="auto"/>
              <w:right w:val="single" w:sz="4" w:space="0" w:color="auto"/>
            </w:tcBorders>
            <w:shd w:val="clear" w:color="auto" w:fill="auto"/>
            <w:noWrap/>
            <w:vAlign w:val="bottom"/>
            <w:hideMark/>
          </w:tcPr>
          <w:p w14:paraId="40ECC753"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w:t>
            </w:r>
          </w:p>
        </w:tc>
        <w:tc>
          <w:tcPr>
            <w:tcW w:w="993" w:type="dxa"/>
            <w:tcBorders>
              <w:top w:val="nil"/>
              <w:left w:val="nil"/>
              <w:bottom w:val="single" w:sz="4" w:space="0" w:color="auto"/>
              <w:right w:val="single" w:sz="4" w:space="0" w:color="auto"/>
            </w:tcBorders>
            <w:shd w:val="clear" w:color="auto" w:fill="auto"/>
            <w:noWrap/>
            <w:vAlign w:val="bottom"/>
            <w:hideMark/>
          </w:tcPr>
          <w:p w14:paraId="56A7A1E1"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NO3-N</w:t>
            </w:r>
          </w:p>
        </w:tc>
        <w:tc>
          <w:tcPr>
            <w:tcW w:w="1559" w:type="dxa"/>
            <w:tcBorders>
              <w:top w:val="nil"/>
              <w:left w:val="nil"/>
              <w:bottom w:val="single" w:sz="4" w:space="0" w:color="auto"/>
              <w:right w:val="single" w:sz="4" w:space="0" w:color="auto"/>
            </w:tcBorders>
            <w:shd w:val="clear" w:color="auto" w:fill="auto"/>
            <w:noWrap/>
            <w:vAlign w:val="bottom"/>
            <w:hideMark/>
          </w:tcPr>
          <w:p w14:paraId="77FA0FB3"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373.44</w:t>
            </w:r>
          </w:p>
        </w:tc>
        <w:tc>
          <w:tcPr>
            <w:tcW w:w="1559" w:type="dxa"/>
            <w:tcBorders>
              <w:top w:val="nil"/>
              <w:left w:val="nil"/>
              <w:bottom w:val="single" w:sz="4" w:space="0" w:color="auto"/>
              <w:right w:val="single" w:sz="4" w:space="0" w:color="auto"/>
            </w:tcBorders>
            <w:shd w:val="clear" w:color="auto" w:fill="auto"/>
            <w:noWrap/>
            <w:vAlign w:val="bottom"/>
            <w:hideMark/>
          </w:tcPr>
          <w:p w14:paraId="4F39337F"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98.34</w:t>
            </w:r>
          </w:p>
        </w:tc>
        <w:tc>
          <w:tcPr>
            <w:tcW w:w="1508" w:type="dxa"/>
            <w:tcBorders>
              <w:top w:val="nil"/>
              <w:left w:val="nil"/>
              <w:bottom w:val="single" w:sz="4" w:space="0" w:color="auto"/>
              <w:right w:val="single" w:sz="4" w:space="0" w:color="auto"/>
            </w:tcBorders>
            <w:shd w:val="clear" w:color="auto" w:fill="auto"/>
            <w:noWrap/>
            <w:vAlign w:val="bottom"/>
            <w:hideMark/>
          </w:tcPr>
          <w:p w14:paraId="60797783"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35.69</w:t>
            </w:r>
          </w:p>
        </w:tc>
      </w:tr>
      <w:tr w:rsidR="003C18A2" w:rsidRPr="00402A65" w14:paraId="538A8D2B" w14:textId="77777777" w:rsidTr="001829B5">
        <w:trPr>
          <w:trHeight w:val="288"/>
        </w:trPr>
        <w:tc>
          <w:tcPr>
            <w:tcW w:w="2263" w:type="dxa"/>
            <w:tcBorders>
              <w:top w:val="nil"/>
              <w:left w:val="single" w:sz="4" w:space="0" w:color="auto"/>
              <w:bottom w:val="single" w:sz="4" w:space="0" w:color="auto"/>
              <w:right w:val="single" w:sz="4" w:space="0" w:color="auto"/>
            </w:tcBorders>
            <w:shd w:val="clear" w:color="auto" w:fill="auto"/>
            <w:noWrap/>
            <w:hideMark/>
          </w:tcPr>
          <w:p w14:paraId="7D8AC9F3" w14:textId="77777777" w:rsidR="003C18A2" w:rsidRPr="00402A65" w:rsidRDefault="003C18A2" w:rsidP="001829B5">
            <w:pPr>
              <w:spacing w:after="0" w:line="240" w:lineRule="auto"/>
              <w:rPr>
                <w:rFonts w:ascii="Calibri" w:eastAsia="Times New Roman" w:hAnsi="Calibri" w:cs="Calibri"/>
                <w:i/>
                <w:iCs/>
                <w:color w:val="000000"/>
                <w:lang w:val="en-ZA" w:eastAsia="en-ZA"/>
              </w:rPr>
            </w:pPr>
            <w:r w:rsidRPr="00402A65">
              <w:rPr>
                <w:rFonts w:ascii="Calibri" w:eastAsia="Times New Roman" w:hAnsi="Calibri" w:cs="Calibri"/>
                <w:i/>
                <w:iCs/>
                <w:color w:val="000000"/>
                <w:lang w:val="en-ZA" w:eastAsia="en-ZA"/>
              </w:rPr>
              <w:t>Prionium serratum</w:t>
            </w:r>
          </w:p>
        </w:tc>
        <w:tc>
          <w:tcPr>
            <w:tcW w:w="1134" w:type="dxa"/>
            <w:tcBorders>
              <w:top w:val="nil"/>
              <w:left w:val="nil"/>
              <w:bottom w:val="single" w:sz="4" w:space="0" w:color="auto"/>
              <w:right w:val="single" w:sz="4" w:space="0" w:color="auto"/>
            </w:tcBorders>
            <w:shd w:val="clear" w:color="auto" w:fill="auto"/>
            <w:noWrap/>
            <w:vAlign w:val="bottom"/>
            <w:hideMark/>
          </w:tcPr>
          <w:p w14:paraId="50725FD2"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4</w:t>
            </w:r>
          </w:p>
        </w:tc>
        <w:tc>
          <w:tcPr>
            <w:tcW w:w="993" w:type="dxa"/>
            <w:tcBorders>
              <w:top w:val="nil"/>
              <w:left w:val="nil"/>
              <w:bottom w:val="single" w:sz="4" w:space="0" w:color="auto"/>
              <w:right w:val="single" w:sz="4" w:space="0" w:color="auto"/>
            </w:tcBorders>
            <w:shd w:val="clear" w:color="auto" w:fill="auto"/>
            <w:noWrap/>
            <w:vAlign w:val="bottom"/>
            <w:hideMark/>
          </w:tcPr>
          <w:p w14:paraId="4ED2CE89"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NO3-N</w:t>
            </w:r>
          </w:p>
        </w:tc>
        <w:tc>
          <w:tcPr>
            <w:tcW w:w="1559" w:type="dxa"/>
            <w:tcBorders>
              <w:top w:val="nil"/>
              <w:left w:val="nil"/>
              <w:bottom w:val="single" w:sz="4" w:space="0" w:color="auto"/>
              <w:right w:val="single" w:sz="4" w:space="0" w:color="auto"/>
            </w:tcBorders>
            <w:shd w:val="clear" w:color="auto" w:fill="auto"/>
            <w:noWrap/>
            <w:vAlign w:val="bottom"/>
            <w:hideMark/>
          </w:tcPr>
          <w:p w14:paraId="084A300B"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372.41</w:t>
            </w:r>
          </w:p>
        </w:tc>
        <w:tc>
          <w:tcPr>
            <w:tcW w:w="1559" w:type="dxa"/>
            <w:tcBorders>
              <w:top w:val="nil"/>
              <w:left w:val="nil"/>
              <w:bottom w:val="single" w:sz="4" w:space="0" w:color="auto"/>
              <w:right w:val="single" w:sz="4" w:space="0" w:color="auto"/>
            </w:tcBorders>
            <w:shd w:val="clear" w:color="auto" w:fill="auto"/>
            <w:noWrap/>
            <w:vAlign w:val="bottom"/>
            <w:hideMark/>
          </w:tcPr>
          <w:p w14:paraId="2121DA68"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97.97</w:t>
            </w:r>
          </w:p>
        </w:tc>
        <w:tc>
          <w:tcPr>
            <w:tcW w:w="1508" w:type="dxa"/>
            <w:tcBorders>
              <w:top w:val="nil"/>
              <w:left w:val="nil"/>
              <w:bottom w:val="single" w:sz="4" w:space="0" w:color="auto"/>
              <w:right w:val="single" w:sz="4" w:space="0" w:color="auto"/>
            </w:tcBorders>
            <w:shd w:val="clear" w:color="auto" w:fill="auto"/>
            <w:noWrap/>
            <w:vAlign w:val="bottom"/>
            <w:hideMark/>
          </w:tcPr>
          <w:p w14:paraId="2AC49B67"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35.60</w:t>
            </w:r>
          </w:p>
        </w:tc>
      </w:tr>
      <w:tr w:rsidR="003C18A2" w:rsidRPr="00402A65" w14:paraId="35817A18" w14:textId="77777777" w:rsidTr="001829B5">
        <w:trPr>
          <w:trHeight w:val="288"/>
        </w:trPr>
        <w:tc>
          <w:tcPr>
            <w:tcW w:w="2263" w:type="dxa"/>
            <w:tcBorders>
              <w:top w:val="nil"/>
              <w:left w:val="single" w:sz="4" w:space="0" w:color="auto"/>
              <w:bottom w:val="single" w:sz="4" w:space="0" w:color="auto"/>
              <w:right w:val="single" w:sz="4" w:space="0" w:color="auto"/>
            </w:tcBorders>
            <w:shd w:val="clear" w:color="auto" w:fill="auto"/>
            <w:noWrap/>
            <w:hideMark/>
          </w:tcPr>
          <w:p w14:paraId="055680CB" w14:textId="77777777" w:rsidR="003C18A2" w:rsidRPr="00402A65" w:rsidRDefault="003C18A2" w:rsidP="001829B5">
            <w:pPr>
              <w:spacing w:after="0" w:line="240" w:lineRule="auto"/>
              <w:rPr>
                <w:rFonts w:ascii="Calibri" w:eastAsia="Times New Roman" w:hAnsi="Calibri" w:cs="Calibri"/>
                <w:i/>
                <w:iCs/>
                <w:color w:val="000000"/>
                <w:lang w:val="en-ZA" w:eastAsia="en-ZA"/>
              </w:rPr>
            </w:pPr>
            <w:r w:rsidRPr="00402A65">
              <w:rPr>
                <w:rFonts w:ascii="Calibri" w:eastAsia="Times New Roman" w:hAnsi="Calibri" w:cs="Calibri"/>
                <w:i/>
                <w:iCs/>
                <w:color w:val="000000"/>
                <w:lang w:val="en-ZA" w:eastAsia="en-ZA"/>
              </w:rPr>
              <w:t>Prionium serratum</w:t>
            </w:r>
          </w:p>
        </w:tc>
        <w:tc>
          <w:tcPr>
            <w:tcW w:w="1134" w:type="dxa"/>
            <w:tcBorders>
              <w:top w:val="nil"/>
              <w:left w:val="nil"/>
              <w:bottom w:val="single" w:sz="4" w:space="0" w:color="auto"/>
              <w:right w:val="single" w:sz="4" w:space="0" w:color="auto"/>
            </w:tcBorders>
            <w:shd w:val="clear" w:color="auto" w:fill="auto"/>
            <w:noWrap/>
            <w:vAlign w:val="bottom"/>
            <w:hideMark/>
          </w:tcPr>
          <w:p w14:paraId="62979AE0"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5</w:t>
            </w:r>
          </w:p>
        </w:tc>
        <w:tc>
          <w:tcPr>
            <w:tcW w:w="993" w:type="dxa"/>
            <w:tcBorders>
              <w:top w:val="nil"/>
              <w:left w:val="nil"/>
              <w:bottom w:val="single" w:sz="4" w:space="0" w:color="auto"/>
              <w:right w:val="single" w:sz="4" w:space="0" w:color="auto"/>
            </w:tcBorders>
            <w:shd w:val="clear" w:color="auto" w:fill="auto"/>
            <w:noWrap/>
            <w:vAlign w:val="bottom"/>
            <w:hideMark/>
          </w:tcPr>
          <w:p w14:paraId="6D1D66E1"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NO3-N</w:t>
            </w:r>
          </w:p>
        </w:tc>
        <w:tc>
          <w:tcPr>
            <w:tcW w:w="1559" w:type="dxa"/>
            <w:tcBorders>
              <w:top w:val="nil"/>
              <w:left w:val="nil"/>
              <w:bottom w:val="single" w:sz="4" w:space="0" w:color="auto"/>
              <w:right w:val="single" w:sz="4" w:space="0" w:color="auto"/>
            </w:tcBorders>
            <w:shd w:val="clear" w:color="auto" w:fill="auto"/>
            <w:noWrap/>
            <w:vAlign w:val="bottom"/>
            <w:hideMark/>
          </w:tcPr>
          <w:p w14:paraId="1C00A7F9"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370.92</w:t>
            </w:r>
          </w:p>
        </w:tc>
        <w:tc>
          <w:tcPr>
            <w:tcW w:w="1559" w:type="dxa"/>
            <w:tcBorders>
              <w:top w:val="nil"/>
              <w:left w:val="nil"/>
              <w:bottom w:val="single" w:sz="4" w:space="0" w:color="auto"/>
              <w:right w:val="single" w:sz="4" w:space="0" w:color="auto"/>
            </w:tcBorders>
            <w:shd w:val="clear" w:color="auto" w:fill="auto"/>
            <w:noWrap/>
            <w:vAlign w:val="bottom"/>
            <w:hideMark/>
          </w:tcPr>
          <w:p w14:paraId="6038B407"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97.97</w:t>
            </w:r>
          </w:p>
        </w:tc>
        <w:tc>
          <w:tcPr>
            <w:tcW w:w="1508" w:type="dxa"/>
            <w:tcBorders>
              <w:top w:val="nil"/>
              <w:left w:val="nil"/>
              <w:bottom w:val="single" w:sz="4" w:space="0" w:color="auto"/>
              <w:right w:val="single" w:sz="4" w:space="0" w:color="auto"/>
            </w:tcBorders>
            <w:shd w:val="clear" w:color="auto" w:fill="auto"/>
            <w:noWrap/>
            <w:vAlign w:val="bottom"/>
            <w:hideMark/>
          </w:tcPr>
          <w:p w14:paraId="7A5F4FB3"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35.45</w:t>
            </w:r>
          </w:p>
        </w:tc>
      </w:tr>
      <w:tr w:rsidR="003C18A2" w:rsidRPr="00402A65" w14:paraId="44F20823" w14:textId="77777777" w:rsidTr="001829B5">
        <w:trPr>
          <w:trHeight w:val="288"/>
        </w:trPr>
        <w:tc>
          <w:tcPr>
            <w:tcW w:w="2263" w:type="dxa"/>
            <w:tcBorders>
              <w:top w:val="nil"/>
              <w:left w:val="single" w:sz="4" w:space="0" w:color="auto"/>
              <w:bottom w:val="single" w:sz="4" w:space="0" w:color="auto"/>
              <w:right w:val="single" w:sz="4" w:space="0" w:color="auto"/>
            </w:tcBorders>
            <w:shd w:val="clear" w:color="auto" w:fill="auto"/>
            <w:noWrap/>
            <w:hideMark/>
          </w:tcPr>
          <w:p w14:paraId="4335AC22" w14:textId="77777777" w:rsidR="003C18A2" w:rsidRPr="00402A65" w:rsidRDefault="003C18A2" w:rsidP="001829B5">
            <w:pPr>
              <w:spacing w:after="0" w:line="240" w:lineRule="auto"/>
              <w:rPr>
                <w:rFonts w:ascii="Calibri" w:eastAsia="Times New Roman" w:hAnsi="Calibri" w:cs="Calibri"/>
                <w:i/>
                <w:iCs/>
                <w:color w:val="000000"/>
                <w:lang w:val="en-ZA" w:eastAsia="en-ZA"/>
              </w:rPr>
            </w:pPr>
            <w:r w:rsidRPr="00402A65">
              <w:rPr>
                <w:rFonts w:ascii="Calibri" w:eastAsia="Times New Roman" w:hAnsi="Calibri" w:cs="Calibri"/>
                <w:i/>
                <w:iCs/>
                <w:color w:val="000000"/>
                <w:lang w:val="en-ZA" w:eastAsia="en-ZA"/>
              </w:rPr>
              <w:t>Prionium serratum</w:t>
            </w:r>
          </w:p>
        </w:tc>
        <w:tc>
          <w:tcPr>
            <w:tcW w:w="1134" w:type="dxa"/>
            <w:tcBorders>
              <w:top w:val="nil"/>
              <w:left w:val="nil"/>
              <w:bottom w:val="single" w:sz="4" w:space="0" w:color="auto"/>
              <w:right w:val="single" w:sz="4" w:space="0" w:color="auto"/>
            </w:tcBorders>
            <w:shd w:val="clear" w:color="auto" w:fill="auto"/>
            <w:noWrap/>
            <w:vAlign w:val="bottom"/>
            <w:hideMark/>
          </w:tcPr>
          <w:p w14:paraId="7D195DC7"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6</w:t>
            </w:r>
          </w:p>
        </w:tc>
        <w:tc>
          <w:tcPr>
            <w:tcW w:w="993" w:type="dxa"/>
            <w:tcBorders>
              <w:top w:val="nil"/>
              <w:left w:val="nil"/>
              <w:bottom w:val="single" w:sz="4" w:space="0" w:color="auto"/>
              <w:right w:val="single" w:sz="4" w:space="0" w:color="auto"/>
            </w:tcBorders>
            <w:shd w:val="clear" w:color="auto" w:fill="auto"/>
            <w:noWrap/>
            <w:vAlign w:val="bottom"/>
            <w:hideMark/>
          </w:tcPr>
          <w:p w14:paraId="512F9BCB"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NO3-N</w:t>
            </w:r>
          </w:p>
        </w:tc>
        <w:tc>
          <w:tcPr>
            <w:tcW w:w="1559" w:type="dxa"/>
            <w:tcBorders>
              <w:top w:val="nil"/>
              <w:left w:val="nil"/>
              <w:bottom w:val="single" w:sz="4" w:space="0" w:color="auto"/>
              <w:right w:val="single" w:sz="4" w:space="0" w:color="auto"/>
            </w:tcBorders>
            <w:shd w:val="clear" w:color="auto" w:fill="auto"/>
            <w:noWrap/>
            <w:vAlign w:val="bottom"/>
            <w:hideMark/>
          </w:tcPr>
          <w:p w14:paraId="2A78A85E"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375.65</w:t>
            </w:r>
          </w:p>
        </w:tc>
        <w:tc>
          <w:tcPr>
            <w:tcW w:w="1559" w:type="dxa"/>
            <w:tcBorders>
              <w:top w:val="nil"/>
              <w:left w:val="nil"/>
              <w:bottom w:val="single" w:sz="4" w:space="0" w:color="auto"/>
              <w:right w:val="single" w:sz="4" w:space="0" w:color="auto"/>
            </w:tcBorders>
            <w:shd w:val="clear" w:color="auto" w:fill="auto"/>
            <w:noWrap/>
            <w:vAlign w:val="bottom"/>
            <w:hideMark/>
          </w:tcPr>
          <w:p w14:paraId="71DFEE05"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99.26</w:t>
            </w:r>
          </w:p>
        </w:tc>
        <w:tc>
          <w:tcPr>
            <w:tcW w:w="1508" w:type="dxa"/>
            <w:tcBorders>
              <w:top w:val="nil"/>
              <w:left w:val="nil"/>
              <w:bottom w:val="single" w:sz="4" w:space="0" w:color="auto"/>
              <w:right w:val="single" w:sz="4" w:space="0" w:color="auto"/>
            </w:tcBorders>
            <w:shd w:val="clear" w:color="auto" w:fill="auto"/>
            <w:noWrap/>
            <w:vAlign w:val="bottom"/>
            <w:hideMark/>
          </w:tcPr>
          <w:p w14:paraId="36BB27C9"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35.90</w:t>
            </w:r>
          </w:p>
        </w:tc>
      </w:tr>
      <w:tr w:rsidR="003C18A2" w:rsidRPr="00402A65" w14:paraId="567C7ECB" w14:textId="77777777" w:rsidTr="001829B5">
        <w:trPr>
          <w:trHeight w:val="288"/>
        </w:trPr>
        <w:tc>
          <w:tcPr>
            <w:tcW w:w="2263" w:type="dxa"/>
            <w:tcBorders>
              <w:top w:val="nil"/>
              <w:left w:val="single" w:sz="4" w:space="0" w:color="auto"/>
              <w:bottom w:val="single" w:sz="4" w:space="0" w:color="auto"/>
              <w:right w:val="single" w:sz="4" w:space="0" w:color="auto"/>
            </w:tcBorders>
            <w:shd w:val="clear" w:color="auto" w:fill="auto"/>
            <w:noWrap/>
            <w:hideMark/>
          </w:tcPr>
          <w:p w14:paraId="142EF073" w14:textId="77777777" w:rsidR="003C18A2" w:rsidRPr="00402A65" w:rsidRDefault="003C18A2" w:rsidP="001829B5">
            <w:pPr>
              <w:spacing w:after="0" w:line="240" w:lineRule="auto"/>
              <w:rPr>
                <w:rFonts w:ascii="Calibri" w:eastAsia="Times New Roman" w:hAnsi="Calibri" w:cs="Calibri"/>
                <w:i/>
                <w:iCs/>
                <w:color w:val="000000"/>
                <w:lang w:val="en-ZA" w:eastAsia="en-ZA"/>
              </w:rPr>
            </w:pPr>
            <w:r w:rsidRPr="00402A65">
              <w:rPr>
                <w:rFonts w:ascii="Calibri" w:eastAsia="Times New Roman" w:hAnsi="Calibri" w:cs="Calibri"/>
                <w:i/>
                <w:iCs/>
                <w:color w:val="000000"/>
                <w:lang w:val="en-ZA" w:eastAsia="en-ZA"/>
              </w:rPr>
              <w:t>Prionium serratum</w:t>
            </w:r>
          </w:p>
        </w:tc>
        <w:tc>
          <w:tcPr>
            <w:tcW w:w="1134" w:type="dxa"/>
            <w:tcBorders>
              <w:top w:val="nil"/>
              <w:left w:val="nil"/>
              <w:bottom w:val="single" w:sz="4" w:space="0" w:color="auto"/>
              <w:right w:val="single" w:sz="4" w:space="0" w:color="auto"/>
            </w:tcBorders>
            <w:shd w:val="clear" w:color="auto" w:fill="auto"/>
            <w:noWrap/>
            <w:vAlign w:val="bottom"/>
            <w:hideMark/>
          </w:tcPr>
          <w:p w14:paraId="67CB1510"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1</w:t>
            </w:r>
          </w:p>
        </w:tc>
        <w:tc>
          <w:tcPr>
            <w:tcW w:w="993" w:type="dxa"/>
            <w:tcBorders>
              <w:top w:val="nil"/>
              <w:left w:val="nil"/>
              <w:bottom w:val="single" w:sz="4" w:space="0" w:color="auto"/>
              <w:right w:val="single" w:sz="4" w:space="0" w:color="auto"/>
            </w:tcBorders>
            <w:shd w:val="clear" w:color="auto" w:fill="auto"/>
            <w:noWrap/>
            <w:vAlign w:val="bottom"/>
            <w:hideMark/>
          </w:tcPr>
          <w:p w14:paraId="74F3E3DF"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PO4-P</w:t>
            </w:r>
          </w:p>
        </w:tc>
        <w:tc>
          <w:tcPr>
            <w:tcW w:w="1559" w:type="dxa"/>
            <w:tcBorders>
              <w:top w:val="nil"/>
              <w:left w:val="nil"/>
              <w:bottom w:val="single" w:sz="4" w:space="0" w:color="auto"/>
              <w:right w:val="single" w:sz="4" w:space="0" w:color="auto"/>
            </w:tcBorders>
            <w:shd w:val="clear" w:color="auto" w:fill="auto"/>
            <w:noWrap/>
            <w:vAlign w:val="bottom"/>
            <w:hideMark/>
          </w:tcPr>
          <w:p w14:paraId="4B79D2C7"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112.30</w:t>
            </w:r>
          </w:p>
        </w:tc>
        <w:tc>
          <w:tcPr>
            <w:tcW w:w="1559" w:type="dxa"/>
            <w:tcBorders>
              <w:top w:val="nil"/>
              <w:left w:val="nil"/>
              <w:bottom w:val="single" w:sz="4" w:space="0" w:color="auto"/>
              <w:right w:val="single" w:sz="4" w:space="0" w:color="auto"/>
            </w:tcBorders>
            <w:shd w:val="clear" w:color="auto" w:fill="auto"/>
            <w:noWrap/>
            <w:vAlign w:val="bottom"/>
            <w:hideMark/>
          </w:tcPr>
          <w:p w14:paraId="1B98045F"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100.00</w:t>
            </w:r>
          </w:p>
        </w:tc>
        <w:tc>
          <w:tcPr>
            <w:tcW w:w="1508" w:type="dxa"/>
            <w:tcBorders>
              <w:top w:val="nil"/>
              <w:left w:val="nil"/>
              <w:bottom w:val="single" w:sz="4" w:space="0" w:color="auto"/>
              <w:right w:val="single" w:sz="4" w:space="0" w:color="auto"/>
            </w:tcBorders>
            <w:shd w:val="clear" w:color="auto" w:fill="auto"/>
            <w:noWrap/>
            <w:vAlign w:val="bottom"/>
            <w:hideMark/>
          </w:tcPr>
          <w:p w14:paraId="31EC6F74"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10.73</w:t>
            </w:r>
          </w:p>
        </w:tc>
      </w:tr>
      <w:tr w:rsidR="003C18A2" w:rsidRPr="00402A65" w14:paraId="362964A1" w14:textId="77777777" w:rsidTr="001829B5">
        <w:trPr>
          <w:trHeight w:val="288"/>
        </w:trPr>
        <w:tc>
          <w:tcPr>
            <w:tcW w:w="2263" w:type="dxa"/>
            <w:tcBorders>
              <w:top w:val="nil"/>
              <w:left w:val="single" w:sz="4" w:space="0" w:color="auto"/>
              <w:bottom w:val="single" w:sz="4" w:space="0" w:color="auto"/>
              <w:right w:val="single" w:sz="4" w:space="0" w:color="auto"/>
            </w:tcBorders>
            <w:shd w:val="clear" w:color="auto" w:fill="auto"/>
            <w:noWrap/>
            <w:hideMark/>
          </w:tcPr>
          <w:p w14:paraId="011920CB" w14:textId="77777777" w:rsidR="003C18A2" w:rsidRPr="00402A65" w:rsidRDefault="003C18A2" w:rsidP="001829B5">
            <w:pPr>
              <w:spacing w:after="0" w:line="240" w:lineRule="auto"/>
              <w:rPr>
                <w:rFonts w:ascii="Calibri" w:eastAsia="Times New Roman" w:hAnsi="Calibri" w:cs="Calibri"/>
                <w:i/>
                <w:iCs/>
                <w:color w:val="000000"/>
                <w:lang w:val="en-ZA" w:eastAsia="en-ZA"/>
              </w:rPr>
            </w:pPr>
            <w:r w:rsidRPr="00402A65">
              <w:rPr>
                <w:rFonts w:ascii="Calibri" w:eastAsia="Times New Roman" w:hAnsi="Calibri" w:cs="Calibri"/>
                <w:i/>
                <w:iCs/>
                <w:color w:val="000000"/>
                <w:lang w:val="en-ZA" w:eastAsia="en-ZA"/>
              </w:rPr>
              <w:t>Prionium serratum</w:t>
            </w:r>
          </w:p>
        </w:tc>
        <w:tc>
          <w:tcPr>
            <w:tcW w:w="1134" w:type="dxa"/>
            <w:tcBorders>
              <w:top w:val="nil"/>
              <w:left w:val="nil"/>
              <w:bottom w:val="single" w:sz="4" w:space="0" w:color="auto"/>
              <w:right w:val="single" w:sz="4" w:space="0" w:color="auto"/>
            </w:tcBorders>
            <w:shd w:val="clear" w:color="auto" w:fill="auto"/>
            <w:noWrap/>
            <w:vAlign w:val="bottom"/>
            <w:hideMark/>
          </w:tcPr>
          <w:p w14:paraId="3C0BC691"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2</w:t>
            </w:r>
          </w:p>
        </w:tc>
        <w:tc>
          <w:tcPr>
            <w:tcW w:w="993" w:type="dxa"/>
            <w:tcBorders>
              <w:top w:val="nil"/>
              <w:left w:val="nil"/>
              <w:bottom w:val="single" w:sz="4" w:space="0" w:color="auto"/>
              <w:right w:val="single" w:sz="4" w:space="0" w:color="auto"/>
            </w:tcBorders>
            <w:shd w:val="clear" w:color="auto" w:fill="auto"/>
            <w:noWrap/>
            <w:vAlign w:val="bottom"/>
            <w:hideMark/>
          </w:tcPr>
          <w:p w14:paraId="2ACD72B5"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PO4-P</w:t>
            </w:r>
          </w:p>
        </w:tc>
        <w:tc>
          <w:tcPr>
            <w:tcW w:w="1559" w:type="dxa"/>
            <w:tcBorders>
              <w:top w:val="nil"/>
              <w:left w:val="nil"/>
              <w:bottom w:val="single" w:sz="4" w:space="0" w:color="auto"/>
              <w:right w:val="single" w:sz="4" w:space="0" w:color="auto"/>
            </w:tcBorders>
            <w:shd w:val="clear" w:color="auto" w:fill="auto"/>
            <w:noWrap/>
            <w:vAlign w:val="bottom"/>
            <w:hideMark/>
          </w:tcPr>
          <w:p w14:paraId="26B65A61"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109.30</w:t>
            </w:r>
          </w:p>
        </w:tc>
        <w:tc>
          <w:tcPr>
            <w:tcW w:w="1559" w:type="dxa"/>
            <w:tcBorders>
              <w:top w:val="nil"/>
              <w:left w:val="nil"/>
              <w:bottom w:val="single" w:sz="4" w:space="0" w:color="auto"/>
              <w:right w:val="single" w:sz="4" w:space="0" w:color="auto"/>
            </w:tcBorders>
            <w:shd w:val="clear" w:color="auto" w:fill="auto"/>
            <w:noWrap/>
            <w:vAlign w:val="bottom"/>
            <w:hideMark/>
          </w:tcPr>
          <w:p w14:paraId="3CB5FFCC"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97.36</w:t>
            </w:r>
          </w:p>
        </w:tc>
        <w:tc>
          <w:tcPr>
            <w:tcW w:w="1508" w:type="dxa"/>
            <w:tcBorders>
              <w:top w:val="nil"/>
              <w:left w:val="nil"/>
              <w:bottom w:val="single" w:sz="4" w:space="0" w:color="auto"/>
              <w:right w:val="single" w:sz="4" w:space="0" w:color="auto"/>
            </w:tcBorders>
            <w:shd w:val="clear" w:color="auto" w:fill="auto"/>
            <w:noWrap/>
            <w:vAlign w:val="bottom"/>
            <w:hideMark/>
          </w:tcPr>
          <w:p w14:paraId="2D2316AB"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10.45</w:t>
            </w:r>
          </w:p>
        </w:tc>
      </w:tr>
      <w:tr w:rsidR="003C18A2" w:rsidRPr="00402A65" w14:paraId="59307FCB" w14:textId="77777777" w:rsidTr="001829B5">
        <w:trPr>
          <w:trHeight w:val="288"/>
        </w:trPr>
        <w:tc>
          <w:tcPr>
            <w:tcW w:w="2263" w:type="dxa"/>
            <w:tcBorders>
              <w:top w:val="nil"/>
              <w:left w:val="single" w:sz="4" w:space="0" w:color="auto"/>
              <w:bottom w:val="single" w:sz="4" w:space="0" w:color="auto"/>
              <w:right w:val="single" w:sz="4" w:space="0" w:color="auto"/>
            </w:tcBorders>
            <w:shd w:val="clear" w:color="auto" w:fill="auto"/>
            <w:noWrap/>
            <w:hideMark/>
          </w:tcPr>
          <w:p w14:paraId="6D064B67" w14:textId="77777777" w:rsidR="003C18A2" w:rsidRPr="00402A65" w:rsidRDefault="003C18A2" w:rsidP="001829B5">
            <w:pPr>
              <w:spacing w:after="0" w:line="240" w:lineRule="auto"/>
              <w:rPr>
                <w:rFonts w:ascii="Calibri" w:eastAsia="Times New Roman" w:hAnsi="Calibri" w:cs="Calibri"/>
                <w:i/>
                <w:iCs/>
                <w:color w:val="000000"/>
                <w:lang w:val="en-ZA" w:eastAsia="en-ZA"/>
              </w:rPr>
            </w:pPr>
            <w:r w:rsidRPr="00402A65">
              <w:rPr>
                <w:rFonts w:ascii="Calibri" w:eastAsia="Times New Roman" w:hAnsi="Calibri" w:cs="Calibri"/>
                <w:i/>
                <w:iCs/>
                <w:color w:val="000000"/>
                <w:lang w:val="en-ZA" w:eastAsia="en-ZA"/>
              </w:rPr>
              <w:t>Prionium serratum</w:t>
            </w:r>
          </w:p>
        </w:tc>
        <w:tc>
          <w:tcPr>
            <w:tcW w:w="1134" w:type="dxa"/>
            <w:tcBorders>
              <w:top w:val="nil"/>
              <w:left w:val="nil"/>
              <w:bottom w:val="single" w:sz="4" w:space="0" w:color="auto"/>
              <w:right w:val="single" w:sz="4" w:space="0" w:color="auto"/>
            </w:tcBorders>
            <w:shd w:val="clear" w:color="auto" w:fill="auto"/>
            <w:noWrap/>
            <w:vAlign w:val="bottom"/>
            <w:hideMark/>
          </w:tcPr>
          <w:p w14:paraId="2587A33C"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3</w:t>
            </w:r>
          </w:p>
        </w:tc>
        <w:tc>
          <w:tcPr>
            <w:tcW w:w="993" w:type="dxa"/>
            <w:tcBorders>
              <w:top w:val="nil"/>
              <w:left w:val="nil"/>
              <w:bottom w:val="single" w:sz="4" w:space="0" w:color="auto"/>
              <w:right w:val="single" w:sz="4" w:space="0" w:color="auto"/>
            </w:tcBorders>
            <w:shd w:val="clear" w:color="auto" w:fill="auto"/>
            <w:noWrap/>
            <w:vAlign w:val="bottom"/>
            <w:hideMark/>
          </w:tcPr>
          <w:p w14:paraId="5F8DEF2A"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PO4-P</w:t>
            </w:r>
          </w:p>
        </w:tc>
        <w:tc>
          <w:tcPr>
            <w:tcW w:w="1559" w:type="dxa"/>
            <w:tcBorders>
              <w:top w:val="nil"/>
              <w:left w:val="nil"/>
              <w:bottom w:val="single" w:sz="4" w:space="0" w:color="auto"/>
              <w:right w:val="single" w:sz="4" w:space="0" w:color="auto"/>
            </w:tcBorders>
            <w:shd w:val="clear" w:color="auto" w:fill="auto"/>
            <w:noWrap/>
            <w:vAlign w:val="bottom"/>
            <w:hideMark/>
          </w:tcPr>
          <w:p w14:paraId="631D0B34"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112.30</w:t>
            </w:r>
          </w:p>
        </w:tc>
        <w:tc>
          <w:tcPr>
            <w:tcW w:w="1559" w:type="dxa"/>
            <w:tcBorders>
              <w:top w:val="nil"/>
              <w:left w:val="nil"/>
              <w:bottom w:val="single" w:sz="4" w:space="0" w:color="auto"/>
              <w:right w:val="single" w:sz="4" w:space="0" w:color="auto"/>
            </w:tcBorders>
            <w:shd w:val="clear" w:color="auto" w:fill="auto"/>
            <w:noWrap/>
            <w:vAlign w:val="bottom"/>
            <w:hideMark/>
          </w:tcPr>
          <w:p w14:paraId="6C43A7C6"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100.00</w:t>
            </w:r>
          </w:p>
        </w:tc>
        <w:tc>
          <w:tcPr>
            <w:tcW w:w="1508" w:type="dxa"/>
            <w:tcBorders>
              <w:top w:val="nil"/>
              <w:left w:val="nil"/>
              <w:bottom w:val="single" w:sz="4" w:space="0" w:color="auto"/>
              <w:right w:val="single" w:sz="4" w:space="0" w:color="auto"/>
            </w:tcBorders>
            <w:shd w:val="clear" w:color="auto" w:fill="auto"/>
            <w:noWrap/>
            <w:vAlign w:val="bottom"/>
            <w:hideMark/>
          </w:tcPr>
          <w:p w14:paraId="7A88479E"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10.73</w:t>
            </w:r>
          </w:p>
        </w:tc>
      </w:tr>
      <w:tr w:rsidR="003C18A2" w:rsidRPr="00402A65" w14:paraId="3B638104" w14:textId="77777777" w:rsidTr="001829B5">
        <w:trPr>
          <w:trHeight w:val="288"/>
        </w:trPr>
        <w:tc>
          <w:tcPr>
            <w:tcW w:w="2263" w:type="dxa"/>
            <w:tcBorders>
              <w:top w:val="nil"/>
              <w:left w:val="single" w:sz="4" w:space="0" w:color="auto"/>
              <w:bottom w:val="single" w:sz="4" w:space="0" w:color="auto"/>
              <w:right w:val="single" w:sz="4" w:space="0" w:color="auto"/>
            </w:tcBorders>
            <w:shd w:val="clear" w:color="auto" w:fill="auto"/>
            <w:noWrap/>
            <w:hideMark/>
          </w:tcPr>
          <w:p w14:paraId="34A37147" w14:textId="77777777" w:rsidR="003C18A2" w:rsidRPr="00402A65" w:rsidRDefault="003C18A2" w:rsidP="001829B5">
            <w:pPr>
              <w:spacing w:after="0" w:line="240" w:lineRule="auto"/>
              <w:rPr>
                <w:rFonts w:ascii="Calibri" w:eastAsia="Times New Roman" w:hAnsi="Calibri" w:cs="Calibri"/>
                <w:i/>
                <w:iCs/>
                <w:color w:val="000000"/>
                <w:lang w:val="en-ZA" w:eastAsia="en-ZA"/>
              </w:rPr>
            </w:pPr>
            <w:r w:rsidRPr="00402A65">
              <w:rPr>
                <w:rFonts w:ascii="Calibri" w:eastAsia="Times New Roman" w:hAnsi="Calibri" w:cs="Calibri"/>
                <w:i/>
                <w:iCs/>
                <w:color w:val="000000"/>
                <w:lang w:val="en-ZA" w:eastAsia="en-ZA"/>
              </w:rPr>
              <w:t>Prionium serratum</w:t>
            </w:r>
          </w:p>
        </w:tc>
        <w:tc>
          <w:tcPr>
            <w:tcW w:w="1134" w:type="dxa"/>
            <w:tcBorders>
              <w:top w:val="nil"/>
              <w:left w:val="nil"/>
              <w:bottom w:val="single" w:sz="4" w:space="0" w:color="auto"/>
              <w:right w:val="single" w:sz="4" w:space="0" w:color="auto"/>
            </w:tcBorders>
            <w:shd w:val="clear" w:color="auto" w:fill="auto"/>
            <w:noWrap/>
            <w:vAlign w:val="bottom"/>
            <w:hideMark/>
          </w:tcPr>
          <w:p w14:paraId="7D3D8529"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4</w:t>
            </w:r>
          </w:p>
        </w:tc>
        <w:tc>
          <w:tcPr>
            <w:tcW w:w="993" w:type="dxa"/>
            <w:tcBorders>
              <w:top w:val="nil"/>
              <w:left w:val="nil"/>
              <w:bottom w:val="single" w:sz="4" w:space="0" w:color="auto"/>
              <w:right w:val="single" w:sz="4" w:space="0" w:color="auto"/>
            </w:tcBorders>
            <w:shd w:val="clear" w:color="auto" w:fill="auto"/>
            <w:noWrap/>
            <w:vAlign w:val="bottom"/>
            <w:hideMark/>
          </w:tcPr>
          <w:p w14:paraId="3C2A63F7"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PO4-P</w:t>
            </w:r>
          </w:p>
        </w:tc>
        <w:tc>
          <w:tcPr>
            <w:tcW w:w="1559" w:type="dxa"/>
            <w:tcBorders>
              <w:top w:val="nil"/>
              <w:left w:val="nil"/>
              <w:bottom w:val="single" w:sz="4" w:space="0" w:color="auto"/>
              <w:right w:val="single" w:sz="4" w:space="0" w:color="auto"/>
            </w:tcBorders>
            <w:shd w:val="clear" w:color="auto" w:fill="auto"/>
            <w:noWrap/>
            <w:vAlign w:val="bottom"/>
            <w:hideMark/>
          </w:tcPr>
          <w:p w14:paraId="4149CE20"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112.31</w:t>
            </w:r>
          </w:p>
        </w:tc>
        <w:tc>
          <w:tcPr>
            <w:tcW w:w="1559" w:type="dxa"/>
            <w:tcBorders>
              <w:top w:val="nil"/>
              <w:left w:val="nil"/>
              <w:bottom w:val="single" w:sz="4" w:space="0" w:color="auto"/>
              <w:right w:val="single" w:sz="4" w:space="0" w:color="auto"/>
            </w:tcBorders>
            <w:shd w:val="clear" w:color="auto" w:fill="auto"/>
            <w:noWrap/>
            <w:vAlign w:val="bottom"/>
            <w:hideMark/>
          </w:tcPr>
          <w:p w14:paraId="477581D5"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100.00</w:t>
            </w:r>
          </w:p>
        </w:tc>
        <w:tc>
          <w:tcPr>
            <w:tcW w:w="1508" w:type="dxa"/>
            <w:tcBorders>
              <w:top w:val="nil"/>
              <w:left w:val="nil"/>
              <w:bottom w:val="single" w:sz="4" w:space="0" w:color="auto"/>
              <w:right w:val="single" w:sz="4" w:space="0" w:color="auto"/>
            </w:tcBorders>
            <w:shd w:val="clear" w:color="auto" w:fill="auto"/>
            <w:noWrap/>
            <w:vAlign w:val="bottom"/>
            <w:hideMark/>
          </w:tcPr>
          <w:p w14:paraId="0202AAEA"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10.73</w:t>
            </w:r>
          </w:p>
        </w:tc>
      </w:tr>
      <w:tr w:rsidR="003C18A2" w:rsidRPr="00402A65" w14:paraId="57F2119E" w14:textId="77777777" w:rsidTr="001829B5">
        <w:trPr>
          <w:trHeight w:val="288"/>
        </w:trPr>
        <w:tc>
          <w:tcPr>
            <w:tcW w:w="2263" w:type="dxa"/>
            <w:tcBorders>
              <w:top w:val="nil"/>
              <w:left w:val="single" w:sz="4" w:space="0" w:color="auto"/>
              <w:bottom w:val="single" w:sz="4" w:space="0" w:color="auto"/>
              <w:right w:val="single" w:sz="4" w:space="0" w:color="auto"/>
            </w:tcBorders>
            <w:shd w:val="clear" w:color="auto" w:fill="auto"/>
            <w:noWrap/>
            <w:hideMark/>
          </w:tcPr>
          <w:p w14:paraId="73593E29" w14:textId="77777777" w:rsidR="003C18A2" w:rsidRPr="00402A65" w:rsidRDefault="003C18A2" w:rsidP="001829B5">
            <w:pPr>
              <w:spacing w:after="0" w:line="240" w:lineRule="auto"/>
              <w:rPr>
                <w:rFonts w:ascii="Calibri" w:eastAsia="Times New Roman" w:hAnsi="Calibri" w:cs="Calibri"/>
                <w:i/>
                <w:iCs/>
                <w:color w:val="000000"/>
                <w:lang w:val="en-ZA" w:eastAsia="en-ZA"/>
              </w:rPr>
            </w:pPr>
            <w:r w:rsidRPr="00402A65">
              <w:rPr>
                <w:rFonts w:ascii="Calibri" w:eastAsia="Times New Roman" w:hAnsi="Calibri" w:cs="Calibri"/>
                <w:i/>
                <w:iCs/>
                <w:color w:val="000000"/>
                <w:lang w:val="en-ZA" w:eastAsia="en-ZA"/>
              </w:rPr>
              <w:t>Prionium serratum</w:t>
            </w:r>
          </w:p>
        </w:tc>
        <w:tc>
          <w:tcPr>
            <w:tcW w:w="1134" w:type="dxa"/>
            <w:tcBorders>
              <w:top w:val="nil"/>
              <w:left w:val="nil"/>
              <w:bottom w:val="single" w:sz="4" w:space="0" w:color="auto"/>
              <w:right w:val="single" w:sz="4" w:space="0" w:color="auto"/>
            </w:tcBorders>
            <w:shd w:val="clear" w:color="auto" w:fill="auto"/>
            <w:noWrap/>
            <w:vAlign w:val="bottom"/>
            <w:hideMark/>
          </w:tcPr>
          <w:p w14:paraId="41B29538"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5</w:t>
            </w:r>
          </w:p>
        </w:tc>
        <w:tc>
          <w:tcPr>
            <w:tcW w:w="993" w:type="dxa"/>
            <w:tcBorders>
              <w:top w:val="nil"/>
              <w:left w:val="nil"/>
              <w:bottom w:val="single" w:sz="4" w:space="0" w:color="auto"/>
              <w:right w:val="single" w:sz="4" w:space="0" w:color="auto"/>
            </w:tcBorders>
            <w:shd w:val="clear" w:color="auto" w:fill="auto"/>
            <w:noWrap/>
            <w:vAlign w:val="bottom"/>
            <w:hideMark/>
          </w:tcPr>
          <w:p w14:paraId="7B135597"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PO4-P</w:t>
            </w:r>
          </w:p>
        </w:tc>
        <w:tc>
          <w:tcPr>
            <w:tcW w:w="1559" w:type="dxa"/>
            <w:tcBorders>
              <w:top w:val="nil"/>
              <w:left w:val="nil"/>
              <w:bottom w:val="single" w:sz="4" w:space="0" w:color="auto"/>
              <w:right w:val="single" w:sz="4" w:space="0" w:color="auto"/>
            </w:tcBorders>
            <w:shd w:val="clear" w:color="auto" w:fill="auto"/>
            <w:noWrap/>
            <w:vAlign w:val="bottom"/>
            <w:hideMark/>
          </w:tcPr>
          <w:p w14:paraId="2FC7704D"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112.25</w:t>
            </w:r>
          </w:p>
        </w:tc>
        <w:tc>
          <w:tcPr>
            <w:tcW w:w="1559" w:type="dxa"/>
            <w:tcBorders>
              <w:top w:val="nil"/>
              <w:left w:val="nil"/>
              <w:bottom w:val="single" w:sz="4" w:space="0" w:color="auto"/>
              <w:right w:val="single" w:sz="4" w:space="0" w:color="auto"/>
            </w:tcBorders>
            <w:shd w:val="clear" w:color="auto" w:fill="auto"/>
            <w:noWrap/>
            <w:vAlign w:val="bottom"/>
            <w:hideMark/>
          </w:tcPr>
          <w:p w14:paraId="112C09ED"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100.00</w:t>
            </w:r>
          </w:p>
        </w:tc>
        <w:tc>
          <w:tcPr>
            <w:tcW w:w="1508" w:type="dxa"/>
            <w:tcBorders>
              <w:top w:val="nil"/>
              <w:left w:val="nil"/>
              <w:bottom w:val="single" w:sz="4" w:space="0" w:color="auto"/>
              <w:right w:val="single" w:sz="4" w:space="0" w:color="auto"/>
            </w:tcBorders>
            <w:shd w:val="clear" w:color="auto" w:fill="auto"/>
            <w:noWrap/>
            <w:vAlign w:val="bottom"/>
            <w:hideMark/>
          </w:tcPr>
          <w:p w14:paraId="6185754E"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10.73</w:t>
            </w:r>
          </w:p>
        </w:tc>
      </w:tr>
      <w:tr w:rsidR="003C18A2" w:rsidRPr="00402A65" w14:paraId="4BA2E9DA" w14:textId="77777777" w:rsidTr="001829B5">
        <w:trPr>
          <w:trHeight w:val="288"/>
        </w:trPr>
        <w:tc>
          <w:tcPr>
            <w:tcW w:w="2263" w:type="dxa"/>
            <w:tcBorders>
              <w:top w:val="nil"/>
              <w:left w:val="single" w:sz="4" w:space="0" w:color="auto"/>
              <w:bottom w:val="single" w:sz="4" w:space="0" w:color="auto"/>
              <w:right w:val="single" w:sz="4" w:space="0" w:color="auto"/>
            </w:tcBorders>
            <w:shd w:val="clear" w:color="auto" w:fill="auto"/>
            <w:noWrap/>
            <w:hideMark/>
          </w:tcPr>
          <w:p w14:paraId="7C9AC3E5" w14:textId="77777777" w:rsidR="003C18A2" w:rsidRPr="00402A65" w:rsidRDefault="003C18A2" w:rsidP="001829B5">
            <w:pPr>
              <w:spacing w:after="0" w:line="240" w:lineRule="auto"/>
              <w:rPr>
                <w:rFonts w:ascii="Calibri" w:eastAsia="Times New Roman" w:hAnsi="Calibri" w:cs="Calibri"/>
                <w:i/>
                <w:iCs/>
                <w:color w:val="000000"/>
                <w:lang w:val="en-ZA" w:eastAsia="en-ZA"/>
              </w:rPr>
            </w:pPr>
            <w:r w:rsidRPr="00402A65">
              <w:rPr>
                <w:rFonts w:ascii="Calibri" w:eastAsia="Times New Roman" w:hAnsi="Calibri" w:cs="Calibri"/>
                <w:i/>
                <w:iCs/>
                <w:color w:val="000000"/>
                <w:lang w:val="en-ZA" w:eastAsia="en-ZA"/>
              </w:rPr>
              <w:t>Prionium serratum</w:t>
            </w:r>
          </w:p>
        </w:tc>
        <w:tc>
          <w:tcPr>
            <w:tcW w:w="1134" w:type="dxa"/>
            <w:tcBorders>
              <w:top w:val="nil"/>
              <w:left w:val="nil"/>
              <w:bottom w:val="single" w:sz="4" w:space="0" w:color="auto"/>
              <w:right w:val="single" w:sz="4" w:space="0" w:color="auto"/>
            </w:tcBorders>
            <w:shd w:val="clear" w:color="auto" w:fill="auto"/>
            <w:noWrap/>
            <w:vAlign w:val="bottom"/>
            <w:hideMark/>
          </w:tcPr>
          <w:p w14:paraId="585A1ECD"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6</w:t>
            </w:r>
          </w:p>
        </w:tc>
        <w:tc>
          <w:tcPr>
            <w:tcW w:w="993" w:type="dxa"/>
            <w:tcBorders>
              <w:top w:val="nil"/>
              <w:left w:val="nil"/>
              <w:bottom w:val="single" w:sz="4" w:space="0" w:color="auto"/>
              <w:right w:val="single" w:sz="4" w:space="0" w:color="auto"/>
            </w:tcBorders>
            <w:shd w:val="clear" w:color="auto" w:fill="auto"/>
            <w:noWrap/>
            <w:vAlign w:val="bottom"/>
            <w:hideMark/>
          </w:tcPr>
          <w:p w14:paraId="145C8CFF"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PO4-P</w:t>
            </w:r>
          </w:p>
        </w:tc>
        <w:tc>
          <w:tcPr>
            <w:tcW w:w="1559" w:type="dxa"/>
            <w:tcBorders>
              <w:top w:val="nil"/>
              <w:left w:val="nil"/>
              <w:bottom w:val="single" w:sz="4" w:space="0" w:color="auto"/>
              <w:right w:val="single" w:sz="4" w:space="0" w:color="auto"/>
            </w:tcBorders>
            <w:shd w:val="clear" w:color="auto" w:fill="auto"/>
            <w:noWrap/>
            <w:vAlign w:val="bottom"/>
            <w:hideMark/>
          </w:tcPr>
          <w:p w14:paraId="3D99C30A"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109.76</w:t>
            </w:r>
          </w:p>
        </w:tc>
        <w:tc>
          <w:tcPr>
            <w:tcW w:w="1559" w:type="dxa"/>
            <w:tcBorders>
              <w:top w:val="nil"/>
              <w:left w:val="nil"/>
              <w:bottom w:val="single" w:sz="4" w:space="0" w:color="auto"/>
              <w:right w:val="single" w:sz="4" w:space="0" w:color="auto"/>
            </w:tcBorders>
            <w:shd w:val="clear" w:color="auto" w:fill="auto"/>
            <w:noWrap/>
            <w:vAlign w:val="bottom"/>
            <w:hideMark/>
          </w:tcPr>
          <w:p w14:paraId="4EDC3D82"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97.76</w:t>
            </w:r>
          </w:p>
        </w:tc>
        <w:tc>
          <w:tcPr>
            <w:tcW w:w="1508" w:type="dxa"/>
            <w:tcBorders>
              <w:top w:val="nil"/>
              <w:left w:val="nil"/>
              <w:bottom w:val="single" w:sz="4" w:space="0" w:color="auto"/>
              <w:right w:val="single" w:sz="4" w:space="0" w:color="auto"/>
            </w:tcBorders>
            <w:shd w:val="clear" w:color="auto" w:fill="auto"/>
            <w:noWrap/>
            <w:vAlign w:val="bottom"/>
            <w:hideMark/>
          </w:tcPr>
          <w:p w14:paraId="72308D20" w14:textId="77777777" w:rsidR="003C18A2" w:rsidRPr="00402A65" w:rsidRDefault="003C18A2" w:rsidP="001829B5">
            <w:pPr>
              <w:spacing w:after="0" w:line="240" w:lineRule="auto"/>
              <w:jc w:val="center"/>
              <w:rPr>
                <w:rFonts w:ascii="Calibri" w:eastAsia="Times New Roman" w:hAnsi="Calibri" w:cs="Calibri"/>
                <w:color w:val="000000"/>
                <w:lang w:val="en-ZA" w:eastAsia="en-ZA"/>
              </w:rPr>
            </w:pPr>
            <w:r w:rsidRPr="00402A65">
              <w:rPr>
                <w:rFonts w:ascii="Calibri" w:eastAsia="Times New Roman" w:hAnsi="Calibri" w:cs="Calibri"/>
                <w:color w:val="000000"/>
                <w:lang w:val="en-ZA" w:eastAsia="en-ZA"/>
              </w:rPr>
              <w:t>10.49</w:t>
            </w:r>
          </w:p>
        </w:tc>
      </w:tr>
    </w:tbl>
    <w:p w14:paraId="43F23952" w14:textId="77777777" w:rsidR="003C18A2" w:rsidRPr="00100703" w:rsidRDefault="003C18A2" w:rsidP="003C18A2">
      <w:pPr>
        <w:rPr>
          <w:rFonts w:cstheme="minorHAnsi"/>
        </w:rPr>
      </w:pPr>
    </w:p>
    <w:p w14:paraId="3E8DD28F" w14:textId="77777777" w:rsidR="003C18A2" w:rsidRDefault="003C18A2" w:rsidP="003C18A2">
      <w:pPr>
        <w:spacing w:before="240" w:after="240"/>
        <w:jc w:val="both"/>
        <w:rPr>
          <w:rFonts w:cstheme="minorHAnsi"/>
        </w:rPr>
      </w:pPr>
      <w:r w:rsidRPr="005B74F8">
        <w:rPr>
          <w:rFonts w:cstheme="minorHAnsi"/>
        </w:rPr>
        <w:t xml:space="preserve">The use of composite sampling, for the </w:t>
      </w:r>
      <w:r w:rsidRPr="0058189D">
        <w:rPr>
          <w:rFonts w:cstheme="minorHAnsi"/>
          <w:i/>
          <w:iCs/>
        </w:rPr>
        <w:t>in-situ</w:t>
      </w:r>
      <w:r w:rsidRPr="005B74F8">
        <w:rPr>
          <w:rFonts w:cstheme="minorHAnsi"/>
        </w:rPr>
        <w:t xml:space="preserve"> experiment, was essential due to budget constra</w:t>
      </w:r>
      <w:r>
        <w:rPr>
          <w:rFonts w:cstheme="minorHAnsi"/>
        </w:rPr>
        <w:t>ints. The results of the previously</w:t>
      </w:r>
      <w:r w:rsidRPr="005B74F8">
        <w:rPr>
          <w:rFonts w:cstheme="minorHAnsi"/>
        </w:rPr>
        <w:t xml:space="preserve"> conducted mesocosm experiment w</w:t>
      </w:r>
      <w:r>
        <w:rPr>
          <w:rFonts w:cstheme="minorHAnsi"/>
        </w:rPr>
        <w:t>e</w:t>
      </w:r>
      <w:r w:rsidRPr="005B74F8">
        <w:rPr>
          <w:rFonts w:cstheme="minorHAnsi"/>
        </w:rPr>
        <w:t>re thus used to run an ANOVA power analyses to determine whether the intended sample size was sufficient to detect significant differences</w:t>
      </w:r>
      <w:r>
        <w:rPr>
          <w:rFonts w:cstheme="minorHAnsi"/>
        </w:rPr>
        <w:t>,</w:t>
      </w:r>
      <w:r w:rsidRPr="005B74F8">
        <w:rPr>
          <w:rFonts w:cstheme="minorHAnsi"/>
        </w:rPr>
        <w:t xml:space="preserve"> if present. The results of the ANOVA power analysis can be seen in </w:t>
      </w:r>
      <w:r>
        <w:rPr>
          <w:rFonts w:cstheme="minorHAnsi"/>
        </w:rPr>
        <w:fldChar w:fldCharType="begin"/>
      </w:r>
      <w:r>
        <w:rPr>
          <w:rFonts w:cstheme="minorHAnsi"/>
        </w:rPr>
        <w:instrText xml:space="preserve"> REF _Ref111895816 \h </w:instrText>
      </w:r>
      <w:r>
        <w:rPr>
          <w:rFonts w:cstheme="minorHAnsi"/>
        </w:rPr>
      </w:r>
      <w:r>
        <w:rPr>
          <w:rFonts w:cstheme="minorHAnsi"/>
        </w:rPr>
        <w:fldChar w:fldCharType="separate"/>
      </w:r>
      <w:r>
        <w:t>Table S</w:t>
      </w:r>
      <w:r>
        <w:rPr>
          <w:noProof/>
        </w:rPr>
        <w:t>8</w:t>
      </w:r>
      <w:r>
        <w:rPr>
          <w:rFonts w:cstheme="minorHAnsi"/>
        </w:rPr>
        <w:fldChar w:fldCharType="end"/>
      </w:r>
      <w:r>
        <w:rPr>
          <w:rFonts w:cstheme="minorHAnsi"/>
        </w:rPr>
        <w:t xml:space="preserve"> and </w:t>
      </w:r>
      <w:r>
        <w:rPr>
          <w:rFonts w:cstheme="minorHAnsi"/>
        </w:rPr>
        <w:fldChar w:fldCharType="begin"/>
      </w:r>
      <w:r>
        <w:rPr>
          <w:rFonts w:cstheme="minorHAnsi"/>
        </w:rPr>
        <w:instrText xml:space="preserve"> REF _Ref111895820 \h </w:instrText>
      </w:r>
      <w:r>
        <w:rPr>
          <w:rFonts w:cstheme="minorHAnsi"/>
        </w:rPr>
      </w:r>
      <w:r>
        <w:rPr>
          <w:rFonts w:cstheme="minorHAnsi"/>
        </w:rPr>
        <w:fldChar w:fldCharType="separate"/>
      </w:r>
      <w:r>
        <w:t>Table S</w:t>
      </w:r>
      <w:r>
        <w:rPr>
          <w:noProof/>
        </w:rPr>
        <w:t>9</w:t>
      </w:r>
      <w:r>
        <w:rPr>
          <w:rFonts w:cstheme="minorHAnsi"/>
        </w:rPr>
        <w:fldChar w:fldCharType="end"/>
      </w:r>
      <w:r>
        <w:rPr>
          <w:rFonts w:cstheme="minorHAnsi"/>
        </w:rPr>
        <w:t xml:space="preserve"> </w:t>
      </w:r>
      <w:r w:rsidRPr="005B74F8">
        <w:rPr>
          <w:rFonts w:cstheme="minorHAnsi"/>
        </w:rPr>
        <w:t xml:space="preserve">below. </w:t>
      </w:r>
    </w:p>
    <w:p w14:paraId="61D394A2" w14:textId="77777777" w:rsidR="003C18A2" w:rsidRPr="005B74F8" w:rsidRDefault="003C18A2" w:rsidP="003C18A2">
      <w:pPr>
        <w:spacing w:before="240" w:after="240"/>
        <w:jc w:val="both"/>
        <w:rPr>
          <w:rFonts w:cstheme="minorHAnsi"/>
          <w:b/>
          <w:bCs/>
        </w:rPr>
      </w:pPr>
    </w:p>
    <w:p w14:paraId="0CF9FF25" w14:textId="77777777" w:rsidR="003C18A2" w:rsidRDefault="003C18A2" w:rsidP="003C18A2">
      <w:pPr>
        <w:pStyle w:val="Caption"/>
        <w:keepNext/>
      </w:pPr>
      <w:bookmarkStart w:id="15" w:name="_Ref111895816"/>
      <w:r>
        <w:t>Table S</w:t>
      </w:r>
      <w:r>
        <w:fldChar w:fldCharType="begin"/>
      </w:r>
      <w:r>
        <w:instrText xml:space="preserve"> SEQ Table \* ARABIC \s 1 </w:instrText>
      </w:r>
      <w:r>
        <w:fldChar w:fldCharType="separate"/>
      </w:r>
      <w:r>
        <w:rPr>
          <w:noProof/>
        </w:rPr>
        <w:t>8</w:t>
      </w:r>
      <w:r>
        <w:fldChar w:fldCharType="end"/>
      </w:r>
      <w:bookmarkEnd w:id="15"/>
      <w:r>
        <w:t xml:space="preserve">: </w:t>
      </w:r>
      <w:r w:rsidRPr="002132D1">
        <w:t>Power to detect significant differences in nutrient uptake among the three species (p=0.05)</w:t>
      </w:r>
      <w:r>
        <w:t>.</w:t>
      </w:r>
    </w:p>
    <w:tbl>
      <w:tblPr>
        <w:tblStyle w:val="PlainTable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1142"/>
        <w:gridCol w:w="3933"/>
        <w:gridCol w:w="3863"/>
      </w:tblGrid>
      <w:tr w:rsidR="003C18A2" w:rsidRPr="005B74F8" w14:paraId="6DC9F332" w14:textId="77777777" w:rsidTr="001829B5">
        <w:trPr>
          <w:cnfStyle w:val="100000000000" w:firstRow="1" w:lastRow="0" w:firstColumn="0" w:lastColumn="0" w:oddVBand="0" w:evenVBand="0" w:oddHBand="0" w:evenHBand="0" w:firstRowFirstColumn="0" w:firstRowLastColumn="0" w:lastRowFirstColumn="0" w:lastRowLastColumn="0"/>
          <w:trHeight w:val="463"/>
        </w:trPr>
        <w:tc>
          <w:tcPr>
            <w:cnfStyle w:val="001000000000" w:firstRow="0" w:lastRow="0" w:firstColumn="1" w:lastColumn="0" w:oddVBand="0" w:evenVBand="0" w:oddHBand="0" w:evenHBand="0" w:firstRowFirstColumn="0" w:firstRowLastColumn="0" w:lastRowFirstColumn="0" w:lastRowLastColumn="0"/>
            <w:tcW w:w="1142" w:type="dxa"/>
            <w:tcBorders>
              <w:bottom w:val="none" w:sz="0" w:space="0" w:color="auto"/>
            </w:tcBorders>
            <w:shd w:val="clear" w:color="auto" w:fill="D9D9D9" w:themeFill="background1" w:themeFillShade="D9"/>
          </w:tcPr>
          <w:p w14:paraId="6DBDDE51" w14:textId="77777777" w:rsidR="003C18A2" w:rsidRPr="005B74F8" w:rsidRDefault="003C18A2" w:rsidP="001829B5">
            <w:pPr>
              <w:spacing w:line="240" w:lineRule="auto"/>
              <w:rPr>
                <w:rFonts w:cstheme="minorHAnsi"/>
                <w:b w:val="0"/>
                <w:bCs w:val="0"/>
              </w:rPr>
            </w:pPr>
          </w:p>
        </w:tc>
        <w:tc>
          <w:tcPr>
            <w:tcW w:w="3933" w:type="dxa"/>
            <w:tcBorders>
              <w:bottom w:val="none" w:sz="0" w:space="0" w:color="auto"/>
            </w:tcBorders>
            <w:shd w:val="clear" w:color="auto" w:fill="D9D9D9" w:themeFill="background1" w:themeFillShade="D9"/>
          </w:tcPr>
          <w:p w14:paraId="2806CC41" w14:textId="77777777" w:rsidR="003C18A2" w:rsidRPr="005B74F8" w:rsidRDefault="003C18A2" w:rsidP="001829B5">
            <w:pPr>
              <w:spacing w:line="240" w:lineRule="auto"/>
              <w:jc w:val="center"/>
              <w:cnfStyle w:val="100000000000" w:firstRow="1" w:lastRow="0" w:firstColumn="0" w:lastColumn="0" w:oddVBand="0" w:evenVBand="0" w:oddHBand="0" w:evenHBand="0" w:firstRowFirstColumn="0" w:firstRowLastColumn="0" w:lastRowFirstColumn="0" w:lastRowLastColumn="0"/>
              <w:rPr>
                <w:rFonts w:cstheme="minorHAnsi"/>
              </w:rPr>
            </w:pPr>
            <w:r w:rsidRPr="005B74F8">
              <w:rPr>
                <w:rFonts w:cstheme="minorHAnsi"/>
              </w:rPr>
              <w:t>Total Nitrogen</w:t>
            </w:r>
          </w:p>
        </w:tc>
        <w:tc>
          <w:tcPr>
            <w:tcW w:w="3863" w:type="dxa"/>
            <w:tcBorders>
              <w:bottom w:val="none" w:sz="0" w:space="0" w:color="auto"/>
            </w:tcBorders>
            <w:shd w:val="clear" w:color="auto" w:fill="D9D9D9" w:themeFill="background1" w:themeFillShade="D9"/>
          </w:tcPr>
          <w:p w14:paraId="27D692C9" w14:textId="77777777" w:rsidR="003C18A2" w:rsidRPr="005B74F8" w:rsidRDefault="003C18A2" w:rsidP="001829B5">
            <w:pPr>
              <w:spacing w:line="240" w:lineRule="auto"/>
              <w:jc w:val="center"/>
              <w:cnfStyle w:val="100000000000" w:firstRow="1" w:lastRow="0" w:firstColumn="0" w:lastColumn="0" w:oddVBand="0" w:evenVBand="0" w:oddHBand="0" w:evenHBand="0" w:firstRowFirstColumn="0" w:firstRowLastColumn="0" w:lastRowFirstColumn="0" w:lastRowLastColumn="0"/>
              <w:rPr>
                <w:rFonts w:cstheme="minorHAnsi"/>
              </w:rPr>
            </w:pPr>
            <w:r w:rsidRPr="005B74F8">
              <w:rPr>
                <w:rFonts w:cstheme="minorHAnsi"/>
              </w:rPr>
              <w:t>Total Phosphorous</w:t>
            </w:r>
          </w:p>
        </w:tc>
      </w:tr>
      <w:tr w:rsidR="003C18A2" w:rsidRPr="005B74F8" w14:paraId="77E09DF2" w14:textId="77777777" w:rsidTr="001829B5">
        <w:trPr>
          <w:trHeight w:val="471"/>
        </w:trPr>
        <w:tc>
          <w:tcPr>
            <w:cnfStyle w:val="001000000000" w:firstRow="0" w:lastRow="0" w:firstColumn="1" w:lastColumn="0" w:oddVBand="0" w:evenVBand="0" w:oddHBand="0" w:evenHBand="0" w:firstRowFirstColumn="0" w:firstRowLastColumn="0" w:lastRowFirstColumn="0" w:lastRowLastColumn="0"/>
            <w:tcW w:w="1142" w:type="dxa"/>
          </w:tcPr>
          <w:p w14:paraId="7783BE9F" w14:textId="77777777" w:rsidR="003C18A2" w:rsidRPr="005B74F8" w:rsidRDefault="003C18A2" w:rsidP="001829B5">
            <w:pPr>
              <w:spacing w:line="240" w:lineRule="auto"/>
              <w:rPr>
                <w:rFonts w:cstheme="minorHAnsi"/>
              </w:rPr>
            </w:pPr>
            <w:r w:rsidRPr="005B74F8">
              <w:rPr>
                <w:rFonts w:cstheme="minorHAnsi"/>
              </w:rPr>
              <w:t>Shoot</w:t>
            </w:r>
          </w:p>
        </w:tc>
        <w:tc>
          <w:tcPr>
            <w:tcW w:w="3933" w:type="dxa"/>
          </w:tcPr>
          <w:p w14:paraId="1434C48A" w14:textId="77777777" w:rsidR="003C18A2" w:rsidRPr="005B74F8"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5B74F8">
              <w:rPr>
                <w:rFonts w:cstheme="minorHAnsi"/>
              </w:rPr>
              <w:t>0.9607533</w:t>
            </w:r>
          </w:p>
        </w:tc>
        <w:tc>
          <w:tcPr>
            <w:tcW w:w="3863" w:type="dxa"/>
          </w:tcPr>
          <w:p w14:paraId="47648F77" w14:textId="77777777" w:rsidR="003C18A2" w:rsidRPr="005B74F8"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5B74F8">
              <w:rPr>
                <w:rFonts w:cstheme="minorHAnsi"/>
              </w:rPr>
              <w:t>0.7110479</w:t>
            </w:r>
          </w:p>
        </w:tc>
      </w:tr>
      <w:tr w:rsidR="003C18A2" w:rsidRPr="005B74F8" w14:paraId="5CE8E1DC" w14:textId="77777777" w:rsidTr="001829B5">
        <w:trPr>
          <w:trHeight w:val="471"/>
        </w:trPr>
        <w:tc>
          <w:tcPr>
            <w:cnfStyle w:val="001000000000" w:firstRow="0" w:lastRow="0" w:firstColumn="1" w:lastColumn="0" w:oddVBand="0" w:evenVBand="0" w:oddHBand="0" w:evenHBand="0" w:firstRowFirstColumn="0" w:firstRowLastColumn="0" w:lastRowFirstColumn="0" w:lastRowLastColumn="0"/>
            <w:tcW w:w="1142" w:type="dxa"/>
          </w:tcPr>
          <w:p w14:paraId="7F184552" w14:textId="77777777" w:rsidR="003C18A2" w:rsidRPr="005B74F8" w:rsidRDefault="003C18A2" w:rsidP="001829B5">
            <w:pPr>
              <w:spacing w:line="240" w:lineRule="auto"/>
              <w:rPr>
                <w:rFonts w:cstheme="minorHAnsi"/>
              </w:rPr>
            </w:pPr>
            <w:r w:rsidRPr="005B74F8">
              <w:rPr>
                <w:rFonts w:cstheme="minorHAnsi"/>
              </w:rPr>
              <w:t>Root</w:t>
            </w:r>
          </w:p>
        </w:tc>
        <w:tc>
          <w:tcPr>
            <w:tcW w:w="3933" w:type="dxa"/>
          </w:tcPr>
          <w:p w14:paraId="61285718" w14:textId="77777777" w:rsidR="003C18A2" w:rsidRPr="005B74F8"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5B74F8">
              <w:rPr>
                <w:rFonts w:cstheme="minorHAnsi"/>
              </w:rPr>
              <w:t>0.6338653</w:t>
            </w:r>
          </w:p>
        </w:tc>
        <w:tc>
          <w:tcPr>
            <w:tcW w:w="3863" w:type="dxa"/>
          </w:tcPr>
          <w:p w14:paraId="63A21ABE" w14:textId="77777777" w:rsidR="003C18A2" w:rsidRPr="005B74F8"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5B74F8">
              <w:rPr>
                <w:rFonts w:cstheme="minorHAnsi"/>
              </w:rPr>
              <w:t>0.1765282</w:t>
            </w:r>
          </w:p>
        </w:tc>
      </w:tr>
    </w:tbl>
    <w:p w14:paraId="6D2D91E8" w14:textId="77777777" w:rsidR="003C18A2" w:rsidRDefault="003C18A2" w:rsidP="003C18A2">
      <w:bookmarkStart w:id="16" w:name="_Ref111895820"/>
    </w:p>
    <w:p w14:paraId="08435B15" w14:textId="77777777" w:rsidR="003C18A2" w:rsidRDefault="003C18A2" w:rsidP="003C18A2">
      <w:pPr>
        <w:pStyle w:val="Caption"/>
        <w:keepNext/>
      </w:pPr>
      <w:r>
        <w:t>Table S</w:t>
      </w:r>
      <w:r>
        <w:fldChar w:fldCharType="begin"/>
      </w:r>
      <w:r>
        <w:instrText xml:space="preserve"> SEQ Table \* ARABIC \s 1 </w:instrText>
      </w:r>
      <w:r>
        <w:fldChar w:fldCharType="separate"/>
      </w:r>
      <w:r>
        <w:rPr>
          <w:noProof/>
        </w:rPr>
        <w:t>9</w:t>
      </w:r>
      <w:r>
        <w:fldChar w:fldCharType="end"/>
      </w:r>
      <w:bookmarkEnd w:id="16"/>
      <w:r>
        <w:t xml:space="preserve">: </w:t>
      </w:r>
      <w:r w:rsidRPr="00413A6F">
        <w:t>Power to detect significant differences in nutrient partitioning between roots and shoots (p=0.05).</w:t>
      </w:r>
    </w:p>
    <w:tbl>
      <w:tblPr>
        <w:tblStyle w:val="PlainTable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4294"/>
        <w:gridCol w:w="4630"/>
      </w:tblGrid>
      <w:tr w:rsidR="003C18A2" w:rsidRPr="005B74F8" w14:paraId="2F39A665" w14:textId="77777777" w:rsidTr="001829B5">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4294" w:type="dxa"/>
            <w:tcBorders>
              <w:bottom w:val="none" w:sz="0" w:space="0" w:color="auto"/>
            </w:tcBorders>
            <w:shd w:val="clear" w:color="auto" w:fill="D9D9D9" w:themeFill="background1" w:themeFillShade="D9"/>
          </w:tcPr>
          <w:p w14:paraId="1B09FA64" w14:textId="77777777" w:rsidR="003C18A2" w:rsidRPr="005B74F8" w:rsidRDefault="003C18A2" w:rsidP="001829B5">
            <w:pPr>
              <w:spacing w:line="240" w:lineRule="auto"/>
              <w:jc w:val="center"/>
              <w:rPr>
                <w:rFonts w:cstheme="minorHAnsi"/>
              </w:rPr>
            </w:pPr>
            <w:r w:rsidRPr="005B74F8">
              <w:rPr>
                <w:rFonts w:cstheme="minorHAnsi"/>
              </w:rPr>
              <w:t>Total Nitrogen</w:t>
            </w:r>
          </w:p>
        </w:tc>
        <w:tc>
          <w:tcPr>
            <w:tcW w:w="4630" w:type="dxa"/>
            <w:tcBorders>
              <w:bottom w:val="none" w:sz="0" w:space="0" w:color="auto"/>
            </w:tcBorders>
            <w:shd w:val="clear" w:color="auto" w:fill="D9D9D9" w:themeFill="background1" w:themeFillShade="D9"/>
          </w:tcPr>
          <w:p w14:paraId="68D785EC" w14:textId="77777777" w:rsidR="003C18A2" w:rsidRPr="005B74F8" w:rsidRDefault="003C18A2" w:rsidP="001829B5">
            <w:pPr>
              <w:spacing w:line="240" w:lineRule="auto"/>
              <w:jc w:val="center"/>
              <w:cnfStyle w:val="100000000000" w:firstRow="1" w:lastRow="0" w:firstColumn="0" w:lastColumn="0" w:oddVBand="0" w:evenVBand="0" w:oddHBand="0" w:evenHBand="0" w:firstRowFirstColumn="0" w:firstRowLastColumn="0" w:lastRowFirstColumn="0" w:lastRowLastColumn="0"/>
              <w:rPr>
                <w:rFonts w:cstheme="minorHAnsi"/>
              </w:rPr>
            </w:pPr>
            <w:r w:rsidRPr="005B74F8">
              <w:rPr>
                <w:rFonts w:cstheme="minorHAnsi"/>
              </w:rPr>
              <w:t>Total Phosphorous</w:t>
            </w:r>
          </w:p>
        </w:tc>
      </w:tr>
      <w:tr w:rsidR="003C18A2" w:rsidRPr="005B74F8" w14:paraId="4ACD6F2C" w14:textId="77777777" w:rsidTr="001829B5">
        <w:trPr>
          <w:trHeight w:val="548"/>
        </w:trPr>
        <w:tc>
          <w:tcPr>
            <w:cnfStyle w:val="001000000000" w:firstRow="0" w:lastRow="0" w:firstColumn="1" w:lastColumn="0" w:oddVBand="0" w:evenVBand="0" w:oddHBand="0" w:evenHBand="0" w:firstRowFirstColumn="0" w:firstRowLastColumn="0" w:lastRowFirstColumn="0" w:lastRowLastColumn="0"/>
            <w:tcW w:w="4294" w:type="dxa"/>
          </w:tcPr>
          <w:p w14:paraId="51B14D9A" w14:textId="77777777" w:rsidR="003C18A2" w:rsidRPr="005B74F8" w:rsidRDefault="003C18A2" w:rsidP="001829B5">
            <w:pPr>
              <w:spacing w:line="240" w:lineRule="auto"/>
              <w:jc w:val="center"/>
              <w:rPr>
                <w:rFonts w:cstheme="minorHAnsi"/>
                <w:b w:val="0"/>
                <w:bCs w:val="0"/>
              </w:rPr>
            </w:pPr>
            <w:r w:rsidRPr="005B74F8">
              <w:rPr>
                <w:rFonts w:cstheme="minorHAnsi"/>
                <w:b w:val="0"/>
                <w:bCs w:val="0"/>
              </w:rPr>
              <w:t>0.9998169</w:t>
            </w:r>
          </w:p>
        </w:tc>
        <w:tc>
          <w:tcPr>
            <w:tcW w:w="4630" w:type="dxa"/>
          </w:tcPr>
          <w:p w14:paraId="19FAEFC7" w14:textId="77777777" w:rsidR="003C18A2" w:rsidRPr="005B74F8"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5B74F8">
              <w:rPr>
                <w:rFonts w:cstheme="minorHAnsi"/>
              </w:rPr>
              <w:t>0.9888621</w:t>
            </w:r>
          </w:p>
        </w:tc>
      </w:tr>
    </w:tbl>
    <w:p w14:paraId="462EC892" w14:textId="77777777" w:rsidR="003C18A2" w:rsidRDefault="003C18A2" w:rsidP="003C18A2">
      <w:bookmarkStart w:id="17" w:name="_Ref126495050"/>
    </w:p>
    <w:p w14:paraId="0BD15DDD" w14:textId="77777777" w:rsidR="003C18A2" w:rsidRPr="00100703" w:rsidRDefault="003C18A2" w:rsidP="003C18A2">
      <w:pPr>
        <w:pStyle w:val="Caption"/>
      </w:pPr>
      <w:bookmarkStart w:id="18" w:name="_Ref141622750"/>
      <w:bookmarkStart w:id="19" w:name="_Hlk126505290"/>
      <w:r w:rsidRPr="00100703">
        <w:t xml:space="preserve">Table </w:t>
      </w:r>
      <w:r>
        <w:t>S</w:t>
      </w:r>
      <w:bookmarkEnd w:id="18"/>
      <w:r>
        <w:t>10</w:t>
      </w:r>
      <w:r w:rsidRPr="00100703">
        <w:t xml:space="preserve">: Summary of the physico-chemical variables (±standard deviation) that were recorded each week over the </w:t>
      </w:r>
      <w:r>
        <w:t>three</w:t>
      </w:r>
      <w:r w:rsidRPr="00100703">
        <w:t xml:space="preserve">-month floating wetland </w:t>
      </w:r>
      <w:r w:rsidRPr="0058189D">
        <w:rPr>
          <w:i/>
          <w:iCs/>
        </w:rPr>
        <w:t>in-situ</w:t>
      </w:r>
      <w:r w:rsidRPr="00100703">
        <w:t xml:space="preserve"> experiment. Abbreviations: Temp: water temperature, DO: dissolved oxygen, Cond: conductivity, TDS: total dissolved solids and SAL: salinity. Letters denote significant differences within each parameter at p&lt;0.05 using a one-way ANOVA.</w:t>
      </w:r>
    </w:p>
    <w:bookmarkEnd w:id="19"/>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2"/>
        <w:gridCol w:w="1505"/>
        <w:gridCol w:w="1373"/>
        <w:gridCol w:w="1769"/>
        <w:gridCol w:w="1498"/>
      </w:tblGrid>
      <w:tr w:rsidR="003C18A2" w:rsidRPr="00100703" w14:paraId="4E073705" w14:textId="77777777" w:rsidTr="001829B5">
        <w:trPr>
          <w:trHeight w:val="931"/>
        </w:trPr>
        <w:tc>
          <w:tcPr>
            <w:tcW w:w="0" w:type="auto"/>
            <w:shd w:val="clear" w:color="auto" w:fill="D9D9D9" w:themeFill="background1" w:themeFillShade="D9"/>
            <w:vAlign w:val="center"/>
          </w:tcPr>
          <w:p w14:paraId="7A0A8C12" w14:textId="77777777" w:rsidR="003C18A2" w:rsidRPr="00100703" w:rsidRDefault="003C18A2" w:rsidP="001829B5">
            <w:pPr>
              <w:spacing w:line="240" w:lineRule="auto"/>
              <w:rPr>
                <w:rFonts w:cstheme="minorHAnsi"/>
                <w:b/>
              </w:rPr>
            </w:pPr>
          </w:p>
        </w:tc>
        <w:tc>
          <w:tcPr>
            <w:tcW w:w="0" w:type="auto"/>
            <w:shd w:val="clear" w:color="auto" w:fill="D9D9D9" w:themeFill="background1" w:themeFillShade="D9"/>
          </w:tcPr>
          <w:p w14:paraId="01AC95DD" w14:textId="77777777" w:rsidR="003C18A2" w:rsidRPr="00100703" w:rsidRDefault="003C18A2" w:rsidP="001829B5">
            <w:pPr>
              <w:spacing w:line="240" w:lineRule="auto"/>
              <w:jc w:val="center"/>
              <w:rPr>
                <w:rFonts w:cstheme="minorHAnsi"/>
                <w:b/>
              </w:rPr>
            </w:pPr>
            <w:r w:rsidRPr="00100703">
              <w:rPr>
                <w:rFonts w:cstheme="minorHAnsi"/>
                <w:b/>
              </w:rPr>
              <w:t>Temp</w:t>
            </w:r>
          </w:p>
          <w:p w14:paraId="54FDF48F" w14:textId="77777777" w:rsidR="003C18A2" w:rsidRPr="00100703" w:rsidRDefault="003C18A2" w:rsidP="001829B5">
            <w:pPr>
              <w:spacing w:line="240" w:lineRule="auto"/>
              <w:jc w:val="center"/>
              <w:rPr>
                <w:rFonts w:cstheme="minorHAnsi"/>
                <w:b/>
              </w:rPr>
            </w:pPr>
            <w:r w:rsidRPr="00100703">
              <w:rPr>
                <w:rFonts w:cstheme="minorHAnsi"/>
                <w:b/>
              </w:rPr>
              <w:t>(°C)</w:t>
            </w:r>
          </w:p>
        </w:tc>
        <w:tc>
          <w:tcPr>
            <w:tcW w:w="0" w:type="auto"/>
            <w:shd w:val="clear" w:color="auto" w:fill="D9D9D9" w:themeFill="background1" w:themeFillShade="D9"/>
          </w:tcPr>
          <w:p w14:paraId="2D9BF169" w14:textId="77777777" w:rsidR="003C18A2" w:rsidRPr="00100703" w:rsidRDefault="003C18A2" w:rsidP="001829B5">
            <w:pPr>
              <w:spacing w:line="240" w:lineRule="auto"/>
              <w:jc w:val="center"/>
              <w:rPr>
                <w:rFonts w:cstheme="minorHAnsi"/>
                <w:b/>
              </w:rPr>
            </w:pPr>
            <w:r w:rsidRPr="00100703">
              <w:rPr>
                <w:rFonts w:cstheme="minorHAnsi"/>
                <w:b/>
              </w:rPr>
              <w:t>DO</w:t>
            </w:r>
          </w:p>
          <w:p w14:paraId="5289235B" w14:textId="77777777" w:rsidR="003C18A2" w:rsidRPr="00100703" w:rsidRDefault="003C18A2" w:rsidP="001829B5">
            <w:pPr>
              <w:spacing w:line="240" w:lineRule="auto"/>
              <w:jc w:val="center"/>
              <w:rPr>
                <w:rFonts w:cstheme="minorHAnsi"/>
                <w:b/>
              </w:rPr>
            </w:pPr>
            <w:r w:rsidRPr="00100703">
              <w:rPr>
                <w:rFonts w:cstheme="minorHAnsi"/>
                <w:b/>
              </w:rPr>
              <w:t>(%)</w:t>
            </w:r>
          </w:p>
        </w:tc>
        <w:tc>
          <w:tcPr>
            <w:tcW w:w="0" w:type="auto"/>
            <w:shd w:val="clear" w:color="auto" w:fill="D9D9D9" w:themeFill="background1" w:themeFillShade="D9"/>
          </w:tcPr>
          <w:p w14:paraId="721E4E92" w14:textId="77777777" w:rsidR="003C18A2" w:rsidRPr="00100703" w:rsidRDefault="003C18A2" w:rsidP="001829B5">
            <w:pPr>
              <w:spacing w:line="240" w:lineRule="auto"/>
              <w:jc w:val="center"/>
              <w:rPr>
                <w:rFonts w:cstheme="minorHAnsi"/>
                <w:b/>
              </w:rPr>
            </w:pPr>
            <w:r w:rsidRPr="00100703">
              <w:rPr>
                <w:rFonts w:cstheme="minorHAnsi"/>
                <w:b/>
              </w:rPr>
              <w:t>TDS</w:t>
            </w:r>
          </w:p>
          <w:p w14:paraId="0FB92231" w14:textId="77777777" w:rsidR="003C18A2" w:rsidRPr="00100703" w:rsidRDefault="003C18A2" w:rsidP="001829B5">
            <w:pPr>
              <w:spacing w:line="240" w:lineRule="auto"/>
              <w:jc w:val="center"/>
              <w:rPr>
                <w:rFonts w:cstheme="minorHAnsi"/>
                <w:b/>
              </w:rPr>
            </w:pPr>
            <w:r w:rsidRPr="00100703">
              <w:rPr>
                <w:rFonts w:cstheme="minorHAnsi"/>
                <w:b/>
              </w:rPr>
              <w:t>(</w:t>
            </w:r>
            <w:r>
              <w:rPr>
                <w:rFonts w:cstheme="minorHAnsi"/>
                <w:b/>
              </w:rPr>
              <w:t>mg/l</w:t>
            </w:r>
            <w:r w:rsidRPr="00100703">
              <w:rPr>
                <w:rFonts w:cstheme="minorHAnsi"/>
                <w:b/>
              </w:rPr>
              <w:t>)</w:t>
            </w:r>
          </w:p>
        </w:tc>
        <w:tc>
          <w:tcPr>
            <w:tcW w:w="1498" w:type="dxa"/>
            <w:shd w:val="clear" w:color="auto" w:fill="D9D9D9" w:themeFill="background1" w:themeFillShade="D9"/>
          </w:tcPr>
          <w:p w14:paraId="4C615BAF" w14:textId="77777777" w:rsidR="003C18A2" w:rsidRPr="00100703" w:rsidRDefault="003C18A2" w:rsidP="001829B5">
            <w:pPr>
              <w:spacing w:line="240" w:lineRule="auto"/>
              <w:jc w:val="center"/>
              <w:rPr>
                <w:rFonts w:cstheme="minorHAnsi"/>
                <w:b/>
              </w:rPr>
            </w:pPr>
            <w:r w:rsidRPr="00100703">
              <w:rPr>
                <w:rFonts w:cstheme="minorHAnsi"/>
                <w:b/>
              </w:rPr>
              <w:t>pH</w:t>
            </w:r>
          </w:p>
        </w:tc>
      </w:tr>
      <w:tr w:rsidR="003C18A2" w:rsidRPr="00100703" w14:paraId="26D7EF13" w14:textId="77777777" w:rsidTr="001829B5">
        <w:trPr>
          <w:trHeight w:val="391"/>
        </w:trPr>
        <w:tc>
          <w:tcPr>
            <w:tcW w:w="0" w:type="auto"/>
            <w:vAlign w:val="center"/>
          </w:tcPr>
          <w:p w14:paraId="05D68A9E" w14:textId="77777777" w:rsidR="003C18A2" w:rsidRPr="00100703" w:rsidRDefault="003C18A2" w:rsidP="001829B5">
            <w:pPr>
              <w:spacing w:after="0" w:line="240" w:lineRule="auto"/>
              <w:rPr>
                <w:rFonts w:cstheme="minorHAnsi"/>
              </w:rPr>
            </w:pPr>
            <w:r>
              <w:rPr>
                <w:rFonts w:cstheme="minorHAnsi"/>
              </w:rPr>
              <w:t xml:space="preserve">Concrete Retention Pond </w:t>
            </w:r>
          </w:p>
        </w:tc>
        <w:tc>
          <w:tcPr>
            <w:tcW w:w="0" w:type="auto"/>
            <w:vAlign w:val="center"/>
          </w:tcPr>
          <w:p w14:paraId="12909409" w14:textId="77777777" w:rsidR="003C18A2" w:rsidRPr="00100703" w:rsidRDefault="003C18A2" w:rsidP="001829B5">
            <w:pPr>
              <w:spacing w:after="0" w:line="240" w:lineRule="auto"/>
              <w:jc w:val="center"/>
              <w:rPr>
                <w:rFonts w:cstheme="minorHAnsi"/>
              </w:rPr>
            </w:pPr>
            <w:r>
              <w:rPr>
                <w:rFonts w:cstheme="minorHAnsi"/>
              </w:rPr>
              <w:t>16.6</w:t>
            </w:r>
            <w:r w:rsidRPr="00100703">
              <w:rPr>
                <w:rFonts w:cstheme="minorHAnsi"/>
              </w:rPr>
              <w:t xml:space="preserve"> ± </w:t>
            </w:r>
            <w:r>
              <w:rPr>
                <w:rFonts w:cstheme="minorHAnsi"/>
              </w:rPr>
              <w:t>2.26</w:t>
            </w:r>
            <w:r w:rsidRPr="00100703">
              <w:rPr>
                <w:rFonts w:cstheme="minorHAnsi"/>
                <w:vertAlign w:val="superscript"/>
              </w:rPr>
              <w:t>a</w:t>
            </w:r>
          </w:p>
        </w:tc>
        <w:tc>
          <w:tcPr>
            <w:tcW w:w="0" w:type="auto"/>
            <w:vAlign w:val="center"/>
          </w:tcPr>
          <w:p w14:paraId="4F8BDF6E" w14:textId="77777777" w:rsidR="003C18A2" w:rsidRPr="00100703" w:rsidRDefault="003C18A2" w:rsidP="001829B5">
            <w:pPr>
              <w:spacing w:after="0" w:line="240" w:lineRule="auto"/>
              <w:jc w:val="center"/>
              <w:rPr>
                <w:rFonts w:cstheme="minorHAnsi"/>
              </w:rPr>
            </w:pPr>
            <w:r w:rsidRPr="00100703">
              <w:rPr>
                <w:rFonts w:cstheme="minorHAnsi"/>
              </w:rPr>
              <w:t>0.</w:t>
            </w:r>
            <w:r>
              <w:rPr>
                <w:rFonts w:cstheme="minorHAnsi"/>
              </w:rPr>
              <w:t>3</w:t>
            </w:r>
            <w:r w:rsidRPr="00100703">
              <w:rPr>
                <w:rFonts w:cstheme="minorHAnsi"/>
              </w:rPr>
              <w:t xml:space="preserve"> ± 0.0</w:t>
            </w:r>
            <w:r>
              <w:rPr>
                <w:rFonts w:cstheme="minorHAnsi"/>
              </w:rPr>
              <w:t>8</w:t>
            </w:r>
            <w:r w:rsidRPr="00100703">
              <w:rPr>
                <w:rFonts w:cstheme="minorHAnsi"/>
                <w:vertAlign w:val="superscript"/>
              </w:rPr>
              <w:t>a</w:t>
            </w:r>
          </w:p>
        </w:tc>
        <w:tc>
          <w:tcPr>
            <w:tcW w:w="0" w:type="auto"/>
            <w:vAlign w:val="center"/>
          </w:tcPr>
          <w:p w14:paraId="440767B6" w14:textId="77777777" w:rsidR="003C18A2" w:rsidRPr="00100703" w:rsidRDefault="003C18A2" w:rsidP="001829B5">
            <w:pPr>
              <w:spacing w:after="0" w:line="240" w:lineRule="auto"/>
              <w:jc w:val="center"/>
              <w:rPr>
                <w:rFonts w:cstheme="minorHAnsi"/>
              </w:rPr>
            </w:pPr>
            <w:r>
              <w:rPr>
                <w:rFonts w:cstheme="minorHAnsi"/>
              </w:rPr>
              <w:t>227.1</w:t>
            </w:r>
            <w:r w:rsidRPr="00100703">
              <w:rPr>
                <w:rFonts w:cstheme="minorHAnsi"/>
              </w:rPr>
              <w:t xml:space="preserve"> ± </w:t>
            </w:r>
            <w:r>
              <w:rPr>
                <w:rFonts w:cstheme="minorHAnsi"/>
              </w:rPr>
              <w:t>96.37</w:t>
            </w:r>
            <w:r w:rsidRPr="00100703">
              <w:rPr>
                <w:rFonts w:cstheme="minorHAnsi"/>
                <w:vertAlign w:val="superscript"/>
              </w:rPr>
              <w:t>a</w:t>
            </w:r>
          </w:p>
        </w:tc>
        <w:tc>
          <w:tcPr>
            <w:tcW w:w="1498" w:type="dxa"/>
            <w:vAlign w:val="center"/>
          </w:tcPr>
          <w:p w14:paraId="6B228868" w14:textId="77777777" w:rsidR="003C18A2" w:rsidRPr="00100703" w:rsidRDefault="003C18A2" w:rsidP="001829B5">
            <w:pPr>
              <w:spacing w:after="0" w:line="240" w:lineRule="auto"/>
              <w:jc w:val="center"/>
              <w:rPr>
                <w:rFonts w:cstheme="minorHAnsi"/>
              </w:rPr>
            </w:pPr>
            <w:r w:rsidRPr="00100703">
              <w:rPr>
                <w:rFonts w:cstheme="minorHAnsi"/>
              </w:rPr>
              <w:t>7.</w:t>
            </w:r>
            <w:r>
              <w:rPr>
                <w:rFonts w:cstheme="minorHAnsi"/>
              </w:rPr>
              <w:t>2</w:t>
            </w:r>
            <w:r w:rsidRPr="00100703">
              <w:rPr>
                <w:rFonts w:cstheme="minorHAnsi"/>
              </w:rPr>
              <w:t xml:space="preserve"> ± 0.2</w:t>
            </w:r>
            <w:r>
              <w:rPr>
                <w:rFonts w:cstheme="minorHAnsi"/>
              </w:rPr>
              <w:t>8</w:t>
            </w:r>
            <w:r w:rsidRPr="00100703">
              <w:rPr>
                <w:rFonts w:cstheme="minorHAnsi"/>
                <w:vertAlign w:val="superscript"/>
              </w:rPr>
              <w:t>a</w:t>
            </w:r>
          </w:p>
        </w:tc>
      </w:tr>
    </w:tbl>
    <w:p w14:paraId="44FB77F4" w14:textId="77777777" w:rsidR="003C18A2" w:rsidRDefault="003C18A2" w:rsidP="003C18A2"/>
    <w:p w14:paraId="7E35B37D" w14:textId="77777777" w:rsidR="003C18A2" w:rsidRDefault="003C18A2" w:rsidP="003C18A2"/>
    <w:p w14:paraId="6D33B92B" w14:textId="77777777" w:rsidR="003C18A2" w:rsidRDefault="003C18A2" w:rsidP="003C18A2">
      <w:pPr>
        <w:spacing w:after="160" w:line="259" w:lineRule="auto"/>
      </w:pPr>
      <w:r>
        <w:br w:type="page"/>
      </w:r>
    </w:p>
    <w:bookmarkEnd w:id="17"/>
    <w:p w14:paraId="7453A313" w14:textId="77777777" w:rsidR="003C18A2" w:rsidRDefault="003C18A2" w:rsidP="003C18A2">
      <w:pPr>
        <w:spacing w:line="360" w:lineRule="auto"/>
        <w:jc w:val="both"/>
        <w:rPr>
          <w:rFonts w:cstheme="minorHAnsi"/>
        </w:rPr>
      </w:pPr>
      <w:r w:rsidRPr="00100703">
        <w:rPr>
          <w:rFonts w:cstheme="minorHAnsi"/>
        </w:rPr>
        <w:lastRenderedPageBreak/>
        <w:t>Total plant nutrient uptake ranged from 55-853 mg/m</w:t>
      </w:r>
      <w:r w:rsidRPr="00100703">
        <w:rPr>
          <w:rFonts w:cstheme="minorHAnsi"/>
          <w:vertAlign w:val="superscript"/>
        </w:rPr>
        <w:t>2</w:t>
      </w:r>
      <w:r w:rsidRPr="00100703">
        <w:rPr>
          <w:rFonts w:cstheme="minorHAnsi"/>
        </w:rPr>
        <w:t xml:space="preserve"> of nitrogen per day and 12-129 mg/m</w:t>
      </w:r>
      <w:r w:rsidRPr="00100703">
        <w:rPr>
          <w:rFonts w:cstheme="minorHAnsi"/>
          <w:vertAlign w:val="superscript"/>
        </w:rPr>
        <w:t>2</w:t>
      </w:r>
      <w:r w:rsidRPr="00100703">
        <w:rPr>
          <w:rFonts w:cstheme="minorHAnsi"/>
        </w:rPr>
        <w:t xml:space="preserve"> of phosphorus per day across all three species (</w:t>
      </w:r>
      <w:r>
        <w:rPr>
          <w:rFonts w:cstheme="minorHAnsi"/>
        </w:rPr>
        <w:t>Table S11</w:t>
      </w:r>
      <w:r w:rsidRPr="00100703">
        <w:rPr>
          <w:rFonts w:cstheme="minorHAnsi"/>
        </w:rPr>
        <w:t>). This translates to a total annual uptake of 2-31</w:t>
      </w:r>
      <w:r>
        <w:rPr>
          <w:rFonts w:cstheme="minorHAnsi"/>
        </w:rPr>
        <w:t>2 </w:t>
      </w:r>
      <w:r w:rsidRPr="00100703">
        <w:rPr>
          <w:rFonts w:cstheme="minorHAnsi"/>
        </w:rPr>
        <w:t>g/m</w:t>
      </w:r>
      <w:r w:rsidRPr="00100703">
        <w:rPr>
          <w:rFonts w:cstheme="minorHAnsi"/>
          <w:vertAlign w:val="superscript"/>
        </w:rPr>
        <w:t>2</w:t>
      </w:r>
      <w:r w:rsidRPr="00100703">
        <w:rPr>
          <w:rFonts w:cstheme="minorHAnsi"/>
        </w:rPr>
        <w:t xml:space="preserve"> and </w:t>
      </w:r>
      <w:r>
        <w:rPr>
          <w:rFonts w:cstheme="minorHAnsi"/>
        </w:rPr>
        <w:t>4</w:t>
      </w:r>
      <w:r w:rsidRPr="00100703">
        <w:rPr>
          <w:rFonts w:cstheme="minorHAnsi"/>
        </w:rPr>
        <w:t>-</w:t>
      </w:r>
      <w:r>
        <w:rPr>
          <w:rFonts w:cstheme="minorHAnsi"/>
        </w:rPr>
        <w:t xml:space="preserve"> 47 </w:t>
      </w:r>
      <w:r w:rsidRPr="00100703">
        <w:rPr>
          <w:rFonts w:cstheme="minorHAnsi"/>
        </w:rPr>
        <w:t>g/m</w:t>
      </w:r>
      <w:r w:rsidRPr="00100703">
        <w:rPr>
          <w:rFonts w:cstheme="minorHAnsi"/>
          <w:vertAlign w:val="superscript"/>
        </w:rPr>
        <w:t xml:space="preserve">2 </w:t>
      </w:r>
      <w:r w:rsidRPr="00100703">
        <w:rPr>
          <w:rFonts w:cstheme="minorHAnsi"/>
        </w:rPr>
        <w:t>of nitrogen and phosphorus respectively (</w:t>
      </w:r>
      <w:r>
        <w:rPr>
          <w:rFonts w:cstheme="minorHAnsi"/>
        </w:rPr>
        <w:t>Table S11</w:t>
      </w:r>
      <w:r w:rsidRPr="00100703">
        <w:rPr>
          <w:rFonts w:cstheme="minorHAnsi"/>
        </w:rPr>
        <w:fldChar w:fldCharType="begin"/>
      </w:r>
      <w:r w:rsidRPr="00100703">
        <w:rPr>
          <w:rFonts w:cstheme="minorHAnsi"/>
        </w:rPr>
        <w:instrText xml:space="preserve"> REF _Ref108347559 \h </w:instrText>
      </w:r>
      <w:r>
        <w:rPr>
          <w:rFonts w:cstheme="minorHAnsi"/>
        </w:rPr>
        <w:instrText xml:space="preserve"> \* MERGEFORMAT </w:instrText>
      </w:r>
      <w:r w:rsidRPr="00100703">
        <w:rPr>
          <w:rFonts w:cstheme="minorHAnsi"/>
        </w:rPr>
      </w:r>
      <w:r>
        <w:rPr>
          <w:rFonts w:cstheme="minorHAnsi"/>
        </w:rPr>
        <w:fldChar w:fldCharType="separate"/>
      </w:r>
      <w:r w:rsidRPr="00100703">
        <w:rPr>
          <w:rFonts w:cstheme="minorHAnsi"/>
        </w:rPr>
        <w:fldChar w:fldCharType="end"/>
      </w:r>
      <w:r w:rsidRPr="00100703">
        <w:rPr>
          <w:rFonts w:cstheme="minorHAnsi"/>
        </w:rPr>
        <w:t xml:space="preserve">). </w:t>
      </w:r>
      <w:r w:rsidRPr="00100703">
        <w:rPr>
          <w:rFonts w:cstheme="minorHAnsi"/>
          <w:i/>
          <w:iCs/>
        </w:rPr>
        <w:t xml:space="preserve">Cyperus textilis </w:t>
      </w:r>
      <w:r w:rsidRPr="00100703">
        <w:rPr>
          <w:rFonts w:cstheme="minorHAnsi"/>
        </w:rPr>
        <w:t xml:space="preserve">had a significantly higher shoot and total nitrogen and phosphorus uptake (mg/plant/day) compared to </w:t>
      </w:r>
      <w:r w:rsidRPr="00100703">
        <w:rPr>
          <w:rFonts w:cstheme="minorHAnsi"/>
          <w:i/>
          <w:iCs/>
        </w:rPr>
        <w:t>P</w:t>
      </w:r>
      <w:r>
        <w:rPr>
          <w:rFonts w:cstheme="minorHAnsi"/>
          <w:i/>
          <w:iCs/>
        </w:rPr>
        <w:t>rionium</w:t>
      </w:r>
      <w:r w:rsidRPr="00100703">
        <w:rPr>
          <w:rFonts w:cstheme="minorHAnsi"/>
          <w:i/>
          <w:iCs/>
        </w:rPr>
        <w:t xml:space="preserve"> serratum </w:t>
      </w:r>
      <w:r w:rsidRPr="00100703">
        <w:rPr>
          <w:rFonts w:cstheme="minorHAnsi"/>
        </w:rPr>
        <w:t xml:space="preserve">and </w:t>
      </w:r>
      <w:r w:rsidRPr="00100703">
        <w:rPr>
          <w:rFonts w:cstheme="minorHAnsi"/>
          <w:i/>
          <w:iCs/>
        </w:rPr>
        <w:t>J</w:t>
      </w:r>
      <w:r>
        <w:rPr>
          <w:rFonts w:cstheme="minorHAnsi"/>
          <w:i/>
          <w:iCs/>
        </w:rPr>
        <w:t>uncus</w:t>
      </w:r>
      <w:r w:rsidRPr="00100703">
        <w:rPr>
          <w:rFonts w:cstheme="minorHAnsi"/>
          <w:i/>
          <w:iCs/>
        </w:rPr>
        <w:t xml:space="preserve"> lomatophyllus </w:t>
      </w:r>
      <w:r w:rsidRPr="00100703">
        <w:rPr>
          <w:rFonts w:cstheme="minorHAnsi"/>
        </w:rPr>
        <w:t>while root nitrogen and phosphorus uptake did not differ among species</w:t>
      </w:r>
      <w:r>
        <w:rPr>
          <w:rFonts w:cstheme="minorHAnsi"/>
        </w:rPr>
        <w:t xml:space="preserve"> (</w:t>
      </w:r>
      <w:r>
        <w:rPr>
          <w:rFonts w:cstheme="minorHAnsi"/>
        </w:rPr>
        <w:fldChar w:fldCharType="begin"/>
      </w:r>
      <w:r>
        <w:rPr>
          <w:rFonts w:cstheme="minorHAnsi"/>
        </w:rPr>
        <w:instrText xml:space="preserve"> REF _Ref156856813 \h </w:instrText>
      </w:r>
      <w:r>
        <w:rPr>
          <w:rFonts w:cstheme="minorHAnsi"/>
        </w:rPr>
      </w:r>
      <w:r>
        <w:rPr>
          <w:rFonts w:cstheme="minorHAnsi"/>
        </w:rPr>
        <w:fldChar w:fldCharType="separate"/>
      </w:r>
      <w:r>
        <w:t xml:space="preserve">Fig S </w:t>
      </w:r>
      <w:r>
        <w:rPr>
          <w:noProof/>
        </w:rPr>
        <w:t>1</w:t>
      </w:r>
      <w:r>
        <w:rPr>
          <w:rFonts w:cstheme="minorHAnsi"/>
        </w:rPr>
        <w:fldChar w:fldCharType="end"/>
      </w:r>
      <w:r w:rsidRPr="00100703">
        <w:rPr>
          <w:rFonts w:cstheme="minorHAnsi"/>
        </w:rPr>
        <w:t xml:space="preserve">). </w:t>
      </w:r>
    </w:p>
    <w:p w14:paraId="47A404DE" w14:textId="77777777" w:rsidR="003C18A2" w:rsidRPr="00100703" w:rsidRDefault="003C18A2" w:rsidP="003C18A2">
      <w:pPr>
        <w:spacing w:line="360" w:lineRule="auto"/>
        <w:jc w:val="both"/>
        <w:rPr>
          <w:rFonts w:cstheme="minorHAnsi"/>
        </w:rPr>
      </w:pPr>
    </w:p>
    <w:p w14:paraId="7A5B80F3" w14:textId="77777777" w:rsidR="003C18A2" w:rsidRPr="00100703" w:rsidRDefault="003C18A2" w:rsidP="003C18A2">
      <w:pPr>
        <w:pStyle w:val="Caption"/>
        <w:keepNext/>
        <w:rPr>
          <w:rFonts w:cstheme="minorHAnsi"/>
        </w:rPr>
      </w:pPr>
      <w:bookmarkStart w:id="20" w:name="_Ref108347559"/>
      <w:r w:rsidRPr="00100703">
        <w:rPr>
          <w:rFonts w:cstheme="minorHAnsi"/>
        </w:rPr>
        <w:t>Table S</w:t>
      </w:r>
      <w:r>
        <w:rPr>
          <w:rFonts w:cstheme="minorHAnsi"/>
        </w:rPr>
        <w:t>11</w:t>
      </w:r>
      <w:r>
        <w:rPr>
          <w:rFonts w:cstheme="minorHAnsi"/>
        </w:rPr>
        <w:fldChar w:fldCharType="begin"/>
      </w:r>
      <w:r>
        <w:rPr>
          <w:rFonts w:cstheme="minorHAnsi"/>
        </w:rPr>
        <w:instrText xml:space="preserve"> SEQ Table \* ARABIC \s 1 </w:instrText>
      </w:r>
      <w:r>
        <w:rPr>
          <w:rFonts w:cstheme="minorHAnsi"/>
        </w:rPr>
        <w:fldChar w:fldCharType="separate"/>
      </w:r>
      <w:r>
        <w:rPr>
          <w:rFonts w:cstheme="minorHAnsi"/>
        </w:rPr>
        <w:fldChar w:fldCharType="end"/>
      </w:r>
      <w:bookmarkEnd w:id="20"/>
      <w:r w:rsidRPr="00100703">
        <w:rPr>
          <w:rFonts w:cstheme="minorHAnsi"/>
        </w:rPr>
        <w:t>: Estimated daily (mg</w:t>
      </w:r>
      <w:r>
        <w:rPr>
          <w:rFonts w:cstheme="minorHAnsi"/>
        </w:rPr>
        <w:t>.</w:t>
      </w:r>
      <w:r w:rsidRPr="00100703">
        <w:rPr>
          <w:rFonts w:cstheme="minorHAnsi"/>
        </w:rPr>
        <w:t>m</w:t>
      </w:r>
      <w:r w:rsidRPr="0029298D">
        <w:rPr>
          <w:rFonts w:cstheme="minorHAnsi"/>
          <w:vertAlign w:val="superscript"/>
        </w:rPr>
        <w:t>-2</w:t>
      </w:r>
      <w:r>
        <w:rPr>
          <w:rFonts w:cstheme="minorHAnsi"/>
        </w:rPr>
        <w:t>.</w:t>
      </w:r>
      <w:r w:rsidRPr="00100703">
        <w:rPr>
          <w:rFonts w:cstheme="minorHAnsi"/>
        </w:rPr>
        <w:t>d</w:t>
      </w:r>
      <w:r w:rsidRPr="0029298D">
        <w:rPr>
          <w:rFonts w:cstheme="minorHAnsi"/>
          <w:vertAlign w:val="superscript"/>
        </w:rPr>
        <w:t>-1</w:t>
      </w:r>
      <w:r w:rsidRPr="00100703">
        <w:rPr>
          <w:rFonts w:cstheme="minorHAnsi"/>
        </w:rPr>
        <w:t>) and annual (g</w:t>
      </w:r>
      <w:r>
        <w:rPr>
          <w:rFonts w:cstheme="minorHAnsi"/>
        </w:rPr>
        <w:t>.</w:t>
      </w:r>
      <w:r w:rsidRPr="00100703">
        <w:rPr>
          <w:rFonts w:cstheme="minorHAnsi"/>
        </w:rPr>
        <w:t>m</w:t>
      </w:r>
      <w:r w:rsidRPr="0029298D">
        <w:rPr>
          <w:rFonts w:cstheme="minorHAnsi"/>
          <w:vertAlign w:val="superscript"/>
        </w:rPr>
        <w:t>-2</w:t>
      </w:r>
      <w:r>
        <w:rPr>
          <w:rFonts w:cstheme="minorHAnsi"/>
        </w:rPr>
        <w:t>.</w:t>
      </w:r>
      <w:r w:rsidRPr="00100703">
        <w:rPr>
          <w:rFonts w:cstheme="minorHAnsi"/>
        </w:rPr>
        <w:t>y</w:t>
      </w:r>
      <w:r w:rsidRPr="0029298D">
        <w:rPr>
          <w:rFonts w:cstheme="minorHAnsi"/>
          <w:vertAlign w:val="superscript"/>
        </w:rPr>
        <w:t>-1</w:t>
      </w:r>
      <w:r w:rsidRPr="00100703">
        <w:rPr>
          <w:rFonts w:cstheme="minorHAnsi"/>
        </w:rPr>
        <w:t>) nitrogen and phosphorus uptake measured from 12 March 2021 to 12 June 2021 at the Water Hub, South Africa.</w:t>
      </w:r>
    </w:p>
    <w:tbl>
      <w:tblPr>
        <w:tblStyle w:val="PlainTable2"/>
        <w:tblpPr w:leftFromText="180" w:rightFromText="180" w:vertAnchor="text" w:horzAnchor="margin" w:tblpXSpec="center" w:tblpY="105"/>
        <w:tblW w:w="9366" w:type="dxa"/>
        <w:tblLook w:val="04A0" w:firstRow="1" w:lastRow="0" w:firstColumn="1" w:lastColumn="0" w:noHBand="0" w:noVBand="1"/>
      </w:tblPr>
      <w:tblGrid>
        <w:gridCol w:w="727"/>
        <w:gridCol w:w="644"/>
        <w:gridCol w:w="787"/>
        <w:gridCol w:w="658"/>
        <w:gridCol w:w="787"/>
        <w:gridCol w:w="648"/>
        <w:gridCol w:w="816"/>
        <w:gridCol w:w="664"/>
        <w:gridCol w:w="807"/>
        <w:gridCol w:w="627"/>
        <w:gridCol w:w="787"/>
        <w:gridCol w:w="627"/>
        <w:gridCol w:w="787"/>
      </w:tblGrid>
      <w:tr w:rsidR="003C18A2" w:rsidRPr="00100703" w14:paraId="0438F65E" w14:textId="77777777" w:rsidTr="001829B5">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727" w:type="dxa"/>
            <w:tcBorders>
              <w:top w:val="single" w:sz="4" w:space="0" w:color="7F7F7F" w:themeColor="text1" w:themeTint="80"/>
              <w:left w:val="single" w:sz="4" w:space="0" w:color="auto"/>
              <w:right w:val="single" w:sz="4" w:space="0" w:color="auto"/>
            </w:tcBorders>
            <w:shd w:val="clear" w:color="auto" w:fill="D9D9D9" w:themeFill="background1" w:themeFillShade="D9"/>
            <w:hideMark/>
          </w:tcPr>
          <w:p w14:paraId="236EF559" w14:textId="77777777" w:rsidR="003C18A2" w:rsidRPr="00100703" w:rsidRDefault="003C18A2" w:rsidP="001829B5">
            <w:pPr>
              <w:spacing w:line="240" w:lineRule="auto"/>
              <w:jc w:val="center"/>
              <w:rPr>
                <w:rFonts w:eastAsia="Times New Roman" w:cstheme="minorHAnsi"/>
                <w:color w:val="000000"/>
                <w:sz w:val="18"/>
                <w:szCs w:val="18"/>
                <w:lang w:eastAsia="en-ZA"/>
              </w:rPr>
            </w:pPr>
            <w:bookmarkStart w:id="21" w:name="RANGE!A1"/>
            <w:r w:rsidRPr="00100703">
              <w:rPr>
                <w:rFonts w:eastAsia="Times New Roman" w:cstheme="minorHAnsi"/>
                <w:color w:val="000000"/>
                <w:sz w:val="18"/>
                <w:szCs w:val="18"/>
                <w:lang w:eastAsia="en-ZA"/>
              </w:rPr>
              <w:t> </w:t>
            </w:r>
            <w:bookmarkEnd w:id="21"/>
          </w:p>
        </w:tc>
        <w:tc>
          <w:tcPr>
            <w:tcW w:w="2876" w:type="dxa"/>
            <w:gridSpan w:val="4"/>
            <w:tcBorders>
              <w:top w:val="single" w:sz="4" w:space="0" w:color="7F7F7F" w:themeColor="text1" w:themeTint="80"/>
              <w:left w:val="single" w:sz="4" w:space="0" w:color="auto"/>
              <w:right w:val="single" w:sz="4" w:space="0" w:color="auto"/>
            </w:tcBorders>
            <w:shd w:val="clear" w:color="auto" w:fill="D9D9D9" w:themeFill="background1" w:themeFillShade="D9"/>
            <w:vAlign w:val="center"/>
            <w:hideMark/>
          </w:tcPr>
          <w:p w14:paraId="72C70F9A" w14:textId="77777777" w:rsidR="003C18A2" w:rsidRPr="0029298D" w:rsidRDefault="003C18A2" w:rsidP="001829B5">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i/>
                <w:iCs/>
                <w:color w:val="000000"/>
                <w:sz w:val="18"/>
                <w:szCs w:val="18"/>
                <w:lang w:eastAsia="en-ZA"/>
              </w:rPr>
            </w:pPr>
            <w:r w:rsidRPr="00100703">
              <w:rPr>
                <w:rFonts w:eastAsia="Times New Roman" w:cstheme="minorHAnsi"/>
                <w:i/>
                <w:iCs/>
                <w:color w:val="000000"/>
                <w:sz w:val="18"/>
                <w:szCs w:val="18"/>
                <w:lang w:eastAsia="en-ZA"/>
              </w:rPr>
              <w:t>C. textilis</w:t>
            </w:r>
          </w:p>
        </w:tc>
        <w:tc>
          <w:tcPr>
            <w:tcW w:w="2935" w:type="dxa"/>
            <w:gridSpan w:val="4"/>
            <w:tcBorders>
              <w:top w:val="single" w:sz="4" w:space="0" w:color="7F7F7F" w:themeColor="text1" w:themeTint="80"/>
              <w:left w:val="single" w:sz="4" w:space="0" w:color="auto"/>
              <w:right w:val="single" w:sz="4" w:space="0" w:color="auto"/>
            </w:tcBorders>
            <w:shd w:val="clear" w:color="auto" w:fill="D9D9D9" w:themeFill="background1" w:themeFillShade="D9"/>
            <w:vAlign w:val="center"/>
            <w:hideMark/>
          </w:tcPr>
          <w:p w14:paraId="59AE7098" w14:textId="77777777" w:rsidR="003C18A2" w:rsidRPr="0029298D" w:rsidRDefault="003C18A2" w:rsidP="001829B5">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i/>
                <w:iCs/>
                <w:color w:val="000000"/>
                <w:sz w:val="18"/>
                <w:szCs w:val="18"/>
                <w:lang w:eastAsia="en-ZA"/>
              </w:rPr>
            </w:pPr>
            <w:r w:rsidRPr="00100703">
              <w:rPr>
                <w:rFonts w:eastAsia="Times New Roman" w:cstheme="minorHAnsi"/>
                <w:i/>
                <w:iCs/>
                <w:color w:val="000000"/>
                <w:sz w:val="18"/>
                <w:szCs w:val="18"/>
                <w:lang w:eastAsia="en-ZA"/>
              </w:rPr>
              <w:t>J. lomatophyllus</w:t>
            </w:r>
          </w:p>
        </w:tc>
        <w:tc>
          <w:tcPr>
            <w:tcW w:w="2828" w:type="dxa"/>
            <w:gridSpan w:val="4"/>
            <w:tcBorders>
              <w:top w:val="single" w:sz="4" w:space="0" w:color="7F7F7F" w:themeColor="text1" w:themeTint="80"/>
              <w:left w:val="single" w:sz="4" w:space="0" w:color="auto"/>
              <w:right w:val="single" w:sz="4" w:space="0" w:color="auto"/>
            </w:tcBorders>
            <w:shd w:val="clear" w:color="auto" w:fill="D9D9D9" w:themeFill="background1" w:themeFillShade="D9"/>
            <w:vAlign w:val="center"/>
            <w:hideMark/>
          </w:tcPr>
          <w:p w14:paraId="1422558E" w14:textId="77777777" w:rsidR="003C18A2" w:rsidRPr="0029298D" w:rsidRDefault="003C18A2" w:rsidP="001829B5">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i/>
                <w:iCs/>
                <w:color w:val="000000"/>
                <w:sz w:val="18"/>
                <w:szCs w:val="18"/>
                <w:lang w:eastAsia="en-ZA"/>
              </w:rPr>
            </w:pPr>
            <w:r w:rsidRPr="00100703">
              <w:rPr>
                <w:rFonts w:eastAsia="Times New Roman" w:cstheme="minorHAnsi"/>
                <w:i/>
                <w:iCs/>
                <w:color w:val="000000"/>
                <w:sz w:val="18"/>
                <w:szCs w:val="18"/>
                <w:lang w:eastAsia="en-ZA"/>
              </w:rPr>
              <w:t>P. serratum</w:t>
            </w:r>
          </w:p>
        </w:tc>
      </w:tr>
      <w:tr w:rsidR="003C18A2" w:rsidRPr="00100703" w14:paraId="6F081DAB" w14:textId="77777777" w:rsidTr="001829B5">
        <w:trPr>
          <w:cnfStyle w:val="100000000000" w:firstRow="1" w:lastRow="0" w:firstColumn="0" w:lastColumn="0" w:oddVBand="0" w:evenVBand="0" w:oddHBand="0" w:evenHBand="0" w:firstRowFirstColumn="0" w:firstRowLastColumn="0" w:lastRowFirstColumn="0" w:lastRowLastColumn="0"/>
          <w:trHeight w:val="453"/>
          <w:tblHeader/>
        </w:trPr>
        <w:tc>
          <w:tcPr>
            <w:cnfStyle w:val="001000000000" w:firstRow="0" w:lastRow="0" w:firstColumn="1" w:lastColumn="0" w:oddVBand="0" w:evenVBand="0" w:oddHBand="0" w:evenHBand="0" w:firstRowFirstColumn="0" w:firstRowLastColumn="0" w:lastRowFirstColumn="0" w:lastRowLastColumn="0"/>
            <w:tcW w:w="727" w:type="dxa"/>
            <w:vMerge w:val="restart"/>
            <w:tcBorders>
              <w:left w:val="single" w:sz="4" w:space="0" w:color="auto"/>
              <w:right w:val="single" w:sz="4" w:space="0" w:color="auto"/>
            </w:tcBorders>
            <w:shd w:val="clear" w:color="auto" w:fill="D9D9D9" w:themeFill="background1" w:themeFillShade="D9"/>
            <w:hideMark/>
          </w:tcPr>
          <w:p w14:paraId="18501618" w14:textId="77777777" w:rsidR="003C18A2" w:rsidRPr="00100703" w:rsidRDefault="003C18A2" w:rsidP="001829B5">
            <w:pPr>
              <w:spacing w:line="240" w:lineRule="auto"/>
              <w:jc w:val="center"/>
              <w:rPr>
                <w:rFonts w:eastAsia="Times New Roman" w:cstheme="minorHAnsi"/>
                <w:color w:val="000000"/>
                <w:sz w:val="18"/>
                <w:szCs w:val="18"/>
                <w:lang w:eastAsia="en-ZA"/>
              </w:rPr>
            </w:pPr>
          </w:p>
        </w:tc>
        <w:tc>
          <w:tcPr>
            <w:tcW w:w="1431" w:type="dxa"/>
            <w:gridSpan w:val="2"/>
            <w:vMerge w:val="restart"/>
            <w:tcBorders>
              <w:left w:val="single" w:sz="4" w:space="0" w:color="auto"/>
              <w:right w:val="single" w:sz="4" w:space="0" w:color="auto"/>
            </w:tcBorders>
            <w:shd w:val="clear" w:color="auto" w:fill="D9D9D9" w:themeFill="background1" w:themeFillShade="D9"/>
            <w:vAlign w:val="center"/>
            <w:hideMark/>
          </w:tcPr>
          <w:p w14:paraId="536C550F" w14:textId="77777777" w:rsidR="003C18A2" w:rsidRPr="00100703" w:rsidRDefault="003C18A2" w:rsidP="001829B5">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18"/>
                <w:szCs w:val="18"/>
                <w:lang w:eastAsia="en-ZA"/>
              </w:rPr>
            </w:pPr>
            <w:bookmarkStart w:id="22" w:name="RANGE!B2"/>
            <w:r w:rsidRPr="00100703">
              <w:rPr>
                <w:rFonts w:eastAsia="Times New Roman" w:cstheme="minorHAnsi"/>
                <w:color w:val="000000"/>
                <w:sz w:val="18"/>
                <w:szCs w:val="18"/>
                <w:lang w:eastAsia="en-ZA"/>
              </w:rPr>
              <w:t>Nitrogen</w:t>
            </w:r>
            <w:bookmarkEnd w:id="22"/>
          </w:p>
        </w:tc>
        <w:tc>
          <w:tcPr>
            <w:tcW w:w="1445" w:type="dxa"/>
            <w:gridSpan w:val="2"/>
            <w:vMerge w:val="restart"/>
            <w:tcBorders>
              <w:left w:val="single" w:sz="4" w:space="0" w:color="auto"/>
              <w:right w:val="single" w:sz="4" w:space="0" w:color="auto"/>
            </w:tcBorders>
            <w:shd w:val="clear" w:color="auto" w:fill="D9D9D9" w:themeFill="background1" w:themeFillShade="D9"/>
            <w:vAlign w:val="center"/>
            <w:hideMark/>
          </w:tcPr>
          <w:p w14:paraId="7E07FF15" w14:textId="77777777" w:rsidR="003C18A2" w:rsidRPr="00100703" w:rsidRDefault="003C18A2" w:rsidP="001829B5">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18"/>
                <w:szCs w:val="18"/>
                <w:lang w:eastAsia="en-ZA"/>
              </w:rPr>
            </w:pPr>
            <w:r w:rsidRPr="00100703">
              <w:rPr>
                <w:rFonts w:eastAsia="Times New Roman" w:cstheme="minorHAnsi"/>
                <w:color w:val="000000"/>
                <w:sz w:val="18"/>
                <w:szCs w:val="18"/>
                <w:lang w:eastAsia="en-ZA"/>
              </w:rPr>
              <w:t>Phosphorus</w:t>
            </w:r>
          </w:p>
        </w:tc>
        <w:tc>
          <w:tcPr>
            <w:tcW w:w="1464" w:type="dxa"/>
            <w:gridSpan w:val="2"/>
            <w:vMerge w:val="restart"/>
            <w:tcBorders>
              <w:left w:val="single" w:sz="4" w:space="0" w:color="auto"/>
              <w:right w:val="single" w:sz="4" w:space="0" w:color="auto"/>
            </w:tcBorders>
            <w:shd w:val="clear" w:color="auto" w:fill="D9D9D9" w:themeFill="background1" w:themeFillShade="D9"/>
            <w:vAlign w:val="center"/>
            <w:hideMark/>
          </w:tcPr>
          <w:p w14:paraId="13D1B248" w14:textId="77777777" w:rsidR="003C18A2" w:rsidRPr="00100703" w:rsidRDefault="003C18A2" w:rsidP="001829B5">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18"/>
                <w:szCs w:val="18"/>
                <w:lang w:eastAsia="en-ZA"/>
              </w:rPr>
            </w:pPr>
            <w:r w:rsidRPr="00100703">
              <w:rPr>
                <w:rFonts w:eastAsia="Times New Roman" w:cstheme="minorHAnsi"/>
                <w:color w:val="000000"/>
                <w:sz w:val="18"/>
                <w:szCs w:val="18"/>
                <w:lang w:eastAsia="en-ZA"/>
              </w:rPr>
              <w:t>Nitrogen</w:t>
            </w:r>
          </w:p>
        </w:tc>
        <w:tc>
          <w:tcPr>
            <w:tcW w:w="1471" w:type="dxa"/>
            <w:gridSpan w:val="2"/>
            <w:vMerge w:val="restart"/>
            <w:tcBorders>
              <w:left w:val="single" w:sz="4" w:space="0" w:color="auto"/>
              <w:right w:val="single" w:sz="4" w:space="0" w:color="auto"/>
            </w:tcBorders>
            <w:shd w:val="clear" w:color="auto" w:fill="D9D9D9" w:themeFill="background1" w:themeFillShade="D9"/>
            <w:vAlign w:val="center"/>
            <w:hideMark/>
          </w:tcPr>
          <w:p w14:paraId="6EB12C20" w14:textId="77777777" w:rsidR="003C18A2" w:rsidRPr="00100703" w:rsidRDefault="003C18A2" w:rsidP="001829B5">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18"/>
                <w:szCs w:val="18"/>
                <w:lang w:eastAsia="en-ZA"/>
              </w:rPr>
            </w:pPr>
            <w:r w:rsidRPr="00100703">
              <w:rPr>
                <w:rFonts w:eastAsia="Times New Roman" w:cstheme="minorHAnsi"/>
                <w:color w:val="000000"/>
                <w:sz w:val="18"/>
                <w:szCs w:val="18"/>
                <w:lang w:eastAsia="en-ZA"/>
              </w:rPr>
              <w:t>Phosphorus</w:t>
            </w:r>
          </w:p>
        </w:tc>
        <w:tc>
          <w:tcPr>
            <w:tcW w:w="1414" w:type="dxa"/>
            <w:gridSpan w:val="2"/>
            <w:vMerge w:val="restart"/>
            <w:tcBorders>
              <w:left w:val="single" w:sz="4" w:space="0" w:color="auto"/>
              <w:right w:val="single" w:sz="4" w:space="0" w:color="auto"/>
            </w:tcBorders>
            <w:shd w:val="clear" w:color="auto" w:fill="D9D9D9" w:themeFill="background1" w:themeFillShade="D9"/>
            <w:vAlign w:val="center"/>
            <w:hideMark/>
          </w:tcPr>
          <w:p w14:paraId="1DF6BBC4" w14:textId="77777777" w:rsidR="003C18A2" w:rsidRPr="00100703" w:rsidRDefault="003C18A2" w:rsidP="001829B5">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18"/>
                <w:szCs w:val="18"/>
                <w:lang w:eastAsia="en-ZA"/>
              </w:rPr>
            </w:pPr>
            <w:r w:rsidRPr="00100703">
              <w:rPr>
                <w:rFonts w:eastAsia="Times New Roman" w:cstheme="minorHAnsi"/>
                <w:color w:val="000000"/>
                <w:sz w:val="18"/>
                <w:szCs w:val="18"/>
                <w:lang w:eastAsia="en-ZA"/>
              </w:rPr>
              <w:t>Nitrogen</w:t>
            </w:r>
          </w:p>
        </w:tc>
        <w:tc>
          <w:tcPr>
            <w:tcW w:w="1414" w:type="dxa"/>
            <w:gridSpan w:val="2"/>
            <w:vMerge w:val="restart"/>
            <w:tcBorders>
              <w:left w:val="single" w:sz="4" w:space="0" w:color="auto"/>
              <w:right w:val="single" w:sz="4" w:space="0" w:color="auto"/>
            </w:tcBorders>
            <w:shd w:val="clear" w:color="auto" w:fill="D9D9D9" w:themeFill="background1" w:themeFillShade="D9"/>
            <w:vAlign w:val="center"/>
            <w:hideMark/>
          </w:tcPr>
          <w:p w14:paraId="1D8E16A9" w14:textId="77777777" w:rsidR="003C18A2" w:rsidRPr="00100703" w:rsidRDefault="003C18A2" w:rsidP="001829B5">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18"/>
                <w:szCs w:val="18"/>
                <w:lang w:eastAsia="en-ZA"/>
              </w:rPr>
            </w:pPr>
            <w:r w:rsidRPr="00100703">
              <w:rPr>
                <w:rFonts w:eastAsia="Times New Roman" w:cstheme="minorHAnsi"/>
                <w:color w:val="000000"/>
                <w:sz w:val="18"/>
                <w:szCs w:val="18"/>
                <w:lang w:eastAsia="en-ZA"/>
              </w:rPr>
              <w:t>Phosphorus</w:t>
            </w:r>
          </w:p>
        </w:tc>
      </w:tr>
      <w:tr w:rsidR="003C18A2" w:rsidRPr="00100703" w14:paraId="55259595" w14:textId="77777777" w:rsidTr="001829B5">
        <w:trPr>
          <w:cnfStyle w:val="100000000000" w:firstRow="1" w:lastRow="0" w:firstColumn="0" w:lastColumn="0" w:oddVBand="0" w:evenVBand="0" w:oddHBand="0" w:evenHBand="0" w:firstRowFirstColumn="0" w:firstRowLastColumn="0" w:lastRowFirstColumn="0" w:lastRowLastColumn="0"/>
          <w:trHeight w:val="453"/>
          <w:tblHeader/>
        </w:trPr>
        <w:tc>
          <w:tcPr>
            <w:cnfStyle w:val="001000000000" w:firstRow="0" w:lastRow="0" w:firstColumn="1" w:lastColumn="0" w:oddVBand="0" w:evenVBand="0" w:oddHBand="0" w:evenHBand="0" w:firstRowFirstColumn="0" w:firstRowLastColumn="0" w:lastRowFirstColumn="0" w:lastRowLastColumn="0"/>
            <w:tcW w:w="727" w:type="dxa"/>
            <w:vMerge/>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D9D9D9" w:themeFill="background1" w:themeFillShade="D9"/>
            <w:hideMark/>
          </w:tcPr>
          <w:p w14:paraId="256725E1" w14:textId="77777777" w:rsidR="003C18A2" w:rsidRPr="00100703" w:rsidRDefault="003C18A2" w:rsidP="001829B5">
            <w:pPr>
              <w:spacing w:line="240" w:lineRule="auto"/>
              <w:rPr>
                <w:rFonts w:eastAsia="Times New Roman" w:cstheme="minorHAnsi"/>
                <w:color w:val="000000"/>
                <w:sz w:val="18"/>
                <w:szCs w:val="18"/>
                <w:lang w:eastAsia="en-ZA"/>
              </w:rPr>
            </w:pPr>
          </w:p>
        </w:tc>
        <w:tc>
          <w:tcPr>
            <w:tcW w:w="1431" w:type="dxa"/>
            <w:gridSpan w:val="2"/>
            <w:vMerge/>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D9D9D9" w:themeFill="background1" w:themeFillShade="D9"/>
            <w:hideMark/>
          </w:tcPr>
          <w:p w14:paraId="0124ECDA" w14:textId="77777777" w:rsidR="003C18A2" w:rsidRPr="00100703" w:rsidRDefault="003C18A2" w:rsidP="001829B5">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ZA"/>
              </w:rPr>
            </w:pPr>
          </w:p>
        </w:tc>
        <w:tc>
          <w:tcPr>
            <w:tcW w:w="1445" w:type="dxa"/>
            <w:gridSpan w:val="2"/>
            <w:vMerge/>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D9D9D9" w:themeFill="background1" w:themeFillShade="D9"/>
            <w:hideMark/>
          </w:tcPr>
          <w:p w14:paraId="009F1EF2" w14:textId="77777777" w:rsidR="003C18A2" w:rsidRPr="00100703" w:rsidRDefault="003C18A2" w:rsidP="001829B5">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ZA"/>
              </w:rPr>
            </w:pPr>
          </w:p>
        </w:tc>
        <w:tc>
          <w:tcPr>
            <w:tcW w:w="1464" w:type="dxa"/>
            <w:gridSpan w:val="2"/>
            <w:vMerge/>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D9D9D9" w:themeFill="background1" w:themeFillShade="D9"/>
            <w:hideMark/>
          </w:tcPr>
          <w:p w14:paraId="7372E2C8" w14:textId="77777777" w:rsidR="003C18A2" w:rsidRPr="00100703" w:rsidRDefault="003C18A2" w:rsidP="001829B5">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ZA"/>
              </w:rPr>
            </w:pPr>
          </w:p>
        </w:tc>
        <w:tc>
          <w:tcPr>
            <w:tcW w:w="1471" w:type="dxa"/>
            <w:gridSpan w:val="2"/>
            <w:vMerge/>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D9D9D9" w:themeFill="background1" w:themeFillShade="D9"/>
            <w:hideMark/>
          </w:tcPr>
          <w:p w14:paraId="19731931" w14:textId="77777777" w:rsidR="003C18A2" w:rsidRPr="00100703" w:rsidRDefault="003C18A2" w:rsidP="001829B5">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ZA"/>
              </w:rPr>
            </w:pPr>
          </w:p>
        </w:tc>
        <w:tc>
          <w:tcPr>
            <w:tcW w:w="1414" w:type="dxa"/>
            <w:gridSpan w:val="2"/>
            <w:vMerge/>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D9D9D9" w:themeFill="background1" w:themeFillShade="D9"/>
            <w:hideMark/>
          </w:tcPr>
          <w:p w14:paraId="6F9A21C6" w14:textId="77777777" w:rsidR="003C18A2" w:rsidRPr="00100703" w:rsidRDefault="003C18A2" w:rsidP="001829B5">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ZA"/>
              </w:rPr>
            </w:pPr>
          </w:p>
        </w:tc>
        <w:tc>
          <w:tcPr>
            <w:tcW w:w="1414" w:type="dxa"/>
            <w:gridSpan w:val="2"/>
            <w:vMerge/>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D9D9D9" w:themeFill="background1" w:themeFillShade="D9"/>
            <w:hideMark/>
          </w:tcPr>
          <w:p w14:paraId="070E92E2" w14:textId="77777777" w:rsidR="003C18A2" w:rsidRPr="00100703" w:rsidRDefault="003C18A2" w:rsidP="001829B5">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ZA"/>
              </w:rPr>
            </w:pPr>
          </w:p>
        </w:tc>
      </w:tr>
      <w:tr w:rsidR="003C18A2" w:rsidRPr="00100703" w14:paraId="3E0A2427" w14:textId="77777777" w:rsidTr="001829B5">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727" w:type="dxa"/>
            <w:tcBorders>
              <w:left w:val="single" w:sz="4" w:space="0" w:color="auto"/>
              <w:right w:val="single" w:sz="4" w:space="0" w:color="auto"/>
            </w:tcBorders>
            <w:shd w:val="clear" w:color="auto" w:fill="D9D9D9" w:themeFill="background1" w:themeFillShade="D9"/>
            <w:hideMark/>
          </w:tcPr>
          <w:p w14:paraId="1DE858C9" w14:textId="77777777" w:rsidR="003C18A2" w:rsidRPr="00100703" w:rsidRDefault="003C18A2" w:rsidP="001829B5">
            <w:pPr>
              <w:spacing w:line="240" w:lineRule="auto"/>
              <w:rPr>
                <w:rFonts w:eastAsia="Times New Roman" w:cstheme="minorHAnsi"/>
                <w:sz w:val="18"/>
                <w:szCs w:val="18"/>
                <w:lang w:eastAsia="en-ZA"/>
              </w:rPr>
            </w:pPr>
          </w:p>
        </w:tc>
        <w:tc>
          <w:tcPr>
            <w:tcW w:w="644" w:type="dxa"/>
            <w:tcBorders>
              <w:left w:val="single" w:sz="4" w:space="0" w:color="auto"/>
              <w:right w:val="single" w:sz="4" w:space="0" w:color="auto"/>
            </w:tcBorders>
            <w:shd w:val="clear" w:color="auto" w:fill="D9D9D9" w:themeFill="background1" w:themeFillShade="D9"/>
            <w:hideMark/>
          </w:tcPr>
          <w:p w14:paraId="75A2E0D2" w14:textId="77777777" w:rsidR="003C18A2" w:rsidRPr="00100703" w:rsidRDefault="003C18A2" w:rsidP="001829B5">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18"/>
                <w:szCs w:val="18"/>
                <w:lang w:eastAsia="en-ZA"/>
              </w:rPr>
            </w:pPr>
            <w:r w:rsidRPr="00100703">
              <w:rPr>
                <w:rFonts w:eastAsia="Times New Roman" w:cstheme="minorHAnsi"/>
                <w:color w:val="000000"/>
                <w:sz w:val="18"/>
                <w:szCs w:val="18"/>
                <w:lang w:eastAsia="en-ZA"/>
              </w:rPr>
              <w:t>Daily</w:t>
            </w:r>
          </w:p>
        </w:tc>
        <w:tc>
          <w:tcPr>
            <w:tcW w:w="787" w:type="dxa"/>
            <w:tcBorders>
              <w:left w:val="single" w:sz="4" w:space="0" w:color="auto"/>
              <w:right w:val="single" w:sz="4" w:space="0" w:color="auto"/>
            </w:tcBorders>
            <w:shd w:val="clear" w:color="auto" w:fill="D9D9D9" w:themeFill="background1" w:themeFillShade="D9"/>
            <w:hideMark/>
          </w:tcPr>
          <w:p w14:paraId="0497D546" w14:textId="77777777" w:rsidR="003C18A2" w:rsidRPr="00100703" w:rsidRDefault="003C18A2" w:rsidP="001829B5">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18"/>
                <w:szCs w:val="18"/>
                <w:lang w:eastAsia="en-ZA"/>
              </w:rPr>
            </w:pPr>
            <w:r w:rsidRPr="00100703">
              <w:rPr>
                <w:rFonts w:eastAsia="Times New Roman" w:cstheme="minorHAnsi"/>
                <w:color w:val="000000"/>
                <w:sz w:val="18"/>
                <w:szCs w:val="18"/>
                <w:lang w:eastAsia="en-ZA"/>
              </w:rPr>
              <w:t>Annual</w:t>
            </w:r>
          </w:p>
        </w:tc>
        <w:tc>
          <w:tcPr>
            <w:tcW w:w="658" w:type="dxa"/>
            <w:tcBorders>
              <w:left w:val="single" w:sz="4" w:space="0" w:color="auto"/>
              <w:right w:val="single" w:sz="4" w:space="0" w:color="auto"/>
            </w:tcBorders>
            <w:shd w:val="clear" w:color="auto" w:fill="D9D9D9" w:themeFill="background1" w:themeFillShade="D9"/>
            <w:hideMark/>
          </w:tcPr>
          <w:p w14:paraId="4FDD9101" w14:textId="77777777" w:rsidR="003C18A2" w:rsidRPr="00100703" w:rsidRDefault="003C18A2" w:rsidP="001829B5">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18"/>
                <w:szCs w:val="18"/>
                <w:lang w:eastAsia="en-ZA"/>
              </w:rPr>
            </w:pPr>
            <w:r w:rsidRPr="00100703">
              <w:rPr>
                <w:rFonts w:eastAsia="Times New Roman" w:cstheme="minorHAnsi"/>
                <w:color w:val="000000"/>
                <w:sz w:val="18"/>
                <w:szCs w:val="18"/>
                <w:lang w:eastAsia="en-ZA"/>
              </w:rPr>
              <w:t>Daily</w:t>
            </w:r>
          </w:p>
        </w:tc>
        <w:tc>
          <w:tcPr>
            <w:tcW w:w="787" w:type="dxa"/>
            <w:tcBorders>
              <w:left w:val="single" w:sz="4" w:space="0" w:color="auto"/>
              <w:right w:val="single" w:sz="4" w:space="0" w:color="auto"/>
            </w:tcBorders>
            <w:shd w:val="clear" w:color="auto" w:fill="D9D9D9" w:themeFill="background1" w:themeFillShade="D9"/>
            <w:hideMark/>
          </w:tcPr>
          <w:p w14:paraId="0210C482" w14:textId="77777777" w:rsidR="003C18A2" w:rsidRPr="00100703" w:rsidRDefault="003C18A2" w:rsidP="001829B5">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18"/>
                <w:szCs w:val="18"/>
                <w:lang w:eastAsia="en-ZA"/>
              </w:rPr>
            </w:pPr>
            <w:r w:rsidRPr="00100703">
              <w:rPr>
                <w:rFonts w:eastAsia="Times New Roman" w:cstheme="minorHAnsi"/>
                <w:color w:val="000000"/>
                <w:sz w:val="18"/>
                <w:szCs w:val="18"/>
                <w:lang w:eastAsia="en-ZA"/>
              </w:rPr>
              <w:t>Annual</w:t>
            </w:r>
          </w:p>
        </w:tc>
        <w:tc>
          <w:tcPr>
            <w:tcW w:w="648" w:type="dxa"/>
            <w:tcBorders>
              <w:left w:val="single" w:sz="4" w:space="0" w:color="auto"/>
              <w:right w:val="single" w:sz="4" w:space="0" w:color="auto"/>
            </w:tcBorders>
            <w:shd w:val="clear" w:color="auto" w:fill="D9D9D9" w:themeFill="background1" w:themeFillShade="D9"/>
            <w:hideMark/>
          </w:tcPr>
          <w:p w14:paraId="584F6D57" w14:textId="77777777" w:rsidR="003C18A2" w:rsidRPr="00100703" w:rsidRDefault="003C18A2" w:rsidP="001829B5">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18"/>
                <w:szCs w:val="18"/>
                <w:lang w:eastAsia="en-ZA"/>
              </w:rPr>
            </w:pPr>
            <w:r w:rsidRPr="00100703">
              <w:rPr>
                <w:rFonts w:eastAsia="Times New Roman" w:cstheme="minorHAnsi"/>
                <w:color w:val="000000"/>
                <w:sz w:val="18"/>
                <w:szCs w:val="18"/>
                <w:lang w:eastAsia="en-ZA"/>
              </w:rPr>
              <w:t>Daily</w:t>
            </w:r>
          </w:p>
        </w:tc>
        <w:tc>
          <w:tcPr>
            <w:tcW w:w="816" w:type="dxa"/>
            <w:tcBorders>
              <w:left w:val="single" w:sz="4" w:space="0" w:color="auto"/>
              <w:right w:val="single" w:sz="4" w:space="0" w:color="auto"/>
            </w:tcBorders>
            <w:shd w:val="clear" w:color="auto" w:fill="D9D9D9" w:themeFill="background1" w:themeFillShade="D9"/>
            <w:hideMark/>
          </w:tcPr>
          <w:p w14:paraId="7A2292B3" w14:textId="77777777" w:rsidR="003C18A2" w:rsidRPr="00100703" w:rsidRDefault="003C18A2" w:rsidP="001829B5">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18"/>
                <w:szCs w:val="18"/>
                <w:lang w:eastAsia="en-ZA"/>
              </w:rPr>
            </w:pPr>
            <w:r w:rsidRPr="00100703">
              <w:rPr>
                <w:rFonts w:eastAsia="Times New Roman" w:cstheme="minorHAnsi"/>
                <w:color w:val="000000"/>
                <w:sz w:val="18"/>
                <w:szCs w:val="18"/>
                <w:lang w:eastAsia="en-ZA"/>
              </w:rPr>
              <w:t>Annual</w:t>
            </w:r>
          </w:p>
        </w:tc>
        <w:tc>
          <w:tcPr>
            <w:tcW w:w="664" w:type="dxa"/>
            <w:tcBorders>
              <w:left w:val="single" w:sz="4" w:space="0" w:color="auto"/>
              <w:right w:val="single" w:sz="4" w:space="0" w:color="auto"/>
            </w:tcBorders>
            <w:shd w:val="clear" w:color="auto" w:fill="D9D9D9" w:themeFill="background1" w:themeFillShade="D9"/>
            <w:hideMark/>
          </w:tcPr>
          <w:p w14:paraId="1B62C3AF" w14:textId="77777777" w:rsidR="003C18A2" w:rsidRPr="00100703" w:rsidRDefault="003C18A2" w:rsidP="001829B5">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18"/>
                <w:szCs w:val="18"/>
                <w:lang w:eastAsia="en-ZA"/>
              </w:rPr>
            </w:pPr>
            <w:r w:rsidRPr="00100703">
              <w:rPr>
                <w:rFonts w:eastAsia="Times New Roman" w:cstheme="minorHAnsi"/>
                <w:color w:val="000000"/>
                <w:sz w:val="18"/>
                <w:szCs w:val="18"/>
                <w:lang w:eastAsia="en-ZA"/>
              </w:rPr>
              <w:t>Daily</w:t>
            </w:r>
          </w:p>
        </w:tc>
        <w:tc>
          <w:tcPr>
            <w:tcW w:w="807" w:type="dxa"/>
            <w:tcBorders>
              <w:left w:val="single" w:sz="4" w:space="0" w:color="auto"/>
              <w:right w:val="single" w:sz="4" w:space="0" w:color="auto"/>
            </w:tcBorders>
            <w:shd w:val="clear" w:color="auto" w:fill="D9D9D9" w:themeFill="background1" w:themeFillShade="D9"/>
            <w:hideMark/>
          </w:tcPr>
          <w:p w14:paraId="36F9BE5B" w14:textId="77777777" w:rsidR="003C18A2" w:rsidRPr="00100703" w:rsidRDefault="003C18A2" w:rsidP="001829B5">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18"/>
                <w:szCs w:val="18"/>
                <w:lang w:eastAsia="en-ZA"/>
              </w:rPr>
            </w:pPr>
            <w:r w:rsidRPr="00100703">
              <w:rPr>
                <w:rFonts w:eastAsia="Times New Roman" w:cstheme="minorHAnsi"/>
                <w:color w:val="000000"/>
                <w:sz w:val="18"/>
                <w:szCs w:val="18"/>
                <w:lang w:eastAsia="en-ZA"/>
              </w:rPr>
              <w:t>Annual</w:t>
            </w:r>
          </w:p>
        </w:tc>
        <w:tc>
          <w:tcPr>
            <w:tcW w:w="627" w:type="dxa"/>
            <w:tcBorders>
              <w:left w:val="single" w:sz="4" w:space="0" w:color="auto"/>
              <w:right w:val="single" w:sz="4" w:space="0" w:color="auto"/>
            </w:tcBorders>
            <w:shd w:val="clear" w:color="auto" w:fill="D9D9D9" w:themeFill="background1" w:themeFillShade="D9"/>
            <w:hideMark/>
          </w:tcPr>
          <w:p w14:paraId="2608823A" w14:textId="77777777" w:rsidR="003C18A2" w:rsidRPr="00100703" w:rsidRDefault="003C18A2" w:rsidP="001829B5">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18"/>
                <w:szCs w:val="18"/>
                <w:lang w:eastAsia="en-ZA"/>
              </w:rPr>
            </w:pPr>
            <w:r w:rsidRPr="00100703">
              <w:rPr>
                <w:rFonts w:eastAsia="Times New Roman" w:cstheme="minorHAnsi"/>
                <w:color w:val="000000"/>
                <w:sz w:val="18"/>
                <w:szCs w:val="18"/>
                <w:lang w:eastAsia="en-ZA"/>
              </w:rPr>
              <w:t>Daily</w:t>
            </w:r>
          </w:p>
        </w:tc>
        <w:tc>
          <w:tcPr>
            <w:tcW w:w="787" w:type="dxa"/>
            <w:tcBorders>
              <w:left w:val="single" w:sz="4" w:space="0" w:color="auto"/>
              <w:right w:val="single" w:sz="4" w:space="0" w:color="auto"/>
            </w:tcBorders>
            <w:shd w:val="clear" w:color="auto" w:fill="D9D9D9" w:themeFill="background1" w:themeFillShade="D9"/>
            <w:hideMark/>
          </w:tcPr>
          <w:p w14:paraId="2F78A464" w14:textId="77777777" w:rsidR="003C18A2" w:rsidRPr="00100703" w:rsidRDefault="003C18A2" w:rsidP="001829B5">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18"/>
                <w:szCs w:val="18"/>
                <w:lang w:eastAsia="en-ZA"/>
              </w:rPr>
            </w:pPr>
            <w:r w:rsidRPr="00100703">
              <w:rPr>
                <w:rFonts w:eastAsia="Times New Roman" w:cstheme="minorHAnsi"/>
                <w:color w:val="000000"/>
                <w:sz w:val="18"/>
                <w:szCs w:val="18"/>
                <w:lang w:eastAsia="en-ZA"/>
              </w:rPr>
              <w:t>Annual</w:t>
            </w:r>
          </w:p>
        </w:tc>
        <w:tc>
          <w:tcPr>
            <w:tcW w:w="627" w:type="dxa"/>
            <w:tcBorders>
              <w:left w:val="single" w:sz="4" w:space="0" w:color="auto"/>
              <w:right w:val="single" w:sz="4" w:space="0" w:color="auto"/>
            </w:tcBorders>
            <w:shd w:val="clear" w:color="auto" w:fill="D9D9D9" w:themeFill="background1" w:themeFillShade="D9"/>
            <w:hideMark/>
          </w:tcPr>
          <w:p w14:paraId="42476872" w14:textId="77777777" w:rsidR="003C18A2" w:rsidRPr="00100703" w:rsidRDefault="003C18A2" w:rsidP="001829B5">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18"/>
                <w:szCs w:val="18"/>
                <w:lang w:eastAsia="en-ZA"/>
              </w:rPr>
            </w:pPr>
            <w:r w:rsidRPr="00100703">
              <w:rPr>
                <w:rFonts w:eastAsia="Times New Roman" w:cstheme="minorHAnsi"/>
                <w:color w:val="000000"/>
                <w:sz w:val="18"/>
                <w:szCs w:val="18"/>
                <w:lang w:eastAsia="en-ZA"/>
              </w:rPr>
              <w:t>Daily</w:t>
            </w:r>
          </w:p>
        </w:tc>
        <w:tc>
          <w:tcPr>
            <w:tcW w:w="787" w:type="dxa"/>
            <w:tcBorders>
              <w:left w:val="single" w:sz="4" w:space="0" w:color="auto"/>
              <w:right w:val="single" w:sz="4" w:space="0" w:color="auto"/>
            </w:tcBorders>
            <w:shd w:val="clear" w:color="auto" w:fill="D9D9D9" w:themeFill="background1" w:themeFillShade="D9"/>
            <w:hideMark/>
          </w:tcPr>
          <w:p w14:paraId="487EA844" w14:textId="77777777" w:rsidR="003C18A2" w:rsidRPr="00100703" w:rsidRDefault="003C18A2" w:rsidP="001829B5">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18"/>
                <w:szCs w:val="18"/>
                <w:lang w:eastAsia="en-ZA"/>
              </w:rPr>
            </w:pPr>
            <w:r w:rsidRPr="00100703">
              <w:rPr>
                <w:rFonts w:eastAsia="Times New Roman" w:cstheme="minorHAnsi"/>
                <w:color w:val="000000"/>
                <w:sz w:val="18"/>
                <w:szCs w:val="18"/>
                <w:lang w:eastAsia="en-ZA"/>
              </w:rPr>
              <w:t>Annual</w:t>
            </w:r>
          </w:p>
        </w:tc>
      </w:tr>
      <w:tr w:rsidR="003C18A2" w:rsidRPr="00100703" w14:paraId="7C49F9B8" w14:textId="77777777" w:rsidTr="001829B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27" w:type="dxa"/>
            <w:tcBorders>
              <w:left w:val="single" w:sz="4" w:space="0" w:color="auto"/>
              <w:right w:val="single" w:sz="4" w:space="0" w:color="auto"/>
            </w:tcBorders>
            <w:hideMark/>
          </w:tcPr>
          <w:p w14:paraId="2619B1C7" w14:textId="77777777" w:rsidR="003C18A2" w:rsidRPr="00100703" w:rsidRDefault="003C18A2" w:rsidP="001829B5">
            <w:pPr>
              <w:spacing w:line="240" w:lineRule="auto"/>
              <w:jc w:val="center"/>
              <w:rPr>
                <w:rFonts w:eastAsia="Times New Roman" w:cstheme="minorHAnsi"/>
                <w:color w:val="000000"/>
                <w:sz w:val="18"/>
                <w:szCs w:val="18"/>
                <w:lang w:eastAsia="en-ZA"/>
              </w:rPr>
            </w:pPr>
            <w:r w:rsidRPr="00100703">
              <w:rPr>
                <w:rFonts w:eastAsia="Times New Roman" w:cstheme="minorHAnsi"/>
                <w:color w:val="000000"/>
                <w:sz w:val="18"/>
                <w:szCs w:val="18"/>
                <w:lang w:eastAsia="en-ZA"/>
              </w:rPr>
              <w:t>Shoots</w:t>
            </w:r>
          </w:p>
        </w:tc>
        <w:tc>
          <w:tcPr>
            <w:tcW w:w="644" w:type="dxa"/>
            <w:tcBorders>
              <w:left w:val="single" w:sz="4" w:space="0" w:color="auto"/>
              <w:right w:val="single" w:sz="4" w:space="0" w:color="auto"/>
            </w:tcBorders>
          </w:tcPr>
          <w:p w14:paraId="42C5EF51"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en-ZA"/>
              </w:rPr>
            </w:pPr>
            <w:r w:rsidRPr="00B741B1">
              <w:rPr>
                <w:rFonts w:eastAsia="Times New Roman" w:cstheme="minorHAnsi"/>
                <w:color w:val="000000"/>
                <w:sz w:val="18"/>
                <w:szCs w:val="18"/>
                <w:lang w:eastAsia="en-ZA"/>
              </w:rPr>
              <w:t>809</w:t>
            </w:r>
          </w:p>
        </w:tc>
        <w:tc>
          <w:tcPr>
            <w:tcW w:w="787" w:type="dxa"/>
            <w:tcBorders>
              <w:left w:val="single" w:sz="4" w:space="0" w:color="auto"/>
              <w:right w:val="single" w:sz="4" w:space="0" w:color="auto"/>
            </w:tcBorders>
          </w:tcPr>
          <w:p w14:paraId="3E7ACFF7"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en-ZA"/>
              </w:rPr>
            </w:pPr>
            <w:r w:rsidRPr="00B741B1">
              <w:rPr>
                <w:rFonts w:eastAsia="Times New Roman" w:cstheme="minorHAnsi"/>
                <w:color w:val="000000"/>
                <w:sz w:val="18"/>
                <w:szCs w:val="18"/>
                <w:lang w:eastAsia="en-ZA"/>
              </w:rPr>
              <w:t>295</w:t>
            </w:r>
          </w:p>
        </w:tc>
        <w:tc>
          <w:tcPr>
            <w:tcW w:w="658" w:type="dxa"/>
            <w:tcBorders>
              <w:left w:val="single" w:sz="4" w:space="0" w:color="auto"/>
              <w:right w:val="single" w:sz="4" w:space="0" w:color="auto"/>
            </w:tcBorders>
          </w:tcPr>
          <w:p w14:paraId="088912E5"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en-ZA"/>
              </w:rPr>
            </w:pPr>
            <w:r w:rsidRPr="00B741B1">
              <w:rPr>
                <w:rFonts w:eastAsia="Times New Roman" w:cstheme="minorHAnsi"/>
                <w:color w:val="000000"/>
                <w:sz w:val="18"/>
                <w:szCs w:val="18"/>
                <w:lang w:eastAsia="en-ZA"/>
              </w:rPr>
              <w:t>124</w:t>
            </w:r>
          </w:p>
        </w:tc>
        <w:tc>
          <w:tcPr>
            <w:tcW w:w="787" w:type="dxa"/>
            <w:tcBorders>
              <w:left w:val="single" w:sz="4" w:space="0" w:color="auto"/>
              <w:right w:val="single" w:sz="4" w:space="0" w:color="auto"/>
            </w:tcBorders>
          </w:tcPr>
          <w:p w14:paraId="0DA69EB5"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en-ZA"/>
              </w:rPr>
            </w:pPr>
            <w:r w:rsidRPr="00B741B1">
              <w:rPr>
                <w:rFonts w:eastAsia="Times New Roman" w:cstheme="minorHAnsi"/>
                <w:color w:val="000000"/>
                <w:sz w:val="18"/>
                <w:szCs w:val="18"/>
                <w:lang w:eastAsia="en-ZA"/>
              </w:rPr>
              <w:t>45</w:t>
            </w:r>
          </w:p>
        </w:tc>
        <w:tc>
          <w:tcPr>
            <w:tcW w:w="648" w:type="dxa"/>
            <w:tcBorders>
              <w:left w:val="single" w:sz="4" w:space="0" w:color="auto"/>
              <w:right w:val="single" w:sz="4" w:space="0" w:color="auto"/>
            </w:tcBorders>
          </w:tcPr>
          <w:p w14:paraId="4C232C1E"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en-ZA"/>
              </w:rPr>
            </w:pPr>
            <w:r w:rsidRPr="00B741B1">
              <w:rPr>
                <w:rFonts w:eastAsia="Times New Roman" w:cstheme="minorHAnsi"/>
                <w:color w:val="000000"/>
                <w:sz w:val="18"/>
                <w:szCs w:val="18"/>
                <w:lang w:eastAsia="en-ZA"/>
              </w:rPr>
              <w:t>42</w:t>
            </w:r>
          </w:p>
        </w:tc>
        <w:tc>
          <w:tcPr>
            <w:tcW w:w="816" w:type="dxa"/>
            <w:tcBorders>
              <w:left w:val="single" w:sz="4" w:space="0" w:color="auto"/>
              <w:right w:val="single" w:sz="4" w:space="0" w:color="auto"/>
            </w:tcBorders>
          </w:tcPr>
          <w:p w14:paraId="7C6054BC"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en-ZA"/>
              </w:rPr>
            </w:pPr>
            <w:r w:rsidRPr="00B741B1">
              <w:rPr>
                <w:rFonts w:eastAsia="Times New Roman" w:cstheme="minorHAnsi"/>
                <w:color w:val="000000"/>
                <w:sz w:val="18"/>
                <w:szCs w:val="18"/>
                <w:lang w:eastAsia="en-ZA"/>
              </w:rPr>
              <w:t>15</w:t>
            </w:r>
          </w:p>
        </w:tc>
        <w:tc>
          <w:tcPr>
            <w:tcW w:w="664" w:type="dxa"/>
            <w:tcBorders>
              <w:left w:val="single" w:sz="4" w:space="0" w:color="auto"/>
              <w:right w:val="single" w:sz="4" w:space="0" w:color="auto"/>
            </w:tcBorders>
          </w:tcPr>
          <w:p w14:paraId="169FA856"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en-ZA"/>
              </w:rPr>
            </w:pPr>
            <w:r w:rsidRPr="00B741B1">
              <w:rPr>
                <w:rFonts w:eastAsia="Times New Roman" w:cstheme="minorHAnsi"/>
                <w:color w:val="000000"/>
                <w:sz w:val="18"/>
                <w:szCs w:val="18"/>
                <w:lang w:eastAsia="en-ZA"/>
              </w:rPr>
              <w:t>10</w:t>
            </w:r>
          </w:p>
        </w:tc>
        <w:tc>
          <w:tcPr>
            <w:tcW w:w="807" w:type="dxa"/>
            <w:tcBorders>
              <w:left w:val="single" w:sz="4" w:space="0" w:color="auto"/>
              <w:right w:val="single" w:sz="4" w:space="0" w:color="auto"/>
            </w:tcBorders>
          </w:tcPr>
          <w:p w14:paraId="06099E6C"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en-ZA"/>
              </w:rPr>
            </w:pPr>
            <w:r w:rsidRPr="00B741B1">
              <w:rPr>
                <w:rFonts w:eastAsia="Times New Roman" w:cstheme="minorHAnsi"/>
                <w:color w:val="000000"/>
                <w:sz w:val="18"/>
                <w:szCs w:val="18"/>
                <w:lang w:eastAsia="en-ZA"/>
              </w:rPr>
              <w:t>4</w:t>
            </w:r>
          </w:p>
        </w:tc>
        <w:tc>
          <w:tcPr>
            <w:tcW w:w="627" w:type="dxa"/>
            <w:tcBorders>
              <w:left w:val="single" w:sz="4" w:space="0" w:color="auto"/>
              <w:right w:val="single" w:sz="4" w:space="0" w:color="auto"/>
            </w:tcBorders>
          </w:tcPr>
          <w:p w14:paraId="3A0F4B09"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en-ZA"/>
              </w:rPr>
            </w:pPr>
            <w:r w:rsidRPr="00B741B1">
              <w:rPr>
                <w:rFonts w:eastAsia="Times New Roman" w:cstheme="minorHAnsi"/>
                <w:color w:val="000000"/>
                <w:sz w:val="18"/>
                <w:szCs w:val="18"/>
                <w:lang w:eastAsia="en-ZA"/>
              </w:rPr>
              <w:t>285</w:t>
            </w:r>
          </w:p>
        </w:tc>
        <w:tc>
          <w:tcPr>
            <w:tcW w:w="787" w:type="dxa"/>
            <w:tcBorders>
              <w:left w:val="single" w:sz="4" w:space="0" w:color="auto"/>
              <w:right w:val="single" w:sz="4" w:space="0" w:color="auto"/>
            </w:tcBorders>
          </w:tcPr>
          <w:p w14:paraId="77BE5BC7"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en-ZA"/>
              </w:rPr>
            </w:pPr>
            <w:r w:rsidRPr="00B741B1">
              <w:rPr>
                <w:rFonts w:eastAsia="Times New Roman" w:cstheme="minorHAnsi"/>
                <w:color w:val="000000"/>
                <w:sz w:val="18"/>
                <w:szCs w:val="18"/>
                <w:lang w:eastAsia="en-ZA"/>
              </w:rPr>
              <w:t>104</w:t>
            </w:r>
          </w:p>
        </w:tc>
        <w:tc>
          <w:tcPr>
            <w:tcW w:w="627" w:type="dxa"/>
            <w:tcBorders>
              <w:left w:val="single" w:sz="4" w:space="0" w:color="auto"/>
              <w:right w:val="single" w:sz="4" w:space="0" w:color="auto"/>
            </w:tcBorders>
          </w:tcPr>
          <w:p w14:paraId="5CD3D462"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en-ZA"/>
              </w:rPr>
            </w:pPr>
            <w:r w:rsidRPr="00B741B1">
              <w:rPr>
                <w:rFonts w:eastAsia="Times New Roman" w:cstheme="minorHAnsi"/>
                <w:color w:val="000000"/>
                <w:sz w:val="18"/>
                <w:szCs w:val="18"/>
                <w:lang w:eastAsia="en-ZA"/>
              </w:rPr>
              <w:t>25</w:t>
            </w:r>
          </w:p>
        </w:tc>
        <w:tc>
          <w:tcPr>
            <w:tcW w:w="787" w:type="dxa"/>
            <w:tcBorders>
              <w:left w:val="single" w:sz="4" w:space="0" w:color="auto"/>
              <w:right w:val="single" w:sz="4" w:space="0" w:color="auto"/>
            </w:tcBorders>
          </w:tcPr>
          <w:p w14:paraId="45878D71"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en-ZA"/>
              </w:rPr>
            </w:pPr>
            <w:r>
              <w:rPr>
                <w:rFonts w:eastAsia="Times New Roman" w:cstheme="minorHAnsi"/>
                <w:color w:val="000000"/>
                <w:sz w:val="18"/>
                <w:szCs w:val="18"/>
                <w:lang w:eastAsia="en-ZA"/>
              </w:rPr>
              <w:t>9</w:t>
            </w:r>
          </w:p>
        </w:tc>
      </w:tr>
      <w:tr w:rsidR="003C18A2" w:rsidRPr="00100703" w14:paraId="69B9D8E2" w14:textId="77777777" w:rsidTr="001829B5">
        <w:trPr>
          <w:trHeight w:val="300"/>
        </w:trPr>
        <w:tc>
          <w:tcPr>
            <w:cnfStyle w:val="001000000000" w:firstRow="0" w:lastRow="0" w:firstColumn="1" w:lastColumn="0" w:oddVBand="0" w:evenVBand="0" w:oddHBand="0" w:evenHBand="0" w:firstRowFirstColumn="0" w:firstRowLastColumn="0" w:lastRowFirstColumn="0" w:lastRowLastColumn="0"/>
            <w:tcW w:w="727" w:type="dxa"/>
            <w:tcBorders>
              <w:left w:val="single" w:sz="4" w:space="0" w:color="auto"/>
              <w:right w:val="single" w:sz="4" w:space="0" w:color="auto"/>
            </w:tcBorders>
            <w:hideMark/>
          </w:tcPr>
          <w:p w14:paraId="3CFE0799" w14:textId="77777777" w:rsidR="003C18A2" w:rsidRPr="00100703" w:rsidRDefault="003C18A2" w:rsidP="001829B5">
            <w:pPr>
              <w:spacing w:line="240" w:lineRule="auto"/>
              <w:jc w:val="center"/>
              <w:rPr>
                <w:rFonts w:eastAsia="Times New Roman" w:cstheme="minorHAnsi"/>
                <w:color w:val="000000"/>
                <w:sz w:val="18"/>
                <w:szCs w:val="18"/>
                <w:lang w:eastAsia="en-ZA"/>
              </w:rPr>
            </w:pPr>
            <w:r w:rsidRPr="00100703">
              <w:rPr>
                <w:rFonts w:eastAsia="Times New Roman" w:cstheme="minorHAnsi"/>
                <w:color w:val="000000"/>
                <w:sz w:val="18"/>
                <w:szCs w:val="18"/>
                <w:lang w:eastAsia="en-ZA"/>
              </w:rPr>
              <w:t>Roots</w:t>
            </w:r>
          </w:p>
        </w:tc>
        <w:tc>
          <w:tcPr>
            <w:tcW w:w="644" w:type="dxa"/>
            <w:tcBorders>
              <w:left w:val="single" w:sz="4" w:space="0" w:color="auto"/>
              <w:right w:val="single" w:sz="4" w:space="0" w:color="auto"/>
            </w:tcBorders>
          </w:tcPr>
          <w:p w14:paraId="787646E1"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ZA"/>
              </w:rPr>
            </w:pPr>
            <w:r w:rsidRPr="00B741B1">
              <w:rPr>
                <w:rFonts w:eastAsia="Times New Roman" w:cstheme="minorHAnsi"/>
                <w:color w:val="000000"/>
                <w:sz w:val="18"/>
                <w:szCs w:val="18"/>
                <w:lang w:eastAsia="en-ZA"/>
              </w:rPr>
              <w:t>45</w:t>
            </w:r>
          </w:p>
        </w:tc>
        <w:tc>
          <w:tcPr>
            <w:tcW w:w="787" w:type="dxa"/>
            <w:tcBorders>
              <w:left w:val="single" w:sz="4" w:space="0" w:color="auto"/>
              <w:right w:val="single" w:sz="4" w:space="0" w:color="auto"/>
            </w:tcBorders>
          </w:tcPr>
          <w:p w14:paraId="6C8A1ED2"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ZA"/>
              </w:rPr>
            </w:pPr>
            <w:r w:rsidRPr="00B741B1">
              <w:rPr>
                <w:rFonts w:eastAsia="Times New Roman" w:cstheme="minorHAnsi"/>
                <w:color w:val="000000"/>
                <w:sz w:val="18"/>
                <w:szCs w:val="18"/>
                <w:lang w:eastAsia="en-ZA"/>
              </w:rPr>
              <w:t>17</w:t>
            </w:r>
          </w:p>
        </w:tc>
        <w:tc>
          <w:tcPr>
            <w:tcW w:w="658" w:type="dxa"/>
            <w:tcBorders>
              <w:left w:val="single" w:sz="4" w:space="0" w:color="auto"/>
              <w:right w:val="single" w:sz="4" w:space="0" w:color="auto"/>
            </w:tcBorders>
          </w:tcPr>
          <w:p w14:paraId="09CD4C83"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ZA"/>
              </w:rPr>
            </w:pPr>
            <w:r w:rsidRPr="00B741B1">
              <w:rPr>
                <w:rFonts w:eastAsia="Times New Roman" w:cstheme="minorHAnsi"/>
                <w:color w:val="000000"/>
                <w:sz w:val="18"/>
                <w:szCs w:val="18"/>
                <w:lang w:eastAsia="en-ZA"/>
              </w:rPr>
              <w:t>5</w:t>
            </w:r>
          </w:p>
        </w:tc>
        <w:tc>
          <w:tcPr>
            <w:tcW w:w="787" w:type="dxa"/>
            <w:tcBorders>
              <w:left w:val="single" w:sz="4" w:space="0" w:color="auto"/>
              <w:right w:val="single" w:sz="4" w:space="0" w:color="auto"/>
            </w:tcBorders>
          </w:tcPr>
          <w:p w14:paraId="23FCF88F"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ZA"/>
              </w:rPr>
            </w:pPr>
            <w:r w:rsidRPr="00B741B1">
              <w:rPr>
                <w:rFonts w:eastAsia="Times New Roman" w:cstheme="minorHAnsi"/>
                <w:color w:val="000000"/>
                <w:sz w:val="18"/>
                <w:szCs w:val="18"/>
                <w:lang w:eastAsia="en-ZA"/>
              </w:rPr>
              <w:t>2</w:t>
            </w:r>
          </w:p>
        </w:tc>
        <w:tc>
          <w:tcPr>
            <w:tcW w:w="648" w:type="dxa"/>
            <w:tcBorders>
              <w:left w:val="single" w:sz="4" w:space="0" w:color="auto"/>
              <w:right w:val="single" w:sz="4" w:space="0" w:color="auto"/>
            </w:tcBorders>
          </w:tcPr>
          <w:p w14:paraId="3AD85DEA"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ZA"/>
              </w:rPr>
            </w:pPr>
            <w:r w:rsidRPr="00B741B1">
              <w:rPr>
                <w:rFonts w:eastAsia="Times New Roman" w:cstheme="minorHAnsi"/>
                <w:color w:val="000000"/>
                <w:sz w:val="18"/>
                <w:szCs w:val="18"/>
                <w:lang w:eastAsia="en-ZA"/>
              </w:rPr>
              <w:t>13</w:t>
            </w:r>
          </w:p>
        </w:tc>
        <w:tc>
          <w:tcPr>
            <w:tcW w:w="816" w:type="dxa"/>
            <w:tcBorders>
              <w:left w:val="single" w:sz="4" w:space="0" w:color="auto"/>
              <w:right w:val="single" w:sz="4" w:space="0" w:color="auto"/>
            </w:tcBorders>
          </w:tcPr>
          <w:p w14:paraId="1997BD4A"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ZA"/>
              </w:rPr>
            </w:pPr>
            <w:r w:rsidRPr="00B741B1">
              <w:rPr>
                <w:rFonts w:eastAsia="Times New Roman" w:cstheme="minorHAnsi"/>
                <w:color w:val="000000"/>
                <w:sz w:val="18"/>
                <w:szCs w:val="18"/>
                <w:lang w:eastAsia="en-ZA"/>
              </w:rPr>
              <w:t>5</w:t>
            </w:r>
          </w:p>
        </w:tc>
        <w:tc>
          <w:tcPr>
            <w:tcW w:w="664" w:type="dxa"/>
            <w:tcBorders>
              <w:left w:val="single" w:sz="4" w:space="0" w:color="auto"/>
              <w:right w:val="single" w:sz="4" w:space="0" w:color="auto"/>
            </w:tcBorders>
          </w:tcPr>
          <w:p w14:paraId="6D458D35"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ZA"/>
              </w:rPr>
            </w:pPr>
            <w:r w:rsidRPr="00B741B1">
              <w:rPr>
                <w:rFonts w:eastAsia="Times New Roman" w:cstheme="minorHAnsi"/>
                <w:color w:val="000000"/>
                <w:sz w:val="18"/>
                <w:szCs w:val="18"/>
                <w:lang w:eastAsia="en-ZA"/>
              </w:rPr>
              <w:t>2</w:t>
            </w:r>
          </w:p>
        </w:tc>
        <w:tc>
          <w:tcPr>
            <w:tcW w:w="807" w:type="dxa"/>
            <w:tcBorders>
              <w:left w:val="single" w:sz="4" w:space="0" w:color="auto"/>
              <w:right w:val="single" w:sz="4" w:space="0" w:color="auto"/>
            </w:tcBorders>
          </w:tcPr>
          <w:p w14:paraId="2047157B"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ZA"/>
              </w:rPr>
            </w:pPr>
            <w:r w:rsidRPr="00B741B1">
              <w:rPr>
                <w:rFonts w:eastAsia="Times New Roman" w:cstheme="minorHAnsi"/>
                <w:color w:val="000000"/>
                <w:sz w:val="18"/>
                <w:szCs w:val="18"/>
                <w:lang w:eastAsia="en-ZA"/>
              </w:rPr>
              <w:t>1</w:t>
            </w:r>
          </w:p>
        </w:tc>
        <w:tc>
          <w:tcPr>
            <w:tcW w:w="627" w:type="dxa"/>
            <w:tcBorders>
              <w:left w:val="single" w:sz="4" w:space="0" w:color="auto"/>
              <w:right w:val="single" w:sz="4" w:space="0" w:color="auto"/>
            </w:tcBorders>
          </w:tcPr>
          <w:p w14:paraId="620FC076"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ZA"/>
              </w:rPr>
            </w:pPr>
            <w:r w:rsidRPr="00B741B1">
              <w:rPr>
                <w:rFonts w:eastAsia="Times New Roman" w:cstheme="minorHAnsi"/>
                <w:color w:val="000000"/>
                <w:sz w:val="18"/>
                <w:szCs w:val="18"/>
                <w:lang w:eastAsia="en-ZA"/>
              </w:rPr>
              <w:t>28</w:t>
            </w:r>
          </w:p>
        </w:tc>
        <w:tc>
          <w:tcPr>
            <w:tcW w:w="787" w:type="dxa"/>
            <w:tcBorders>
              <w:left w:val="single" w:sz="4" w:space="0" w:color="auto"/>
              <w:right w:val="single" w:sz="4" w:space="0" w:color="auto"/>
            </w:tcBorders>
          </w:tcPr>
          <w:p w14:paraId="1157523A"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ZA"/>
              </w:rPr>
            </w:pPr>
            <w:r w:rsidRPr="00B741B1">
              <w:rPr>
                <w:rFonts w:eastAsia="Times New Roman" w:cstheme="minorHAnsi"/>
                <w:color w:val="000000"/>
                <w:sz w:val="18"/>
                <w:szCs w:val="18"/>
                <w:lang w:eastAsia="en-ZA"/>
              </w:rPr>
              <w:t>10</w:t>
            </w:r>
          </w:p>
        </w:tc>
        <w:tc>
          <w:tcPr>
            <w:tcW w:w="627" w:type="dxa"/>
            <w:tcBorders>
              <w:left w:val="single" w:sz="4" w:space="0" w:color="auto"/>
              <w:right w:val="single" w:sz="4" w:space="0" w:color="auto"/>
            </w:tcBorders>
          </w:tcPr>
          <w:p w14:paraId="5DFA2900"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ZA"/>
              </w:rPr>
            </w:pPr>
            <w:r w:rsidRPr="00B741B1">
              <w:rPr>
                <w:rFonts w:eastAsia="Times New Roman" w:cstheme="minorHAnsi"/>
                <w:color w:val="000000"/>
                <w:sz w:val="18"/>
                <w:szCs w:val="18"/>
                <w:lang w:eastAsia="en-ZA"/>
              </w:rPr>
              <w:t>1</w:t>
            </w:r>
          </w:p>
        </w:tc>
        <w:tc>
          <w:tcPr>
            <w:tcW w:w="787" w:type="dxa"/>
            <w:tcBorders>
              <w:left w:val="single" w:sz="4" w:space="0" w:color="auto"/>
              <w:right w:val="single" w:sz="4" w:space="0" w:color="auto"/>
            </w:tcBorders>
          </w:tcPr>
          <w:p w14:paraId="6103CC1A" w14:textId="77777777" w:rsidR="003C18A2" w:rsidRPr="00100703" w:rsidRDefault="003C18A2" w:rsidP="001829B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n-ZA"/>
              </w:rPr>
            </w:pPr>
            <w:r w:rsidRPr="00B741B1">
              <w:rPr>
                <w:rFonts w:eastAsia="Times New Roman" w:cstheme="minorHAnsi"/>
                <w:color w:val="000000"/>
                <w:sz w:val="18"/>
                <w:szCs w:val="18"/>
                <w:lang w:eastAsia="en-ZA"/>
              </w:rPr>
              <w:t>0.3</w:t>
            </w:r>
          </w:p>
        </w:tc>
      </w:tr>
      <w:tr w:rsidR="003C18A2" w:rsidRPr="00100703" w14:paraId="108F269E" w14:textId="77777777" w:rsidTr="001829B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27" w:type="dxa"/>
            <w:tcBorders>
              <w:left w:val="single" w:sz="4" w:space="0" w:color="auto"/>
              <w:right w:val="single" w:sz="4" w:space="0" w:color="auto"/>
            </w:tcBorders>
            <w:hideMark/>
          </w:tcPr>
          <w:p w14:paraId="19C25555" w14:textId="77777777" w:rsidR="003C18A2" w:rsidRPr="00100703" w:rsidRDefault="003C18A2" w:rsidP="001829B5">
            <w:pPr>
              <w:spacing w:line="240" w:lineRule="auto"/>
              <w:jc w:val="center"/>
              <w:rPr>
                <w:rFonts w:eastAsia="Times New Roman" w:cstheme="minorHAnsi"/>
                <w:color w:val="000000"/>
                <w:sz w:val="18"/>
                <w:szCs w:val="18"/>
                <w:lang w:eastAsia="en-ZA"/>
              </w:rPr>
            </w:pPr>
            <w:r w:rsidRPr="00100703">
              <w:rPr>
                <w:rFonts w:eastAsia="Times New Roman" w:cstheme="minorHAnsi"/>
                <w:color w:val="000000"/>
                <w:sz w:val="18"/>
                <w:szCs w:val="18"/>
                <w:lang w:eastAsia="en-ZA"/>
              </w:rPr>
              <w:t>Total</w:t>
            </w:r>
          </w:p>
        </w:tc>
        <w:tc>
          <w:tcPr>
            <w:tcW w:w="644" w:type="dxa"/>
            <w:tcBorders>
              <w:left w:val="single" w:sz="4" w:space="0" w:color="auto"/>
              <w:right w:val="single" w:sz="4" w:space="0" w:color="auto"/>
            </w:tcBorders>
          </w:tcPr>
          <w:p w14:paraId="4F5061B0"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en-ZA"/>
              </w:rPr>
            </w:pPr>
            <w:bookmarkStart w:id="23" w:name="RANGE!B7"/>
            <w:r w:rsidRPr="00B741B1">
              <w:rPr>
                <w:rFonts w:eastAsia="Times New Roman" w:cstheme="minorHAnsi"/>
                <w:color w:val="000000"/>
                <w:sz w:val="18"/>
                <w:szCs w:val="18"/>
                <w:lang w:eastAsia="en-ZA"/>
              </w:rPr>
              <w:t>853</w:t>
            </w:r>
            <w:bookmarkEnd w:id="23"/>
          </w:p>
        </w:tc>
        <w:tc>
          <w:tcPr>
            <w:tcW w:w="787" w:type="dxa"/>
            <w:tcBorders>
              <w:left w:val="single" w:sz="4" w:space="0" w:color="auto"/>
              <w:right w:val="single" w:sz="4" w:space="0" w:color="auto"/>
            </w:tcBorders>
          </w:tcPr>
          <w:p w14:paraId="59C08589"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en-ZA"/>
              </w:rPr>
            </w:pPr>
            <w:r w:rsidRPr="00B741B1">
              <w:rPr>
                <w:rFonts w:eastAsia="Times New Roman" w:cstheme="minorHAnsi"/>
                <w:color w:val="000000"/>
                <w:sz w:val="18"/>
                <w:szCs w:val="18"/>
                <w:lang w:eastAsia="en-ZA"/>
              </w:rPr>
              <w:t>312</w:t>
            </w:r>
          </w:p>
        </w:tc>
        <w:tc>
          <w:tcPr>
            <w:tcW w:w="658" w:type="dxa"/>
            <w:tcBorders>
              <w:left w:val="single" w:sz="4" w:space="0" w:color="auto"/>
              <w:right w:val="single" w:sz="4" w:space="0" w:color="auto"/>
            </w:tcBorders>
          </w:tcPr>
          <w:p w14:paraId="49CFC87D"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en-ZA"/>
              </w:rPr>
            </w:pPr>
            <w:r w:rsidRPr="00B741B1">
              <w:rPr>
                <w:rFonts w:eastAsia="Times New Roman" w:cstheme="minorHAnsi"/>
                <w:color w:val="000000"/>
                <w:sz w:val="18"/>
                <w:szCs w:val="18"/>
                <w:lang w:eastAsia="en-ZA"/>
              </w:rPr>
              <w:t>129</w:t>
            </w:r>
          </w:p>
        </w:tc>
        <w:tc>
          <w:tcPr>
            <w:tcW w:w="787" w:type="dxa"/>
            <w:tcBorders>
              <w:left w:val="single" w:sz="4" w:space="0" w:color="auto"/>
              <w:right w:val="single" w:sz="4" w:space="0" w:color="auto"/>
            </w:tcBorders>
          </w:tcPr>
          <w:p w14:paraId="434B3695"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en-ZA"/>
              </w:rPr>
            </w:pPr>
            <w:r w:rsidRPr="00B741B1">
              <w:rPr>
                <w:rFonts w:eastAsia="Times New Roman" w:cstheme="minorHAnsi"/>
                <w:color w:val="000000"/>
                <w:sz w:val="18"/>
                <w:szCs w:val="18"/>
                <w:lang w:eastAsia="en-ZA"/>
              </w:rPr>
              <w:t>47</w:t>
            </w:r>
          </w:p>
        </w:tc>
        <w:tc>
          <w:tcPr>
            <w:tcW w:w="648" w:type="dxa"/>
            <w:tcBorders>
              <w:left w:val="single" w:sz="4" w:space="0" w:color="auto"/>
              <w:right w:val="single" w:sz="4" w:space="0" w:color="auto"/>
            </w:tcBorders>
          </w:tcPr>
          <w:p w14:paraId="3779BD6F"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en-ZA"/>
              </w:rPr>
            </w:pPr>
            <w:r w:rsidRPr="00B741B1">
              <w:rPr>
                <w:rFonts w:eastAsia="Times New Roman" w:cstheme="minorHAnsi"/>
                <w:color w:val="000000"/>
                <w:sz w:val="18"/>
                <w:szCs w:val="18"/>
                <w:lang w:eastAsia="en-ZA"/>
              </w:rPr>
              <w:t>55</w:t>
            </w:r>
          </w:p>
        </w:tc>
        <w:tc>
          <w:tcPr>
            <w:tcW w:w="816" w:type="dxa"/>
            <w:tcBorders>
              <w:left w:val="single" w:sz="4" w:space="0" w:color="auto"/>
              <w:right w:val="single" w:sz="4" w:space="0" w:color="auto"/>
            </w:tcBorders>
          </w:tcPr>
          <w:p w14:paraId="546513DB"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en-ZA"/>
              </w:rPr>
            </w:pPr>
            <w:r w:rsidRPr="00B741B1">
              <w:rPr>
                <w:rFonts w:eastAsia="Times New Roman" w:cstheme="minorHAnsi"/>
                <w:color w:val="000000"/>
                <w:sz w:val="18"/>
                <w:szCs w:val="18"/>
                <w:lang w:eastAsia="en-ZA"/>
              </w:rPr>
              <w:t>2</w:t>
            </w:r>
          </w:p>
        </w:tc>
        <w:tc>
          <w:tcPr>
            <w:tcW w:w="664" w:type="dxa"/>
            <w:tcBorders>
              <w:left w:val="single" w:sz="4" w:space="0" w:color="auto"/>
              <w:right w:val="single" w:sz="4" w:space="0" w:color="auto"/>
            </w:tcBorders>
          </w:tcPr>
          <w:p w14:paraId="44B78BCE"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en-ZA"/>
              </w:rPr>
            </w:pPr>
            <w:r w:rsidRPr="00B741B1">
              <w:rPr>
                <w:rFonts w:eastAsia="Times New Roman" w:cstheme="minorHAnsi"/>
                <w:color w:val="000000"/>
                <w:sz w:val="18"/>
                <w:szCs w:val="18"/>
                <w:lang w:eastAsia="en-ZA"/>
              </w:rPr>
              <w:t>12</w:t>
            </w:r>
          </w:p>
        </w:tc>
        <w:tc>
          <w:tcPr>
            <w:tcW w:w="807" w:type="dxa"/>
            <w:tcBorders>
              <w:left w:val="single" w:sz="4" w:space="0" w:color="auto"/>
              <w:right w:val="single" w:sz="4" w:space="0" w:color="auto"/>
            </w:tcBorders>
          </w:tcPr>
          <w:p w14:paraId="507B301B"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en-ZA"/>
              </w:rPr>
            </w:pPr>
            <w:r w:rsidRPr="00B741B1">
              <w:rPr>
                <w:rFonts w:eastAsia="Times New Roman" w:cstheme="minorHAnsi"/>
                <w:color w:val="000000"/>
                <w:sz w:val="18"/>
                <w:szCs w:val="18"/>
                <w:lang w:eastAsia="en-ZA"/>
              </w:rPr>
              <w:t>4</w:t>
            </w:r>
          </w:p>
        </w:tc>
        <w:tc>
          <w:tcPr>
            <w:tcW w:w="627" w:type="dxa"/>
            <w:tcBorders>
              <w:left w:val="single" w:sz="4" w:space="0" w:color="auto"/>
              <w:right w:val="single" w:sz="4" w:space="0" w:color="auto"/>
            </w:tcBorders>
          </w:tcPr>
          <w:p w14:paraId="20F16695"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en-ZA"/>
              </w:rPr>
            </w:pPr>
            <w:bookmarkStart w:id="24" w:name="RANGE!J7"/>
            <w:r w:rsidRPr="00B741B1">
              <w:rPr>
                <w:rFonts w:eastAsia="Times New Roman" w:cstheme="minorHAnsi"/>
                <w:color w:val="000000"/>
                <w:sz w:val="18"/>
                <w:szCs w:val="18"/>
                <w:lang w:eastAsia="en-ZA"/>
              </w:rPr>
              <w:t>313</w:t>
            </w:r>
            <w:bookmarkEnd w:id="24"/>
          </w:p>
        </w:tc>
        <w:tc>
          <w:tcPr>
            <w:tcW w:w="787" w:type="dxa"/>
            <w:tcBorders>
              <w:left w:val="single" w:sz="4" w:space="0" w:color="auto"/>
              <w:right w:val="single" w:sz="4" w:space="0" w:color="auto"/>
            </w:tcBorders>
          </w:tcPr>
          <w:p w14:paraId="67F935BF"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en-ZA"/>
              </w:rPr>
            </w:pPr>
            <w:r w:rsidRPr="00B741B1">
              <w:rPr>
                <w:rFonts w:eastAsia="Times New Roman" w:cstheme="minorHAnsi"/>
                <w:color w:val="000000"/>
                <w:sz w:val="18"/>
                <w:szCs w:val="18"/>
                <w:lang w:eastAsia="en-ZA"/>
              </w:rPr>
              <w:t>114</w:t>
            </w:r>
          </w:p>
        </w:tc>
        <w:tc>
          <w:tcPr>
            <w:tcW w:w="627" w:type="dxa"/>
            <w:tcBorders>
              <w:left w:val="single" w:sz="4" w:space="0" w:color="auto"/>
              <w:right w:val="single" w:sz="4" w:space="0" w:color="auto"/>
            </w:tcBorders>
          </w:tcPr>
          <w:p w14:paraId="5E8FD580"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en-ZA"/>
              </w:rPr>
            </w:pPr>
            <w:r w:rsidRPr="00B741B1">
              <w:rPr>
                <w:rFonts w:eastAsia="Times New Roman" w:cstheme="minorHAnsi"/>
                <w:color w:val="000000"/>
                <w:sz w:val="18"/>
                <w:szCs w:val="18"/>
                <w:lang w:eastAsia="en-ZA"/>
              </w:rPr>
              <w:t>26</w:t>
            </w:r>
          </w:p>
        </w:tc>
        <w:tc>
          <w:tcPr>
            <w:tcW w:w="787" w:type="dxa"/>
            <w:tcBorders>
              <w:left w:val="single" w:sz="4" w:space="0" w:color="auto"/>
              <w:right w:val="single" w:sz="4" w:space="0" w:color="auto"/>
            </w:tcBorders>
          </w:tcPr>
          <w:p w14:paraId="4EFE65AB" w14:textId="77777777" w:rsidR="003C18A2" w:rsidRPr="00100703" w:rsidRDefault="003C18A2" w:rsidP="001829B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en-ZA"/>
              </w:rPr>
            </w:pPr>
            <w:r>
              <w:rPr>
                <w:rFonts w:eastAsia="Times New Roman" w:cstheme="minorHAnsi"/>
                <w:color w:val="000000"/>
                <w:sz w:val="18"/>
                <w:szCs w:val="18"/>
                <w:lang w:eastAsia="en-ZA"/>
              </w:rPr>
              <w:t>9</w:t>
            </w:r>
          </w:p>
        </w:tc>
      </w:tr>
    </w:tbl>
    <w:p w14:paraId="5EC9388A" w14:textId="77777777" w:rsidR="003C18A2" w:rsidRPr="00100703" w:rsidRDefault="003C18A2" w:rsidP="003C18A2">
      <w:pPr>
        <w:spacing w:line="360" w:lineRule="auto"/>
        <w:jc w:val="both"/>
        <w:rPr>
          <w:rFonts w:cstheme="minorHAnsi"/>
        </w:rPr>
      </w:pPr>
    </w:p>
    <w:p w14:paraId="688AE85D" w14:textId="77777777" w:rsidR="003C18A2" w:rsidRPr="00100703" w:rsidRDefault="003C18A2" w:rsidP="003C18A2">
      <w:pPr>
        <w:keepNext/>
        <w:spacing w:line="360" w:lineRule="auto"/>
        <w:jc w:val="center"/>
        <w:rPr>
          <w:rFonts w:cstheme="minorHAnsi"/>
        </w:rPr>
      </w:pPr>
      <w:r w:rsidRPr="00100703">
        <w:rPr>
          <w:rFonts w:cstheme="minorHAnsi"/>
          <w:noProof/>
          <w:lang w:val="en-ZA" w:eastAsia="en-ZA"/>
        </w:rPr>
        <w:lastRenderedPageBreak/>
        <mc:AlternateContent>
          <mc:Choice Requires="wpg">
            <w:drawing>
              <wp:anchor distT="0" distB="0" distL="114300" distR="114300" simplePos="0" relativeHeight="251659264" behindDoc="0" locked="0" layoutInCell="1" allowOverlap="1" wp14:anchorId="078AA54D" wp14:editId="6CF43723">
                <wp:simplePos x="0" y="0"/>
                <wp:positionH relativeFrom="column">
                  <wp:posOffset>856825</wp:posOffset>
                </wp:positionH>
                <wp:positionV relativeFrom="paragraph">
                  <wp:posOffset>142875</wp:posOffset>
                </wp:positionV>
                <wp:extent cx="4153325" cy="4737100"/>
                <wp:effectExtent l="0" t="0" r="0" b="6350"/>
                <wp:wrapNone/>
                <wp:docPr id="54" name="Group 54"/>
                <wp:cNvGraphicFramePr/>
                <a:graphic xmlns:a="http://schemas.openxmlformats.org/drawingml/2006/main">
                  <a:graphicData uri="http://schemas.microsoft.com/office/word/2010/wordprocessingGroup">
                    <wpg:wgp>
                      <wpg:cNvGrpSpPr/>
                      <wpg:grpSpPr>
                        <a:xfrm>
                          <a:off x="0" y="0"/>
                          <a:ext cx="4153325" cy="4737100"/>
                          <a:chOff x="31750" y="0"/>
                          <a:chExt cx="4248150" cy="5009515"/>
                        </a:xfrm>
                      </wpg:grpSpPr>
                      <wps:wsp>
                        <wps:cNvPr id="55" name="Text Box 2"/>
                        <wps:cNvSpPr txBox="1">
                          <a:spLocks noChangeArrowheads="1"/>
                        </wps:cNvSpPr>
                        <wps:spPr bwMode="auto">
                          <a:xfrm>
                            <a:off x="31750" y="0"/>
                            <a:ext cx="254000" cy="335915"/>
                          </a:xfrm>
                          <a:prstGeom prst="rect">
                            <a:avLst/>
                          </a:prstGeom>
                          <a:noFill/>
                          <a:ln w="9525">
                            <a:noFill/>
                            <a:miter lim="800000"/>
                            <a:headEnd/>
                            <a:tailEnd/>
                          </a:ln>
                        </wps:spPr>
                        <wps:txbx>
                          <w:txbxContent>
                            <w:p w14:paraId="7040450F" w14:textId="77777777" w:rsidR="003C18A2" w:rsidRPr="0070790B" w:rsidRDefault="003C18A2" w:rsidP="003C18A2">
                              <w:pPr>
                                <w:rPr>
                                  <w:sz w:val="16"/>
                                  <w:szCs w:val="16"/>
                                </w:rPr>
                              </w:pPr>
                              <w:r w:rsidRPr="0070790B">
                                <w:rPr>
                                  <w:sz w:val="16"/>
                                  <w:szCs w:val="16"/>
                                </w:rPr>
                                <w:t>a</w:t>
                              </w:r>
                            </w:p>
                          </w:txbxContent>
                        </wps:txbx>
                        <wps:bodyPr rot="0" vert="horz" wrap="square" lIns="91440" tIns="45720" rIns="91440" bIns="45720" anchor="t" anchorCtr="0">
                          <a:noAutofit/>
                        </wps:bodyPr>
                      </wps:wsp>
                      <wps:wsp>
                        <wps:cNvPr id="56" name="Text Box 2"/>
                        <wps:cNvSpPr txBox="1">
                          <a:spLocks noChangeArrowheads="1"/>
                        </wps:cNvSpPr>
                        <wps:spPr bwMode="auto">
                          <a:xfrm>
                            <a:off x="847450" y="929291"/>
                            <a:ext cx="254000" cy="335915"/>
                          </a:xfrm>
                          <a:prstGeom prst="rect">
                            <a:avLst/>
                          </a:prstGeom>
                          <a:noFill/>
                          <a:ln w="9525">
                            <a:noFill/>
                            <a:miter lim="800000"/>
                            <a:headEnd/>
                            <a:tailEnd/>
                          </a:ln>
                        </wps:spPr>
                        <wps:txbx>
                          <w:txbxContent>
                            <w:p w14:paraId="4206B8B6" w14:textId="77777777" w:rsidR="003C18A2" w:rsidRPr="0070790B" w:rsidRDefault="003C18A2" w:rsidP="003C18A2">
                              <w:pPr>
                                <w:rPr>
                                  <w:sz w:val="16"/>
                                  <w:szCs w:val="16"/>
                                </w:rPr>
                              </w:pPr>
                              <w:r>
                                <w:rPr>
                                  <w:sz w:val="16"/>
                                  <w:szCs w:val="16"/>
                                </w:rPr>
                                <w:t>b</w:t>
                              </w:r>
                            </w:p>
                          </w:txbxContent>
                        </wps:txbx>
                        <wps:bodyPr rot="0" vert="horz" wrap="square" lIns="91440" tIns="45720" rIns="91440" bIns="45720" anchor="t" anchorCtr="0">
                          <a:noAutofit/>
                        </wps:bodyPr>
                      </wps:wsp>
                      <wps:wsp>
                        <wps:cNvPr id="57" name="Text Box 2"/>
                        <wps:cNvSpPr txBox="1">
                          <a:spLocks noChangeArrowheads="1"/>
                        </wps:cNvSpPr>
                        <wps:spPr bwMode="auto">
                          <a:xfrm>
                            <a:off x="31750" y="2559050"/>
                            <a:ext cx="254000" cy="208915"/>
                          </a:xfrm>
                          <a:prstGeom prst="rect">
                            <a:avLst/>
                          </a:prstGeom>
                          <a:noFill/>
                          <a:ln w="9525">
                            <a:noFill/>
                            <a:miter lim="800000"/>
                            <a:headEnd/>
                            <a:tailEnd/>
                          </a:ln>
                        </wps:spPr>
                        <wps:txbx>
                          <w:txbxContent>
                            <w:p w14:paraId="00CE1714" w14:textId="77777777" w:rsidR="003C18A2" w:rsidRPr="0070790B" w:rsidRDefault="003C18A2" w:rsidP="003C18A2">
                              <w:pPr>
                                <w:rPr>
                                  <w:sz w:val="16"/>
                                  <w:szCs w:val="16"/>
                                </w:rPr>
                              </w:pPr>
                              <w:r w:rsidRPr="0070790B">
                                <w:rPr>
                                  <w:sz w:val="16"/>
                                  <w:szCs w:val="16"/>
                                </w:rPr>
                                <w:t>a</w:t>
                              </w:r>
                            </w:p>
                          </w:txbxContent>
                        </wps:txbx>
                        <wps:bodyPr rot="0" vert="horz" wrap="square" lIns="91440" tIns="45720" rIns="91440" bIns="45720" anchor="t" anchorCtr="0">
                          <a:noAutofit/>
                        </wps:bodyPr>
                      </wps:wsp>
                      <wps:wsp>
                        <wps:cNvPr id="58" name="Text Box 2"/>
                        <wps:cNvSpPr txBox="1">
                          <a:spLocks noChangeArrowheads="1"/>
                        </wps:cNvSpPr>
                        <wps:spPr bwMode="auto">
                          <a:xfrm>
                            <a:off x="825558" y="2767965"/>
                            <a:ext cx="254000" cy="335915"/>
                          </a:xfrm>
                          <a:prstGeom prst="rect">
                            <a:avLst/>
                          </a:prstGeom>
                          <a:noFill/>
                          <a:ln w="9525">
                            <a:noFill/>
                            <a:miter lim="800000"/>
                            <a:headEnd/>
                            <a:tailEnd/>
                          </a:ln>
                        </wps:spPr>
                        <wps:txbx>
                          <w:txbxContent>
                            <w:p w14:paraId="36A97CF9" w14:textId="77777777" w:rsidR="003C18A2" w:rsidRPr="0070790B" w:rsidRDefault="003C18A2" w:rsidP="003C18A2">
                              <w:pPr>
                                <w:rPr>
                                  <w:sz w:val="16"/>
                                  <w:szCs w:val="16"/>
                                </w:rPr>
                              </w:pPr>
                              <w:r w:rsidRPr="0070790B">
                                <w:rPr>
                                  <w:sz w:val="16"/>
                                  <w:szCs w:val="16"/>
                                </w:rPr>
                                <w:t>a</w:t>
                              </w:r>
                            </w:p>
                          </w:txbxContent>
                        </wps:txbx>
                        <wps:bodyPr rot="0" vert="horz" wrap="square" lIns="91440" tIns="45720" rIns="91440" bIns="45720" anchor="t" anchorCtr="0">
                          <a:noAutofit/>
                        </wps:bodyPr>
                      </wps:wsp>
                      <wps:wsp>
                        <wps:cNvPr id="59" name="Text Box 2"/>
                        <wps:cNvSpPr txBox="1">
                          <a:spLocks noChangeArrowheads="1"/>
                        </wps:cNvSpPr>
                        <wps:spPr bwMode="auto">
                          <a:xfrm>
                            <a:off x="1435100" y="2711450"/>
                            <a:ext cx="196850" cy="335915"/>
                          </a:xfrm>
                          <a:prstGeom prst="rect">
                            <a:avLst/>
                          </a:prstGeom>
                          <a:noFill/>
                          <a:ln w="9525">
                            <a:noFill/>
                            <a:miter lim="800000"/>
                            <a:headEnd/>
                            <a:tailEnd/>
                          </a:ln>
                        </wps:spPr>
                        <wps:txbx>
                          <w:txbxContent>
                            <w:p w14:paraId="7C76E6EF" w14:textId="77777777" w:rsidR="003C18A2" w:rsidRPr="0070790B" w:rsidRDefault="003C18A2" w:rsidP="003C18A2">
                              <w:pPr>
                                <w:rPr>
                                  <w:sz w:val="16"/>
                                  <w:szCs w:val="16"/>
                                </w:rPr>
                              </w:pPr>
                              <w:r w:rsidRPr="0070790B">
                                <w:rPr>
                                  <w:sz w:val="16"/>
                                  <w:szCs w:val="16"/>
                                </w:rPr>
                                <w:t>a</w:t>
                              </w:r>
                            </w:p>
                          </w:txbxContent>
                        </wps:txbx>
                        <wps:bodyPr rot="0" vert="horz" wrap="square" lIns="91440" tIns="45720" rIns="91440" bIns="45720" anchor="t" anchorCtr="0">
                          <a:noAutofit/>
                        </wps:bodyPr>
                      </wps:wsp>
                      <wps:wsp>
                        <wps:cNvPr id="60" name="Text Box 2"/>
                        <wps:cNvSpPr txBox="1">
                          <a:spLocks noChangeArrowheads="1"/>
                        </wps:cNvSpPr>
                        <wps:spPr bwMode="auto">
                          <a:xfrm>
                            <a:off x="123115" y="3562350"/>
                            <a:ext cx="254000" cy="335915"/>
                          </a:xfrm>
                          <a:prstGeom prst="rect">
                            <a:avLst/>
                          </a:prstGeom>
                          <a:noFill/>
                          <a:ln w="9525">
                            <a:noFill/>
                            <a:miter lim="800000"/>
                            <a:headEnd/>
                            <a:tailEnd/>
                          </a:ln>
                        </wps:spPr>
                        <wps:txbx>
                          <w:txbxContent>
                            <w:p w14:paraId="57CA0C56" w14:textId="77777777" w:rsidR="003C18A2" w:rsidRPr="0070790B" w:rsidRDefault="003C18A2" w:rsidP="003C18A2">
                              <w:pPr>
                                <w:rPr>
                                  <w:sz w:val="16"/>
                                  <w:szCs w:val="16"/>
                                </w:rPr>
                              </w:pPr>
                              <w:r w:rsidRPr="0070790B">
                                <w:rPr>
                                  <w:sz w:val="16"/>
                                  <w:szCs w:val="16"/>
                                </w:rPr>
                                <w:t>a</w:t>
                              </w:r>
                            </w:p>
                          </w:txbxContent>
                        </wps:txbx>
                        <wps:bodyPr rot="0" vert="horz" wrap="square" lIns="91440" tIns="45720" rIns="91440" bIns="45720" anchor="t" anchorCtr="0">
                          <a:noAutofit/>
                        </wps:bodyPr>
                      </wps:wsp>
                      <wps:wsp>
                        <wps:cNvPr id="61" name="Text Box 2"/>
                        <wps:cNvSpPr txBox="1">
                          <a:spLocks noChangeArrowheads="1"/>
                        </wps:cNvSpPr>
                        <wps:spPr bwMode="auto">
                          <a:xfrm>
                            <a:off x="838548" y="4673600"/>
                            <a:ext cx="254000" cy="335915"/>
                          </a:xfrm>
                          <a:prstGeom prst="rect">
                            <a:avLst/>
                          </a:prstGeom>
                          <a:noFill/>
                          <a:ln w="9525">
                            <a:noFill/>
                            <a:miter lim="800000"/>
                            <a:headEnd/>
                            <a:tailEnd/>
                          </a:ln>
                        </wps:spPr>
                        <wps:txbx>
                          <w:txbxContent>
                            <w:p w14:paraId="56639958" w14:textId="77777777" w:rsidR="003C18A2" w:rsidRPr="0070790B" w:rsidRDefault="003C18A2" w:rsidP="003C18A2">
                              <w:pPr>
                                <w:rPr>
                                  <w:sz w:val="16"/>
                                  <w:szCs w:val="16"/>
                                </w:rPr>
                              </w:pPr>
                              <w:r>
                                <w:rPr>
                                  <w:sz w:val="16"/>
                                  <w:szCs w:val="16"/>
                                </w:rPr>
                                <w:t>b</w:t>
                              </w:r>
                            </w:p>
                          </w:txbxContent>
                        </wps:txbx>
                        <wps:bodyPr rot="0" vert="horz" wrap="square" lIns="91440" tIns="45720" rIns="91440" bIns="45720" anchor="t" anchorCtr="0">
                          <a:noAutofit/>
                        </wps:bodyPr>
                      </wps:wsp>
                      <wps:wsp>
                        <wps:cNvPr id="62" name="Text Box 2"/>
                        <wps:cNvSpPr txBox="1">
                          <a:spLocks noChangeArrowheads="1"/>
                        </wps:cNvSpPr>
                        <wps:spPr bwMode="auto">
                          <a:xfrm>
                            <a:off x="1435100" y="552450"/>
                            <a:ext cx="254000" cy="335915"/>
                          </a:xfrm>
                          <a:prstGeom prst="rect">
                            <a:avLst/>
                          </a:prstGeom>
                          <a:noFill/>
                          <a:ln w="9525">
                            <a:noFill/>
                            <a:miter lim="800000"/>
                            <a:headEnd/>
                            <a:tailEnd/>
                          </a:ln>
                        </wps:spPr>
                        <wps:txbx>
                          <w:txbxContent>
                            <w:p w14:paraId="57F090E6" w14:textId="77777777" w:rsidR="003C18A2" w:rsidRPr="0070790B" w:rsidRDefault="003C18A2" w:rsidP="003C18A2">
                              <w:pPr>
                                <w:rPr>
                                  <w:sz w:val="16"/>
                                  <w:szCs w:val="16"/>
                                </w:rPr>
                              </w:pPr>
                              <w:r>
                                <w:rPr>
                                  <w:sz w:val="16"/>
                                  <w:szCs w:val="16"/>
                                </w:rPr>
                                <w:t>c</w:t>
                              </w:r>
                            </w:p>
                          </w:txbxContent>
                        </wps:txbx>
                        <wps:bodyPr rot="0" vert="horz" wrap="square" lIns="91440" tIns="45720" rIns="91440" bIns="45720" anchor="t" anchorCtr="0">
                          <a:noAutofit/>
                        </wps:bodyPr>
                      </wps:wsp>
                      <wps:wsp>
                        <wps:cNvPr id="63" name="Text Box 2"/>
                        <wps:cNvSpPr txBox="1">
                          <a:spLocks noChangeArrowheads="1"/>
                        </wps:cNvSpPr>
                        <wps:spPr bwMode="auto">
                          <a:xfrm>
                            <a:off x="1454150" y="4197350"/>
                            <a:ext cx="254000" cy="335915"/>
                          </a:xfrm>
                          <a:prstGeom prst="rect">
                            <a:avLst/>
                          </a:prstGeom>
                          <a:noFill/>
                          <a:ln w="9525">
                            <a:noFill/>
                            <a:miter lim="800000"/>
                            <a:headEnd/>
                            <a:tailEnd/>
                          </a:ln>
                        </wps:spPr>
                        <wps:txbx>
                          <w:txbxContent>
                            <w:p w14:paraId="1A2F9296" w14:textId="77777777" w:rsidR="003C18A2" w:rsidRPr="0070790B" w:rsidRDefault="003C18A2" w:rsidP="003C18A2">
                              <w:pPr>
                                <w:rPr>
                                  <w:sz w:val="16"/>
                                  <w:szCs w:val="16"/>
                                </w:rPr>
                              </w:pPr>
                              <w:r>
                                <w:rPr>
                                  <w:sz w:val="16"/>
                                  <w:szCs w:val="16"/>
                                </w:rPr>
                                <w:t>c</w:t>
                              </w:r>
                            </w:p>
                          </w:txbxContent>
                        </wps:txbx>
                        <wps:bodyPr rot="0" vert="horz" wrap="square" lIns="91440" tIns="45720" rIns="91440" bIns="45720" anchor="t" anchorCtr="0">
                          <a:noAutofit/>
                        </wps:bodyPr>
                      </wps:wsp>
                      <wps:wsp>
                        <wps:cNvPr id="1024" name="Text Box 2"/>
                        <wps:cNvSpPr txBox="1">
                          <a:spLocks noChangeArrowheads="1"/>
                        </wps:cNvSpPr>
                        <wps:spPr bwMode="auto">
                          <a:xfrm>
                            <a:off x="2609850" y="0"/>
                            <a:ext cx="254000" cy="335915"/>
                          </a:xfrm>
                          <a:prstGeom prst="rect">
                            <a:avLst/>
                          </a:prstGeom>
                          <a:noFill/>
                          <a:ln w="9525">
                            <a:noFill/>
                            <a:miter lim="800000"/>
                            <a:headEnd/>
                            <a:tailEnd/>
                          </a:ln>
                        </wps:spPr>
                        <wps:txbx>
                          <w:txbxContent>
                            <w:p w14:paraId="4E37DAD5" w14:textId="77777777" w:rsidR="003C18A2" w:rsidRPr="0070790B" w:rsidRDefault="003C18A2" w:rsidP="003C18A2">
                              <w:pPr>
                                <w:rPr>
                                  <w:sz w:val="16"/>
                                  <w:szCs w:val="16"/>
                                </w:rPr>
                              </w:pPr>
                              <w:r w:rsidRPr="0070790B">
                                <w:rPr>
                                  <w:sz w:val="16"/>
                                  <w:szCs w:val="16"/>
                                </w:rPr>
                                <w:t>a</w:t>
                              </w:r>
                            </w:p>
                          </w:txbxContent>
                        </wps:txbx>
                        <wps:bodyPr rot="0" vert="horz" wrap="square" lIns="91440" tIns="45720" rIns="91440" bIns="45720" anchor="t" anchorCtr="0">
                          <a:noAutofit/>
                        </wps:bodyPr>
                      </wps:wsp>
                      <wps:wsp>
                        <wps:cNvPr id="1025" name="Text Box 2"/>
                        <wps:cNvSpPr txBox="1">
                          <a:spLocks noChangeArrowheads="1"/>
                        </wps:cNvSpPr>
                        <wps:spPr bwMode="auto">
                          <a:xfrm>
                            <a:off x="3302000" y="673100"/>
                            <a:ext cx="254000" cy="335915"/>
                          </a:xfrm>
                          <a:prstGeom prst="rect">
                            <a:avLst/>
                          </a:prstGeom>
                          <a:noFill/>
                          <a:ln w="9525">
                            <a:noFill/>
                            <a:miter lim="800000"/>
                            <a:headEnd/>
                            <a:tailEnd/>
                          </a:ln>
                        </wps:spPr>
                        <wps:txbx>
                          <w:txbxContent>
                            <w:p w14:paraId="6A26BF3D" w14:textId="77777777" w:rsidR="003C18A2" w:rsidRPr="0070790B" w:rsidRDefault="003C18A2" w:rsidP="003C18A2">
                              <w:pPr>
                                <w:rPr>
                                  <w:sz w:val="16"/>
                                  <w:szCs w:val="16"/>
                                </w:rPr>
                              </w:pPr>
                              <w:r>
                                <w:rPr>
                                  <w:sz w:val="16"/>
                                  <w:szCs w:val="16"/>
                                </w:rPr>
                                <w:t>b</w:t>
                              </w:r>
                            </w:p>
                          </w:txbxContent>
                        </wps:txbx>
                        <wps:bodyPr rot="0" vert="horz" wrap="square" lIns="91440" tIns="45720" rIns="91440" bIns="45720" anchor="t" anchorCtr="0">
                          <a:noAutofit/>
                        </wps:bodyPr>
                      </wps:wsp>
                      <wps:wsp>
                        <wps:cNvPr id="1026" name="Text Box 2"/>
                        <wps:cNvSpPr txBox="1">
                          <a:spLocks noChangeArrowheads="1"/>
                        </wps:cNvSpPr>
                        <wps:spPr bwMode="auto">
                          <a:xfrm>
                            <a:off x="4025900" y="838200"/>
                            <a:ext cx="254000" cy="335915"/>
                          </a:xfrm>
                          <a:prstGeom prst="rect">
                            <a:avLst/>
                          </a:prstGeom>
                          <a:noFill/>
                          <a:ln w="9525">
                            <a:noFill/>
                            <a:miter lim="800000"/>
                            <a:headEnd/>
                            <a:tailEnd/>
                          </a:ln>
                        </wps:spPr>
                        <wps:txbx>
                          <w:txbxContent>
                            <w:p w14:paraId="2ECD5964" w14:textId="77777777" w:rsidR="003C18A2" w:rsidRPr="0070790B" w:rsidRDefault="003C18A2" w:rsidP="003C18A2">
                              <w:pPr>
                                <w:rPr>
                                  <w:sz w:val="16"/>
                                  <w:szCs w:val="16"/>
                                </w:rPr>
                              </w:pPr>
                              <w:r>
                                <w:rPr>
                                  <w:sz w:val="16"/>
                                  <w:szCs w:val="16"/>
                                </w:rPr>
                                <w:t>b</w:t>
                              </w:r>
                            </w:p>
                          </w:txbxContent>
                        </wps:txbx>
                        <wps:bodyPr rot="0" vert="horz" wrap="square" lIns="91440" tIns="45720" rIns="91440" bIns="45720" anchor="t" anchorCtr="0">
                          <a:noAutofit/>
                        </wps:bodyPr>
                      </wps:wsp>
                      <wps:wsp>
                        <wps:cNvPr id="1027" name="Text Box 2"/>
                        <wps:cNvSpPr txBox="1">
                          <a:spLocks noChangeArrowheads="1"/>
                        </wps:cNvSpPr>
                        <wps:spPr bwMode="auto">
                          <a:xfrm>
                            <a:off x="4025900" y="2736850"/>
                            <a:ext cx="254000" cy="335915"/>
                          </a:xfrm>
                          <a:prstGeom prst="rect">
                            <a:avLst/>
                          </a:prstGeom>
                          <a:noFill/>
                          <a:ln w="9525">
                            <a:noFill/>
                            <a:miter lim="800000"/>
                            <a:headEnd/>
                            <a:tailEnd/>
                          </a:ln>
                        </wps:spPr>
                        <wps:txbx>
                          <w:txbxContent>
                            <w:p w14:paraId="555CF3E1" w14:textId="77777777" w:rsidR="003C18A2" w:rsidRPr="0070790B" w:rsidRDefault="003C18A2" w:rsidP="003C18A2">
                              <w:pPr>
                                <w:rPr>
                                  <w:sz w:val="16"/>
                                  <w:szCs w:val="16"/>
                                </w:rPr>
                              </w:pPr>
                              <w:r w:rsidRPr="0070790B">
                                <w:rPr>
                                  <w:sz w:val="16"/>
                                  <w:szCs w:val="16"/>
                                </w:rPr>
                                <w:t>a</w:t>
                              </w:r>
                            </w:p>
                          </w:txbxContent>
                        </wps:txbx>
                        <wps:bodyPr rot="0" vert="horz" wrap="square" lIns="91440" tIns="45720" rIns="91440" bIns="45720" anchor="t" anchorCtr="0">
                          <a:noAutofit/>
                        </wps:bodyPr>
                      </wps:wsp>
                      <wps:wsp>
                        <wps:cNvPr id="1028" name="Text Box 2"/>
                        <wps:cNvSpPr txBox="1">
                          <a:spLocks noChangeArrowheads="1"/>
                        </wps:cNvSpPr>
                        <wps:spPr bwMode="auto">
                          <a:xfrm>
                            <a:off x="3302000" y="2736850"/>
                            <a:ext cx="254000" cy="335915"/>
                          </a:xfrm>
                          <a:prstGeom prst="rect">
                            <a:avLst/>
                          </a:prstGeom>
                          <a:noFill/>
                          <a:ln w="9525">
                            <a:noFill/>
                            <a:miter lim="800000"/>
                            <a:headEnd/>
                            <a:tailEnd/>
                          </a:ln>
                        </wps:spPr>
                        <wps:txbx>
                          <w:txbxContent>
                            <w:p w14:paraId="5A650FDD" w14:textId="77777777" w:rsidR="003C18A2" w:rsidRPr="0070790B" w:rsidRDefault="003C18A2" w:rsidP="003C18A2">
                              <w:pPr>
                                <w:rPr>
                                  <w:sz w:val="16"/>
                                  <w:szCs w:val="16"/>
                                </w:rPr>
                              </w:pPr>
                              <w:r w:rsidRPr="0070790B">
                                <w:rPr>
                                  <w:sz w:val="16"/>
                                  <w:szCs w:val="16"/>
                                </w:rPr>
                                <w:t>a</w:t>
                              </w:r>
                            </w:p>
                          </w:txbxContent>
                        </wps:txbx>
                        <wps:bodyPr rot="0" vert="horz" wrap="square" lIns="91440" tIns="45720" rIns="91440" bIns="45720" anchor="t" anchorCtr="0">
                          <a:noAutofit/>
                        </wps:bodyPr>
                      </wps:wsp>
                      <wps:wsp>
                        <wps:cNvPr id="1029" name="Text Box 2"/>
                        <wps:cNvSpPr txBox="1">
                          <a:spLocks noChangeArrowheads="1"/>
                        </wps:cNvSpPr>
                        <wps:spPr bwMode="auto">
                          <a:xfrm>
                            <a:off x="2609850" y="2533650"/>
                            <a:ext cx="254000" cy="335915"/>
                          </a:xfrm>
                          <a:prstGeom prst="rect">
                            <a:avLst/>
                          </a:prstGeom>
                          <a:noFill/>
                          <a:ln w="9525">
                            <a:noFill/>
                            <a:miter lim="800000"/>
                            <a:headEnd/>
                            <a:tailEnd/>
                          </a:ln>
                        </wps:spPr>
                        <wps:txbx>
                          <w:txbxContent>
                            <w:p w14:paraId="14ACF48A" w14:textId="77777777" w:rsidR="003C18A2" w:rsidRPr="0070790B" w:rsidRDefault="003C18A2" w:rsidP="003C18A2">
                              <w:pPr>
                                <w:rPr>
                                  <w:sz w:val="16"/>
                                  <w:szCs w:val="16"/>
                                </w:rPr>
                              </w:pPr>
                              <w:r w:rsidRPr="0070790B">
                                <w:rPr>
                                  <w:sz w:val="16"/>
                                  <w:szCs w:val="16"/>
                                </w:rPr>
                                <w:t>a</w:t>
                              </w:r>
                            </w:p>
                          </w:txbxContent>
                        </wps:txbx>
                        <wps:bodyPr rot="0" vert="horz" wrap="square" lIns="91440" tIns="45720" rIns="91440" bIns="45720" anchor="t" anchorCtr="0">
                          <a:noAutofit/>
                        </wps:bodyPr>
                      </wps:wsp>
                      <wps:wsp>
                        <wps:cNvPr id="1030" name="Text Box 2"/>
                        <wps:cNvSpPr txBox="1">
                          <a:spLocks noChangeArrowheads="1"/>
                        </wps:cNvSpPr>
                        <wps:spPr bwMode="auto">
                          <a:xfrm>
                            <a:off x="2603500" y="3524250"/>
                            <a:ext cx="254000" cy="335915"/>
                          </a:xfrm>
                          <a:prstGeom prst="rect">
                            <a:avLst/>
                          </a:prstGeom>
                          <a:noFill/>
                          <a:ln w="9525">
                            <a:noFill/>
                            <a:miter lim="800000"/>
                            <a:headEnd/>
                            <a:tailEnd/>
                          </a:ln>
                        </wps:spPr>
                        <wps:txbx>
                          <w:txbxContent>
                            <w:p w14:paraId="65BEDF21" w14:textId="77777777" w:rsidR="003C18A2" w:rsidRPr="0070790B" w:rsidRDefault="003C18A2" w:rsidP="003C18A2">
                              <w:pPr>
                                <w:rPr>
                                  <w:sz w:val="16"/>
                                  <w:szCs w:val="16"/>
                                </w:rPr>
                              </w:pPr>
                              <w:r w:rsidRPr="0070790B">
                                <w:rPr>
                                  <w:sz w:val="16"/>
                                  <w:szCs w:val="16"/>
                                </w:rPr>
                                <w:t>a</w:t>
                              </w:r>
                            </w:p>
                          </w:txbxContent>
                        </wps:txbx>
                        <wps:bodyPr rot="0" vert="horz" wrap="square" lIns="91440" tIns="45720" rIns="91440" bIns="45720" anchor="t" anchorCtr="0">
                          <a:noAutofit/>
                        </wps:bodyPr>
                      </wps:wsp>
                      <wps:wsp>
                        <wps:cNvPr id="1031" name="Text Box 2"/>
                        <wps:cNvSpPr txBox="1">
                          <a:spLocks noChangeArrowheads="1"/>
                        </wps:cNvSpPr>
                        <wps:spPr bwMode="auto">
                          <a:xfrm>
                            <a:off x="3302000" y="4445000"/>
                            <a:ext cx="254000" cy="335915"/>
                          </a:xfrm>
                          <a:prstGeom prst="rect">
                            <a:avLst/>
                          </a:prstGeom>
                          <a:noFill/>
                          <a:ln w="9525">
                            <a:noFill/>
                            <a:miter lim="800000"/>
                            <a:headEnd/>
                            <a:tailEnd/>
                          </a:ln>
                        </wps:spPr>
                        <wps:txbx>
                          <w:txbxContent>
                            <w:p w14:paraId="4880F06C" w14:textId="77777777" w:rsidR="003C18A2" w:rsidRPr="0070790B" w:rsidRDefault="003C18A2" w:rsidP="003C18A2">
                              <w:pPr>
                                <w:rPr>
                                  <w:sz w:val="16"/>
                                  <w:szCs w:val="16"/>
                                </w:rPr>
                              </w:pPr>
                              <w:r>
                                <w:rPr>
                                  <w:sz w:val="16"/>
                                  <w:szCs w:val="16"/>
                                </w:rPr>
                                <w:t>b</w:t>
                              </w:r>
                            </w:p>
                          </w:txbxContent>
                        </wps:txbx>
                        <wps:bodyPr rot="0" vert="horz" wrap="square" lIns="91440" tIns="45720" rIns="91440" bIns="45720" anchor="t" anchorCtr="0">
                          <a:noAutofit/>
                        </wps:bodyPr>
                      </wps:wsp>
                      <wps:wsp>
                        <wps:cNvPr id="1032" name="Text Box 2"/>
                        <wps:cNvSpPr txBox="1">
                          <a:spLocks noChangeArrowheads="1"/>
                        </wps:cNvSpPr>
                        <wps:spPr bwMode="auto">
                          <a:xfrm>
                            <a:off x="4025900" y="4533900"/>
                            <a:ext cx="254000" cy="335915"/>
                          </a:xfrm>
                          <a:prstGeom prst="rect">
                            <a:avLst/>
                          </a:prstGeom>
                          <a:noFill/>
                          <a:ln w="9525">
                            <a:noFill/>
                            <a:miter lim="800000"/>
                            <a:headEnd/>
                            <a:tailEnd/>
                          </a:ln>
                        </wps:spPr>
                        <wps:txbx>
                          <w:txbxContent>
                            <w:p w14:paraId="71F6E43A" w14:textId="77777777" w:rsidR="003C18A2" w:rsidRPr="0070790B" w:rsidRDefault="003C18A2" w:rsidP="003C18A2">
                              <w:pPr>
                                <w:rPr>
                                  <w:sz w:val="16"/>
                                  <w:szCs w:val="16"/>
                                </w:rPr>
                              </w:pPr>
                              <w:r>
                                <w:rPr>
                                  <w:sz w:val="16"/>
                                  <w:szCs w:val="16"/>
                                </w:rPr>
                                <w:t>b</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78AA54D" id="Group 54" o:spid="_x0000_s1026" style="position:absolute;left:0;text-align:left;margin-left:67.45pt;margin-top:11.25pt;width:327.05pt;height:373pt;z-index:251659264;mso-width-relative:margin;mso-height-relative:margin" coordorigin="317" coordsize="42481,50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">
                <v:shapetype id="_x0000_t202" coordsize="21600,21600" o:spt="202" path="m,l,21600r21600,l21600,xe">
                  <v:stroke joinstyle="miter"/>
                  <v:path gradientshapeok="t" o:connecttype="rect"/>
                </v:shapetype>
                <v:shape id="Text Box 2" o:spid="_x0000_s1027" type="#_x0000_t202" style="position:absolute;left:317;width:2540;height:3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" filled="f" stroked="f">
                  <v:textbox>
                    <w:txbxContent>
                      <w:p w14:paraId="7040450F" w14:textId="77777777" w:rsidR="003C18A2" w:rsidRPr="0070790B" w:rsidRDefault="003C18A2" w:rsidP="003C18A2">
                        <w:pPr>
                          <w:rPr>
                            <w:sz w:val="16"/>
                            <w:szCs w:val="16"/>
                          </w:rPr>
                        </w:pPr>
                        <w:r w:rsidRPr="0070790B">
                          <w:rPr>
                            <w:sz w:val="16"/>
                            <w:szCs w:val="16"/>
                          </w:rPr>
                          <w:t>a</w:t>
                        </w:r>
                      </w:p>
                    </w:txbxContent>
                  </v:textbox>
                </v:shape>
                <v:shape id="Text Box 2" o:spid="_x0000_s1028" type="#_x0000_t202" style="position:absolute;left:8474;top:9292;width:2540;height:3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" filled="f" stroked="f">
                  <v:textbox>
                    <w:txbxContent>
                      <w:p w14:paraId="4206B8B6" w14:textId="77777777" w:rsidR="003C18A2" w:rsidRPr="0070790B" w:rsidRDefault="003C18A2" w:rsidP="003C18A2">
                        <w:pPr>
                          <w:rPr>
                            <w:sz w:val="16"/>
                            <w:szCs w:val="16"/>
                          </w:rPr>
                        </w:pPr>
                        <w:r>
                          <w:rPr>
                            <w:sz w:val="16"/>
                            <w:szCs w:val="16"/>
                          </w:rPr>
                          <w:t>b</w:t>
                        </w:r>
                      </w:p>
                    </w:txbxContent>
                  </v:textbox>
                </v:shape>
                <v:shape id="Text Box 2" o:spid="_x0000_s1029" type="#_x0000_t202" style="position:absolute;left:317;top:25590;width:2540;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" filled="f" stroked="f">
                  <v:textbox>
                    <w:txbxContent>
                      <w:p w14:paraId="00CE1714" w14:textId="77777777" w:rsidR="003C18A2" w:rsidRPr="0070790B" w:rsidRDefault="003C18A2" w:rsidP="003C18A2">
                        <w:pPr>
                          <w:rPr>
                            <w:sz w:val="16"/>
                            <w:szCs w:val="16"/>
                          </w:rPr>
                        </w:pPr>
                        <w:r w:rsidRPr="0070790B">
                          <w:rPr>
                            <w:sz w:val="16"/>
                            <w:szCs w:val="16"/>
                          </w:rPr>
                          <w:t>a</w:t>
                        </w:r>
                      </w:p>
                    </w:txbxContent>
                  </v:textbox>
                </v:shape>
                <v:shape id="Text Box 2" o:spid="_x0000_s1030" type="#_x0000_t202" style="position:absolute;left:8255;top:27679;width:2540;height:3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" filled="f" stroked="f">
                  <v:textbox>
                    <w:txbxContent>
                      <w:p w14:paraId="36A97CF9" w14:textId="77777777" w:rsidR="003C18A2" w:rsidRPr="0070790B" w:rsidRDefault="003C18A2" w:rsidP="003C18A2">
                        <w:pPr>
                          <w:rPr>
                            <w:sz w:val="16"/>
                            <w:szCs w:val="16"/>
                          </w:rPr>
                        </w:pPr>
                        <w:r w:rsidRPr="0070790B">
                          <w:rPr>
                            <w:sz w:val="16"/>
                            <w:szCs w:val="16"/>
                          </w:rPr>
                          <w:t>a</w:t>
                        </w:r>
                      </w:p>
                    </w:txbxContent>
                  </v:textbox>
                </v:shape>
                <v:shape id="Text Box 2" o:spid="_x0000_s1031" type="#_x0000_t202" style="position:absolute;left:14351;top:27114;width:1968;height:3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" filled="f" stroked="f">
                  <v:textbox>
                    <w:txbxContent>
                      <w:p w14:paraId="7C76E6EF" w14:textId="77777777" w:rsidR="003C18A2" w:rsidRPr="0070790B" w:rsidRDefault="003C18A2" w:rsidP="003C18A2">
                        <w:pPr>
                          <w:rPr>
                            <w:sz w:val="16"/>
                            <w:szCs w:val="16"/>
                          </w:rPr>
                        </w:pPr>
                        <w:r w:rsidRPr="0070790B">
                          <w:rPr>
                            <w:sz w:val="16"/>
                            <w:szCs w:val="16"/>
                          </w:rPr>
                          <w:t>a</w:t>
                        </w:r>
                      </w:p>
                    </w:txbxContent>
                  </v:textbox>
                </v:shape>
                <v:shape id="Text Box 2" o:spid="_x0000_s1032" type="#_x0000_t202" style="position:absolute;left:1231;top:35623;width:2540;height:3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" filled="f" stroked="f">
                  <v:textbox>
                    <w:txbxContent>
                      <w:p w14:paraId="57CA0C56" w14:textId="77777777" w:rsidR="003C18A2" w:rsidRPr="0070790B" w:rsidRDefault="003C18A2" w:rsidP="003C18A2">
                        <w:pPr>
                          <w:rPr>
                            <w:sz w:val="16"/>
                            <w:szCs w:val="16"/>
                          </w:rPr>
                        </w:pPr>
                        <w:r w:rsidRPr="0070790B">
                          <w:rPr>
                            <w:sz w:val="16"/>
                            <w:szCs w:val="16"/>
                          </w:rPr>
                          <w:t>a</w:t>
                        </w:r>
                      </w:p>
                    </w:txbxContent>
                  </v:textbox>
                </v:shape>
                <v:shape id="Text Box 2" o:spid="_x0000_s1033" type="#_x0000_t202" style="position:absolute;left:8385;top:46736;width:2540;height:3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" filled="f" stroked="f">
                  <v:textbox>
                    <w:txbxContent>
                      <w:p w14:paraId="56639958" w14:textId="77777777" w:rsidR="003C18A2" w:rsidRPr="0070790B" w:rsidRDefault="003C18A2" w:rsidP="003C18A2">
                        <w:pPr>
                          <w:rPr>
                            <w:sz w:val="16"/>
                            <w:szCs w:val="16"/>
                          </w:rPr>
                        </w:pPr>
                        <w:r>
                          <w:rPr>
                            <w:sz w:val="16"/>
                            <w:szCs w:val="16"/>
                          </w:rPr>
                          <w:t>b</w:t>
                        </w:r>
                      </w:p>
                    </w:txbxContent>
                  </v:textbox>
                </v:shape>
                <v:shape id="Text Box 2" o:spid="_x0000_s1034" type="#_x0000_t202" style="position:absolute;left:14351;top:5524;width:2540;height:3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" filled="f" stroked="f">
                  <v:textbox>
                    <w:txbxContent>
                      <w:p w14:paraId="57F090E6" w14:textId="77777777" w:rsidR="003C18A2" w:rsidRPr="0070790B" w:rsidRDefault="003C18A2" w:rsidP="003C18A2">
                        <w:pPr>
                          <w:rPr>
                            <w:sz w:val="16"/>
                            <w:szCs w:val="16"/>
                          </w:rPr>
                        </w:pPr>
                        <w:r>
                          <w:rPr>
                            <w:sz w:val="16"/>
                            <w:szCs w:val="16"/>
                          </w:rPr>
                          <w:t>c</w:t>
                        </w:r>
                      </w:p>
                    </w:txbxContent>
                  </v:textbox>
                </v:shape>
                <v:shape id="Text Box 2" o:spid="_x0000_s1035" type="#_x0000_t202" style="position:absolute;left:14541;top:41973;width:2540;height:3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" filled="f" stroked="f">
                  <v:textbox>
                    <w:txbxContent>
                      <w:p w14:paraId="1A2F9296" w14:textId="77777777" w:rsidR="003C18A2" w:rsidRPr="0070790B" w:rsidRDefault="003C18A2" w:rsidP="003C18A2">
                        <w:pPr>
                          <w:rPr>
                            <w:sz w:val="16"/>
                            <w:szCs w:val="16"/>
                          </w:rPr>
                        </w:pPr>
                        <w:r>
                          <w:rPr>
                            <w:sz w:val="16"/>
                            <w:szCs w:val="16"/>
                          </w:rPr>
                          <w:t>c</w:t>
                        </w:r>
                      </w:p>
                    </w:txbxContent>
                  </v:textbox>
                </v:shape>
                <v:shape id="Text Box 2" o:spid="_x0000_s1036" type="#_x0000_t202" style="position:absolute;left:26098;width:2540;height:3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" filled="f" stroked="f">
                  <v:textbox>
                    <w:txbxContent>
                      <w:p w14:paraId="4E37DAD5" w14:textId="77777777" w:rsidR="003C18A2" w:rsidRPr="0070790B" w:rsidRDefault="003C18A2" w:rsidP="003C18A2">
                        <w:pPr>
                          <w:rPr>
                            <w:sz w:val="16"/>
                            <w:szCs w:val="16"/>
                          </w:rPr>
                        </w:pPr>
                        <w:r w:rsidRPr="0070790B">
                          <w:rPr>
                            <w:sz w:val="16"/>
                            <w:szCs w:val="16"/>
                          </w:rPr>
                          <w:t>a</w:t>
                        </w:r>
                      </w:p>
                    </w:txbxContent>
                  </v:textbox>
                </v:shape>
                <v:shape id="Text Box 2" o:spid="_x0000_s1037" type="#_x0000_t202" style="position:absolute;left:33020;top:6731;width:2540;height:3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" filled="f" stroked="f">
                  <v:textbox>
                    <w:txbxContent>
                      <w:p w14:paraId="6A26BF3D" w14:textId="77777777" w:rsidR="003C18A2" w:rsidRPr="0070790B" w:rsidRDefault="003C18A2" w:rsidP="003C18A2">
                        <w:pPr>
                          <w:rPr>
                            <w:sz w:val="16"/>
                            <w:szCs w:val="16"/>
                          </w:rPr>
                        </w:pPr>
                        <w:r>
                          <w:rPr>
                            <w:sz w:val="16"/>
                            <w:szCs w:val="16"/>
                          </w:rPr>
                          <w:t>b</w:t>
                        </w:r>
                      </w:p>
                    </w:txbxContent>
                  </v:textbox>
                </v:shape>
                <v:shape id="Text Box 2" o:spid="_x0000_s1038" type="#_x0000_t202" style="position:absolute;left:40259;top:8382;width:2540;height:3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" filled="f" stroked="f">
                  <v:textbox>
                    <w:txbxContent>
                      <w:p w14:paraId="2ECD5964" w14:textId="77777777" w:rsidR="003C18A2" w:rsidRPr="0070790B" w:rsidRDefault="003C18A2" w:rsidP="003C18A2">
                        <w:pPr>
                          <w:rPr>
                            <w:sz w:val="16"/>
                            <w:szCs w:val="16"/>
                          </w:rPr>
                        </w:pPr>
                        <w:r>
                          <w:rPr>
                            <w:sz w:val="16"/>
                            <w:szCs w:val="16"/>
                          </w:rPr>
                          <w:t>b</w:t>
                        </w:r>
                      </w:p>
                    </w:txbxContent>
                  </v:textbox>
                </v:shape>
                <v:shape id="Text Box 2" o:spid="_x0000_s1039" type="#_x0000_t202" style="position:absolute;left:40259;top:27368;width:2540;height:3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" filled="f" stroked="f">
                  <v:textbox>
                    <w:txbxContent>
                      <w:p w14:paraId="555CF3E1" w14:textId="77777777" w:rsidR="003C18A2" w:rsidRPr="0070790B" w:rsidRDefault="003C18A2" w:rsidP="003C18A2">
                        <w:pPr>
                          <w:rPr>
                            <w:sz w:val="16"/>
                            <w:szCs w:val="16"/>
                          </w:rPr>
                        </w:pPr>
                        <w:r w:rsidRPr="0070790B">
                          <w:rPr>
                            <w:sz w:val="16"/>
                            <w:szCs w:val="16"/>
                          </w:rPr>
                          <w:t>a</w:t>
                        </w:r>
                      </w:p>
                    </w:txbxContent>
                  </v:textbox>
                </v:shape>
                <v:shape id="Text Box 2" o:spid="_x0000_s1040" type="#_x0000_t202" style="position:absolute;left:33020;top:27368;width:2540;height:3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" filled="f" stroked="f">
                  <v:textbox>
                    <w:txbxContent>
                      <w:p w14:paraId="5A650FDD" w14:textId="77777777" w:rsidR="003C18A2" w:rsidRPr="0070790B" w:rsidRDefault="003C18A2" w:rsidP="003C18A2">
                        <w:pPr>
                          <w:rPr>
                            <w:sz w:val="16"/>
                            <w:szCs w:val="16"/>
                          </w:rPr>
                        </w:pPr>
                        <w:r w:rsidRPr="0070790B">
                          <w:rPr>
                            <w:sz w:val="16"/>
                            <w:szCs w:val="16"/>
                          </w:rPr>
                          <w:t>a</w:t>
                        </w:r>
                      </w:p>
                    </w:txbxContent>
                  </v:textbox>
                </v:shape>
                <v:shape id="Text Box 2" o:spid="_x0000_s1041" type="#_x0000_t202" style="position:absolute;left:26098;top:25336;width:2540;height:3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" filled="f" stroked="f">
                  <v:textbox>
                    <w:txbxContent>
                      <w:p w14:paraId="14ACF48A" w14:textId="77777777" w:rsidR="003C18A2" w:rsidRPr="0070790B" w:rsidRDefault="003C18A2" w:rsidP="003C18A2">
                        <w:pPr>
                          <w:rPr>
                            <w:sz w:val="16"/>
                            <w:szCs w:val="16"/>
                          </w:rPr>
                        </w:pPr>
                        <w:r w:rsidRPr="0070790B">
                          <w:rPr>
                            <w:sz w:val="16"/>
                            <w:szCs w:val="16"/>
                          </w:rPr>
                          <w:t>a</w:t>
                        </w:r>
                      </w:p>
                    </w:txbxContent>
                  </v:textbox>
                </v:shape>
                <v:shape id="Text Box 2" o:spid="_x0000_s1042" type="#_x0000_t202" style="position:absolute;left:26035;top:35242;width:2540;height:3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" filled="f" stroked="f">
                  <v:textbox>
                    <w:txbxContent>
                      <w:p w14:paraId="65BEDF21" w14:textId="77777777" w:rsidR="003C18A2" w:rsidRPr="0070790B" w:rsidRDefault="003C18A2" w:rsidP="003C18A2">
                        <w:pPr>
                          <w:rPr>
                            <w:sz w:val="16"/>
                            <w:szCs w:val="16"/>
                          </w:rPr>
                        </w:pPr>
                        <w:r w:rsidRPr="0070790B">
                          <w:rPr>
                            <w:sz w:val="16"/>
                            <w:szCs w:val="16"/>
                          </w:rPr>
                          <w:t>a</w:t>
                        </w:r>
                      </w:p>
                    </w:txbxContent>
                  </v:textbox>
                </v:shape>
                <v:shape id="Text Box 2" o:spid="_x0000_s1043" type="#_x0000_t202" style="position:absolute;left:33020;top:44450;width:2540;height:3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" filled="f" stroked="f">
                  <v:textbox>
                    <w:txbxContent>
                      <w:p w14:paraId="4880F06C" w14:textId="77777777" w:rsidR="003C18A2" w:rsidRPr="0070790B" w:rsidRDefault="003C18A2" w:rsidP="003C18A2">
                        <w:pPr>
                          <w:rPr>
                            <w:sz w:val="16"/>
                            <w:szCs w:val="16"/>
                          </w:rPr>
                        </w:pPr>
                        <w:r>
                          <w:rPr>
                            <w:sz w:val="16"/>
                            <w:szCs w:val="16"/>
                          </w:rPr>
                          <w:t>b</w:t>
                        </w:r>
                      </w:p>
                    </w:txbxContent>
                  </v:textbox>
                </v:shape>
                <v:shape id="Text Box 2" o:spid="_x0000_s1044" type="#_x0000_t202" style="position:absolute;left:40259;top:45339;width:2540;height:3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" filled="f" stroked="f">
                  <v:textbox>
                    <w:txbxContent>
                      <w:p w14:paraId="71F6E43A" w14:textId="77777777" w:rsidR="003C18A2" w:rsidRPr="0070790B" w:rsidRDefault="003C18A2" w:rsidP="003C18A2">
                        <w:pPr>
                          <w:rPr>
                            <w:sz w:val="16"/>
                            <w:szCs w:val="16"/>
                          </w:rPr>
                        </w:pPr>
                        <w:r>
                          <w:rPr>
                            <w:sz w:val="16"/>
                            <w:szCs w:val="16"/>
                          </w:rPr>
                          <w:t>b</w:t>
                        </w:r>
                      </w:p>
                    </w:txbxContent>
                  </v:textbox>
                </v:shape>
              </v:group>
            </w:pict>
          </mc:Fallback>
        </mc:AlternateContent>
      </w:r>
      <w:r w:rsidRPr="00100703">
        <w:rPr>
          <w:rFonts w:cstheme="minorHAnsi"/>
          <w:i/>
          <w:iCs/>
          <w:noProof/>
          <w:color w:val="44546A" w:themeColor="text2"/>
          <w:sz w:val="21"/>
          <w:szCs w:val="21"/>
          <w:lang w:val="en-ZA" w:eastAsia="en-ZA"/>
        </w:rPr>
        <w:drawing>
          <wp:inline distT="0" distB="0" distL="0" distR="0" wp14:anchorId="6FF43472" wp14:editId="068CE7A3">
            <wp:extent cx="4826000" cy="5272174"/>
            <wp:effectExtent l="0" t="0" r="0" b="5080"/>
            <wp:docPr id="1068" name="Picture 1068"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 name="Picture 1068" descr="A picture containing chart&#10;&#10;Description automatically generated"/>
                    <pic:cNvPicPr>
                      <a:picLocks noChangeAspect="1"/>
                    </pic:cNvPicPr>
                  </pic:nvPicPr>
                  <pic:blipFill>
                    <a:blip r:embed="rId5">
                      <a:extLst>
                        <a:ext uri="{28A0092B-C50C-407E-A947-70E740481C1C}">
                          <a14:useLocalDpi xmlns:a14="http://schemas.microsoft.com/office/drawing/2010/main" val="0"/>
                        </a:ext>
                      </a:extLst>
                    </a:blip>
                    <a:srcRect/>
                    <a:stretch/>
                  </pic:blipFill>
                  <pic:spPr>
                    <a:xfrm>
                      <a:off x="0" y="0"/>
                      <a:ext cx="4847713" cy="5295895"/>
                    </a:xfrm>
                    <a:prstGeom prst="rect">
                      <a:avLst/>
                    </a:prstGeom>
                  </pic:spPr>
                </pic:pic>
              </a:graphicData>
            </a:graphic>
          </wp:inline>
        </w:drawing>
      </w:r>
    </w:p>
    <w:p w14:paraId="340116A5" w14:textId="77777777" w:rsidR="003C18A2" w:rsidRPr="00BC5DFF" w:rsidRDefault="003C18A2" w:rsidP="003C18A2">
      <w:pPr>
        <w:pStyle w:val="Caption"/>
        <w:rPr>
          <w:rFonts w:cstheme="minorHAnsi"/>
          <w:b w:val="0"/>
          <w:bCs w:val="0"/>
        </w:rPr>
      </w:pPr>
      <w:bookmarkStart w:id="25" w:name="_Ref156856813"/>
      <w:bookmarkStart w:id="26" w:name="_Hlk126505334"/>
      <w:r>
        <w:t xml:space="preserve">Fig S </w:t>
      </w:r>
      <w:r>
        <w:fldChar w:fldCharType="begin"/>
      </w:r>
      <w:r>
        <w:instrText xml:space="preserve"> SEQ Figure_S \* ARABIC </w:instrText>
      </w:r>
      <w:r>
        <w:fldChar w:fldCharType="separate"/>
      </w:r>
      <w:r>
        <w:rPr>
          <w:noProof/>
        </w:rPr>
        <w:t>1</w:t>
      </w:r>
      <w:r>
        <w:fldChar w:fldCharType="end"/>
      </w:r>
      <w:bookmarkEnd w:id="25"/>
      <w:r>
        <w:t xml:space="preserve"> </w:t>
      </w:r>
      <w:r w:rsidRPr="00BC5DFF">
        <w:rPr>
          <w:rFonts w:cstheme="minorHAnsi"/>
          <w:b w:val="0"/>
          <w:bCs w:val="0"/>
          <w:noProof/>
        </w:rPr>
        <w:t xml:space="preserve">Estimated mean shoot nitrogen (A), shoot phosphorus (B), root nitrogen (C), root phosphorus (D), total nitrogen (E), and total phosphorus (F) uptake in mg of nutrient per plant per day measured from 12 March 2021 to 12 June 2021, at the Water Hub, </w:t>
      </w:r>
      <w:r w:rsidRPr="00BC5DFF">
        <w:rPr>
          <w:rFonts w:cstheme="minorHAnsi"/>
          <w:b w:val="0"/>
          <w:bCs w:val="0"/>
        </w:rPr>
        <w:t xml:space="preserve">Western Cape, South Africa. The error bars represent the minimum and maximum uptake rates while letters indicate significant differences between species (p&lt;0.05).  </w:t>
      </w:r>
    </w:p>
    <w:bookmarkEnd w:id="26"/>
    <w:p w14:paraId="28CE9022" w14:textId="77777777" w:rsidR="003C18A2" w:rsidRPr="007C67EC" w:rsidRDefault="003C18A2" w:rsidP="003C18A2"/>
    <w:p w14:paraId="177C3A2D" w14:textId="77777777" w:rsidR="003C18A2" w:rsidRPr="00100703" w:rsidRDefault="003C18A2" w:rsidP="003C18A2">
      <w:pPr>
        <w:spacing w:before="240" w:line="360" w:lineRule="auto"/>
        <w:jc w:val="both"/>
        <w:rPr>
          <w:rFonts w:cstheme="minorHAnsi"/>
        </w:rPr>
      </w:pPr>
      <w:bookmarkStart w:id="27" w:name="_Hlk86743024"/>
      <w:r w:rsidRPr="00100703">
        <w:rPr>
          <w:rFonts w:cstheme="minorHAnsi"/>
        </w:rPr>
        <w:t>There was a general increase the nitrogen content (g) over the experiment period for all three species (</w:t>
      </w:r>
      <w:r>
        <w:rPr>
          <w:rFonts w:cstheme="minorHAnsi"/>
        </w:rPr>
        <w:fldChar w:fldCharType="begin"/>
      </w:r>
      <w:r>
        <w:rPr>
          <w:rFonts w:cstheme="minorHAnsi"/>
        </w:rPr>
        <w:instrText xml:space="preserve"> REF _Ref156856829 \h </w:instrText>
      </w:r>
      <w:r>
        <w:rPr>
          <w:rFonts w:cstheme="minorHAnsi"/>
        </w:rPr>
      </w:r>
      <w:r>
        <w:rPr>
          <w:rFonts w:cstheme="minorHAnsi"/>
        </w:rPr>
        <w:fldChar w:fldCharType="separate"/>
      </w:r>
      <w:r>
        <w:t xml:space="preserve">Fig S </w:t>
      </w:r>
      <w:r>
        <w:rPr>
          <w:noProof/>
        </w:rPr>
        <w:t>2</w:t>
      </w:r>
      <w:r>
        <w:rPr>
          <w:rFonts w:cstheme="minorHAnsi"/>
        </w:rPr>
        <w:fldChar w:fldCharType="end"/>
      </w:r>
      <w:r w:rsidRPr="00100703">
        <w:rPr>
          <w:rFonts w:cstheme="minorHAnsi"/>
        </w:rPr>
        <w:t>), however, there was a general decline in daily shoot and root nutrient accumulation (g/day) over the experiment (</w:t>
      </w:r>
      <w:r>
        <w:rPr>
          <w:rFonts w:cstheme="minorHAnsi"/>
        </w:rPr>
        <w:fldChar w:fldCharType="begin"/>
      </w:r>
      <w:r>
        <w:rPr>
          <w:rFonts w:cstheme="minorHAnsi"/>
        </w:rPr>
        <w:instrText xml:space="preserve"> REF _Ref156856832 \h </w:instrText>
      </w:r>
      <w:r>
        <w:rPr>
          <w:rFonts w:cstheme="minorHAnsi"/>
        </w:rPr>
      </w:r>
      <w:r>
        <w:rPr>
          <w:rFonts w:cstheme="minorHAnsi"/>
        </w:rPr>
        <w:fldChar w:fldCharType="separate"/>
      </w:r>
      <w:r>
        <w:t xml:space="preserve">Fig S </w:t>
      </w:r>
      <w:r>
        <w:rPr>
          <w:noProof/>
        </w:rPr>
        <w:t>3</w:t>
      </w:r>
      <w:r>
        <w:rPr>
          <w:rFonts w:cstheme="minorHAnsi"/>
        </w:rPr>
        <w:fldChar w:fldCharType="end"/>
      </w:r>
      <w:r w:rsidRPr="00100703">
        <w:rPr>
          <w:rFonts w:cstheme="minorHAnsi"/>
        </w:rPr>
        <w:t xml:space="preserve">). </w:t>
      </w:r>
      <w:r w:rsidRPr="00100703">
        <w:rPr>
          <w:rFonts w:cstheme="minorHAnsi"/>
          <w:i/>
          <w:iCs/>
        </w:rPr>
        <w:t xml:space="preserve">Cyperus textilis </w:t>
      </w:r>
      <w:r w:rsidRPr="00100703">
        <w:rPr>
          <w:rFonts w:cstheme="minorHAnsi"/>
        </w:rPr>
        <w:t xml:space="preserve">had significantly higher shoot nitrogen content (g/day) than both </w:t>
      </w:r>
      <w:r w:rsidRPr="00100703">
        <w:rPr>
          <w:rFonts w:cstheme="minorHAnsi"/>
          <w:i/>
          <w:iCs/>
        </w:rPr>
        <w:t xml:space="preserve">P. serratum </w:t>
      </w:r>
      <w:r w:rsidRPr="00100703">
        <w:rPr>
          <w:rFonts w:cstheme="minorHAnsi"/>
        </w:rPr>
        <w:t xml:space="preserve">and </w:t>
      </w:r>
      <w:r w:rsidRPr="00100703">
        <w:rPr>
          <w:rFonts w:cstheme="minorHAnsi"/>
          <w:i/>
          <w:iCs/>
        </w:rPr>
        <w:t xml:space="preserve">J. lomatophyllus, </w:t>
      </w:r>
      <w:r w:rsidRPr="00100703">
        <w:rPr>
          <w:rFonts w:cstheme="minorHAnsi"/>
        </w:rPr>
        <w:t xml:space="preserve">and </w:t>
      </w:r>
      <w:r w:rsidRPr="00100703">
        <w:rPr>
          <w:rFonts w:cstheme="minorHAnsi"/>
          <w:i/>
          <w:iCs/>
        </w:rPr>
        <w:t xml:space="preserve">P. serratum </w:t>
      </w:r>
      <w:r w:rsidRPr="00100703">
        <w:rPr>
          <w:rFonts w:cstheme="minorHAnsi"/>
        </w:rPr>
        <w:t xml:space="preserve">had significantly higher shoot nitrogen content than </w:t>
      </w:r>
      <w:r w:rsidRPr="00100703">
        <w:rPr>
          <w:rFonts w:cstheme="minorHAnsi"/>
          <w:i/>
          <w:iCs/>
        </w:rPr>
        <w:t xml:space="preserve">J. lomatophyllus </w:t>
      </w:r>
      <w:r w:rsidRPr="00100703">
        <w:rPr>
          <w:rFonts w:cstheme="minorHAnsi"/>
        </w:rPr>
        <w:t>(</w:t>
      </w:r>
      <w:r>
        <w:rPr>
          <w:rFonts w:cstheme="minorHAnsi"/>
        </w:rPr>
        <w:fldChar w:fldCharType="begin"/>
      </w:r>
      <w:r>
        <w:rPr>
          <w:rFonts w:cstheme="minorHAnsi"/>
        </w:rPr>
        <w:instrText xml:space="preserve"> REF _Ref156856829 \h </w:instrText>
      </w:r>
      <w:r>
        <w:rPr>
          <w:rFonts w:cstheme="minorHAnsi"/>
        </w:rPr>
      </w:r>
      <w:r>
        <w:rPr>
          <w:rFonts w:cstheme="minorHAnsi"/>
        </w:rPr>
        <w:fldChar w:fldCharType="separate"/>
      </w:r>
      <w:r>
        <w:t xml:space="preserve">Fig S </w:t>
      </w:r>
      <w:r>
        <w:rPr>
          <w:noProof/>
        </w:rPr>
        <w:t>2</w:t>
      </w:r>
      <w:r>
        <w:rPr>
          <w:rFonts w:cstheme="minorHAnsi"/>
        </w:rPr>
        <w:fldChar w:fldCharType="end"/>
      </w:r>
      <w:r w:rsidRPr="00100703">
        <w:rPr>
          <w:rFonts w:cstheme="minorHAnsi"/>
        </w:rPr>
        <w:t>)</w:t>
      </w:r>
      <w:r w:rsidRPr="00100703">
        <w:rPr>
          <w:rFonts w:cstheme="minorHAnsi"/>
          <w:i/>
          <w:iCs/>
        </w:rPr>
        <w:t xml:space="preserve">. </w:t>
      </w:r>
      <w:bookmarkEnd w:id="27"/>
      <w:r w:rsidRPr="00100703">
        <w:rPr>
          <w:rStyle w:val="CommentReference"/>
          <w:rFonts w:cstheme="minorHAnsi"/>
          <w:sz w:val="22"/>
          <w:szCs w:val="22"/>
        </w:rPr>
        <w:t xml:space="preserve">There was an interaction between sampling day and species for root nitrogen content. In general, </w:t>
      </w:r>
      <w:r w:rsidRPr="00100703">
        <w:rPr>
          <w:rStyle w:val="CommentReference"/>
          <w:rFonts w:cstheme="minorHAnsi"/>
          <w:i/>
          <w:iCs/>
          <w:sz w:val="22"/>
          <w:szCs w:val="22"/>
        </w:rPr>
        <w:t xml:space="preserve">C. textilis </w:t>
      </w:r>
      <w:r w:rsidRPr="00100703">
        <w:rPr>
          <w:rStyle w:val="CommentReference"/>
          <w:rFonts w:cstheme="minorHAnsi"/>
          <w:sz w:val="22"/>
          <w:szCs w:val="22"/>
        </w:rPr>
        <w:t xml:space="preserve">and </w:t>
      </w:r>
      <w:r w:rsidRPr="00100703">
        <w:rPr>
          <w:rStyle w:val="CommentReference"/>
          <w:rFonts w:cstheme="minorHAnsi"/>
          <w:i/>
          <w:iCs/>
          <w:sz w:val="22"/>
          <w:szCs w:val="22"/>
        </w:rPr>
        <w:t xml:space="preserve">P. serratum </w:t>
      </w:r>
      <w:r w:rsidRPr="00100703">
        <w:rPr>
          <w:rStyle w:val="CommentReference"/>
          <w:rFonts w:cstheme="minorHAnsi"/>
          <w:sz w:val="22"/>
          <w:szCs w:val="22"/>
        </w:rPr>
        <w:t xml:space="preserve">both performed better than </w:t>
      </w:r>
      <w:r w:rsidRPr="00100703">
        <w:rPr>
          <w:rStyle w:val="CommentReference"/>
          <w:rFonts w:cstheme="minorHAnsi"/>
          <w:i/>
          <w:iCs/>
          <w:sz w:val="22"/>
          <w:szCs w:val="22"/>
        </w:rPr>
        <w:t xml:space="preserve">J. lomatophyllus </w:t>
      </w:r>
      <w:r w:rsidRPr="00100703">
        <w:rPr>
          <w:rStyle w:val="CommentReference"/>
          <w:rFonts w:cstheme="minorHAnsi"/>
          <w:sz w:val="22"/>
          <w:szCs w:val="22"/>
        </w:rPr>
        <w:t>in terms of root nitrogen content (</w:t>
      </w:r>
      <w:r>
        <w:rPr>
          <w:rFonts w:cstheme="minorHAnsi"/>
        </w:rPr>
        <w:fldChar w:fldCharType="begin"/>
      </w:r>
      <w:r>
        <w:rPr>
          <w:rFonts w:cstheme="minorHAnsi"/>
        </w:rPr>
        <w:instrText xml:space="preserve"> REF _Ref156856832 \h </w:instrText>
      </w:r>
      <w:r>
        <w:rPr>
          <w:rFonts w:cstheme="minorHAnsi"/>
        </w:rPr>
      </w:r>
      <w:r>
        <w:rPr>
          <w:rFonts w:cstheme="minorHAnsi"/>
        </w:rPr>
        <w:fldChar w:fldCharType="separate"/>
      </w:r>
      <w:r>
        <w:t xml:space="preserve">Fig S </w:t>
      </w:r>
      <w:r>
        <w:rPr>
          <w:noProof/>
        </w:rPr>
        <w:t>3</w:t>
      </w:r>
      <w:r>
        <w:rPr>
          <w:rFonts w:cstheme="minorHAnsi"/>
        </w:rPr>
        <w:fldChar w:fldCharType="end"/>
      </w:r>
      <w:r w:rsidRPr="00100703">
        <w:rPr>
          <w:rStyle w:val="CommentReference"/>
          <w:rFonts w:cstheme="minorHAnsi"/>
          <w:sz w:val="22"/>
          <w:szCs w:val="22"/>
        </w:rPr>
        <w:t>)</w:t>
      </w:r>
      <w:r w:rsidRPr="00100703">
        <w:rPr>
          <w:rStyle w:val="CommentReference"/>
          <w:rFonts w:cstheme="minorHAnsi"/>
          <w:i/>
          <w:iCs/>
          <w:sz w:val="22"/>
          <w:szCs w:val="22"/>
        </w:rPr>
        <w:t xml:space="preserve">. </w:t>
      </w:r>
      <w:r w:rsidRPr="00100703">
        <w:rPr>
          <w:rFonts w:cstheme="minorHAnsi"/>
          <w:i/>
          <w:iCs/>
        </w:rPr>
        <w:t xml:space="preserve">Cyperus textilis </w:t>
      </w:r>
      <w:r w:rsidRPr="00100703">
        <w:rPr>
          <w:rFonts w:cstheme="minorHAnsi"/>
        </w:rPr>
        <w:t xml:space="preserve">had significantly higher total nitrogen content than both </w:t>
      </w:r>
      <w:r w:rsidRPr="00100703">
        <w:rPr>
          <w:rFonts w:cstheme="minorHAnsi"/>
          <w:i/>
          <w:iCs/>
        </w:rPr>
        <w:t xml:space="preserve">P. </w:t>
      </w:r>
      <w:r w:rsidRPr="00100703">
        <w:rPr>
          <w:rFonts w:cstheme="minorHAnsi"/>
          <w:i/>
          <w:iCs/>
        </w:rPr>
        <w:lastRenderedPageBreak/>
        <w:t xml:space="preserve">serratum </w:t>
      </w:r>
      <w:r w:rsidRPr="00100703">
        <w:rPr>
          <w:rFonts w:cstheme="minorHAnsi"/>
        </w:rPr>
        <w:t xml:space="preserve">and </w:t>
      </w:r>
      <w:r w:rsidRPr="00100703">
        <w:rPr>
          <w:rFonts w:cstheme="minorHAnsi"/>
          <w:i/>
          <w:iCs/>
        </w:rPr>
        <w:t xml:space="preserve">J. lomatophyllus, </w:t>
      </w:r>
      <w:r w:rsidRPr="00100703">
        <w:rPr>
          <w:rFonts w:cstheme="minorHAnsi"/>
        </w:rPr>
        <w:t xml:space="preserve">and </w:t>
      </w:r>
      <w:r w:rsidRPr="00100703">
        <w:rPr>
          <w:rFonts w:cstheme="minorHAnsi"/>
          <w:i/>
          <w:iCs/>
        </w:rPr>
        <w:t xml:space="preserve">P. serratum </w:t>
      </w:r>
      <w:r w:rsidRPr="00100703">
        <w:rPr>
          <w:rFonts w:cstheme="minorHAnsi"/>
        </w:rPr>
        <w:t xml:space="preserve">had significantly higher total nitrogen content than </w:t>
      </w:r>
      <w:r w:rsidRPr="00100703">
        <w:rPr>
          <w:rFonts w:cstheme="minorHAnsi"/>
          <w:i/>
          <w:iCs/>
        </w:rPr>
        <w:t xml:space="preserve">J. lomatophyllus </w:t>
      </w:r>
      <w:r w:rsidRPr="00100703">
        <w:rPr>
          <w:rFonts w:cstheme="minorHAnsi"/>
        </w:rPr>
        <w:t>(</w:t>
      </w:r>
      <w:r>
        <w:rPr>
          <w:rFonts w:cstheme="minorHAnsi"/>
        </w:rPr>
        <w:fldChar w:fldCharType="begin"/>
      </w:r>
      <w:r>
        <w:rPr>
          <w:rFonts w:cstheme="minorHAnsi"/>
        </w:rPr>
        <w:instrText xml:space="preserve"> REF _Ref156856832 \h </w:instrText>
      </w:r>
      <w:r>
        <w:rPr>
          <w:rFonts w:cstheme="minorHAnsi"/>
        </w:rPr>
      </w:r>
      <w:r>
        <w:rPr>
          <w:rFonts w:cstheme="minorHAnsi"/>
        </w:rPr>
        <w:fldChar w:fldCharType="separate"/>
      </w:r>
      <w:r>
        <w:t xml:space="preserve">Fig S </w:t>
      </w:r>
      <w:r>
        <w:rPr>
          <w:noProof/>
        </w:rPr>
        <w:t>3</w:t>
      </w:r>
      <w:r>
        <w:rPr>
          <w:rFonts w:cstheme="minorHAnsi"/>
        </w:rPr>
        <w:fldChar w:fldCharType="end"/>
      </w:r>
      <w:r w:rsidRPr="00100703">
        <w:rPr>
          <w:rFonts w:cstheme="minorHAnsi"/>
        </w:rPr>
        <w:t xml:space="preserve">). </w:t>
      </w:r>
    </w:p>
    <w:p w14:paraId="13D09150" w14:textId="77777777" w:rsidR="003C18A2" w:rsidRPr="00100703" w:rsidRDefault="003C18A2" w:rsidP="003C18A2">
      <w:pPr>
        <w:spacing w:before="240" w:line="360" w:lineRule="auto"/>
        <w:jc w:val="both"/>
        <w:rPr>
          <w:rFonts w:cstheme="minorHAnsi"/>
        </w:rPr>
      </w:pPr>
      <w:r w:rsidRPr="00100703">
        <w:rPr>
          <w:rFonts w:cstheme="minorHAnsi"/>
        </w:rPr>
        <w:t>There was a general increase in the phosphorus content (g) over the experiment period for all three species (</w:t>
      </w:r>
      <w:r>
        <w:rPr>
          <w:rFonts w:cstheme="minorHAnsi"/>
        </w:rPr>
        <w:fldChar w:fldCharType="begin"/>
      </w:r>
      <w:r>
        <w:rPr>
          <w:rFonts w:cstheme="minorHAnsi"/>
        </w:rPr>
        <w:instrText xml:space="preserve"> REF _Ref156856829 \h </w:instrText>
      </w:r>
      <w:r>
        <w:rPr>
          <w:rFonts w:cstheme="minorHAnsi"/>
        </w:rPr>
      </w:r>
      <w:r>
        <w:rPr>
          <w:rFonts w:cstheme="minorHAnsi"/>
        </w:rPr>
        <w:fldChar w:fldCharType="separate"/>
      </w:r>
      <w:r>
        <w:t xml:space="preserve">Fig S </w:t>
      </w:r>
      <w:r>
        <w:rPr>
          <w:noProof/>
        </w:rPr>
        <w:t>2</w:t>
      </w:r>
      <w:r>
        <w:rPr>
          <w:rFonts w:cstheme="minorHAnsi"/>
        </w:rPr>
        <w:fldChar w:fldCharType="end"/>
      </w:r>
      <w:r w:rsidRPr="00100703">
        <w:rPr>
          <w:rFonts w:cstheme="minorHAnsi"/>
        </w:rPr>
        <w:t>), however, there was a general decline in daily shoot and root phosphorus accumulation (g/day) over the experiment (</w:t>
      </w:r>
      <w:r>
        <w:rPr>
          <w:rFonts w:cstheme="minorHAnsi"/>
        </w:rPr>
        <w:fldChar w:fldCharType="begin"/>
      </w:r>
      <w:r>
        <w:rPr>
          <w:rFonts w:cstheme="minorHAnsi"/>
        </w:rPr>
        <w:instrText xml:space="preserve"> REF _Ref156856832 \h </w:instrText>
      </w:r>
      <w:r>
        <w:rPr>
          <w:rFonts w:cstheme="minorHAnsi"/>
        </w:rPr>
      </w:r>
      <w:r>
        <w:rPr>
          <w:rFonts w:cstheme="minorHAnsi"/>
        </w:rPr>
        <w:fldChar w:fldCharType="separate"/>
      </w:r>
      <w:r>
        <w:t xml:space="preserve">Fig S </w:t>
      </w:r>
      <w:r>
        <w:rPr>
          <w:noProof/>
        </w:rPr>
        <w:t>3</w:t>
      </w:r>
      <w:r>
        <w:rPr>
          <w:rFonts w:cstheme="minorHAnsi"/>
        </w:rPr>
        <w:fldChar w:fldCharType="end"/>
      </w:r>
      <w:r w:rsidRPr="00100703">
        <w:rPr>
          <w:rFonts w:cstheme="minorHAnsi"/>
        </w:rPr>
        <w:t xml:space="preserve">). </w:t>
      </w:r>
      <w:r w:rsidRPr="00100703">
        <w:rPr>
          <w:rFonts w:cstheme="minorHAnsi"/>
          <w:i/>
          <w:iCs/>
        </w:rPr>
        <w:t xml:space="preserve">Cyperus textilis </w:t>
      </w:r>
      <w:r w:rsidRPr="00100703">
        <w:rPr>
          <w:rFonts w:cstheme="minorHAnsi"/>
        </w:rPr>
        <w:t xml:space="preserve">had significantly higher shoot and total phosphorus content (g/day) than both </w:t>
      </w:r>
      <w:r w:rsidRPr="00100703">
        <w:rPr>
          <w:rFonts w:cstheme="minorHAnsi"/>
          <w:i/>
          <w:iCs/>
        </w:rPr>
        <w:t xml:space="preserve">J. lomatophyllus </w:t>
      </w:r>
      <w:r w:rsidRPr="00100703">
        <w:rPr>
          <w:rFonts w:cstheme="minorHAnsi"/>
        </w:rPr>
        <w:t xml:space="preserve">and </w:t>
      </w:r>
      <w:r w:rsidRPr="00100703">
        <w:rPr>
          <w:rFonts w:cstheme="minorHAnsi"/>
          <w:i/>
          <w:iCs/>
        </w:rPr>
        <w:t xml:space="preserve">P. serratum </w:t>
      </w:r>
      <w:r w:rsidRPr="00100703">
        <w:rPr>
          <w:rFonts w:cstheme="minorHAnsi"/>
        </w:rPr>
        <w:t>(</w:t>
      </w:r>
      <w:r>
        <w:rPr>
          <w:rFonts w:cstheme="minorHAnsi"/>
        </w:rPr>
        <w:fldChar w:fldCharType="begin"/>
      </w:r>
      <w:r>
        <w:rPr>
          <w:rFonts w:cstheme="minorHAnsi"/>
        </w:rPr>
        <w:instrText xml:space="preserve"> REF _Ref156856832 \h </w:instrText>
      </w:r>
      <w:r>
        <w:rPr>
          <w:rFonts w:cstheme="minorHAnsi"/>
        </w:rPr>
      </w:r>
      <w:r>
        <w:rPr>
          <w:rFonts w:cstheme="minorHAnsi"/>
        </w:rPr>
        <w:fldChar w:fldCharType="separate"/>
      </w:r>
      <w:r>
        <w:t xml:space="preserve">Fig S </w:t>
      </w:r>
      <w:r>
        <w:rPr>
          <w:noProof/>
        </w:rPr>
        <w:t>3</w:t>
      </w:r>
      <w:r>
        <w:rPr>
          <w:rFonts w:cstheme="minorHAnsi"/>
        </w:rPr>
        <w:fldChar w:fldCharType="end"/>
      </w:r>
      <w:r w:rsidRPr="00100703">
        <w:rPr>
          <w:rFonts w:cstheme="minorHAnsi"/>
        </w:rPr>
        <w:t xml:space="preserve">). </w:t>
      </w:r>
      <w:r w:rsidRPr="00100703">
        <w:rPr>
          <w:rFonts w:cstheme="minorHAnsi"/>
          <w:i/>
          <w:iCs/>
        </w:rPr>
        <w:t xml:space="preserve">Cyperus textilis </w:t>
      </w:r>
      <w:r w:rsidRPr="00100703">
        <w:rPr>
          <w:rFonts w:cstheme="minorHAnsi"/>
        </w:rPr>
        <w:t xml:space="preserve">had significantly higher root phosphorus content on sampling day 56 than both </w:t>
      </w:r>
      <w:r w:rsidRPr="00100703">
        <w:rPr>
          <w:rFonts w:cstheme="minorHAnsi"/>
          <w:i/>
          <w:iCs/>
        </w:rPr>
        <w:t xml:space="preserve">J. lomatophyllus </w:t>
      </w:r>
      <w:r w:rsidRPr="00100703">
        <w:rPr>
          <w:rFonts w:cstheme="minorHAnsi"/>
        </w:rPr>
        <w:t xml:space="preserve">and </w:t>
      </w:r>
      <w:r w:rsidRPr="00100703">
        <w:rPr>
          <w:rFonts w:cstheme="minorHAnsi"/>
          <w:i/>
          <w:iCs/>
        </w:rPr>
        <w:t xml:space="preserve">P. serratum </w:t>
      </w:r>
      <w:r w:rsidRPr="00100703">
        <w:rPr>
          <w:rFonts w:cstheme="minorHAnsi"/>
        </w:rPr>
        <w:t>(</w:t>
      </w:r>
      <w:r>
        <w:rPr>
          <w:rFonts w:cstheme="minorHAnsi"/>
        </w:rPr>
        <w:fldChar w:fldCharType="begin"/>
      </w:r>
      <w:r>
        <w:rPr>
          <w:rFonts w:cstheme="minorHAnsi"/>
        </w:rPr>
        <w:instrText xml:space="preserve"> REF _Ref156856832 \h </w:instrText>
      </w:r>
      <w:r>
        <w:rPr>
          <w:rFonts w:cstheme="minorHAnsi"/>
        </w:rPr>
      </w:r>
      <w:r>
        <w:rPr>
          <w:rFonts w:cstheme="minorHAnsi"/>
        </w:rPr>
        <w:fldChar w:fldCharType="separate"/>
      </w:r>
      <w:r>
        <w:t xml:space="preserve">Fig S </w:t>
      </w:r>
      <w:r>
        <w:rPr>
          <w:noProof/>
        </w:rPr>
        <w:t>3</w:t>
      </w:r>
      <w:r>
        <w:rPr>
          <w:rFonts w:cstheme="minorHAnsi"/>
        </w:rPr>
        <w:fldChar w:fldCharType="end"/>
      </w:r>
      <w:r w:rsidRPr="00100703">
        <w:rPr>
          <w:rFonts w:cstheme="minorHAnsi"/>
        </w:rPr>
        <w:t xml:space="preserve">). </w:t>
      </w:r>
    </w:p>
    <w:p w14:paraId="4363700C" w14:textId="77777777" w:rsidR="003C18A2" w:rsidRPr="00100703" w:rsidRDefault="003C18A2" w:rsidP="003C18A2">
      <w:pPr>
        <w:keepNext/>
        <w:spacing w:before="240" w:line="360" w:lineRule="auto"/>
        <w:jc w:val="center"/>
        <w:rPr>
          <w:rFonts w:cstheme="minorHAnsi"/>
        </w:rPr>
      </w:pPr>
      <w:r w:rsidRPr="00100703">
        <w:rPr>
          <w:rFonts w:cstheme="minorHAnsi"/>
          <w:noProof/>
          <w:lang w:val="en-ZA" w:eastAsia="en-ZA"/>
        </w:rPr>
        <w:lastRenderedPageBreak/>
        <w:drawing>
          <wp:inline distT="0" distB="0" distL="0" distR="0" wp14:anchorId="669F132E" wp14:editId="7FAFCA09">
            <wp:extent cx="5414010" cy="5660538"/>
            <wp:effectExtent l="0" t="0" r="0" b="0"/>
            <wp:docPr id="206" name="Picture 20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Picture 206" descr="Diagram&#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14010" cy="5660538"/>
                    </a:xfrm>
                    <a:prstGeom prst="rect">
                      <a:avLst/>
                    </a:prstGeom>
                    <a:noFill/>
                    <a:ln>
                      <a:noFill/>
                    </a:ln>
                  </pic:spPr>
                </pic:pic>
              </a:graphicData>
            </a:graphic>
          </wp:inline>
        </w:drawing>
      </w:r>
    </w:p>
    <w:p w14:paraId="58CE48DC" w14:textId="77777777" w:rsidR="003C18A2" w:rsidRPr="005012C4" w:rsidRDefault="003C18A2" w:rsidP="003C18A2">
      <w:pPr>
        <w:pStyle w:val="Caption"/>
        <w:rPr>
          <w:rFonts w:cstheme="minorHAnsi"/>
          <w:b w:val="0"/>
          <w:bCs w:val="0"/>
        </w:rPr>
      </w:pPr>
      <w:bookmarkStart w:id="28" w:name="_Ref156856829"/>
      <w:bookmarkStart w:id="29" w:name="_Hlk126505429"/>
      <w:r>
        <w:t xml:space="preserve">Fig S </w:t>
      </w:r>
      <w:r>
        <w:fldChar w:fldCharType="begin"/>
      </w:r>
      <w:r>
        <w:instrText xml:space="preserve"> SEQ Figure_S \* ARABIC </w:instrText>
      </w:r>
      <w:r>
        <w:fldChar w:fldCharType="separate"/>
      </w:r>
      <w:r>
        <w:rPr>
          <w:noProof/>
        </w:rPr>
        <w:t>2</w:t>
      </w:r>
      <w:r>
        <w:fldChar w:fldCharType="end"/>
      </w:r>
      <w:bookmarkEnd w:id="28"/>
      <w:r>
        <w:t xml:space="preserve"> </w:t>
      </w:r>
      <w:r w:rsidRPr="005012C4">
        <w:rPr>
          <w:rFonts w:cstheme="minorHAnsi"/>
          <w:b w:val="0"/>
          <w:bCs w:val="0"/>
        </w:rPr>
        <w:t>Box-and-whisker plots of shoot nitrogen (A), shoot phosphorus (B), root nitrogen (C), root phosphorus (D), total nitrogen (E), and total phosphorus (F) content (g) measured from 12 March 2021 to 12 June 2021 the Water Hub, Western Cape, South Africa. Outliers are indicated by black dots.</w:t>
      </w:r>
    </w:p>
    <w:bookmarkEnd w:id="29"/>
    <w:p w14:paraId="7CCE0B37" w14:textId="77777777" w:rsidR="003C18A2" w:rsidRPr="00100703" w:rsidRDefault="003C18A2" w:rsidP="003C18A2">
      <w:pPr>
        <w:spacing w:before="240" w:line="360" w:lineRule="auto"/>
        <w:jc w:val="both"/>
        <w:rPr>
          <w:rFonts w:cstheme="minorHAnsi"/>
        </w:rPr>
      </w:pPr>
    </w:p>
    <w:p w14:paraId="07914162" w14:textId="77777777" w:rsidR="003C18A2" w:rsidRDefault="003C18A2" w:rsidP="003C18A2"/>
    <w:p w14:paraId="6A85FE94" w14:textId="395A506C" w:rsidR="003C18A2" w:rsidRPr="00100703" w:rsidRDefault="003C18A2" w:rsidP="003C18A2">
      <w:r>
        <w:rPr>
          <w:noProof/>
        </w:rPr>
        <w:lastRenderedPageBreak/>
        <w:drawing>
          <wp:inline distT="0" distB="0" distL="0" distR="0" wp14:anchorId="12DD5515" wp14:editId="26BCF045">
            <wp:extent cx="5727700" cy="5543550"/>
            <wp:effectExtent l="0" t="0" r="6350" b="0"/>
            <wp:docPr id="417944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27700" cy="5543550"/>
                    </a:xfrm>
                    <a:prstGeom prst="rect">
                      <a:avLst/>
                    </a:prstGeom>
                    <a:noFill/>
                    <a:ln>
                      <a:noFill/>
                    </a:ln>
                  </pic:spPr>
                </pic:pic>
              </a:graphicData>
            </a:graphic>
          </wp:inline>
        </w:drawing>
      </w:r>
    </w:p>
    <w:p w14:paraId="31845386" w14:textId="77777777" w:rsidR="003C18A2" w:rsidRPr="005012C4" w:rsidRDefault="003C18A2" w:rsidP="003C18A2">
      <w:pPr>
        <w:pStyle w:val="Caption"/>
        <w:rPr>
          <w:rFonts w:cstheme="minorHAnsi"/>
          <w:b w:val="0"/>
          <w:bCs w:val="0"/>
        </w:rPr>
      </w:pPr>
      <w:bookmarkStart w:id="30" w:name="_Ref156856832"/>
      <w:bookmarkStart w:id="31" w:name="_Hlk126505435"/>
      <w:r>
        <w:t xml:space="preserve">Fig S </w:t>
      </w:r>
      <w:r>
        <w:fldChar w:fldCharType="begin"/>
      </w:r>
      <w:r>
        <w:instrText xml:space="preserve"> SEQ Figure_S \* ARABIC </w:instrText>
      </w:r>
      <w:r>
        <w:fldChar w:fldCharType="separate"/>
      </w:r>
      <w:r>
        <w:rPr>
          <w:noProof/>
        </w:rPr>
        <w:t>3</w:t>
      </w:r>
      <w:r>
        <w:fldChar w:fldCharType="end"/>
      </w:r>
      <w:bookmarkEnd w:id="30"/>
      <w:r>
        <w:t xml:space="preserve"> </w:t>
      </w:r>
      <w:r w:rsidRPr="005012C4">
        <w:rPr>
          <w:rFonts w:cstheme="minorHAnsi"/>
          <w:b w:val="0"/>
          <w:bCs w:val="0"/>
        </w:rPr>
        <w:t>Box-and-whisker plots of shoot nitrogen (A), shoot phosphorus (B), root nitrogen (C), root phosphorus (D), total nitrogen (E), and total phosphorus (F) content standardised by time (g/day) measured from 12 March 2021 to 12 June 2021 the Water Hub, Western Cape, South Africa. Outliers are indicated by black dots while letters indicate significant differences between species (p&lt;0.05). The interaction between species and sampling day was significant for root nitrogen (C) and root phosphorus (D) content thus, separate models were run for each day, and symbols indicating significant differences are not indicated on the graph.</w:t>
      </w:r>
    </w:p>
    <w:bookmarkEnd w:id="31"/>
    <w:p w14:paraId="3C851AC4" w14:textId="77777777" w:rsidR="003C18A2" w:rsidRPr="00100703" w:rsidRDefault="003C18A2" w:rsidP="003C18A2">
      <w:r w:rsidRPr="00100703">
        <w:br w:type="page"/>
      </w:r>
    </w:p>
    <w:p w14:paraId="596097EF" w14:textId="77777777" w:rsidR="003C18A2" w:rsidRPr="00100703" w:rsidRDefault="003C18A2" w:rsidP="003C18A2">
      <w:pPr>
        <w:spacing w:line="360" w:lineRule="auto"/>
        <w:jc w:val="both"/>
        <w:rPr>
          <w:rFonts w:cstheme="minorHAnsi"/>
        </w:rPr>
      </w:pPr>
      <w:r w:rsidRPr="00100703">
        <w:rPr>
          <w:rFonts w:cstheme="minorHAnsi"/>
          <w:i/>
          <w:iCs/>
        </w:rPr>
        <w:lastRenderedPageBreak/>
        <w:t xml:space="preserve">Juncus lomatophyllus </w:t>
      </w:r>
      <w:r w:rsidRPr="00100703">
        <w:rPr>
          <w:rFonts w:cstheme="minorHAnsi"/>
        </w:rPr>
        <w:t xml:space="preserve">had a significantly higher shoot and root nitrogen and phosphorus concentration (g/kg) than both </w:t>
      </w:r>
      <w:r w:rsidRPr="00100703">
        <w:rPr>
          <w:rFonts w:cstheme="minorHAnsi"/>
          <w:i/>
          <w:iCs/>
        </w:rPr>
        <w:t xml:space="preserve">C. textilis </w:t>
      </w:r>
      <w:r w:rsidRPr="00100703">
        <w:rPr>
          <w:rFonts w:cstheme="minorHAnsi"/>
        </w:rPr>
        <w:t xml:space="preserve">and </w:t>
      </w:r>
      <w:r w:rsidRPr="00100703">
        <w:rPr>
          <w:rFonts w:cstheme="minorHAnsi"/>
          <w:i/>
          <w:iCs/>
        </w:rPr>
        <w:t xml:space="preserve">P. serratum </w:t>
      </w:r>
      <w:r w:rsidRPr="00100703">
        <w:rPr>
          <w:rFonts w:cstheme="minorHAnsi"/>
        </w:rPr>
        <w:t>(</w:t>
      </w:r>
      <w:r>
        <w:rPr>
          <w:rFonts w:cstheme="minorHAnsi"/>
        </w:rPr>
        <w:fldChar w:fldCharType="begin"/>
      </w:r>
      <w:r>
        <w:rPr>
          <w:rFonts w:cstheme="minorHAnsi"/>
        </w:rPr>
        <w:instrText xml:space="preserve"> REF _Ref156857048 \h </w:instrText>
      </w:r>
      <w:r>
        <w:rPr>
          <w:rFonts w:cstheme="minorHAnsi"/>
        </w:rPr>
      </w:r>
      <w:r>
        <w:rPr>
          <w:rFonts w:cstheme="minorHAnsi"/>
        </w:rPr>
        <w:fldChar w:fldCharType="separate"/>
      </w:r>
      <w:r>
        <w:t xml:space="preserve">Fig S </w:t>
      </w:r>
      <w:r>
        <w:rPr>
          <w:noProof/>
        </w:rPr>
        <w:t>4</w:t>
      </w:r>
      <w:r>
        <w:rPr>
          <w:rFonts w:cstheme="minorHAnsi"/>
        </w:rPr>
        <w:fldChar w:fldCharType="end"/>
      </w:r>
      <w:r w:rsidRPr="00100703">
        <w:rPr>
          <w:rFonts w:cstheme="minorHAnsi"/>
        </w:rPr>
        <w:t>).</w:t>
      </w:r>
      <w:r w:rsidRPr="00100703">
        <w:rPr>
          <w:rFonts w:cstheme="minorHAnsi"/>
          <w:iCs/>
        </w:rPr>
        <w:t xml:space="preserve"> </w:t>
      </w:r>
      <w:r w:rsidRPr="00100703">
        <w:rPr>
          <w:rFonts w:cstheme="minorHAnsi"/>
          <w:i/>
        </w:rPr>
        <w:t xml:space="preserve">Cyperus textilis </w:t>
      </w:r>
      <w:r w:rsidRPr="00100703">
        <w:rPr>
          <w:rFonts w:cstheme="minorHAnsi"/>
          <w:iCs/>
        </w:rPr>
        <w:t xml:space="preserve">had significantly higher shoot and total phosphorus concentration than </w:t>
      </w:r>
      <w:r w:rsidRPr="00100703">
        <w:rPr>
          <w:rFonts w:cstheme="minorHAnsi"/>
          <w:i/>
        </w:rPr>
        <w:t xml:space="preserve">P. serratum </w:t>
      </w:r>
      <w:r w:rsidRPr="00100703">
        <w:rPr>
          <w:rFonts w:cstheme="minorHAnsi"/>
          <w:iCs/>
        </w:rPr>
        <w:t>(</w:t>
      </w:r>
      <w:r>
        <w:rPr>
          <w:rFonts w:cstheme="minorHAnsi"/>
          <w:iCs/>
        </w:rPr>
        <w:fldChar w:fldCharType="begin"/>
      </w:r>
      <w:r>
        <w:rPr>
          <w:rFonts w:cstheme="minorHAnsi"/>
          <w:iCs/>
        </w:rPr>
        <w:instrText xml:space="preserve"> REF _Ref156857048 \h </w:instrText>
      </w:r>
      <w:r>
        <w:rPr>
          <w:rFonts w:cstheme="minorHAnsi"/>
          <w:iCs/>
        </w:rPr>
      </w:r>
      <w:r>
        <w:rPr>
          <w:rFonts w:cstheme="minorHAnsi"/>
          <w:iCs/>
        </w:rPr>
        <w:fldChar w:fldCharType="separate"/>
      </w:r>
      <w:r>
        <w:t xml:space="preserve">Fig S </w:t>
      </w:r>
      <w:r>
        <w:rPr>
          <w:noProof/>
        </w:rPr>
        <w:t>4</w:t>
      </w:r>
      <w:r>
        <w:rPr>
          <w:rFonts w:cstheme="minorHAnsi"/>
          <w:iCs/>
        </w:rPr>
        <w:fldChar w:fldCharType="end"/>
      </w:r>
      <w:r w:rsidRPr="00100703">
        <w:rPr>
          <w:rFonts w:cstheme="minorHAnsi"/>
          <w:iCs/>
        </w:rPr>
        <w:t>)</w:t>
      </w:r>
      <w:r w:rsidRPr="00100703">
        <w:rPr>
          <w:rFonts w:cstheme="minorHAnsi"/>
          <w:i/>
        </w:rPr>
        <w:t xml:space="preserve">. </w:t>
      </w:r>
    </w:p>
    <w:p w14:paraId="69B197A5" w14:textId="5DE6D76E" w:rsidR="003C18A2" w:rsidRPr="00100703" w:rsidRDefault="003C18A2" w:rsidP="003C18A2">
      <w:r>
        <w:rPr>
          <w:noProof/>
        </w:rPr>
        <w:drawing>
          <wp:inline distT="0" distB="0" distL="0" distR="0" wp14:anchorId="5015D2AE" wp14:editId="49EE8165">
            <wp:extent cx="5727700" cy="5969000"/>
            <wp:effectExtent l="0" t="0" r="6350" b="0"/>
            <wp:docPr id="727447601" name="Picture 1" descr="A group of graphs with different colored squa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447601" name="Picture 1" descr="A group of graphs with different colored squares&#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7700" cy="5969000"/>
                    </a:xfrm>
                    <a:prstGeom prst="rect">
                      <a:avLst/>
                    </a:prstGeom>
                    <a:noFill/>
                    <a:ln>
                      <a:noFill/>
                    </a:ln>
                  </pic:spPr>
                </pic:pic>
              </a:graphicData>
            </a:graphic>
          </wp:inline>
        </w:drawing>
      </w:r>
    </w:p>
    <w:p w14:paraId="5D137D64" w14:textId="77777777" w:rsidR="003C18A2" w:rsidRPr="00BC4EBD" w:rsidRDefault="003C18A2" w:rsidP="003C18A2">
      <w:pPr>
        <w:pStyle w:val="Caption"/>
        <w:rPr>
          <w:rFonts w:cstheme="minorHAnsi"/>
          <w:b w:val="0"/>
          <w:bCs w:val="0"/>
        </w:rPr>
      </w:pPr>
      <w:bookmarkStart w:id="32" w:name="_Ref156857048"/>
      <w:bookmarkStart w:id="33" w:name="_Hlk126505448"/>
      <w:r>
        <w:t xml:space="preserve">Fig S </w:t>
      </w:r>
      <w:r>
        <w:fldChar w:fldCharType="begin"/>
      </w:r>
      <w:r>
        <w:instrText xml:space="preserve"> SEQ Figure_S \* ARABIC </w:instrText>
      </w:r>
      <w:r>
        <w:fldChar w:fldCharType="separate"/>
      </w:r>
      <w:r>
        <w:rPr>
          <w:noProof/>
        </w:rPr>
        <w:t>4</w:t>
      </w:r>
      <w:r>
        <w:fldChar w:fldCharType="end"/>
      </w:r>
      <w:bookmarkEnd w:id="32"/>
      <w:r>
        <w:t xml:space="preserve"> </w:t>
      </w:r>
      <w:r w:rsidRPr="00BC4EBD">
        <w:rPr>
          <w:rFonts w:cstheme="minorHAnsi"/>
          <w:b w:val="0"/>
          <w:bCs w:val="0"/>
        </w:rPr>
        <w:t>Box-and-whisker plots of shoot nitrogen (A), shoot phosphorus (B), root nitrogen (C), root phosphorus (D), total nitrogen (E), and total phosphorus (F) standardised by plant weight (g of nutrient per kg of plant material) measured from 12 March 2021 to 12 June 2021 the Water Hub, Western Cape, South Africa. Outliers are indicated by black dots while letters indicate significant differences (p&lt;0.05). The interaction between species and sampling day was significant for total nitrogen content (E) thus, separate models were run for each day, and symbols indicating significant differences are not indicated on the graph.</w:t>
      </w:r>
    </w:p>
    <w:bookmarkEnd w:id="33"/>
    <w:p w14:paraId="4FBE471C" w14:textId="77777777" w:rsidR="003C18A2" w:rsidRDefault="003C18A2" w:rsidP="003C18A2">
      <w:pPr>
        <w:jc w:val="both"/>
        <w:rPr>
          <w:i/>
          <w:iCs/>
        </w:rPr>
      </w:pPr>
    </w:p>
    <w:p w14:paraId="51BAD895" w14:textId="77777777" w:rsidR="003C18A2" w:rsidRDefault="003C18A2" w:rsidP="003C18A2">
      <w:pPr>
        <w:jc w:val="both"/>
        <w:rPr>
          <w:i/>
          <w:iCs/>
        </w:rPr>
      </w:pPr>
    </w:p>
    <w:p w14:paraId="0813BD0D" w14:textId="77777777" w:rsidR="003C18A2" w:rsidRDefault="003C18A2" w:rsidP="003C18A2">
      <w:pPr>
        <w:spacing w:after="160" w:line="259" w:lineRule="auto"/>
        <w:rPr>
          <w:i/>
          <w:iCs/>
        </w:rPr>
      </w:pPr>
      <w:r>
        <w:rPr>
          <w:i/>
          <w:iCs/>
        </w:rPr>
        <w:br w:type="page"/>
      </w:r>
    </w:p>
    <w:p w14:paraId="784844EE" w14:textId="77777777" w:rsidR="003C18A2" w:rsidRDefault="003C18A2" w:rsidP="003C18A2">
      <w:pPr>
        <w:pStyle w:val="Caption"/>
        <w:keepNext/>
      </w:pPr>
      <w:bookmarkStart w:id="34" w:name="_Ref128387551"/>
      <w:bookmarkStart w:id="35" w:name="_Ref108349163"/>
      <w:bookmarkStart w:id="36" w:name="_Hlk126505477"/>
      <w:r>
        <w:lastRenderedPageBreak/>
        <w:t>Table S</w:t>
      </w:r>
      <w:r>
        <w:fldChar w:fldCharType="begin"/>
      </w:r>
      <w:r>
        <w:instrText xml:space="preserve"> SEQ Table \* ARABIC \s 1 </w:instrText>
      </w:r>
      <w:r>
        <w:fldChar w:fldCharType="separate"/>
      </w:r>
      <w:r>
        <w:rPr>
          <w:noProof/>
        </w:rPr>
        <w:t>1</w:t>
      </w:r>
      <w:r>
        <w:fldChar w:fldCharType="end"/>
      </w:r>
      <w:bookmarkEnd w:id="34"/>
      <w:r>
        <w:t xml:space="preserve">2: Summary of the total nitrogen and total phosphorus plant uptake data (separate for root, shoot and total) for the </w:t>
      </w:r>
      <w:r w:rsidRPr="0086608A">
        <w:rPr>
          <w:i/>
          <w:iCs/>
        </w:rPr>
        <w:t>in-situ</w:t>
      </w:r>
      <w:r>
        <w:t xml:space="preserve"> experiment.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1430"/>
        <w:gridCol w:w="1307"/>
        <w:gridCol w:w="1450"/>
        <w:gridCol w:w="1432"/>
      </w:tblGrid>
      <w:tr w:rsidR="003C18A2" w:rsidRPr="0094682A" w14:paraId="1D413670" w14:textId="77777777" w:rsidTr="001829B5">
        <w:trPr>
          <w:trHeight w:val="537"/>
          <w:tblHeader/>
        </w:trPr>
        <w:tc>
          <w:tcPr>
            <w:tcW w:w="3397" w:type="dxa"/>
            <w:shd w:val="clear" w:color="auto" w:fill="D9D9D9" w:themeFill="background1" w:themeFillShade="D9"/>
            <w:noWrap/>
            <w:vAlign w:val="bottom"/>
            <w:hideMark/>
          </w:tcPr>
          <w:p w14:paraId="07895AEC" w14:textId="77777777" w:rsidR="003C18A2" w:rsidRPr="0094682A" w:rsidRDefault="003C18A2" w:rsidP="001829B5">
            <w:pPr>
              <w:spacing w:after="0" w:line="240" w:lineRule="auto"/>
              <w:rPr>
                <w:rFonts w:ascii="Calibri" w:eastAsia="Times New Roman" w:hAnsi="Calibri" w:cs="Calibri"/>
                <w:b/>
                <w:bCs/>
                <w:color w:val="000000"/>
                <w:lang w:val="en-ZA" w:eastAsia="en-ZA"/>
              </w:rPr>
            </w:pPr>
            <w:r w:rsidRPr="0094682A">
              <w:rPr>
                <w:rFonts w:ascii="Calibri" w:eastAsia="Times New Roman" w:hAnsi="Calibri" w:cs="Calibri"/>
                <w:b/>
                <w:bCs/>
                <w:color w:val="000000"/>
                <w:lang w:val="en-ZA" w:eastAsia="en-ZA"/>
              </w:rPr>
              <w:t>Species</w:t>
            </w:r>
          </w:p>
        </w:tc>
        <w:tc>
          <w:tcPr>
            <w:tcW w:w="1430" w:type="dxa"/>
            <w:shd w:val="clear" w:color="auto" w:fill="D9D9D9" w:themeFill="background1" w:themeFillShade="D9"/>
            <w:noWrap/>
            <w:vAlign w:val="bottom"/>
            <w:hideMark/>
          </w:tcPr>
          <w:p w14:paraId="3B71B7F9" w14:textId="77777777" w:rsidR="003C18A2" w:rsidRPr="0094682A" w:rsidRDefault="003C18A2" w:rsidP="001829B5">
            <w:pPr>
              <w:spacing w:after="0" w:line="240" w:lineRule="auto"/>
              <w:rPr>
                <w:rFonts w:ascii="Calibri" w:eastAsia="Times New Roman" w:hAnsi="Calibri" w:cs="Calibri"/>
                <w:b/>
                <w:bCs/>
                <w:color w:val="000000"/>
                <w:lang w:val="en-ZA" w:eastAsia="en-ZA"/>
              </w:rPr>
            </w:pPr>
            <w:r w:rsidRPr="0094682A">
              <w:rPr>
                <w:rFonts w:ascii="Calibri" w:eastAsia="Times New Roman" w:hAnsi="Calibri" w:cs="Calibri"/>
                <w:b/>
                <w:bCs/>
                <w:color w:val="000000"/>
                <w:lang w:val="en-ZA" w:eastAsia="en-ZA"/>
              </w:rPr>
              <w:t>Location</w:t>
            </w:r>
          </w:p>
        </w:tc>
        <w:tc>
          <w:tcPr>
            <w:tcW w:w="1307" w:type="dxa"/>
            <w:shd w:val="clear" w:color="auto" w:fill="D9D9D9" w:themeFill="background1" w:themeFillShade="D9"/>
            <w:noWrap/>
            <w:vAlign w:val="bottom"/>
            <w:hideMark/>
          </w:tcPr>
          <w:p w14:paraId="14AB93B1" w14:textId="77777777" w:rsidR="003C18A2" w:rsidRPr="0094682A" w:rsidRDefault="003C18A2" w:rsidP="001829B5">
            <w:pPr>
              <w:spacing w:after="0" w:line="240" w:lineRule="auto"/>
              <w:jc w:val="center"/>
              <w:rPr>
                <w:rFonts w:ascii="Calibri" w:eastAsia="Times New Roman" w:hAnsi="Calibri" w:cs="Calibri"/>
                <w:b/>
                <w:bCs/>
                <w:color w:val="000000"/>
                <w:lang w:val="en-ZA" w:eastAsia="en-ZA"/>
              </w:rPr>
            </w:pPr>
            <w:r w:rsidRPr="0094682A">
              <w:rPr>
                <w:rFonts w:ascii="Calibri" w:eastAsia="Times New Roman" w:hAnsi="Calibri" w:cs="Calibri"/>
                <w:b/>
                <w:bCs/>
                <w:color w:val="000000"/>
                <w:lang w:val="en-ZA" w:eastAsia="en-ZA"/>
              </w:rPr>
              <w:t>Replicate</w:t>
            </w:r>
          </w:p>
        </w:tc>
        <w:tc>
          <w:tcPr>
            <w:tcW w:w="1450" w:type="dxa"/>
            <w:shd w:val="clear" w:color="auto" w:fill="D9D9D9" w:themeFill="background1" w:themeFillShade="D9"/>
            <w:noWrap/>
            <w:vAlign w:val="bottom"/>
            <w:hideMark/>
          </w:tcPr>
          <w:p w14:paraId="154DA4AD" w14:textId="77777777" w:rsidR="003C18A2" w:rsidRPr="0094682A" w:rsidRDefault="003C18A2" w:rsidP="001829B5">
            <w:pPr>
              <w:spacing w:after="0" w:line="240" w:lineRule="auto"/>
              <w:jc w:val="center"/>
              <w:rPr>
                <w:rFonts w:ascii="Calibri" w:eastAsia="Times New Roman" w:hAnsi="Calibri" w:cs="Calibri"/>
                <w:b/>
                <w:bCs/>
                <w:color w:val="000000"/>
                <w:lang w:val="en-ZA" w:eastAsia="en-ZA"/>
              </w:rPr>
            </w:pPr>
            <w:r w:rsidRPr="0094682A">
              <w:rPr>
                <w:rFonts w:ascii="Calibri" w:eastAsia="Times New Roman" w:hAnsi="Calibri" w:cs="Calibri"/>
                <w:b/>
                <w:bCs/>
                <w:color w:val="000000"/>
                <w:lang w:val="en-ZA" w:eastAsia="en-ZA"/>
              </w:rPr>
              <w:t>T</w:t>
            </w:r>
            <w:r>
              <w:rPr>
                <w:rFonts w:ascii="Calibri" w:eastAsia="Times New Roman" w:hAnsi="Calibri" w:cs="Calibri"/>
                <w:b/>
                <w:bCs/>
                <w:color w:val="000000"/>
                <w:lang w:val="en-ZA" w:eastAsia="en-ZA"/>
              </w:rPr>
              <w:t xml:space="preserve">otal </w:t>
            </w:r>
            <w:r w:rsidRPr="0094682A">
              <w:rPr>
                <w:rFonts w:ascii="Calibri" w:eastAsia="Times New Roman" w:hAnsi="Calibri" w:cs="Calibri"/>
                <w:b/>
                <w:bCs/>
                <w:color w:val="000000"/>
                <w:lang w:val="en-ZA" w:eastAsia="en-ZA"/>
              </w:rPr>
              <w:t>N</w:t>
            </w:r>
            <w:r>
              <w:rPr>
                <w:rFonts w:ascii="Calibri" w:eastAsia="Times New Roman" w:hAnsi="Calibri" w:cs="Calibri"/>
                <w:b/>
                <w:bCs/>
                <w:color w:val="000000"/>
                <w:lang w:val="en-ZA" w:eastAsia="en-ZA"/>
              </w:rPr>
              <w:t>itrogen</w:t>
            </w:r>
            <w:r w:rsidRPr="0094682A">
              <w:rPr>
                <w:rFonts w:ascii="Calibri" w:eastAsia="Times New Roman" w:hAnsi="Calibri" w:cs="Calibri"/>
                <w:b/>
                <w:bCs/>
                <w:color w:val="000000"/>
                <w:lang w:val="en-ZA" w:eastAsia="en-ZA"/>
              </w:rPr>
              <w:t xml:space="preserve"> Uptake (mg)</w:t>
            </w:r>
          </w:p>
        </w:tc>
        <w:tc>
          <w:tcPr>
            <w:tcW w:w="1432" w:type="dxa"/>
            <w:shd w:val="clear" w:color="auto" w:fill="D9D9D9" w:themeFill="background1" w:themeFillShade="D9"/>
            <w:noWrap/>
            <w:vAlign w:val="bottom"/>
            <w:hideMark/>
          </w:tcPr>
          <w:p w14:paraId="5EB33D3D" w14:textId="77777777" w:rsidR="003C18A2" w:rsidRPr="0094682A" w:rsidRDefault="003C18A2" w:rsidP="001829B5">
            <w:pPr>
              <w:spacing w:after="0" w:line="240" w:lineRule="auto"/>
              <w:jc w:val="center"/>
              <w:rPr>
                <w:rFonts w:ascii="Calibri" w:eastAsia="Times New Roman" w:hAnsi="Calibri" w:cs="Calibri"/>
                <w:b/>
                <w:bCs/>
                <w:color w:val="000000"/>
                <w:lang w:val="en-ZA" w:eastAsia="en-ZA"/>
              </w:rPr>
            </w:pPr>
            <w:r w:rsidRPr="0094682A">
              <w:rPr>
                <w:rFonts w:ascii="Calibri" w:eastAsia="Times New Roman" w:hAnsi="Calibri" w:cs="Calibri"/>
                <w:b/>
                <w:bCs/>
                <w:color w:val="000000"/>
                <w:lang w:val="en-ZA" w:eastAsia="en-ZA"/>
              </w:rPr>
              <w:t>T</w:t>
            </w:r>
            <w:r>
              <w:rPr>
                <w:rFonts w:ascii="Calibri" w:eastAsia="Times New Roman" w:hAnsi="Calibri" w:cs="Calibri"/>
                <w:b/>
                <w:bCs/>
                <w:color w:val="000000"/>
                <w:lang w:val="en-ZA" w:eastAsia="en-ZA"/>
              </w:rPr>
              <w:t xml:space="preserve">otal </w:t>
            </w:r>
            <w:r w:rsidRPr="0094682A">
              <w:rPr>
                <w:rFonts w:ascii="Calibri" w:eastAsia="Times New Roman" w:hAnsi="Calibri" w:cs="Calibri"/>
                <w:b/>
                <w:bCs/>
                <w:color w:val="000000"/>
                <w:lang w:val="en-ZA" w:eastAsia="en-ZA"/>
              </w:rPr>
              <w:t>P</w:t>
            </w:r>
            <w:r>
              <w:rPr>
                <w:rFonts w:ascii="Calibri" w:eastAsia="Times New Roman" w:hAnsi="Calibri" w:cs="Calibri"/>
                <w:b/>
                <w:bCs/>
                <w:color w:val="000000"/>
                <w:lang w:val="en-ZA" w:eastAsia="en-ZA"/>
              </w:rPr>
              <w:t>hosphorus</w:t>
            </w:r>
            <w:r w:rsidRPr="0094682A">
              <w:rPr>
                <w:rFonts w:ascii="Calibri" w:eastAsia="Times New Roman" w:hAnsi="Calibri" w:cs="Calibri"/>
                <w:b/>
                <w:bCs/>
                <w:color w:val="000000"/>
                <w:lang w:val="en-ZA" w:eastAsia="en-ZA"/>
              </w:rPr>
              <w:t xml:space="preserve"> Uptake (mg)</w:t>
            </w:r>
          </w:p>
        </w:tc>
      </w:tr>
      <w:tr w:rsidR="003C18A2" w:rsidRPr="0094682A" w14:paraId="44927710" w14:textId="77777777" w:rsidTr="001829B5">
        <w:trPr>
          <w:trHeight w:val="288"/>
        </w:trPr>
        <w:tc>
          <w:tcPr>
            <w:tcW w:w="3397" w:type="dxa"/>
            <w:shd w:val="clear" w:color="auto" w:fill="auto"/>
            <w:noWrap/>
            <w:vAlign w:val="bottom"/>
            <w:hideMark/>
          </w:tcPr>
          <w:p w14:paraId="69D22207" w14:textId="77777777" w:rsidR="003C18A2" w:rsidRPr="0094682A" w:rsidRDefault="003C18A2" w:rsidP="001829B5">
            <w:pPr>
              <w:spacing w:after="0" w:line="240" w:lineRule="auto"/>
              <w:rPr>
                <w:rFonts w:ascii="Calibri" w:eastAsia="Times New Roman" w:hAnsi="Calibri" w:cs="Calibri"/>
                <w:i/>
                <w:iCs/>
                <w:color w:val="000000"/>
                <w:lang w:val="en-ZA" w:eastAsia="en-ZA"/>
              </w:rPr>
            </w:pPr>
            <w:r w:rsidRPr="0094682A">
              <w:rPr>
                <w:rFonts w:ascii="Calibri" w:eastAsia="Times New Roman" w:hAnsi="Calibri" w:cs="Calibri"/>
                <w:i/>
                <w:iCs/>
                <w:color w:val="000000"/>
                <w:lang w:val="en-ZA" w:eastAsia="en-ZA"/>
              </w:rPr>
              <w:t>Cyperus textilis</w:t>
            </w:r>
          </w:p>
        </w:tc>
        <w:tc>
          <w:tcPr>
            <w:tcW w:w="1430" w:type="dxa"/>
            <w:shd w:val="clear" w:color="auto" w:fill="auto"/>
            <w:noWrap/>
            <w:vAlign w:val="bottom"/>
            <w:hideMark/>
          </w:tcPr>
          <w:p w14:paraId="3D70615A" w14:textId="77777777" w:rsidR="003C18A2" w:rsidRPr="0094682A" w:rsidRDefault="003C18A2" w:rsidP="001829B5">
            <w:pPr>
              <w:spacing w:after="0" w:line="240" w:lineRule="auto"/>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Root</w:t>
            </w:r>
          </w:p>
        </w:tc>
        <w:tc>
          <w:tcPr>
            <w:tcW w:w="1307" w:type="dxa"/>
            <w:shd w:val="clear" w:color="auto" w:fill="auto"/>
            <w:noWrap/>
            <w:vAlign w:val="bottom"/>
            <w:hideMark/>
          </w:tcPr>
          <w:p w14:paraId="1B53885F"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1</w:t>
            </w:r>
          </w:p>
        </w:tc>
        <w:tc>
          <w:tcPr>
            <w:tcW w:w="1450" w:type="dxa"/>
            <w:shd w:val="clear" w:color="auto" w:fill="auto"/>
            <w:noWrap/>
            <w:vAlign w:val="bottom"/>
            <w:hideMark/>
          </w:tcPr>
          <w:p w14:paraId="6EA373B5"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83.89</w:t>
            </w:r>
          </w:p>
        </w:tc>
        <w:tc>
          <w:tcPr>
            <w:tcW w:w="1432" w:type="dxa"/>
            <w:shd w:val="clear" w:color="auto" w:fill="auto"/>
            <w:noWrap/>
            <w:vAlign w:val="bottom"/>
            <w:hideMark/>
          </w:tcPr>
          <w:p w14:paraId="0F9AE6BC"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10.84</w:t>
            </w:r>
          </w:p>
        </w:tc>
      </w:tr>
      <w:tr w:rsidR="003C18A2" w:rsidRPr="0094682A" w14:paraId="453E939B" w14:textId="77777777" w:rsidTr="001829B5">
        <w:trPr>
          <w:trHeight w:val="288"/>
        </w:trPr>
        <w:tc>
          <w:tcPr>
            <w:tcW w:w="3397" w:type="dxa"/>
            <w:shd w:val="clear" w:color="auto" w:fill="auto"/>
            <w:noWrap/>
            <w:vAlign w:val="bottom"/>
          </w:tcPr>
          <w:p w14:paraId="41EE8691" w14:textId="77777777" w:rsidR="003C18A2" w:rsidRPr="0094682A" w:rsidRDefault="003C18A2" w:rsidP="001829B5">
            <w:pPr>
              <w:spacing w:after="0" w:line="240" w:lineRule="auto"/>
              <w:rPr>
                <w:rFonts w:ascii="Calibri" w:eastAsia="Times New Roman" w:hAnsi="Calibri" w:cs="Calibri"/>
                <w:i/>
                <w:iCs/>
                <w:color w:val="000000"/>
                <w:lang w:val="en-ZA" w:eastAsia="en-ZA"/>
              </w:rPr>
            </w:pPr>
            <w:r w:rsidRPr="0094682A">
              <w:rPr>
                <w:rFonts w:ascii="Calibri" w:eastAsia="Times New Roman" w:hAnsi="Calibri" w:cs="Calibri"/>
                <w:i/>
                <w:iCs/>
                <w:color w:val="000000"/>
                <w:lang w:val="en-ZA" w:eastAsia="en-ZA"/>
              </w:rPr>
              <w:t>Cyperus textilis</w:t>
            </w:r>
          </w:p>
        </w:tc>
        <w:tc>
          <w:tcPr>
            <w:tcW w:w="1430" w:type="dxa"/>
            <w:shd w:val="clear" w:color="auto" w:fill="auto"/>
            <w:noWrap/>
            <w:vAlign w:val="bottom"/>
            <w:hideMark/>
          </w:tcPr>
          <w:p w14:paraId="76AD35C6" w14:textId="77777777" w:rsidR="003C18A2" w:rsidRPr="0094682A" w:rsidRDefault="003C18A2" w:rsidP="001829B5">
            <w:pPr>
              <w:spacing w:after="0" w:line="240" w:lineRule="auto"/>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Root</w:t>
            </w:r>
          </w:p>
        </w:tc>
        <w:tc>
          <w:tcPr>
            <w:tcW w:w="1307" w:type="dxa"/>
            <w:shd w:val="clear" w:color="auto" w:fill="auto"/>
            <w:noWrap/>
            <w:vAlign w:val="bottom"/>
            <w:hideMark/>
          </w:tcPr>
          <w:p w14:paraId="6DF4E99C"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2</w:t>
            </w:r>
          </w:p>
        </w:tc>
        <w:tc>
          <w:tcPr>
            <w:tcW w:w="1450" w:type="dxa"/>
            <w:shd w:val="clear" w:color="auto" w:fill="auto"/>
            <w:noWrap/>
            <w:vAlign w:val="bottom"/>
            <w:hideMark/>
          </w:tcPr>
          <w:p w14:paraId="67B2E91A"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75.16</w:t>
            </w:r>
          </w:p>
        </w:tc>
        <w:tc>
          <w:tcPr>
            <w:tcW w:w="1432" w:type="dxa"/>
            <w:shd w:val="clear" w:color="auto" w:fill="auto"/>
            <w:noWrap/>
            <w:vAlign w:val="bottom"/>
            <w:hideMark/>
          </w:tcPr>
          <w:p w14:paraId="55A565C8"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10.69</w:t>
            </w:r>
          </w:p>
        </w:tc>
      </w:tr>
      <w:tr w:rsidR="003C18A2" w:rsidRPr="0094682A" w14:paraId="1D2D70EF" w14:textId="77777777" w:rsidTr="001829B5">
        <w:trPr>
          <w:trHeight w:val="288"/>
        </w:trPr>
        <w:tc>
          <w:tcPr>
            <w:tcW w:w="3397" w:type="dxa"/>
            <w:shd w:val="clear" w:color="auto" w:fill="auto"/>
            <w:noWrap/>
            <w:vAlign w:val="bottom"/>
          </w:tcPr>
          <w:p w14:paraId="0CB17502" w14:textId="77777777" w:rsidR="003C18A2" w:rsidRPr="0094682A" w:rsidRDefault="003C18A2" w:rsidP="001829B5">
            <w:pPr>
              <w:spacing w:after="0" w:line="240" w:lineRule="auto"/>
              <w:rPr>
                <w:rFonts w:ascii="Calibri" w:eastAsia="Times New Roman" w:hAnsi="Calibri" w:cs="Calibri"/>
                <w:i/>
                <w:iCs/>
                <w:color w:val="000000"/>
                <w:lang w:val="en-ZA" w:eastAsia="en-ZA"/>
              </w:rPr>
            </w:pPr>
            <w:r w:rsidRPr="0094682A">
              <w:rPr>
                <w:rFonts w:ascii="Calibri" w:eastAsia="Times New Roman" w:hAnsi="Calibri" w:cs="Calibri"/>
                <w:i/>
                <w:iCs/>
                <w:color w:val="000000"/>
                <w:lang w:val="en-ZA" w:eastAsia="en-ZA"/>
              </w:rPr>
              <w:t>Cyperus textilis</w:t>
            </w:r>
          </w:p>
        </w:tc>
        <w:tc>
          <w:tcPr>
            <w:tcW w:w="1430" w:type="dxa"/>
            <w:shd w:val="clear" w:color="auto" w:fill="auto"/>
            <w:noWrap/>
            <w:vAlign w:val="bottom"/>
            <w:hideMark/>
          </w:tcPr>
          <w:p w14:paraId="0EE27D16" w14:textId="77777777" w:rsidR="003C18A2" w:rsidRPr="0094682A" w:rsidRDefault="003C18A2" w:rsidP="001829B5">
            <w:pPr>
              <w:spacing w:after="0" w:line="240" w:lineRule="auto"/>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Root</w:t>
            </w:r>
          </w:p>
        </w:tc>
        <w:tc>
          <w:tcPr>
            <w:tcW w:w="1307" w:type="dxa"/>
            <w:shd w:val="clear" w:color="auto" w:fill="auto"/>
            <w:noWrap/>
            <w:vAlign w:val="bottom"/>
            <w:hideMark/>
          </w:tcPr>
          <w:p w14:paraId="21E560AD"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3</w:t>
            </w:r>
          </w:p>
        </w:tc>
        <w:tc>
          <w:tcPr>
            <w:tcW w:w="1450" w:type="dxa"/>
            <w:shd w:val="clear" w:color="auto" w:fill="auto"/>
            <w:noWrap/>
            <w:vAlign w:val="bottom"/>
            <w:hideMark/>
          </w:tcPr>
          <w:p w14:paraId="77BAA2B6"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-25.48</w:t>
            </w:r>
          </w:p>
        </w:tc>
        <w:tc>
          <w:tcPr>
            <w:tcW w:w="1432" w:type="dxa"/>
            <w:shd w:val="clear" w:color="auto" w:fill="auto"/>
            <w:noWrap/>
            <w:vAlign w:val="bottom"/>
            <w:hideMark/>
          </w:tcPr>
          <w:p w14:paraId="4E012677"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-3.64</w:t>
            </w:r>
          </w:p>
        </w:tc>
      </w:tr>
      <w:tr w:rsidR="003C18A2" w:rsidRPr="0094682A" w14:paraId="6D67962F" w14:textId="77777777" w:rsidTr="001829B5">
        <w:trPr>
          <w:trHeight w:val="288"/>
        </w:trPr>
        <w:tc>
          <w:tcPr>
            <w:tcW w:w="3397" w:type="dxa"/>
            <w:shd w:val="clear" w:color="auto" w:fill="auto"/>
            <w:noWrap/>
            <w:vAlign w:val="bottom"/>
          </w:tcPr>
          <w:p w14:paraId="73524229" w14:textId="77777777" w:rsidR="003C18A2" w:rsidRPr="0094682A" w:rsidRDefault="003C18A2" w:rsidP="001829B5">
            <w:pPr>
              <w:spacing w:after="0" w:line="240" w:lineRule="auto"/>
              <w:rPr>
                <w:rFonts w:ascii="Calibri" w:eastAsia="Times New Roman" w:hAnsi="Calibri" w:cs="Calibri"/>
                <w:i/>
                <w:iCs/>
                <w:color w:val="000000"/>
                <w:lang w:val="en-ZA" w:eastAsia="en-ZA"/>
              </w:rPr>
            </w:pPr>
            <w:r w:rsidRPr="0094682A">
              <w:rPr>
                <w:rFonts w:ascii="Calibri" w:eastAsia="Times New Roman" w:hAnsi="Calibri" w:cs="Calibri"/>
                <w:i/>
                <w:iCs/>
                <w:color w:val="000000"/>
                <w:lang w:val="en-ZA" w:eastAsia="en-ZA"/>
              </w:rPr>
              <w:t>Cyperus textilis</w:t>
            </w:r>
          </w:p>
        </w:tc>
        <w:tc>
          <w:tcPr>
            <w:tcW w:w="1430" w:type="dxa"/>
            <w:shd w:val="clear" w:color="auto" w:fill="auto"/>
            <w:noWrap/>
            <w:vAlign w:val="bottom"/>
            <w:hideMark/>
          </w:tcPr>
          <w:p w14:paraId="35C107B8" w14:textId="77777777" w:rsidR="003C18A2" w:rsidRPr="0094682A" w:rsidRDefault="003C18A2" w:rsidP="001829B5">
            <w:pPr>
              <w:spacing w:after="0" w:line="240" w:lineRule="auto"/>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Root</w:t>
            </w:r>
          </w:p>
        </w:tc>
        <w:tc>
          <w:tcPr>
            <w:tcW w:w="1307" w:type="dxa"/>
            <w:shd w:val="clear" w:color="auto" w:fill="auto"/>
            <w:noWrap/>
            <w:vAlign w:val="bottom"/>
            <w:hideMark/>
          </w:tcPr>
          <w:p w14:paraId="4951FC2E"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4</w:t>
            </w:r>
          </w:p>
        </w:tc>
        <w:tc>
          <w:tcPr>
            <w:tcW w:w="1450" w:type="dxa"/>
            <w:shd w:val="clear" w:color="auto" w:fill="auto"/>
            <w:noWrap/>
            <w:vAlign w:val="bottom"/>
            <w:hideMark/>
          </w:tcPr>
          <w:p w14:paraId="69443E7C"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33.77</w:t>
            </w:r>
          </w:p>
        </w:tc>
        <w:tc>
          <w:tcPr>
            <w:tcW w:w="1432" w:type="dxa"/>
            <w:shd w:val="clear" w:color="auto" w:fill="auto"/>
            <w:noWrap/>
            <w:vAlign w:val="bottom"/>
            <w:hideMark/>
          </w:tcPr>
          <w:p w14:paraId="7A1E09B6"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4.58</w:t>
            </w:r>
          </w:p>
        </w:tc>
      </w:tr>
      <w:tr w:rsidR="003C18A2" w:rsidRPr="0094682A" w14:paraId="731DF104" w14:textId="77777777" w:rsidTr="001829B5">
        <w:trPr>
          <w:trHeight w:val="288"/>
        </w:trPr>
        <w:tc>
          <w:tcPr>
            <w:tcW w:w="3397" w:type="dxa"/>
            <w:shd w:val="clear" w:color="auto" w:fill="auto"/>
            <w:noWrap/>
            <w:vAlign w:val="bottom"/>
          </w:tcPr>
          <w:p w14:paraId="39F967B6" w14:textId="77777777" w:rsidR="003C18A2" w:rsidRPr="0094682A" w:rsidRDefault="003C18A2" w:rsidP="001829B5">
            <w:pPr>
              <w:spacing w:after="0" w:line="240" w:lineRule="auto"/>
              <w:rPr>
                <w:rFonts w:ascii="Calibri" w:eastAsia="Times New Roman" w:hAnsi="Calibri" w:cs="Calibri"/>
                <w:i/>
                <w:iCs/>
                <w:color w:val="000000"/>
                <w:lang w:val="en-ZA" w:eastAsia="en-ZA"/>
              </w:rPr>
            </w:pPr>
            <w:r w:rsidRPr="0094682A">
              <w:rPr>
                <w:rFonts w:ascii="Calibri" w:eastAsia="Times New Roman" w:hAnsi="Calibri" w:cs="Calibri"/>
                <w:i/>
                <w:iCs/>
                <w:color w:val="000000"/>
                <w:lang w:val="en-ZA" w:eastAsia="en-ZA"/>
              </w:rPr>
              <w:t>Cyperus textilis</w:t>
            </w:r>
          </w:p>
        </w:tc>
        <w:tc>
          <w:tcPr>
            <w:tcW w:w="1430" w:type="dxa"/>
            <w:shd w:val="clear" w:color="auto" w:fill="auto"/>
            <w:noWrap/>
            <w:vAlign w:val="bottom"/>
            <w:hideMark/>
          </w:tcPr>
          <w:p w14:paraId="300C747B" w14:textId="77777777" w:rsidR="003C18A2" w:rsidRPr="0094682A" w:rsidRDefault="003C18A2" w:rsidP="001829B5">
            <w:pPr>
              <w:spacing w:after="0" w:line="240" w:lineRule="auto"/>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Root</w:t>
            </w:r>
          </w:p>
        </w:tc>
        <w:tc>
          <w:tcPr>
            <w:tcW w:w="1307" w:type="dxa"/>
            <w:shd w:val="clear" w:color="auto" w:fill="auto"/>
            <w:noWrap/>
            <w:vAlign w:val="bottom"/>
            <w:hideMark/>
          </w:tcPr>
          <w:p w14:paraId="68DD5179"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5</w:t>
            </w:r>
          </w:p>
        </w:tc>
        <w:tc>
          <w:tcPr>
            <w:tcW w:w="1450" w:type="dxa"/>
            <w:shd w:val="clear" w:color="auto" w:fill="auto"/>
            <w:noWrap/>
            <w:vAlign w:val="bottom"/>
            <w:hideMark/>
          </w:tcPr>
          <w:p w14:paraId="0D8B710B"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-4.74</w:t>
            </w:r>
          </w:p>
        </w:tc>
        <w:tc>
          <w:tcPr>
            <w:tcW w:w="1432" w:type="dxa"/>
            <w:shd w:val="clear" w:color="auto" w:fill="auto"/>
            <w:noWrap/>
            <w:vAlign w:val="bottom"/>
            <w:hideMark/>
          </w:tcPr>
          <w:p w14:paraId="397C5D8E"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-1.54</w:t>
            </w:r>
          </w:p>
        </w:tc>
      </w:tr>
      <w:tr w:rsidR="003C18A2" w:rsidRPr="0094682A" w14:paraId="3B3F1917" w14:textId="77777777" w:rsidTr="001829B5">
        <w:trPr>
          <w:trHeight w:val="288"/>
        </w:trPr>
        <w:tc>
          <w:tcPr>
            <w:tcW w:w="3397" w:type="dxa"/>
            <w:shd w:val="clear" w:color="auto" w:fill="auto"/>
            <w:noWrap/>
            <w:vAlign w:val="bottom"/>
          </w:tcPr>
          <w:p w14:paraId="5EB41DE3" w14:textId="77777777" w:rsidR="003C18A2" w:rsidRPr="0094682A" w:rsidRDefault="003C18A2" w:rsidP="001829B5">
            <w:pPr>
              <w:spacing w:after="0" w:line="240" w:lineRule="auto"/>
              <w:rPr>
                <w:rFonts w:ascii="Calibri" w:eastAsia="Times New Roman" w:hAnsi="Calibri" w:cs="Calibri"/>
                <w:i/>
                <w:iCs/>
                <w:color w:val="000000"/>
                <w:lang w:val="en-ZA" w:eastAsia="en-ZA"/>
              </w:rPr>
            </w:pPr>
            <w:r w:rsidRPr="0094682A">
              <w:rPr>
                <w:rFonts w:ascii="Calibri" w:eastAsia="Times New Roman" w:hAnsi="Calibri" w:cs="Calibri"/>
                <w:i/>
                <w:iCs/>
                <w:color w:val="000000"/>
                <w:lang w:val="en-ZA" w:eastAsia="en-ZA"/>
              </w:rPr>
              <w:t>Cyperus textilis</w:t>
            </w:r>
          </w:p>
        </w:tc>
        <w:tc>
          <w:tcPr>
            <w:tcW w:w="1430" w:type="dxa"/>
            <w:shd w:val="clear" w:color="auto" w:fill="auto"/>
            <w:noWrap/>
            <w:vAlign w:val="bottom"/>
            <w:hideMark/>
          </w:tcPr>
          <w:p w14:paraId="3EEB7BFC" w14:textId="77777777" w:rsidR="003C18A2" w:rsidRPr="0094682A" w:rsidRDefault="003C18A2" w:rsidP="001829B5">
            <w:pPr>
              <w:spacing w:after="0" w:line="240" w:lineRule="auto"/>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Root</w:t>
            </w:r>
          </w:p>
        </w:tc>
        <w:tc>
          <w:tcPr>
            <w:tcW w:w="1307" w:type="dxa"/>
            <w:shd w:val="clear" w:color="auto" w:fill="auto"/>
            <w:noWrap/>
            <w:vAlign w:val="bottom"/>
            <w:hideMark/>
          </w:tcPr>
          <w:p w14:paraId="6B004950"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6</w:t>
            </w:r>
          </w:p>
        </w:tc>
        <w:tc>
          <w:tcPr>
            <w:tcW w:w="1450" w:type="dxa"/>
            <w:shd w:val="clear" w:color="auto" w:fill="auto"/>
            <w:noWrap/>
            <w:vAlign w:val="bottom"/>
            <w:hideMark/>
          </w:tcPr>
          <w:p w14:paraId="050968F1"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-9.75</w:t>
            </w:r>
          </w:p>
        </w:tc>
        <w:tc>
          <w:tcPr>
            <w:tcW w:w="1432" w:type="dxa"/>
            <w:shd w:val="clear" w:color="auto" w:fill="auto"/>
            <w:noWrap/>
            <w:vAlign w:val="bottom"/>
            <w:hideMark/>
          </w:tcPr>
          <w:p w14:paraId="550BA829"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-3.60</w:t>
            </w:r>
          </w:p>
        </w:tc>
      </w:tr>
      <w:tr w:rsidR="003C18A2" w:rsidRPr="0094682A" w14:paraId="4B93F6DA" w14:textId="77777777" w:rsidTr="001829B5">
        <w:trPr>
          <w:trHeight w:val="288"/>
        </w:trPr>
        <w:tc>
          <w:tcPr>
            <w:tcW w:w="3397" w:type="dxa"/>
            <w:shd w:val="clear" w:color="auto" w:fill="auto"/>
            <w:noWrap/>
            <w:vAlign w:val="bottom"/>
            <w:hideMark/>
          </w:tcPr>
          <w:p w14:paraId="7EB26C48" w14:textId="77777777" w:rsidR="003C18A2" w:rsidRPr="0094682A" w:rsidRDefault="003C18A2" w:rsidP="001829B5">
            <w:pPr>
              <w:spacing w:after="0" w:line="240" w:lineRule="auto"/>
              <w:rPr>
                <w:rFonts w:ascii="Calibri" w:eastAsia="Times New Roman" w:hAnsi="Calibri" w:cs="Calibri"/>
                <w:i/>
                <w:iCs/>
                <w:color w:val="000000"/>
                <w:lang w:val="en-ZA" w:eastAsia="en-ZA"/>
              </w:rPr>
            </w:pPr>
            <w:r w:rsidRPr="0094682A">
              <w:rPr>
                <w:rFonts w:ascii="Calibri" w:eastAsia="Times New Roman" w:hAnsi="Calibri" w:cs="Calibri"/>
                <w:i/>
                <w:iCs/>
                <w:color w:val="000000"/>
                <w:lang w:val="en-ZA" w:eastAsia="en-ZA"/>
              </w:rPr>
              <w:t>Juncus lomatophyllus</w:t>
            </w:r>
          </w:p>
        </w:tc>
        <w:tc>
          <w:tcPr>
            <w:tcW w:w="1430" w:type="dxa"/>
            <w:shd w:val="clear" w:color="auto" w:fill="auto"/>
            <w:noWrap/>
            <w:vAlign w:val="bottom"/>
            <w:hideMark/>
          </w:tcPr>
          <w:p w14:paraId="1DF0F9B3" w14:textId="77777777" w:rsidR="003C18A2" w:rsidRPr="0094682A" w:rsidRDefault="003C18A2" w:rsidP="001829B5">
            <w:pPr>
              <w:spacing w:after="0" w:line="240" w:lineRule="auto"/>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Root</w:t>
            </w:r>
          </w:p>
        </w:tc>
        <w:tc>
          <w:tcPr>
            <w:tcW w:w="1307" w:type="dxa"/>
            <w:shd w:val="clear" w:color="auto" w:fill="auto"/>
            <w:noWrap/>
            <w:vAlign w:val="bottom"/>
            <w:hideMark/>
          </w:tcPr>
          <w:p w14:paraId="40A7FF1A"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1</w:t>
            </w:r>
          </w:p>
        </w:tc>
        <w:tc>
          <w:tcPr>
            <w:tcW w:w="1450" w:type="dxa"/>
            <w:shd w:val="clear" w:color="auto" w:fill="auto"/>
            <w:noWrap/>
            <w:vAlign w:val="bottom"/>
            <w:hideMark/>
          </w:tcPr>
          <w:p w14:paraId="07F24F55"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4.57</w:t>
            </w:r>
          </w:p>
        </w:tc>
        <w:tc>
          <w:tcPr>
            <w:tcW w:w="1432" w:type="dxa"/>
            <w:shd w:val="clear" w:color="auto" w:fill="auto"/>
            <w:noWrap/>
            <w:vAlign w:val="bottom"/>
            <w:hideMark/>
          </w:tcPr>
          <w:p w14:paraId="75DA1CE8"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0.70</w:t>
            </w:r>
          </w:p>
        </w:tc>
      </w:tr>
      <w:tr w:rsidR="003C18A2" w:rsidRPr="0094682A" w14:paraId="5EFA287C" w14:textId="77777777" w:rsidTr="001829B5">
        <w:trPr>
          <w:trHeight w:val="288"/>
        </w:trPr>
        <w:tc>
          <w:tcPr>
            <w:tcW w:w="3397" w:type="dxa"/>
            <w:shd w:val="clear" w:color="auto" w:fill="auto"/>
            <w:noWrap/>
          </w:tcPr>
          <w:p w14:paraId="0671EBBB" w14:textId="77777777" w:rsidR="003C18A2" w:rsidRPr="0094682A" w:rsidRDefault="003C18A2" w:rsidP="001829B5">
            <w:pPr>
              <w:spacing w:after="0" w:line="240" w:lineRule="auto"/>
              <w:rPr>
                <w:rFonts w:ascii="Calibri" w:eastAsia="Times New Roman" w:hAnsi="Calibri" w:cs="Calibri"/>
                <w:i/>
                <w:iCs/>
                <w:color w:val="000000"/>
                <w:lang w:val="en-ZA" w:eastAsia="en-ZA"/>
              </w:rPr>
            </w:pPr>
            <w:r w:rsidRPr="0094682A">
              <w:rPr>
                <w:rFonts w:ascii="Calibri" w:eastAsia="Times New Roman" w:hAnsi="Calibri" w:cs="Calibri"/>
                <w:i/>
                <w:iCs/>
                <w:color w:val="000000"/>
                <w:lang w:val="en-ZA" w:eastAsia="en-ZA"/>
              </w:rPr>
              <w:t>Juncus lomatophyllus</w:t>
            </w:r>
          </w:p>
        </w:tc>
        <w:tc>
          <w:tcPr>
            <w:tcW w:w="1430" w:type="dxa"/>
            <w:shd w:val="clear" w:color="auto" w:fill="auto"/>
            <w:noWrap/>
            <w:vAlign w:val="bottom"/>
            <w:hideMark/>
          </w:tcPr>
          <w:p w14:paraId="5B6D12F0" w14:textId="77777777" w:rsidR="003C18A2" w:rsidRPr="0094682A" w:rsidRDefault="003C18A2" w:rsidP="001829B5">
            <w:pPr>
              <w:spacing w:after="0" w:line="240" w:lineRule="auto"/>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Root</w:t>
            </w:r>
          </w:p>
        </w:tc>
        <w:tc>
          <w:tcPr>
            <w:tcW w:w="1307" w:type="dxa"/>
            <w:shd w:val="clear" w:color="auto" w:fill="auto"/>
            <w:noWrap/>
            <w:vAlign w:val="bottom"/>
            <w:hideMark/>
          </w:tcPr>
          <w:p w14:paraId="027C6F43"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2</w:t>
            </w:r>
          </w:p>
        </w:tc>
        <w:tc>
          <w:tcPr>
            <w:tcW w:w="1450" w:type="dxa"/>
            <w:shd w:val="clear" w:color="auto" w:fill="auto"/>
            <w:noWrap/>
            <w:vAlign w:val="bottom"/>
            <w:hideMark/>
          </w:tcPr>
          <w:p w14:paraId="7AC50A4B"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10.16</w:t>
            </w:r>
          </w:p>
        </w:tc>
        <w:tc>
          <w:tcPr>
            <w:tcW w:w="1432" w:type="dxa"/>
            <w:shd w:val="clear" w:color="auto" w:fill="auto"/>
            <w:noWrap/>
            <w:vAlign w:val="bottom"/>
            <w:hideMark/>
          </w:tcPr>
          <w:p w14:paraId="7428DED9"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0.58</w:t>
            </w:r>
          </w:p>
        </w:tc>
      </w:tr>
      <w:tr w:rsidR="003C18A2" w:rsidRPr="0094682A" w14:paraId="2C8A49C8" w14:textId="77777777" w:rsidTr="001829B5">
        <w:trPr>
          <w:trHeight w:val="288"/>
        </w:trPr>
        <w:tc>
          <w:tcPr>
            <w:tcW w:w="3397" w:type="dxa"/>
            <w:shd w:val="clear" w:color="auto" w:fill="auto"/>
            <w:noWrap/>
          </w:tcPr>
          <w:p w14:paraId="3DF00E6A" w14:textId="77777777" w:rsidR="003C18A2" w:rsidRPr="0094682A" w:rsidRDefault="003C18A2" w:rsidP="001829B5">
            <w:pPr>
              <w:spacing w:after="0" w:line="240" w:lineRule="auto"/>
              <w:rPr>
                <w:rFonts w:ascii="Calibri" w:eastAsia="Times New Roman" w:hAnsi="Calibri" w:cs="Calibri"/>
                <w:i/>
                <w:iCs/>
                <w:color w:val="000000"/>
                <w:lang w:val="en-ZA" w:eastAsia="en-ZA"/>
              </w:rPr>
            </w:pPr>
            <w:r w:rsidRPr="0094682A">
              <w:rPr>
                <w:rFonts w:ascii="Calibri" w:eastAsia="Times New Roman" w:hAnsi="Calibri" w:cs="Calibri"/>
                <w:i/>
                <w:iCs/>
                <w:color w:val="000000"/>
                <w:lang w:val="en-ZA" w:eastAsia="en-ZA"/>
              </w:rPr>
              <w:t>Juncus lomatophyllus</w:t>
            </w:r>
          </w:p>
        </w:tc>
        <w:tc>
          <w:tcPr>
            <w:tcW w:w="1430" w:type="dxa"/>
            <w:shd w:val="clear" w:color="auto" w:fill="auto"/>
            <w:noWrap/>
            <w:vAlign w:val="bottom"/>
            <w:hideMark/>
          </w:tcPr>
          <w:p w14:paraId="3D65CB87" w14:textId="77777777" w:rsidR="003C18A2" w:rsidRPr="0094682A" w:rsidRDefault="003C18A2" w:rsidP="001829B5">
            <w:pPr>
              <w:spacing w:after="0" w:line="240" w:lineRule="auto"/>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Root</w:t>
            </w:r>
          </w:p>
        </w:tc>
        <w:tc>
          <w:tcPr>
            <w:tcW w:w="1307" w:type="dxa"/>
            <w:shd w:val="clear" w:color="auto" w:fill="auto"/>
            <w:noWrap/>
            <w:vAlign w:val="bottom"/>
            <w:hideMark/>
          </w:tcPr>
          <w:p w14:paraId="053DDDC7"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3</w:t>
            </w:r>
          </w:p>
        </w:tc>
        <w:tc>
          <w:tcPr>
            <w:tcW w:w="1450" w:type="dxa"/>
            <w:shd w:val="clear" w:color="auto" w:fill="auto"/>
            <w:noWrap/>
            <w:vAlign w:val="bottom"/>
            <w:hideMark/>
          </w:tcPr>
          <w:p w14:paraId="3171C5B4"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55.79</w:t>
            </w:r>
          </w:p>
        </w:tc>
        <w:tc>
          <w:tcPr>
            <w:tcW w:w="1432" w:type="dxa"/>
            <w:shd w:val="clear" w:color="auto" w:fill="auto"/>
            <w:noWrap/>
            <w:vAlign w:val="bottom"/>
            <w:hideMark/>
          </w:tcPr>
          <w:p w14:paraId="74BA5CE2"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11.99</w:t>
            </w:r>
          </w:p>
        </w:tc>
      </w:tr>
      <w:tr w:rsidR="003C18A2" w:rsidRPr="0094682A" w14:paraId="46A868C8" w14:textId="77777777" w:rsidTr="001829B5">
        <w:trPr>
          <w:trHeight w:val="288"/>
        </w:trPr>
        <w:tc>
          <w:tcPr>
            <w:tcW w:w="3397" w:type="dxa"/>
            <w:shd w:val="clear" w:color="auto" w:fill="auto"/>
            <w:noWrap/>
          </w:tcPr>
          <w:p w14:paraId="503D44EA" w14:textId="77777777" w:rsidR="003C18A2" w:rsidRPr="0094682A" w:rsidRDefault="003C18A2" w:rsidP="001829B5">
            <w:pPr>
              <w:spacing w:after="0" w:line="240" w:lineRule="auto"/>
              <w:rPr>
                <w:rFonts w:ascii="Calibri" w:eastAsia="Times New Roman" w:hAnsi="Calibri" w:cs="Calibri"/>
                <w:i/>
                <w:iCs/>
                <w:color w:val="000000"/>
                <w:lang w:val="en-ZA" w:eastAsia="en-ZA"/>
              </w:rPr>
            </w:pPr>
            <w:r w:rsidRPr="0094682A">
              <w:rPr>
                <w:rFonts w:ascii="Calibri" w:eastAsia="Times New Roman" w:hAnsi="Calibri" w:cs="Calibri"/>
                <w:i/>
                <w:iCs/>
                <w:color w:val="000000"/>
                <w:lang w:val="en-ZA" w:eastAsia="en-ZA"/>
              </w:rPr>
              <w:t>Juncus lomatophyllus</w:t>
            </w:r>
          </w:p>
        </w:tc>
        <w:tc>
          <w:tcPr>
            <w:tcW w:w="1430" w:type="dxa"/>
            <w:shd w:val="clear" w:color="auto" w:fill="auto"/>
            <w:noWrap/>
            <w:vAlign w:val="bottom"/>
            <w:hideMark/>
          </w:tcPr>
          <w:p w14:paraId="598994E1" w14:textId="77777777" w:rsidR="003C18A2" w:rsidRPr="0094682A" w:rsidRDefault="003C18A2" w:rsidP="001829B5">
            <w:pPr>
              <w:spacing w:after="0" w:line="240" w:lineRule="auto"/>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Root</w:t>
            </w:r>
          </w:p>
        </w:tc>
        <w:tc>
          <w:tcPr>
            <w:tcW w:w="1307" w:type="dxa"/>
            <w:shd w:val="clear" w:color="auto" w:fill="auto"/>
            <w:noWrap/>
            <w:vAlign w:val="bottom"/>
            <w:hideMark/>
          </w:tcPr>
          <w:p w14:paraId="0E216DB5"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4</w:t>
            </w:r>
          </w:p>
        </w:tc>
        <w:tc>
          <w:tcPr>
            <w:tcW w:w="1450" w:type="dxa"/>
            <w:shd w:val="clear" w:color="auto" w:fill="auto"/>
            <w:noWrap/>
            <w:vAlign w:val="bottom"/>
            <w:hideMark/>
          </w:tcPr>
          <w:p w14:paraId="337A76CC"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1.78</w:t>
            </w:r>
          </w:p>
        </w:tc>
        <w:tc>
          <w:tcPr>
            <w:tcW w:w="1432" w:type="dxa"/>
            <w:shd w:val="clear" w:color="auto" w:fill="auto"/>
            <w:noWrap/>
            <w:vAlign w:val="bottom"/>
            <w:hideMark/>
          </w:tcPr>
          <w:p w14:paraId="7C2C32DE"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1.63</w:t>
            </w:r>
          </w:p>
        </w:tc>
      </w:tr>
      <w:tr w:rsidR="003C18A2" w:rsidRPr="0094682A" w14:paraId="5AD4B4D6" w14:textId="77777777" w:rsidTr="001829B5">
        <w:trPr>
          <w:trHeight w:val="288"/>
        </w:trPr>
        <w:tc>
          <w:tcPr>
            <w:tcW w:w="3397" w:type="dxa"/>
            <w:shd w:val="clear" w:color="auto" w:fill="auto"/>
            <w:noWrap/>
          </w:tcPr>
          <w:p w14:paraId="45C89D7E" w14:textId="77777777" w:rsidR="003C18A2" w:rsidRPr="0094682A" w:rsidRDefault="003C18A2" w:rsidP="001829B5">
            <w:pPr>
              <w:spacing w:after="0" w:line="240" w:lineRule="auto"/>
              <w:rPr>
                <w:rFonts w:ascii="Calibri" w:eastAsia="Times New Roman" w:hAnsi="Calibri" w:cs="Calibri"/>
                <w:i/>
                <w:iCs/>
                <w:color w:val="000000"/>
                <w:lang w:val="en-ZA" w:eastAsia="en-ZA"/>
              </w:rPr>
            </w:pPr>
            <w:r w:rsidRPr="0094682A">
              <w:rPr>
                <w:rFonts w:ascii="Calibri" w:eastAsia="Times New Roman" w:hAnsi="Calibri" w:cs="Calibri"/>
                <w:i/>
                <w:iCs/>
                <w:color w:val="000000"/>
                <w:lang w:val="en-ZA" w:eastAsia="en-ZA"/>
              </w:rPr>
              <w:t>Juncus lomatophyllus</w:t>
            </w:r>
          </w:p>
        </w:tc>
        <w:tc>
          <w:tcPr>
            <w:tcW w:w="1430" w:type="dxa"/>
            <w:shd w:val="clear" w:color="auto" w:fill="auto"/>
            <w:noWrap/>
            <w:vAlign w:val="bottom"/>
            <w:hideMark/>
          </w:tcPr>
          <w:p w14:paraId="3C4EC6A3" w14:textId="77777777" w:rsidR="003C18A2" w:rsidRPr="0094682A" w:rsidRDefault="003C18A2" w:rsidP="001829B5">
            <w:pPr>
              <w:spacing w:after="0" w:line="240" w:lineRule="auto"/>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Root</w:t>
            </w:r>
          </w:p>
        </w:tc>
        <w:tc>
          <w:tcPr>
            <w:tcW w:w="1307" w:type="dxa"/>
            <w:shd w:val="clear" w:color="auto" w:fill="auto"/>
            <w:noWrap/>
            <w:vAlign w:val="bottom"/>
            <w:hideMark/>
          </w:tcPr>
          <w:p w14:paraId="35272937"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5</w:t>
            </w:r>
          </w:p>
        </w:tc>
        <w:tc>
          <w:tcPr>
            <w:tcW w:w="1450" w:type="dxa"/>
            <w:shd w:val="clear" w:color="auto" w:fill="auto"/>
            <w:noWrap/>
            <w:vAlign w:val="bottom"/>
            <w:hideMark/>
          </w:tcPr>
          <w:p w14:paraId="3A650031"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9.93</w:t>
            </w:r>
          </w:p>
        </w:tc>
        <w:tc>
          <w:tcPr>
            <w:tcW w:w="1432" w:type="dxa"/>
            <w:shd w:val="clear" w:color="auto" w:fill="auto"/>
            <w:noWrap/>
            <w:vAlign w:val="bottom"/>
            <w:hideMark/>
          </w:tcPr>
          <w:p w14:paraId="4FC53024"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2.51</w:t>
            </w:r>
          </w:p>
        </w:tc>
      </w:tr>
      <w:tr w:rsidR="003C18A2" w:rsidRPr="0094682A" w14:paraId="783B1923" w14:textId="77777777" w:rsidTr="001829B5">
        <w:trPr>
          <w:trHeight w:val="288"/>
        </w:trPr>
        <w:tc>
          <w:tcPr>
            <w:tcW w:w="3397" w:type="dxa"/>
            <w:shd w:val="clear" w:color="auto" w:fill="auto"/>
            <w:noWrap/>
          </w:tcPr>
          <w:p w14:paraId="2D2A54D4" w14:textId="77777777" w:rsidR="003C18A2" w:rsidRPr="0094682A" w:rsidRDefault="003C18A2" w:rsidP="001829B5">
            <w:pPr>
              <w:spacing w:after="0" w:line="240" w:lineRule="auto"/>
              <w:rPr>
                <w:rFonts w:ascii="Calibri" w:eastAsia="Times New Roman" w:hAnsi="Calibri" w:cs="Calibri"/>
                <w:i/>
                <w:iCs/>
                <w:color w:val="000000"/>
                <w:lang w:val="en-ZA" w:eastAsia="en-ZA"/>
              </w:rPr>
            </w:pPr>
            <w:r w:rsidRPr="0094682A">
              <w:rPr>
                <w:rFonts w:ascii="Calibri" w:eastAsia="Times New Roman" w:hAnsi="Calibri" w:cs="Calibri"/>
                <w:i/>
                <w:iCs/>
                <w:color w:val="000000"/>
                <w:lang w:val="en-ZA" w:eastAsia="en-ZA"/>
              </w:rPr>
              <w:t>Juncus lomatophyllus</w:t>
            </w:r>
          </w:p>
        </w:tc>
        <w:tc>
          <w:tcPr>
            <w:tcW w:w="1430" w:type="dxa"/>
            <w:shd w:val="clear" w:color="auto" w:fill="auto"/>
            <w:noWrap/>
            <w:vAlign w:val="bottom"/>
            <w:hideMark/>
          </w:tcPr>
          <w:p w14:paraId="4C050FBF" w14:textId="77777777" w:rsidR="003C18A2" w:rsidRPr="0094682A" w:rsidRDefault="003C18A2" w:rsidP="001829B5">
            <w:pPr>
              <w:spacing w:after="0" w:line="240" w:lineRule="auto"/>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Root</w:t>
            </w:r>
          </w:p>
        </w:tc>
        <w:tc>
          <w:tcPr>
            <w:tcW w:w="1307" w:type="dxa"/>
            <w:shd w:val="clear" w:color="auto" w:fill="auto"/>
            <w:noWrap/>
            <w:vAlign w:val="bottom"/>
            <w:hideMark/>
          </w:tcPr>
          <w:p w14:paraId="7939FE35"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6</w:t>
            </w:r>
          </w:p>
        </w:tc>
        <w:tc>
          <w:tcPr>
            <w:tcW w:w="1450" w:type="dxa"/>
            <w:shd w:val="clear" w:color="auto" w:fill="auto"/>
            <w:noWrap/>
            <w:vAlign w:val="bottom"/>
            <w:hideMark/>
          </w:tcPr>
          <w:p w14:paraId="40DA1FB4"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-37.26</w:t>
            </w:r>
          </w:p>
        </w:tc>
        <w:tc>
          <w:tcPr>
            <w:tcW w:w="1432" w:type="dxa"/>
            <w:shd w:val="clear" w:color="auto" w:fill="auto"/>
            <w:noWrap/>
            <w:vAlign w:val="bottom"/>
            <w:hideMark/>
          </w:tcPr>
          <w:p w14:paraId="0AFF1E53"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-11.01</w:t>
            </w:r>
          </w:p>
        </w:tc>
      </w:tr>
      <w:tr w:rsidR="003C18A2" w:rsidRPr="0094682A" w14:paraId="3A79E042" w14:textId="77777777" w:rsidTr="001829B5">
        <w:trPr>
          <w:trHeight w:val="288"/>
        </w:trPr>
        <w:tc>
          <w:tcPr>
            <w:tcW w:w="3397" w:type="dxa"/>
            <w:shd w:val="clear" w:color="auto" w:fill="auto"/>
            <w:noWrap/>
            <w:vAlign w:val="bottom"/>
            <w:hideMark/>
          </w:tcPr>
          <w:p w14:paraId="0E403C65" w14:textId="77777777" w:rsidR="003C18A2" w:rsidRPr="0094682A" w:rsidRDefault="003C18A2" w:rsidP="001829B5">
            <w:pPr>
              <w:spacing w:after="0" w:line="240" w:lineRule="auto"/>
              <w:rPr>
                <w:rFonts w:ascii="Calibri" w:eastAsia="Times New Roman" w:hAnsi="Calibri" w:cs="Calibri"/>
                <w:i/>
                <w:iCs/>
                <w:color w:val="000000"/>
                <w:lang w:val="en-ZA" w:eastAsia="en-ZA"/>
              </w:rPr>
            </w:pPr>
            <w:r w:rsidRPr="0094682A">
              <w:rPr>
                <w:rFonts w:ascii="Calibri" w:eastAsia="Times New Roman" w:hAnsi="Calibri" w:cs="Calibri"/>
                <w:i/>
                <w:iCs/>
                <w:color w:val="000000"/>
                <w:lang w:val="en-ZA" w:eastAsia="en-ZA"/>
              </w:rPr>
              <w:t>Prionium serratum</w:t>
            </w:r>
          </w:p>
        </w:tc>
        <w:tc>
          <w:tcPr>
            <w:tcW w:w="1430" w:type="dxa"/>
            <w:shd w:val="clear" w:color="auto" w:fill="auto"/>
            <w:noWrap/>
            <w:vAlign w:val="bottom"/>
            <w:hideMark/>
          </w:tcPr>
          <w:p w14:paraId="515998BA" w14:textId="77777777" w:rsidR="003C18A2" w:rsidRPr="0094682A" w:rsidRDefault="003C18A2" w:rsidP="001829B5">
            <w:pPr>
              <w:spacing w:after="0" w:line="240" w:lineRule="auto"/>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Root</w:t>
            </w:r>
          </w:p>
        </w:tc>
        <w:tc>
          <w:tcPr>
            <w:tcW w:w="1307" w:type="dxa"/>
            <w:shd w:val="clear" w:color="auto" w:fill="auto"/>
            <w:noWrap/>
            <w:vAlign w:val="bottom"/>
            <w:hideMark/>
          </w:tcPr>
          <w:p w14:paraId="7544ED96"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1</w:t>
            </w:r>
          </w:p>
        </w:tc>
        <w:tc>
          <w:tcPr>
            <w:tcW w:w="1450" w:type="dxa"/>
            <w:shd w:val="clear" w:color="auto" w:fill="auto"/>
            <w:noWrap/>
            <w:vAlign w:val="bottom"/>
            <w:hideMark/>
          </w:tcPr>
          <w:p w14:paraId="705B8169"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-8.88</w:t>
            </w:r>
          </w:p>
        </w:tc>
        <w:tc>
          <w:tcPr>
            <w:tcW w:w="1432" w:type="dxa"/>
            <w:shd w:val="clear" w:color="auto" w:fill="auto"/>
            <w:noWrap/>
            <w:vAlign w:val="bottom"/>
            <w:hideMark/>
          </w:tcPr>
          <w:p w14:paraId="018084F8"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-1.74</w:t>
            </w:r>
          </w:p>
        </w:tc>
      </w:tr>
      <w:tr w:rsidR="003C18A2" w:rsidRPr="0094682A" w14:paraId="4D7595A3" w14:textId="77777777" w:rsidTr="001829B5">
        <w:trPr>
          <w:trHeight w:val="288"/>
        </w:trPr>
        <w:tc>
          <w:tcPr>
            <w:tcW w:w="3397" w:type="dxa"/>
            <w:shd w:val="clear" w:color="auto" w:fill="auto"/>
            <w:noWrap/>
            <w:hideMark/>
          </w:tcPr>
          <w:p w14:paraId="709D065D" w14:textId="77777777" w:rsidR="003C18A2" w:rsidRPr="0094682A" w:rsidRDefault="003C18A2" w:rsidP="001829B5">
            <w:pPr>
              <w:spacing w:after="0" w:line="240" w:lineRule="auto"/>
              <w:rPr>
                <w:rFonts w:ascii="Calibri" w:eastAsia="Times New Roman" w:hAnsi="Calibri" w:cs="Calibri"/>
                <w:i/>
                <w:iCs/>
                <w:color w:val="000000"/>
                <w:lang w:val="en-ZA" w:eastAsia="en-ZA"/>
              </w:rPr>
            </w:pPr>
            <w:r w:rsidRPr="0094682A">
              <w:rPr>
                <w:rFonts w:ascii="Calibri" w:eastAsia="Times New Roman" w:hAnsi="Calibri" w:cs="Calibri"/>
                <w:i/>
                <w:iCs/>
                <w:color w:val="000000"/>
                <w:lang w:val="en-ZA" w:eastAsia="en-ZA"/>
              </w:rPr>
              <w:t>Prionium serratum</w:t>
            </w:r>
          </w:p>
        </w:tc>
        <w:tc>
          <w:tcPr>
            <w:tcW w:w="1430" w:type="dxa"/>
            <w:shd w:val="clear" w:color="auto" w:fill="auto"/>
            <w:noWrap/>
            <w:vAlign w:val="bottom"/>
            <w:hideMark/>
          </w:tcPr>
          <w:p w14:paraId="530A008A" w14:textId="77777777" w:rsidR="003C18A2" w:rsidRPr="0094682A" w:rsidRDefault="003C18A2" w:rsidP="001829B5">
            <w:pPr>
              <w:spacing w:after="0" w:line="240" w:lineRule="auto"/>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Root</w:t>
            </w:r>
          </w:p>
        </w:tc>
        <w:tc>
          <w:tcPr>
            <w:tcW w:w="1307" w:type="dxa"/>
            <w:shd w:val="clear" w:color="auto" w:fill="auto"/>
            <w:noWrap/>
            <w:vAlign w:val="bottom"/>
            <w:hideMark/>
          </w:tcPr>
          <w:p w14:paraId="41C3978F"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2</w:t>
            </w:r>
          </w:p>
        </w:tc>
        <w:tc>
          <w:tcPr>
            <w:tcW w:w="1450" w:type="dxa"/>
            <w:shd w:val="clear" w:color="auto" w:fill="auto"/>
            <w:noWrap/>
            <w:vAlign w:val="bottom"/>
            <w:hideMark/>
          </w:tcPr>
          <w:p w14:paraId="079A123C"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33.21</w:t>
            </w:r>
          </w:p>
        </w:tc>
        <w:tc>
          <w:tcPr>
            <w:tcW w:w="1432" w:type="dxa"/>
            <w:shd w:val="clear" w:color="auto" w:fill="auto"/>
            <w:noWrap/>
            <w:vAlign w:val="bottom"/>
            <w:hideMark/>
          </w:tcPr>
          <w:p w14:paraId="3CBA2DA3"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1.91</w:t>
            </w:r>
          </w:p>
        </w:tc>
      </w:tr>
      <w:tr w:rsidR="003C18A2" w:rsidRPr="0094682A" w14:paraId="495CB438" w14:textId="77777777" w:rsidTr="001829B5">
        <w:trPr>
          <w:trHeight w:val="288"/>
        </w:trPr>
        <w:tc>
          <w:tcPr>
            <w:tcW w:w="3397" w:type="dxa"/>
            <w:shd w:val="clear" w:color="auto" w:fill="auto"/>
            <w:noWrap/>
            <w:hideMark/>
          </w:tcPr>
          <w:p w14:paraId="32FA7CBC" w14:textId="77777777" w:rsidR="003C18A2" w:rsidRPr="0094682A" w:rsidRDefault="003C18A2" w:rsidP="001829B5">
            <w:pPr>
              <w:spacing w:after="0" w:line="240" w:lineRule="auto"/>
              <w:rPr>
                <w:rFonts w:ascii="Calibri" w:eastAsia="Times New Roman" w:hAnsi="Calibri" w:cs="Calibri"/>
                <w:i/>
                <w:iCs/>
                <w:color w:val="000000"/>
                <w:lang w:val="en-ZA" w:eastAsia="en-ZA"/>
              </w:rPr>
            </w:pPr>
            <w:r w:rsidRPr="0094682A">
              <w:rPr>
                <w:rFonts w:ascii="Calibri" w:eastAsia="Times New Roman" w:hAnsi="Calibri" w:cs="Calibri"/>
                <w:i/>
                <w:iCs/>
                <w:color w:val="000000"/>
                <w:lang w:val="en-ZA" w:eastAsia="en-ZA"/>
              </w:rPr>
              <w:t>Prionium serratum</w:t>
            </w:r>
          </w:p>
        </w:tc>
        <w:tc>
          <w:tcPr>
            <w:tcW w:w="1430" w:type="dxa"/>
            <w:shd w:val="clear" w:color="auto" w:fill="auto"/>
            <w:noWrap/>
            <w:vAlign w:val="bottom"/>
            <w:hideMark/>
          </w:tcPr>
          <w:p w14:paraId="4E900F10" w14:textId="77777777" w:rsidR="003C18A2" w:rsidRPr="0094682A" w:rsidRDefault="003C18A2" w:rsidP="001829B5">
            <w:pPr>
              <w:spacing w:after="0" w:line="240" w:lineRule="auto"/>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Root</w:t>
            </w:r>
          </w:p>
        </w:tc>
        <w:tc>
          <w:tcPr>
            <w:tcW w:w="1307" w:type="dxa"/>
            <w:shd w:val="clear" w:color="auto" w:fill="auto"/>
            <w:noWrap/>
            <w:vAlign w:val="bottom"/>
            <w:hideMark/>
          </w:tcPr>
          <w:p w14:paraId="079EBFB1"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3</w:t>
            </w:r>
          </w:p>
        </w:tc>
        <w:tc>
          <w:tcPr>
            <w:tcW w:w="1450" w:type="dxa"/>
            <w:shd w:val="clear" w:color="auto" w:fill="auto"/>
            <w:noWrap/>
            <w:vAlign w:val="bottom"/>
            <w:hideMark/>
          </w:tcPr>
          <w:p w14:paraId="702CABD6"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-12.64</w:t>
            </w:r>
          </w:p>
        </w:tc>
        <w:tc>
          <w:tcPr>
            <w:tcW w:w="1432" w:type="dxa"/>
            <w:shd w:val="clear" w:color="auto" w:fill="auto"/>
            <w:noWrap/>
            <w:vAlign w:val="bottom"/>
            <w:hideMark/>
          </w:tcPr>
          <w:p w14:paraId="7CC915F8"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-3.75</w:t>
            </w:r>
          </w:p>
        </w:tc>
      </w:tr>
      <w:tr w:rsidR="003C18A2" w:rsidRPr="0094682A" w14:paraId="0B421FE5" w14:textId="77777777" w:rsidTr="001829B5">
        <w:trPr>
          <w:trHeight w:val="288"/>
        </w:trPr>
        <w:tc>
          <w:tcPr>
            <w:tcW w:w="3397" w:type="dxa"/>
            <w:shd w:val="clear" w:color="auto" w:fill="auto"/>
            <w:noWrap/>
            <w:hideMark/>
          </w:tcPr>
          <w:p w14:paraId="047A9C31" w14:textId="77777777" w:rsidR="003C18A2" w:rsidRPr="0094682A" w:rsidRDefault="003C18A2" w:rsidP="001829B5">
            <w:pPr>
              <w:spacing w:after="0" w:line="240" w:lineRule="auto"/>
              <w:rPr>
                <w:rFonts w:ascii="Calibri" w:eastAsia="Times New Roman" w:hAnsi="Calibri" w:cs="Calibri"/>
                <w:i/>
                <w:iCs/>
                <w:color w:val="000000"/>
                <w:lang w:val="en-ZA" w:eastAsia="en-ZA"/>
              </w:rPr>
            </w:pPr>
            <w:r w:rsidRPr="0094682A">
              <w:rPr>
                <w:rFonts w:ascii="Calibri" w:eastAsia="Times New Roman" w:hAnsi="Calibri" w:cs="Calibri"/>
                <w:i/>
                <w:iCs/>
                <w:color w:val="000000"/>
                <w:lang w:val="en-ZA" w:eastAsia="en-ZA"/>
              </w:rPr>
              <w:t>Prionium serratum</w:t>
            </w:r>
          </w:p>
        </w:tc>
        <w:tc>
          <w:tcPr>
            <w:tcW w:w="1430" w:type="dxa"/>
            <w:shd w:val="clear" w:color="auto" w:fill="auto"/>
            <w:noWrap/>
            <w:vAlign w:val="bottom"/>
            <w:hideMark/>
          </w:tcPr>
          <w:p w14:paraId="6EC6C117" w14:textId="77777777" w:rsidR="003C18A2" w:rsidRPr="0094682A" w:rsidRDefault="003C18A2" w:rsidP="001829B5">
            <w:pPr>
              <w:spacing w:after="0" w:line="240" w:lineRule="auto"/>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Root</w:t>
            </w:r>
          </w:p>
        </w:tc>
        <w:tc>
          <w:tcPr>
            <w:tcW w:w="1307" w:type="dxa"/>
            <w:shd w:val="clear" w:color="auto" w:fill="auto"/>
            <w:noWrap/>
            <w:vAlign w:val="bottom"/>
            <w:hideMark/>
          </w:tcPr>
          <w:p w14:paraId="59EA7F86"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4</w:t>
            </w:r>
          </w:p>
        </w:tc>
        <w:tc>
          <w:tcPr>
            <w:tcW w:w="1450" w:type="dxa"/>
            <w:shd w:val="clear" w:color="auto" w:fill="auto"/>
            <w:noWrap/>
            <w:vAlign w:val="bottom"/>
            <w:hideMark/>
          </w:tcPr>
          <w:p w14:paraId="142B0E60"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-14.74</w:t>
            </w:r>
          </w:p>
        </w:tc>
        <w:tc>
          <w:tcPr>
            <w:tcW w:w="1432" w:type="dxa"/>
            <w:shd w:val="clear" w:color="auto" w:fill="auto"/>
            <w:noWrap/>
            <w:vAlign w:val="bottom"/>
            <w:hideMark/>
          </w:tcPr>
          <w:p w14:paraId="52D3326B"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-2.75</w:t>
            </w:r>
          </w:p>
        </w:tc>
      </w:tr>
      <w:tr w:rsidR="003C18A2" w:rsidRPr="0094682A" w14:paraId="655F09BC" w14:textId="77777777" w:rsidTr="001829B5">
        <w:trPr>
          <w:trHeight w:val="288"/>
        </w:trPr>
        <w:tc>
          <w:tcPr>
            <w:tcW w:w="3397" w:type="dxa"/>
            <w:shd w:val="clear" w:color="auto" w:fill="auto"/>
            <w:noWrap/>
            <w:hideMark/>
          </w:tcPr>
          <w:p w14:paraId="02CE52B0" w14:textId="77777777" w:rsidR="003C18A2" w:rsidRPr="0094682A" w:rsidRDefault="003C18A2" w:rsidP="001829B5">
            <w:pPr>
              <w:spacing w:after="0" w:line="240" w:lineRule="auto"/>
              <w:rPr>
                <w:rFonts w:ascii="Calibri" w:eastAsia="Times New Roman" w:hAnsi="Calibri" w:cs="Calibri"/>
                <w:i/>
                <w:iCs/>
                <w:color w:val="000000"/>
                <w:lang w:val="en-ZA" w:eastAsia="en-ZA"/>
              </w:rPr>
            </w:pPr>
            <w:r w:rsidRPr="0094682A">
              <w:rPr>
                <w:rFonts w:ascii="Calibri" w:eastAsia="Times New Roman" w:hAnsi="Calibri" w:cs="Calibri"/>
                <w:i/>
                <w:iCs/>
                <w:color w:val="000000"/>
                <w:lang w:val="en-ZA" w:eastAsia="en-ZA"/>
              </w:rPr>
              <w:t>Prionium serratum</w:t>
            </w:r>
          </w:p>
        </w:tc>
        <w:tc>
          <w:tcPr>
            <w:tcW w:w="1430" w:type="dxa"/>
            <w:shd w:val="clear" w:color="auto" w:fill="auto"/>
            <w:noWrap/>
            <w:vAlign w:val="bottom"/>
            <w:hideMark/>
          </w:tcPr>
          <w:p w14:paraId="4046C9C8" w14:textId="77777777" w:rsidR="003C18A2" w:rsidRPr="0094682A" w:rsidRDefault="003C18A2" w:rsidP="001829B5">
            <w:pPr>
              <w:spacing w:after="0" w:line="240" w:lineRule="auto"/>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Root</w:t>
            </w:r>
          </w:p>
        </w:tc>
        <w:tc>
          <w:tcPr>
            <w:tcW w:w="1307" w:type="dxa"/>
            <w:shd w:val="clear" w:color="auto" w:fill="auto"/>
            <w:noWrap/>
            <w:vAlign w:val="bottom"/>
            <w:hideMark/>
          </w:tcPr>
          <w:p w14:paraId="76B7DF10"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5</w:t>
            </w:r>
          </w:p>
        </w:tc>
        <w:tc>
          <w:tcPr>
            <w:tcW w:w="1450" w:type="dxa"/>
            <w:shd w:val="clear" w:color="auto" w:fill="auto"/>
            <w:noWrap/>
            <w:vAlign w:val="bottom"/>
            <w:hideMark/>
          </w:tcPr>
          <w:p w14:paraId="06F55EC1"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56.71</w:t>
            </w:r>
          </w:p>
        </w:tc>
        <w:tc>
          <w:tcPr>
            <w:tcW w:w="1432" w:type="dxa"/>
            <w:shd w:val="clear" w:color="auto" w:fill="auto"/>
            <w:noWrap/>
            <w:vAlign w:val="bottom"/>
            <w:hideMark/>
          </w:tcPr>
          <w:p w14:paraId="0E40C1FF"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5.52</w:t>
            </w:r>
          </w:p>
        </w:tc>
      </w:tr>
      <w:tr w:rsidR="003C18A2" w:rsidRPr="0094682A" w14:paraId="69C98F7B" w14:textId="77777777" w:rsidTr="001829B5">
        <w:trPr>
          <w:trHeight w:val="288"/>
        </w:trPr>
        <w:tc>
          <w:tcPr>
            <w:tcW w:w="3397" w:type="dxa"/>
            <w:shd w:val="clear" w:color="auto" w:fill="auto"/>
            <w:noWrap/>
            <w:hideMark/>
          </w:tcPr>
          <w:p w14:paraId="0A0550AF" w14:textId="77777777" w:rsidR="003C18A2" w:rsidRPr="0094682A" w:rsidRDefault="003C18A2" w:rsidP="001829B5">
            <w:pPr>
              <w:spacing w:after="0" w:line="240" w:lineRule="auto"/>
              <w:rPr>
                <w:rFonts w:ascii="Calibri" w:eastAsia="Times New Roman" w:hAnsi="Calibri" w:cs="Calibri"/>
                <w:i/>
                <w:iCs/>
                <w:color w:val="000000"/>
                <w:lang w:val="en-ZA" w:eastAsia="en-ZA"/>
              </w:rPr>
            </w:pPr>
            <w:r w:rsidRPr="0094682A">
              <w:rPr>
                <w:rFonts w:ascii="Calibri" w:eastAsia="Times New Roman" w:hAnsi="Calibri" w:cs="Calibri"/>
                <w:i/>
                <w:iCs/>
                <w:color w:val="000000"/>
                <w:lang w:val="en-ZA" w:eastAsia="en-ZA"/>
              </w:rPr>
              <w:t>Prionium serratum</w:t>
            </w:r>
          </w:p>
        </w:tc>
        <w:tc>
          <w:tcPr>
            <w:tcW w:w="1430" w:type="dxa"/>
            <w:shd w:val="clear" w:color="auto" w:fill="auto"/>
            <w:noWrap/>
            <w:vAlign w:val="bottom"/>
            <w:hideMark/>
          </w:tcPr>
          <w:p w14:paraId="08F505D2" w14:textId="77777777" w:rsidR="003C18A2" w:rsidRPr="0094682A" w:rsidRDefault="003C18A2" w:rsidP="001829B5">
            <w:pPr>
              <w:spacing w:after="0" w:line="240" w:lineRule="auto"/>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Root</w:t>
            </w:r>
          </w:p>
        </w:tc>
        <w:tc>
          <w:tcPr>
            <w:tcW w:w="1307" w:type="dxa"/>
            <w:shd w:val="clear" w:color="auto" w:fill="auto"/>
            <w:noWrap/>
            <w:vAlign w:val="bottom"/>
            <w:hideMark/>
          </w:tcPr>
          <w:p w14:paraId="3AECFE44"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6</w:t>
            </w:r>
          </w:p>
        </w:tc>
        <w:tc>
          <w:tcPr>
            <w:tcW w:w="1450" w:type="dxa"/>
            <w:shd w:val="clear" w:color="auto" w:fill="auto"/>
            <w:noWrap/>
            <w:vAlign w:val="bottom"/>
            <w:hideMark/>
          </w:tcPr>
          <w:p w14:paraId="30E33A4A"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41.05</w:t>
            </w:r>
          </w:p>
        </w:tc>
        <w:tc>
          <w:tcPr>
            <w:tcW w:w="1432" w:type="dxa"/>
            <w:shd w:val="clear" w:color="auto" w:fill="auto"/>
            <w:noWrap/>
            <w:vAlign w:val="bottom"/>
            <w:hideMark/>
          </w:tcPr>
          <w:p w14:paraId="183FFC95"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3.73</w:t>
            </w:r>
          </w:p>
        </w:tc>
      </w:tr>
      <w:tr w:rsidR="003C18A2" w:rsidRPr="0094682A" w14:paraId="111ABA5F" w14:textId="77777777" w:rsidTr="001829B5">
        <w:trPr>
          <w:trHeight w:val="288"/>
        </w:trPr>
        <w:tc>
          <w:tcPr>
            <w:tcW w:w="3397" w:type="dxa"/>
            <w:shd w:val="clear" w:color="auto" w:fill="auto"/>
            <w:noWrap/>
            <w:vAlign w:val="bottom"/>
          </w:tcPr>
          <w:p w14:paraId="74925A17" w14:textId="77777777" w:rsidR="003C18A2" w:rsidRPr="0094682A" w:rsidRDefault="003C18A2" w:rsidP="001829B5">
            <w:pPr>
              <w:spacing w:after="0" w:line="240" w:lineRule="auto"/>
              <w:rPr>
                <w:rFonts w:ascii="Calibri" w:eastAsia="Times New Roman" w:hAnsi="Calibri" w:cs="Calibri"/>
                <w:i/>
                <w:iCs/>
                <w:color w:val="000000"/>
                <w:lang w:val="en-ZA" w:eastAsia="en-ZA"/>
              </w:rPr>
            </w:pPr>
            <w:r w:rsidRPr="0094682A">
              <w:rPr>
                <w:rFonts w:ascii="Calibri" w:eastAsia="Times New Roman" w:hAnsi="Calibri" w:cs="Calibri"/>
                <w:i/>
                <w:iCs/>
                <w:color w:val="000000"/>
                <w:lang w:val="en-ZA" w:eastAsia="en-ZA"/>
              </w:rPr>
              <w:t>Cyperus textilis</w:t>
            </w:r>
          </w:p>
        </w:tc>
        <w:tc>
          <w:tcPr>
            <w:tcW w:w="1430" w:type="dxa"/>
            <w:shd w:val="clear" w:color="auto" w:fill="auto"/>
            <w:noWrap/>
            <w:vAlign w:val="bottom"/>
            <w:hideMark/>
          </w:tcPr>
          <w:p w14:paraId="2D972097" w14:textId="77777777" w:rsidR="003C18A2" w:rsidRPr="0094682A" w:rsidRDefault="003C18A2" w:rsidP="001829B5">
            <w:pPr>
              <w:spacing w:after="0" w:line="240" w:lineRule="auto"/>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Shoot</w:t>
            </w:r>
          </w:p>
        </w:tc>
        <w:tc>
          <w:tcPr>
            <w:tcW w:w="1307" w:type="dxa"/>
            <w:shd w:val="clear" w:color="auto" w:fill="auto"/>
            <w:noWrap/>
            <w:vAlign w:val="bottom"/>
            <w:hideMark/>
          </w:tcPr>
          <w:p w14:paraId="19C9FAA1"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1</w:t>
            </w:r>
          </w:p>
        </w:tc>
        <w:tc>
          <w:tcPr>
            <w:tcW w:w="1450" w:type="dxa"/>
            <w:shd w:val="clear" w:color="auto" w:fill="auto"/>
            <w:noWrap/>
            <w:vAlign w:val="bottom"/>
            <w:hideMark/>
          </w:tcPr>
          <w:p w14:paraId="74A0A7AF"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666.56</w:t>
            </w:r>
          </w:p>
        </w:tc>
        <w:tc>
          <w:tcPr>
            <w:tcW w:w="1432" w:type="dxa"/>
            <w:shd w:val="clear" w:color="auto" w:fill="auto"/>
            <w:noWrap/>
            <w:vAlign w:val="bottom"/>
            <w:hideMark/>
          </w:tcPr>
          <w:p w14:paraId="524DE36D"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94.27</w:t>
            </w:r>
          </w:p>
        </w:tc>
      </w:tr>
      <w:tr w:rsidR="003C18A2" w:rsidRPr="0094682A" w14:paraId="1A67F245" w14:textId="77777777" w:rsidTr="001829B5">
        <w:trPr>
          <w:trHeight w:val="288"/>
        </w:trPr>
        <w:tc>
          <w:tcPr>
            <w:tcW w:w="3397" w:type="dxa"/>
            <w:shd w:val="clear" w:color="auto" w:fill="auto"/>
            <w:noWrap/>
            <w:vAlign w:val="bottom"/>
          </w:tcPr>
          <w:p w14:paraId="496C85F5" w14:textId="77777777" w:rsidR="003C18A2" w:rsidRPr="0094682A" w:rsidRDefault="003C18A2" w:rsidP="001829B5">
            <w:pPr>
              <w:spacing w:after="0" w:line="240" w:lineRule="auto"/>
              <w:rPr>
                <w:rFonts w:ascii="Calibri" w:eastAsia="Times New Roman" w:hAnsi="Calibri" w:cs="Calibri"/>
                <w:i/>
                <w:iCs/>
                <w:color w:val="000000"/>
                <w:lang w:val="en-ZA" w:eastAsia="en-ZA"/>
              </w:rPr>
            </w:pPr>
            <w:r w:rsidRPr="0094682A">
              <w:rPr>
                <w:rFonts w:ascii="Calibri" w:eastAsia="Times New Roman" w:hAnsi="Calibri" w:cs="Calibri"/>
                <w:i/>
                <w:iCs/>
                <w:color w:val="000000"/>
                <w:lang w:val="en-ZA" w:eastAsia="en-ZA"/>
              </w:rPr>
              <w:t>Cyperus textilis</w:t>
            </w:r>
          </w:p>
        </w:tc>
        <w:tc>
          <w:tcPr>
            <w:tcW w:w="1430" w:type="dxa"/>
            <w:shd w:val="clear" w:color="auto" w:fill="auto"/>
            <w:noWrap/>
            <w:vAlign w:val="bottom"/>
            <w:hideMark/>
          </w:tcPr>
          <w:p w14:paraId="635BF1BA" w14:textId="77777777" w:rsidR="003C18A2" w:rsidRPr="0094682A" w:rsidRDefault="003C18A2" w:rsidP="001829B5">
            <w:pPr>
              <w:spacing w:after="0" w:line="240" w:lineRule="auto"/>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Shoot</w:t>
            </w:r>
          </w:p>
        </w:tc>
        <w:tc>
          <w:tcPr>
            <w:tcW w:w="1307" w:type="dxa"/>
            <w:shd w:val="clear" w:color="auto" w:fill="auto"/>
            <w:noWrap/>
            <w:vAlign w:val="bottom"/>
            <w:hideMark/>
          </w:tcPr>
          <w:p w14:paraId="595551B9"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2</w:t>
            </w:r>
          </w:p>
        </w:tc>
        <w:tc>
          <w:tcPr>
            <w:tcW w:w="1450" w:type="dxa"/>
            <w:shd w:val="clear" w:color="auto" w:fill="auto"/>
            <w:noWrap/>
            <w:vAlign w:val="bottom"/>
            <w:hideMark/>
          </w:tcPr>
          <w:p w14:paraId="392D084A"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657.95</w:t>
            </w:r>
          </w:p>
        </w:tc>
        <w:tc>
          <w:tcPr>
            <w:tcW w:w="1432" w:type="dxa"/>
            <w:shd w:val="clear" w:color="auto" w:fill="auto"/>
            <w:noWrap/>
            <w:vAlign w:val="bottom"/>
            <w:hideMark/>
          </w:tcPr>
          <w:p w14:paraId="0FA3CFCF"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87.05</w:t>
            </w:r>
          </w:p>
        </w:tc>
      </w:tr>
      <w:tr w:rsidR="003C18A2" w:rsidRPr="0094682A" w14:paraId="4B78A9BB" w14:textId="77777777" w:rsidTr="001829B5">
        <w:trPr>
          <w:trHeight w:val="288"/>
        </w:trPr>
        <w:tc>
          <w:tcPr>
            <w:tcW w:w="3397" w:type="dxa"/>
            <w:shd w:val="clear" w:color="auto" w:fill="auto"/>
            <w:noWrap/>
            <w:vAlign w:val="bottom"/>
          </w:tcPr>
          <w:p w14:paraId="20C61224" w14:textId="77777777" w:rsidR="003C18A2" w:rsidRPr="0094682A" w:rsidRDefault="003C18A2" w:rsidP="001829B5">
            <w:pPr>
              <w:spacing w:after="0" w:line="240" w:lineRule="auto"/>
              <w:rPr>
                <w:rFonts w:ascii="Calibri" w:eastAsia="Times New Roman" w:hAnsi="Calibri" w:cs="Calibri"/>
                <w:i/>
                <w:iCs/>
                <w:color w:val="000000"/>
                <w:lang w:val="en-ZA" w:eastAsia="en-ZA"/>
              </w:rPr>
            </w:pPr>
            <w:r w:rsidRPr="0094682A">
              <w:rPr>
                <w:rFonts w:ascii="Calibri" w:eastAsia="Times New Roman" w:hAnsi="Calibri" w:cs="Calibri"/>
                <w:i/>
                <w:iCs/>
                <w:color w:val="000000"/>
                <w:lang w:val="en-ZA" w:eastAsia="en-ZA"/>
              </w:rPr>
              <w:t>Cyperus textilis</w:t>
            </w:r>
          </w:p>
        </w:tc>
        <w:tc>
          <w:tcPr>
            <w:tcW w:w="1430" w:type="dxa"/>
            <w:shd w:val="clear" w:color="auto" w:fill="auto"/>
            <w:noWrap/>
            <w:vAlign w:val="bottom"/>
            <w:hideMark/>
          </w:tcPr>
          <w:p w14:paraId="69B2B715" w14:textId="77777777" w:rsidR="003C18A2" w:rsidRPr="0094682A" w:rsidRDefault="003C18A2" w:rsidP="001829B5">
            <w:pPr>
              <w:spacing w:after="0" w:line="240" w:lineRule="auto"/>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Shoot</w:t>
            </w:r>
          </w:p>
        </w:tc>
        <w:tc>
          <w:tcPr>
            <w:tcW w:w="1307" w:type="dxa"/>
            <w:shd w:val="clear" w:color="auto" w:fill="auto"/>
            <w:noWrap/>
            <w:vAlign w:val="bottom"/>
            <w:hideMark/>
          </w:tcPr>
          <w:p w14:paraId="08268FD4"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3</w:t>
            </w:r>
          </w:p>
        </w:tc>
        <w:tc>
          <w:tcPr>
            <w:tcW w:w="1450" w:type="dxa"/>
            <w:shd w:val="clear" w:color="auto" w:fill="auto"/>
            <w:noWrap/>
            <w:vAlign w:val="bottom"/>
            <w:hideMark/>
          </w:tcPr>
          <w:p w14:paraId="4A685A68"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349.61</w:t>
            </w:r>
          </w:p>
        </w:tc>
        <w:tc>
          <w:tcPr>
            <w:tcW w:w="1432" w:type="dxa"/>
            <w:shd w:val="clear" w:color="auto" w:fill="auto"/>
            <w:noWrap/>
            <w:vAlign w:val="bottom"/>
            <w:hideMark/>
          </w:tcPr>
          <w:p w14:paraId="20612FEF"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55.12</w:t>
            </w:r>
          </w:p>
        </w:tc>
      </w:tr>
      <w:tr w:rsidR="003C18A2" w:rsidRPr="0094682A" w14:paraId="340CCA52" w14:textId="77777777" w:rsidTr="001829B5">
        <w:trPr>
          <w:trHeight w:val="288"/>
        </w:trPr>
        <w:tc>
          <w:tcPr>
            <w:tcW w:w="3397" w:type="dxa"/>
            <w:shd w:val="clear" w:color="auto" w:fill="auto"/>
            <w:noWrap/>
            <w:vAlign w:val="bottom"/>
          </w:tcPr>
          <w:p w14:paraId="6F1456D4" w14:textId="77777777" w:rsidR="003C18A2" w:rsidRPr="0094682A" w:rsidRDefault="003C18A2" w:rsidP="001829B5">
            <w:pPr>
              <w:spacing w:after="0" w:line="240" w:lineRule="auto"/>
              <w:rPr>
                <w:rFonts w:ascii="Calibri" w:eastAsia="Times New Roman" w:hAnsi="Calibri" w:cs="Calibri"/>
                <w:i/>
                <w:iCs/>
                <w:color w:val="000000"/>
                <w:lang w:val="en-ZA" w:eastAsia="en-ZA"/>
              </w:rPr>
            </w:pPr>
            <w:r w:rsidRPr="0094682A">
              <w:rPr>
                <w:rFonts w:ascii="Calibri" w:eastAsia="Times New Roman" w:hAnsi="Calibri" w:cs="Calibri"/>
                <w:i/>
                <w:iCs/>
                <w:color w:val="000000"/>
                <w:lang w:val="en-ZA" w:eastAsia="en-ZA"/>
              </w:rPr>
              <w:t>Cyperus textilis</w:t>
            </w:r>
          </w:p>
        </w:tc>
        <w:tc>
          <w:tcPr>
            <w:tcW w:w="1430" w:type="dxa"/>
            <w:shd w:val="clear" w:color="auto" w:fill="auto"/>
            <w:noWrap/>
            <w:vAlign w:val="bottom"/>
            <w:hideMark/>
          </w:tcPr>
          <w:p w14:paraId="7A53F26E" w14:textId="77777777" w:rsidR="003C18A2" w:rsidRPr="0094682A" w:rsidRDefault="003C18A2" w:rsidP="001829B5">
            <w:pPr>
              <w:spacing w:after="0" w:line="240" w:lineRule="auto"/>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Shoot</w:t>
            </w:r>
          </w:p>
        </w:tc>
        <w:tc>
          <w:tcPr>
            <w:tcW w:w="1307" w:type="dxa"/>
            <w:shd w:val="clear" w:color="auto" w:fill="auto"/>
            <w:noWrap/>
            <w:vAlign w:val="bottom"/>
            <w:hideMark/>
          </w:tcPr>
          <w:p w14:paraId="01886A10"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4</w:t>
            </w:r>
          </w:p>
        </w:tc>
        <w:tc>
          <w:tcPr>
            <w:tcW w:w="1450" w:type="dxa"/>
            <w:shd w:val="clear" w:color="auto" w:fill="auto"/>
            <w:noWrap/>
            <w:vAlign w:val="bottom"/>
            <w:hideMark/>
          </w:tcPr>
          <w:p w14:paraId="6959A447"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591.86</w:t>
            </w:r>
          </w:p>
        </w:tc>
        <w:tc>
          <w:tcPr>
            <w:tcW w:w="1432" w:type="dxa"/>
            <w:shd w:val="clear" w:color="auto" w:fill="auto"/>
            <w:noWrap/>
            <w:vAlign w:val="bottom"/>
            <w:hideMark/>
          </w:tcPr>
          <w:p w14:paraId="2F00280A"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115.51</w:t>
            </w:r>
          </w:p>
        </w:tc>
      </w:tr>
      <w:tr w:rsidR="003C18A2" w:rsidRPr="0094682A" w14:paraId="381E2D14" w14:textId="77777777" w:rsidTr="001829B5">
        <w:trPr>
          <w:trHeight w:val="288"/>
        </w:trPr>
        <w:tc>
          <w:tcPr>
            <w:tcW w:w="3397" w:type="dxa"/>
            <w:shd w:val="clear" w:color="auto" w:fill="auto"/>
            <w:noWrap/>
            <w:vAlign w:val="bottom"/>
          </w:tcPr>
          <w:p w14:paraId="69BA7897" w14:textId="77777777" w:rsidR="003C18A2" w:rsidRPr="0094682A" w:rsidRDefault="003C18A2" w:rsidP="001829B5">
            <w:pPr>
              <w:spacing w:after="0" w:line="240" w:lineRule="auto"/>
              <w:rPr>
                <w:rFonts w:ascii="Calibri" w:eastAsia="Times New Roman" w:hAnsi="Calibri" w:cs="Calibri"/>
                <w:i/>
                <w:iCs/>
                <w:color w:val="000000"/>
                <w:lang w:val="en-ZA" w:eastAsia="en-ZA"/>
              </w:rPr>
            </w:pPr>
            <w:r w:rsidRPr="0094682A">
              <w:rPr>
                <w:rFonts w:ascii="Calibri" w:eastAsia="Times New Roman" w:hAnsi="Calibri" w:cs="Calibri"/>
                <w:i/>
                <w:iCs/>
                <w:color w:val="000000"/>
                <w:lang w:val="en-ZA" w:eastAsia="en-ZA"/>
              </w:rPr>
              <w:t>Cyperus textilis</w:t>
            </w:r>
          </w:p>
        </w:tc>
        <w:tc>
          <w:tcPr>
            <w:tcW w:w="1430" w:type="dxa"/>
            <w:shd w:val="clear" w:color="auto" w:fill="auto"/>
            <w:noWrap/>
            <w:vAlign w:val="bottom"/>
            <w:hideMark/>
          </w:tcPr>
          <w:p w14:paraId="31B119AA" w14:textId="77777777" w:rsidR="003C18A2" w:rsidRPr="0094682A" w:rsidRDefault="003C18A2" w:rsidP="001829B5">
            <w:pPr>
              <w:spacing w:after="0" w:line="240" w:lineRule="auto"/>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Shoot</w:t>
            </w:r>
          </w:p>
        </w:tc>
        <w:tc>
          <w:tcPr>
            <w:tcW w:w="1307" w:type="dxa"/>
            <w:shd w:val="clear" w:color="auto" w:fill="auto"/>
            <w:noWrap/>
            <w:vAlign w:val="bottom"/>
            <w:hideMark/>
          </w:tcPr>
          <w:p w14:paraId="72325C4E"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5</w:t>
            </w:r>
          </w:p>
        </w:tc>
        <w:tc>
          <w:tcPr>
            <w:tcW w:w="1450" w:type="dxa"/>
            <w:shd w:val="clear" w:color="auto" w:fill="auto"/>
            <w:noWrap/>
            <w:vAlign w:val="bottom"/>
            <w:hideMark/>
          </w:tcPr>
          <w:p w14:paraId="110C1C77"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183.99</w:t>
            </w:r>
          </w:p>
        </w:tc>
        <w:tc>
          <w:tcPr>
            <w:tcW w:w="1432" w:type="dxa"/>
            <w:shd w:val="clear" w:color="auto" w:fill="auto"/>
            <w:noWrap/>
            <w:vAlign w:val="bottom"/>
            <w:hideMark/>
          </w:tcPr>
          <w:p w14:paraId="18ACCC16"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25.38</w:t>
            </w:r>
          </w:p>
        </w:tc>
      </w:tr>
      <w:tr w:rsidR="003C18A2" w:rsidRPr="0094682A" w14:paraId="7E799B42" w14:textId="77777777" w:rsidTr="001829B5">
        <w:trPr>
          <w:trHeight w:val="288"/>
        </w:trPr>
        <w:tc>
          <w:tcPr>
            <w:tcW w:w="3397" w:type="dxa"/>
            <w:shd w:val="clear" w:color="auto" w:fill="auto"/>
            <w:noWrap/>
            <w:vAlign w:val="bottom"/>
          </w:tcPr>
          <w:p w14:paraId="78B41DDF" w14:textId="77777777" w:rsidR="003C18A2" w:rsidRPr="0094682A" w:rsidRDefault="003C18A2" w:rsidP="001829B5">
            <w:pPr>
              <w:spacing w:after="0" w:line="240" w:lineRule="auto"/>
              <w:rPr>
                <w:rFonts w:ascii="Calibri" w:eastAsia="Times New Roman" w:hAnsi="Calibri" w:cs="Calibri"/>
                <w:i/>
                <w:iCs/>
                <w:color w:val="000000"/>
                <w:lang w:val="en-ZA" w:eastAsia="en-ZA"/>
              </w:rPr>
            </w:pPr>
            <w:r w:rsidRPr="0094682A">
              <w:rPr>
                <w:rFonts w:ascii="Calibri" w:eastAsia="Times New Roman" w:hAnsi="Calibri" w:cs="Calibri"/>
                <w:i/>
                <w:iCs/>
                <w:color w:val="000000"/>
                <w:lang w:val="en-ZA" w:eastAsia="en-ZA"/>
              </w:rPr>
              <w:t>Cyperus textilis</w:t>
            </w:r>
          </w:p>
        </w:tc>
        <w:tc>
          <w:tcPr>
            <w:tcW w:w="1430" w:type="dxa"/>
            <w:shd w:val="clear" w:color="auto" w:fill="auto"/>
            <w:noWrap/>
            <w:vAlign w:val="bottom"/>
            <w:hideMark/>
          </w:tcPr>
          <w:p w14:paraId="30EAEA66" w14:textId="77777777" w:rsidR="003C18A2" w:rsidRPr="0094682A" w:rsidRDefault="003C18A2" w:rsidP="001829B5">
            <w:pPr>
              <w:spacing w:after="0" w:line="240" w:lineRule="auto"/>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Shoot</w:t>
            </w:r>
          </w:p>
        </w:tc>
        <w:tc>
          <w:tcPr>
            <w:tcW w:w="1307" w:type="dxa"/>
            <w:shd w:val="clear" w:color="auto" w:fill="auto"/>
            <w:noWrap/>
            <w:vAlign w:val="bottom"/>
            <w:hideMark/>
          </w:tcPr>
          <w:p w14:paraId="3F2F2498"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6</w:t>
            </w:r>
          </w:p>
        </w:tc>
        <w:tc>
          <w:tcPr>
            <w:tcW w:w="1450" w:type="dxa"/>
            <w:shd w:val="clear" w:color="auto" w:fill="auto"/>
            <w:noWrap/>
            <w:vAlign w:val="bottom"/>
            <w:hideMark/>
          </w:tcPr>
          <w:p w14:paraId="0E9BB762"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264.87</w:t>
            </w:r>
          </w:p>
        </w:tc>
        <w:tc>
          <w:tcPr>
            <w:tcW w:w="1432" w:type="dxa"/>
            <w:shd w:val="clear" w:color="auto" w:fill="auto"/>
            <w:noWrap/>
            <w:vAlign w:val="bottom"/>
            <w:hideMark/>
          </w:tcPr>
          <w:p w14:paraId="06D6EE1E"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39.09</w:t>
            </w:r>
          </w:p>
        </w:tc>
      </w:tr>
      <w:tr w:rsidR="003C18A2" w:rsidRPr="0094682A" w14:paraId="3BD3F5F6" w14:textId="77777777" w:rsidTr="001829B5">
        <w:trPr>
          <w:trHeight w:val="288"/>
        </w:trPr>
        <w:tc>
          <w:tcPr>
            <w:tcW w:w="3397" w:type="dxa"/>
            <w:shd w:val="clear" w:color="auto" w:fill="auto"/>
            <w:noWrap/>
            <w:hideMark/>
          </w:tcPr>
          <w:p w14:paraId="1A46332E" w14:textId="77777777" w:rsidR="003C18A2" w:rsidRPr="0094682A" w:rsidRDefault="003C18A2" w:rsidP="001829B5">
            <w:pPr>
              <w:spacing w:after="0" w:line="240" w:lineRule="auto"/>
              <w:rPr>
                <w:rFonts w:ascii="Calibri" w:eastAsia="Times New Roman" w:hAnsi="Calibri" w:cs="Calibri"/>
                <w:i/>
                <w:iCs/>
                <w:color w:val="000000"/>
                <w:lang w:val="en-ZA" w:eastAsia="en-ZA"/>
              </w:rPr>
            </w:pPr>
            <w:r w:rsidRPr="0094682A">
              <w:rPr>
                <w:rFonts w:ascii="Calibri" w:eastAsia="Times New Roman" w:hAnsi="Calibri" w:cs="Calibri"/>
                <w:i/>
                <w:iCs/>
                <w:color w:val="000000"/>
                <w:lang w:val="en-ZA" w:eastAsia="en-ZA"/>
              </w:rPr>
              <w:t>Juncus lomatophyllus</w:t>
            </w:r>
          </w:p>
        </w:tc>
        <w:tc>
          <w:tcPr>
            <w:tcW w:w="1430" w:type="dxa"/>
            <w:shd w:val="clear" w:color="auto" w:fill="auto"/>
            <w:noWrap/>
            <w:vAlign w:val="bottom"/>
            <w:hideMark/>
          </w:tcPr>
          <w:p w14:paraId="12263D76" w14:textId="77777777" w:rsidR="003C18A2" w:rsidRPr="0094682A" w:rsidRDefault="003C18A2" w:rsidP="001829B5">
            <w:pPr>
              <w:spacing w:after="0" w:line="240" w:lineRule="auto"/>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Shoot</w:t>
            </w:r>
          </w:p>
        </w:tc>
        <w:tc>
          <w:tcPr>
            <w:tcW w:w="1307" w:type="dxa"/>
            <w:shd w:val="clear" w:color="auto" w:fill="auto"/>
            <w:noWrap/>
            <w:vAlign w:val="bottom"/>
            <w:hideMark/>
          </w:tcPr>
          <w:p w14:paraId="601091DC"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1</w:t>
            </w:r>
          </w:p>
        </w:tc>
        <w:tc>
          <w:tcPr>
            <w:tcW w:w="1450" w:type="dxa"/>
            <w:shd w:val="clear" w:color="auto" w:fill="auto"/>
            <w:noWrap/>
            <w:vAlign w:val="bottom"/>
            <w:hideMark/>
          </w:tcPr>
          <w:p w14:paraId="76B89563"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46.22</w:t>
            </w:r>
          </w:p>
        </w:tc>
        <w:tc>
          <w:tcPr>
            <w:tcW w:w="1432" w:type="dxa"/>
            <w:shd w:val="clear" w:color="auto" w:fill="auto"/>
            <w:noWrap/>
            <w:vAlign w:val="bottom"/>
            <w:hideMark/>
          </w:tcPr>
          <w:p w14:paraId="2247E975"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7.65</w:t>
            </w:r>
          </w:p>
        </w:tc>
      </w:tr>
      <w:tr w:rsidR="003C18A2" w:rsidRPr="0094682A" w14:paraId="2F691C02" w14:textId="77777777" w:rsidTr="001829B5">
        <w:trPr>
          <w:trHeight w:val="288"/>
        </w:trPr>
        <w:tc>
          <w:tcPr>
            <w:tcW w:w="3397" w:type="dxa"/>
            <w:shd w:val="clear" w:color="auto" w:fill="auto"/>
            <w:noWrap/>
            <w:hideMark/>
          </w:tcPr>
          <w:p w14:paraId="4D8FAAA5" w14:textId="77777777" w:rsidR="003C18A2" w:rsidRPr="0094682A" w:rsidRDefault="003C18A2" w:rsidP="001829B5">
            <w:pPr>
              <w:spacing w:after="0" w:line="240" w:lineRule="auto"/>
              <w:rPr>
                <w:rFonts w:ascii="Calibri" w:eastAsia="Times New Roman" w:hAnsi="Calibri" w:cs="Calibri"/>
                <w:i/>
                <w:iCs/>
                <w:color w:val="000000"/>
                <w:lang w:val="en-ZA" w:eastAsia="en-ZA"/>
              </w:rPr>
            </w:pPr>
            <w:r w:rsidRPr="0094682A">
              <w:rPr>
                <w:rFonts w:ascii="Calibri" w:eastAsia="Times New Roman" w:hAnsi="Calibri" w:cs="Calibri"/>
                <w:i/>
                <w:iCs/>
                <w:color w:val="000000"/>
                <w:lang w:val="en-ZA" w:eastAsia="en-ZA"/>
              </w:rPr>
              <w:t>Juncus lomatophyllus</w:t>
            </w:r>
          </w:p>
        </w:tc>
        <w:tc>
          <w:tcPr>
            <w:tcW w:w="1430" w:type="dxa"/>
            <w:shd w:val="clear" w:color="auto" w:fill="auto"/>
            <w:noWrap/>
            <w:vAlign w:val="bottom"/>
            <w:hideMark/>
          </w:tcPr>
          <w:p w14:paraId="1B925256" w14:textId="77777777" w:rsidR="003C18A2" w:rsidRPr="0094682A" w:rsidRDefault="003C18A2" w:rsidP="001829B5">
            <w:pPr>
              <w:spacing w:after="0" w:line="240" w:lineRule="auto"/>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Shoot</w:t>
            </w:r>
          </w:p>
        </w:tc>
        <w:tc>
          <w:tcPr>
            <w:tcW w:w="1307" w:type="dxa"/>
            <w:shd w:val="clear" w:color="auto" w:fill="auto"/>
            <w:noWrap/>
            <w:vAlign w:val="bottom"/>
            <w:hideMark/>
          </w:tcPr>
          <w:p w14:paraId="576D7147"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2</w:t>
            </w:r>
          </w:p>
        </w:tc>
        <w:tc>
          <w:tcPr>
            <w:tcW w:w="1450" w:type="dxa"/>
            <w:shd w:val="clear" w:color="auto" w:fill="auto"/>
            <w:noWrap/>
            <w:vAlign w:val="bottom"/>
            <w:hideMark/>
          </w:tcPr>
          <w:p w14:paraId="1C9F87F0"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29.66</w:t>
            </w:r>
          </w:p>
        </w:tc>
        <w:tc>
          <w:tcPr>
            <w:tcW w:w="1432" w:type="dxa"/>
            <w:shd w:val="clear" w:color="auto" w:fill="auto"/>
            <w:noWrap/>
            <w:vAlign w:val="bottom"/>
            <w:hideMark/>
          </w:tcPr>
          <w:p w14:paraId="2F2EBF2E"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6.69</w:t>
            </w:r>
          </w:p>
        </w:tc>
      </w:tr>
      <w:tr w:rsidR="003C18A2" w:rsidRPr="0094682A" w14:paraId="71E7A3C9" w14:textId="77777777" w:rsidTr="001829B5">
        <w:trPr>
          <w:trHeight w:val="288"/>
        </w:trPr>
        <w:tc>
          <w:tcPr>
            <w:tcW w:w="3397" w:type="dxa"/>
            <w:shd w:val="clear" w:color="auto" w:fill="auto"/>
            <w:noWrap/>
            <w:hideMark/>
          </w:tcPr>
          <w:p w14:paraId="6E643976" w14:textId="77777777" w:rsidR="003C18A2" w:rsidRPr="0094682A" w:rsidRDefault="003C18A2" w:rsidP="001829B5">
            <w:pPr>
              <w:spacing w:after="0" w:line="240" w:lineRule="auto"/>
              <w:rPr>
                <w:rFonts w:ascii="Calibri" w:eastAsia="Times New Roman" w:hAnsi="Calibri" w:cs="Calibri"/>
                <w:i/>
                <w:iCs/>
                <w:color w:val="000000"/>
                <w:lang w:val="en-ZA" w:eastAsia="en-ZA"/>
              </w:rPr>
            </w:pPr>
            <w:r w:rsidRPr="0094682A">
              <w:rPr>
                <w:rFonts w:ascii="Calibri" w:eastAsia="Times New Roman" w:hAnsi="Calibri" w:cs="Calibri"/>
                <w:i/>
                <w:iCs/>
                <w:color w:val="000000"/>
                <w:lang w:val="en-ZA" w:eastAsia="en-ZA"/>
              </w:rPr>
              <w:t>Juncus lomatophyllus</w:t>
            </w:r>
          </w:p>
        </w:tc>
        <w:tc>
          <w:tcPr>
            <w:tcW w:w="1430" w:type="dxa"/>
            <w:shd w:val="clear" w:color="auto" w:fill="auto"/>
            <w:noWrap/>
            <w:vAlign w:val="bottom"/>
            <w:hideMark/>
          </w:tcPr>
          <w:p w14:paraId="15FD61AD" w14:textId="77777777" w:rsidR="003C18A2" w:rsidRPr="0094682A" w:rsidRDefault="003C18A2" w:rsidP="001829B5">
            <w:pPr>
              <w:spacing w:after="0" w:line="240" w:lineRule="auto"/>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Shoot</w:t>
            </w:r>
          </w:p>
        </w:tc>
        <w:tc>
          <w:tcPr>
            <w:tcW w:w="1307" w:type="dxa"/>
            <w:shd w:val="clear" w:color="auto" w:fill="auto"/>
            <w:noWrap/>
            <w:vAlign w:val="bottom"/>
            <w:hideMark/>
          </w:tcPr>
          <w:p w14:paraId="3498DC6D"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3</w:t>
            </w:r>
          </w:p>
        </w:tc>
        <w:tc>
          <w:tcPr>
            <w:tcW w:w="1450" w:type="dxa"/>
            <w:shd w:val="clear" w:color="auto" w:fill="auto"/>
            <w:noWrap/>
            <w:vAlign w:val="bottom"/>
            <w:hideMark/>
          </w:tcPr>
          <w:p w14:paraId="674D0C60"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110.49</w:t>
            </w:r>
          </w:p>
        </w:tc>
        <w:tc>
          <w:tcPr>
            <w:tcW w:w="1432" w:type="dxa"/>
            <w:shd w:val="clear" w:color="auto" w:fill="auto"/>
            <w:noWrap/>
            <w:vAlign w:val="bottom"/>
            <w:hideMark/>
          </w:tcPr>
          <w:p w14:paraId="11E0A35B"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19.73</w:t>
            </w:r>
          </w:p>
        </w:tc>
      </w:tr>
      <w:tr w:rsidR="003C18A2" w:rsidRPr="0094682A" w14:paraId="50DCC3A6" w14:textId="77777777" w:rsidTr="001829B5">
        <w:trPr>
          <w:trHeight w:val="288"/>
        </w:trPr>
        <w:tc>
          <w:tcPr>
            <w:tcW w:w="3397" w:type="dxa"/>
            <w:shd w:val="clear" w:color="auto" w:fill="auto"/>
            <w:noWrap/>
            <w:hideMark/>
          </w:tcPr>
          <w:p w14:paraId="5E834C08" w14:textId="77777777" w:rsidR="003C18A2" w:rsidRPr="0094682A" w:rsidRDefault="003C18A2" w:rsidP="001829B5">
            <w:pPr>
              <w:spacing w:after="0" w:line="240" w:lineRule="auto"/>
              <w:rPr>
                <w:rFonts w:ascii="Calibri" w:eastAsia="Times New Roman" w:hAnsi="Calibri" w:cs="Calibri"/>
                <w:i/>
                <w:iCs/>
                <w:color w:val="000000"/>
                <w:lang w:val="en-ZA" w:eastAsia="en-ZA"/>
              </w:rPr>
            </w:pPr>
            <w:r w:rsidRPr="0094682A">
              <w:rPr>
                <w:rFonts w:ascii="Calibri" w:eastAsia="Times New Roman" w:hAnsi="Calibri" w:cs="Calibri"/>
                <w:i/>
                <w:iCs/>
                <w:color w:val="000000"/>
                <w:lang w:val="en-ZA" w:eastAsia="en-ZA"/>
              </w:rPr>
              <w:t>Juncus lomatophyllus</w:t>
            </w:r>
          </w:p>
        </w:tc>
        <w:tc>
          <w:tcPr>
            <w:tcW w:w="1430" w:type="dxa"/>
            <w:shd w:val="clear" w:color="auto" w:fill="auto"/>
            <w:noWrap/>
            <w:vAlign w:val="bottom"/>
            <w:hideMark/>
          </w:tcPr>
          <w:p w14:paraId="6E08AC0A" w14:textId="77777777" w:rsidR="003C18A2" w:rsidRPr="0094682A" w:rsidRDefault="003C18A2" w:rsidP="001829B5">
            <w:pPr>
              <w:spacing w:after="0" w:line="240" w:lineRule="auto"/>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Shoot</w:t>
            </w:r>
          </w:p>
        </w:tc>
        <w:tc>
          <w:tcPr>
            <w:tcW w:w="1307" w:type="dxa"/>
            <w:shd w:val="clear" w:color="auto" w:fill="auto"/>
            <w:noWrap/>
            <w:vAlign w:val="bottom"/>
            <w:hideMark/>
          </w:tcPr>
          <w:p w14:paraId="5DBCF35E"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4</w:t>
            </w:r>
          </w:p>
        </w:tc>
        <w:tc>
          <w:tcPr>
            <w:tcW w:w="1450" w:type="dxa"/>
            <w:shd w:val="clear" w:color="auto" w:fill="auto"/>
            <w:noWrap/>
            <w:vAlign w:val="bottom"/>
            <w:hideMark/>
          </w:tcPr>
          <w:p w14:paraId="34D1412E"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-13.99</w:t>
            </w:r>
          </w:p>
        </w:tc>
        <w:tc>
          <w:tcPr>
            <w:tcW w:w="1432" w:type="dxa"/>
            <w:shd w:val="clear" w:color="auto" w:fill="auto"/>
            <w:noWrap/>
            <w:vAlign w:val="bottom"/>
            <w:hideMark/>
          </w:tcPr>
          <w:p w14:paraId="5ABE47FE"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-1.13</w:t>
            </w:r>
          </w:p>
        </w:tc>
      </w:tr>
      <w:tr w:rsidR="003C18A2" w:rsidRPr="0094682A" w14:paraId="5E55C5E9" w14:textId="77777777" w:rsidTr="001829B5">
        <w:trPr>
          <w:trHeight w:val="288"/>
        </w:trPr>
        <w:tc>
          <w:tcPr>
            <w:tcW w:w="3397" w:type="dxa"/>
            <w:shd w:val="clear" w:color="auto" w:fill="auto"/>
            <w:noWrap/>
            <w:hideMark/>
          </w:tcPr>
          <w:p w14:paraId="404A921E" w14:textId="77777777" w:rsidR="003C18A2" w:rsidRPr="0094682A" w:rsidRDefault="003C18A2" w:rsidP="001829B5">
            <w:pPr>
              <w:spacing w:after="0" w:line="240" w:lineRule="auto"/>
              <w:rPr>
                <w:rFonts w:ascii="Calibri" w:eastAsia="Times New Roman" w:hAnsi="Calibri" w:cs="Calibri"/>
                <w:i/>
                <w:iCs/>
                <w:color w:val="000000"/>
                <w:lang w:val="en-ZA" w:eastAsia="en-ZA"/>
              </w:rPr>
            </w:pPr>
            <w:r w:rsidRPr="0094682A">
              <w:rPr>
                <w:rFonts w:ascii="Calibri" w:eastAsia="Times New Roman" w:hAnsi="Calibri" w:cs="Calibri"/>
                <w:i/>
                <w:iCs/>
                <w:color w:val="000000"/>
                <w:lang w:val="en-ZA" w:eastAsia="en-ZA"/>
              </w:rPr>
              <w:t>Juncus lomatophyllus</w:t>
            </w:r>
          </w:p>
        </w:tc>
        <w:tc>
          <w:tcPr>
            <w:tcW w:w="1430" w:type="dxa"/>
            <w:shd w:val="clear" w:color="auto" w:fill="auto"/>
            <w:noWrap/>
            <w:vAlign w:val="bottom"/>
            <w:hideMark/>
          </w:tcPr>
          <w:p w14:paraId="07D46870" w14:textId="77777777" w:rsidR="003C18A2" w:rsidRPr="0094682A" w:rsidRDefault="003C18A2" w:rsidP="001829B5">
            <w:pPr>
              <w:spacing w:after="0" w:line="240" w:lineRule="auto"/>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Shoot</w:t>
            </w:r>
          </w:p>
        </w:tc>
        <w:tc>
          <w:tcPr>
            <w:tcW w:w="1307" w:type="dxa"/>
            <w:shd w:val="clear" w:color="auto" w:fill="auto"/>
            <w:noWrap/>
            <w:vAlign w:val="bottom"/>
            <w:hideMark/>
          </w:tcPr>
          <w:p w14:paraId="7AB73480"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5</w:t>
            </w:r>
          </w:p>
        </w:tc>
        <w:tc>
          <w:tcPr>
            <w:tcW w:w="1450" w:type="dxa"/>
            <w:shd w:val="clear" w:color="auto" w:fill="auto"/>
            <w:noWrap/>
            <w:vAlign w:val="bottom"/>
            <w:hideMark/>
          </w:tcPr>
          <w:p w14:paraId="61660BF5"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9.66</w:t>
            </w:r>
          </w:p>
        </w:tc>
        <w:tc>
          <w:tcPr>
            <w:tcW w:w="1432" w:type="dxa"/>
            <w:shd w:val="clear" w:color="auto" w:fill="auto"/>
            <w:noWrap/>
            <w:vAlign w:val="bottom"/>
            <w:hideMark/>
          </w:tcPr>
          <w:p w14:paraId="22E5A0C7"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1.95</w:t>
            </w:r>
          </w:p>
        </w:tc>
      </w:tr>
      <w:tr w:rsidR="003C18A2" w:rsidRPr="0094682A" w14:paraId="44489482" w14:textId="77777777" w:rsidTr="001829B5">
        <w:trPr>
          <w:trHeight w:val="288"/>
        </w:trPr>
        <w:tc>
          <w:tcPr>
            <w:tcW w:w="3397" w:type="dxa"/>
            <w:shd w:val="clear" w:color="auto" w:fill="auto"/>
            <w:noWrap/>
            <w:hideMark/>
          </w:tcPr>
          <w:p w14:paraId="1B9670C3" w14:textId="77777777" w:rsidR="003C18A2" w:rsidRPr="0094682A" w:rsidRDefault="003C18A2" w:rsidP="001829B5">
            <w:pPr>
              <w:spacing w:after="0" w:line="240" w:lineRule="auto"/>
              <w:rPr>
                <w:rFonts w:ascii="Calibri" w:eastAsia="Times New Roman" w:hAnsi="Calibri" w:cs="Calibri"/>
                <w:i/>
                <w:iCs/>
                <w:color w:val="000000"/>
                <w:lang w:val="en-ZA" w:eastAsia="en-ZA"/>
              </w:rPr>
            </w:pPr>
            <w:r w:rsidRPr="0094682A">
              <w:rPr>
                <w:rFonts w:ascii="Calibri" w:eastAsia="Times New Roman" w:hAnsi="Calibri" w:cs="Calibri"/>
                <w:i/>
                <w:iCs/>
                <w:color w:val="000000"/>
                <w:lang w:val="en-ZA" w:eastAsia="en-ZA"/>
              </w:rPr>
              <w:t>Juncus lomatophyllus</w:t>
            </w:r>
          </w:p>
        </w:tc>
        <w:tc>
          <w:tcPr>
            <w:tcW w:w="1430" w:type="dxa"/>
            <w:shd w:val="clear" w:color="auto" w:fill="auto"/>
            <w:noWrap/>
            <w:vAlign w:val="bottom"/>
            <w:hideMark/>
          </w:tcPr>
          <w:p w14:paraId="757098A4" w14:textId="77777777" w:rsidR="003C18A2" w:rsidRPr="0094682A" w:rsidRDefault="003C18A2" w:rsidP="001829B5">
            <w:pPr>
              <w:spacing w:after="0" w:line="240" w:lineRule="auto"/>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Shoot</w:t>
            </w:r>
          </w:p>
        </w:tc>
        <w:tc>
          <w:tcPr>
            <w:tcW w:w="1307" w:type="dxa"/>
            <w:shd w:val="clear" w:color="auto" w:fill="auto"/>
            <w:noWrap/>
            <w:vAlign w:val="bottom"/>
            <w:hideMark/>
          </w:tcPr>
          <w:p w14:paraId="7B9CC76E"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6</w:t>
            </w:r>
          </w:p>
        </w:tc>
        <w:tc>
          <w:tcPr>
            <w:tcW w:w="1450" w:type="dxa"/>
            <w:shd w:val="clear" w:color="auto" w:fill="auto"/>
            <w:noWrap/>
            <w:vAlign w:val="bottom"/>
            <w:hideMark/>
          </w:tcPr>
          <w:p w14:paraId="489BD0E7"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-41.42</w:t>
            </w:r>
          </w:p>
        </w:tc>
        <w:tc>
          <w:tcPr>
            <w:tcW w:w="1432" w:type="dxa"/>
            <w:shd w:val="clear" w:color="auto" w:fill="auto"/>
            <w:noWrap/>
            <w:vAlign w:val="bottom"/>
            <w:hideMark/>
          </w:tcPr>
          <w:p w14:paraId="1CAA1732"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-0.90</w:t>
            </w:r>
          </w:p>
        </w:tc>
      </w:tr>
      <w:tr w:rsidR="003C18A2" w:rsidRPr="0094682A" w14:paraId="05E4D47C" w14:textId="77777777" w:rsidTr="001829B5">
        <w:trPr>
          <w:trHeight w:val="288"/>
        </w:trPr>
        <w:tc>
          <w:tcPr>
            <w:tcW w:w="3397" w:type="dxa"/>
            <w:shd w:val="clear" w:color="auto" w:fill="auto"/>
            <w:noWrap/>
            <w:hideMark/>
          </w:tcPr>
          <w:p w14:paraId="2F7613AC" w14:textId="77777777" w:rsidR="003C18A2" w:rsidRPr="0094682A" w:rsidRDefault="003C18A2" w:rsidP="001829B5">
            <w:pPr>
              <w:spacing w:after="0" w:line="240" w:lineRule="auto"/>
              <w:rPr>
                <w:rFonts w:ascii="Calibri" w:eastAsia="Times New Roman" w:hAnsi="Calibri" w:cs="Calibri"/>
                <w:i/>
                <w:iCs/>
                <w:color w:val="000000"/>
                <w:lang w:val="en-ZA" w:eastAsia="en-ZA"/>
              </w:rPr>
            </w:pPr>
            <w:r w:rsidRPr="0094682A">
              <w:rPr>
                <w:rFonts w:ascii="Calibri" w:eastAsia="Times New Roman" w:hAnsi="Calibri" w:cs="Calibri"/>
                <w:i/>
                <w:iCs/>
                <w:color w:val="000000"/>
                <w:lang w:val="en-ZA" w:eastAsia="en-ZA"/>
              </w:rPr>
              <w:t>Prionium serratum</w:t>
            </w:r>
          </w:p>
        </w:tc>
        <w:tc>
          <w:tcPr>
            <w:tcW w:w="1430" w:type="dxa"/>
            <w:shd w:val="clear" w:color="auto" w:fill="auto"/>
            <w:noWrap/>
            <w:vAlign w:val="bottom"/>
            <w:hideMark/>
          </w:tcPr>
          <w:p w14:paraId="5FDD7C28" w14:textId="77777777" w:rsidR="003C18A2" w:rsidRPr="0094682A" w:rsidRDefault="003C18A2" w:rsidP="001829B5">
            <w:pPr>
              <w:spacing w:after="0" w:line="240" w:lineRule="auto"/>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Shoot</w:t>
            </w:r>
          </w:p>
        </w:tc>
        <w:tc>
          <w:tcPr>
            <w:tcW w:w="1307" w:type="dxa"/>
            <w:shd w:val="clear" w:color="auto" w:fill="auto"/>
            <w:noWrap/>
            <w:vAlign w:val="bottom"/>
            <w:hideMark/>
          </w:tcPr>
          <w:p w14:paraId="4EF10018"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1</w:t>
            </w:r>
          </w:p>
        </w:tc>
        <w:tc>
          <w:tcPr>
            <w:tcW w:w="1450" w:type="dxa"/>
            <w:shd w:val="clear" w:color="auto" w:fill="auto"/>
            <w:noWrap/>
            <w:vAlign w:val="bottom"/>
            <w:hideMark/>
          </w:tcPr>
          <w:p w14:paraId="0E9D7256"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190.68</w:t>
            </w:r>
          </w:p>
        </w:tc>
        <w:tc>
          <w:tcPr>
            <w:tcW w:w="1432" w:type="dxa"/>
            <w:shd w:val="clear" w:color="auto" w:fill="auto"/>
            <w:noWrap/>
            <w:vAlign w:val="bottom"/>
            <w:hideMark/>
          </w:tcPr>
          <w:p w14:paraId="49380A02"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14.03</w:t>
            </w:r>
          </w:p>
        </w:tc>
      </w:tr>
      <w:tr w:rsidR="003C18A2" w:rsidRPr="0094682A" w14:paraId="5358C6F7" w14:textId="77777777" w:rsidTr="001829B5">
        <w:trPr>
          <w:trHeight w:val="288"/>
        </w:trPr>
        <w:tc>
          <w:tcPr>
            <w:tcW w:w="3397" w:type="dxa"/>
            <w:shd w:val="clear" w:color="auto" w:fill="auto"/>
            <w:noWrap/>
            <w:hideMark/>
          </w:tcPr>
          <w:p w14:paraId="36B83FC9" w14:textId="77777777" w:rsidR="003C18A2" w:rsidRPr="0094682A" w:rsidRDefault="003C18A2" w:rsidP="001829B5">
            <w:pPr>
              <w:spacing w:after="0" w:line="240" w:lineRule="auto"/>
              <w:rPr>
                <w:rFonts w:ascii="Calibri" w:eastAsia="Times New Roman" w:hAnsi="Calibri" w:cs="Calibri"/>
                <w:i/>
                <w:iCs/>
                <w:color w:val="000000"/>
                <w:lang w:val="en-ZA" w:eastAsia="en-ZA"/>
              </w:rPr>
            </w:pPr>
            <w:r w:rsidRPr="0094682A">
              <w:rPr>
                <w:rFonts w:ascii="Calibri" w:eastAsia="Times New Roman" w:hAnsi="Calibri" w:cs="Calibri"/>
                <w:i/>
                <w:iCs/>
                <w:color w:val="000000"/>
                <w:lang w:val="en-ZA" w:eastAsia="en-ZA"/>
              </w:rPr>
              <w:t>Prionium serratum</w:t>
            </w:r>
          </w:p>
        </w:tc>
        <w:tc>
          <w:tcPr>
            <w:tcW w:w="1430" w:type="dxa"/>
            <w:shd w:val="clear" w:color="auto" w:fill="auto"/>
            <w:noWrap/>
            <w:vAlign w:val="bottom"/>
            <w:hideMark/>
          </w:tcPr>
          <w:p w14:paraId="5573D856" w14:textId="77777777" w:rsidR="003C18A2" w:rsidRPr="0094682A" w:rsidRDefault="003C18A2" w:rsidP="001829B5">
            <w:pPr>
              <w:spacing w:after="0" w:line="240" w:lineRule="auto"/>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Shoot</w:t>
            </w:r>
          </w:p>
        </w:tc>
        <w:tc>
          <w:tcPr>
            <w:tcW w:w="1307" w:type="dxa"/>
            <w:shd w:val="clear" w:color="auto" w:fill="auto"/>
            <w:noWrap/>
            <w:vAlign w:val="bottom"/>
            <w:hideMark/>
          </w:tcPr>
          <w:p w14:paraId="583F3EAC"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2</w:t>
            </w:r>
          </w:p>
        </w:tc>
        <w:tc>
          <w:tcPr>
            <w:tcW w:w="1450" w:type="dxa"/>
            <w:shd w:val="clear" w:color="auto" w:fill="auto"/>
            <w:noWrap/>
            <w:vAlign w:val="bottom"/>
            <w:hideMark/>
          </w:tcPr>
          <w:p w14:paraId="0D5427C0"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108.72</w:t>
            </w:r>
          </w:p>
        </w:tc>
        <w:tc>
          <w:tcPr>
            <w:tcW w:w="1432" w:type="dxa"/>
            <w:shd w:val="clear" w:color="auto" w:fill="auto"/>
            <w:noWrap/>
            <w:vAlign w:val="bottom"/>
            <w:hideMark/>
          </w:tcPr>
          <w:p w14:paraId="7085AD5D"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10.42</w:t>
            </w:r>
          </w:p>
        </w:tc>
      </w:tr>
      <w:tr w:rsidR="003C18A2" w:rsidRPr="0094682A" w14:paraId="7F0CF4C7" w14:textId="77777777" w:rsidTr="001829B5">
        <w:trPr>
          <w:trHeight w:val="288"/>
        </w:trPr>
        <w:tc>
          <w:tcPr>
            <w:tcW w:w="3397" w:type="dxa"/>
            <w:shd w:val="clear" w:color="auto" w:fill="auto"/>
            <w:noWrap/>
            <w:hideMark/>
          </w:tcPr>
          <w:p w14:paraId="0FD5C714" w14:textId="77777777" w:rsidR="003C18A2" w:rsidRPr="0094682A" w:rsidRDefault="003C18A2" w:rsidP="001829B5">
            <w:pPr>
              <w:spacing w:after="0" w:line="240" w:lineRule="auto"/>
              <w:rPr>
                <w:rFonts w:ascii="Calibri" w:eastAsia="Times New Roman" w:hAnsi="Calibri" w:cs="Calibri"/>
                <w:i/>
                <w:iCs/>
                <w:color w:val="000000"/>
                <w:lang w:val="en-ZA" w:eastAsia="en-ZA"/>
              </w:rPr>
            </w:pPr>
            <w:r w:rsidRPr="0094682A">
              <w:rPr>
                <w:rFonts w:ascii="Calibri" w:eastAsia="Times New Roman" w:hAnsi="Calibri" w:cs="Calibri"/>
                <w:i/>
                <w:iCs/>
                <w:color w:val="000000"/>
                <w:lang w:val="en-ZA" w:eastAsia="en-ZA"/>
              </w:rPr>
              <w:t>Prionium serratum</w:t>
            </w:r>
          </w:p>
        </w:tc>
        <w:tc>
          <w:tcPr>
            <w:tcW w:w="1430" w:type="dxa"/>
            <w:shd w:val="clear" w:color="auto" w:fill="auto"/>
            <w:noWrap/>
            <w:vAlign w:val="bottom"/>
            <w:hideMark/>
          </w:tcPr>
          <w:p w14:paraId="1742F979" w14:textId="77777777" w:rsidR="003C18A2" w:rsidRPr="0094682A" w:rsidRDefault="003C18A2" w:rsidP="001829B5">
            <w:pPr>
              <w:spacing w:after="0" w:line="240" w:lineRule="auto"/>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Shoot</w:t>
            </w:r>
          </w:p>
        </w:tc>
        <w:tc>
          <w:tcPr>
            <w:tcW w:w="1307" w:type="dxa"/>
            <w:shd w:val="clear" w:color="auto" w:fill="auto"/>
            <w:noWrap/>
            <w:vAlign w:val="bottom"/>
            <w:hideMark/>
          </w:tcPr>
          <w:p w14:paraId="7F695B10"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3</w:t>
            </w:r>
          </w:p>
        </w:tc>
        <w:tc>
          <w:tcPr>
            <w:tcW w:w="1450" w:type="dxa"/>
            <w:shd w:val="clear" w:color="auto" w:fill="auto"/>
            <w:noWrap/>
            <w:vAlign w:val="bottom"/>
            <w:hideMark/>
          </w:tcPr>
          <w:p w14:paraId="07D7794A"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137.09</w:t>
            </w:r>
          </w:p>
        </w:tc>
        <w:tc>
          <w:tcPr>
            <w:tcW w:w="1432" w:type="dxa"/>
            <w:shd w:val="clear" w:color="auto" w:fill="auto"/>
            <w:noWrap/>
            <w:vAlign w:val="bottom"/>
            <w:hideMark/>
          </w:tcPr>
          <w:p w14:paraId="7054C4C0"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11.68</w:t>
            </w:r>
          </w:p>
        </w:tc>
      </w:tr>
      <w:tr w:rsidR="003C18A2" w:rsidRPr="0094682A" w14:paraId="55C74399" w14:textId="77777777" w:rsidTr="001829B5">
        <w:trPr>
          <w:trHeight w:val="288"/>
        </w:trPr>
        <w:tc>
          <w:tcPr>
            <w:tcW w:w="3397" w:type="dxa"/>
            <w:shd w:val="clear" w:color="auto" w:fill="auto"/>
            <w:noWrap/>
            <w:hideMark/>
          </w:tcPr>
          <w:p w14:paraId="2F178063" w14:textId="77777777" w:rsidR="003C18A2" w:rsidRPr="0094682A" w:rsidRDefault="003C18A2" w:rsidP="001829B5">
            <w:pPr>
              <w:spacing w:after="0" w:line="240" w:lineRule="auto"/>
              <w:rPr>
                <w:rFonts w:ascii="Calibri" w:eastAsia="Times New Roman" w:hAnsi="Calibri" w:cs="Calibri"/>
                <w:i/>
                <w:iCs/>
                <w:color w:val="000000"/>
                <w:lang w:val="en-ZA" w:eastAsia="en-ZA"/>
              </w:rPr>
            </w:pPr>
            <w:r w:rsidRPr="0094682A">
              <w:rPr>
                <w:rFonts w:ascii="Calibri" w:eastAsia="Times New Roman" w:hAnsi="Calibri" w:cs="Calibri"/>
                <w:i/>
                <w:iCs/>
                <w:color w:val="000000"/>
                <w:lang w:val="en-ZA" w:eastAsia="en-ZA"/>
              </w:rPr>
              <w:t>Prionium serratum</w:t>
            </w:r>
          </w:p>
        </w:tc>
        <w:tc>
          <w:tcPr>
            <w:tcW w:w="1430" w:type="dxa"/>
            <w:shd w:val="clear" w:color="auto" w:fill="auto"/>
            <w:noWrap/>
            <w:vAlign w:val="bottom"/>
            <w:hideMark/>
          </w:tcPr>
          <w:p w14:paraId="33A526D0" w14:textId="77777777" w:rsidR="003C18A2" w:rsidRPr="0094682A" w:rsidRDefault="003C18A2" w:rsidP="001829B5">
            <w:pPr>
              <w:spacing w:after="0" w:line="240" w:lineRule="auto"/>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Shoot</w:t>
            </w:r>
          </w:p>
        </w:tc>
        <w:tc>
          <w:tcPr>
            <w:tcW w:w="1307" w:type="dxa"/>
            <w:shd w:val="clear" w:color="auto" w:fill="auto"/>
            <w:noWrap/>
            <w:vAlign w:val="bottom"/>
            <w:hideMark/>
          </w:tcPr>
          <w:p w14:paraId="61CED306"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4</w:t>
            </w:r>
          </w:p>
        </w:tc>
        <w:tc>
          <w:tcPr>
            <w:tcW w:w="1450" w:type="dxa"/>
            <w:shd w:val="clear" w:color="auto" w:fill="auto"/>
            <w:noWrap/>
            <w:vAlign w:val="bottom"/>
            <w:hideMark/>
          </w:tcPr>
          <w:p w14:paraId="568288BC"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167.15</w:t>
            </w:r>
          </w:p>
        </w:tc>
        <w:tc>
          <w:tcPr>
            <w:tcW w:w="1432" w:type="dxa"/>
            <w:shd w:val="clear" w:color="auto" w:fill="auto"/>
            <w:noWrap/>
            <w:vAlign w:val="bottom"/>
            <w:hideMark/>
          </w:tcPr>
          <w:p w14:paraId="68C4824A"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13.01</w:t>
            </w:r>
          </w:p>
        </w:tc>
      </w:tr>
      <w:tr w:rsidR="003C18A2" w:rsidRPr="0094682A" w14:paraId="1C02B7BE" w14:textId="77777777" w:rsidTr="001829B5">
        <w:trPr>
          <w:trHeight w:val="288"/>
        </w:trPr>
        <w:tc>
          <w:tcPr>
            <w:tcW w:w="3397" w:type="dxa"/>
            <w:shd w:val="clear" w:color="auto" w:fill="auto"/>
            <w:noWrap/>
            <w:hideMark/>
          </w:tcPr>
          <w:p w14:paraId="587921F1" w14:textId="77777777" w:rsidR="003C18A2" w:rsidRPr="0094682A" w:rsidRDefault="003C18A2" w:rsidP="001829B5">
            <w:pPr>
              <w:spacing w:after="0" w:line="240" w:lineRule="auto"/>
              <w:rPr>
                <w:rFonts w:ascii="Calibri" w:eastAsia="Times New Roman" w:hAnsi="Calibri" w:cs="Calibri"/>
                <w:i/>
                <w:iCs/>
                <w:color w:val="000000"/>
                <w:lang w:val="en-ZA" w:eastAsia="en-ZA"/>
              </w:rPr>
            </w:pPr>
            <w:r w:rsidRPr="0094682A">
              <w:rPr>
                <w:rFonts w:ascii="Calibri" w:eastAsia="Times New Roman" w:hAnsi="Calibri" w:cs="Calibri"/>
                <w:i/>
                <w:iCs/>
                <w:color w:val="000000"/>
                <w:lang w:val="en-ZA" w:eastAsia="en-ZA"/>
              </w:rPr>
              <w:t>Prionium serratum</w:t>
            </w:r>
          </w:p>
        </w:tc>
        <w:tc>
          <w:tcPr>
            <w:tcW w:w="1430" w:type="dxa"/>
            <w:shd w:val="clear" w:color="auto" w:fill="auto"/>
            <w:noWrap/>
            <w:vAlign w:val="bottom"/>
            <w:hideMark/>
          </w:tcPr>
          <w:p w14:paraId="3A1800D4" w14:textId="77777777" w:rsidR="003C18A2" w:rsidRPr="0094682A" w:rsidRDefault="003C18A2" w:rsidP="001829B5">
            <w:pPr>
              <w:spacing w:after="0" w:line="240" w:lineRule="auto"/>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Shoot</w:t>
            </w:r>
          </w:p>
        </w:tc>
        <w:tc>
          <w:tcPr>
            <w:tcW w:w="1307" w:type="dxa"/>
            <w:shd w:val="clear" w:color="auto" w:fill="auto"/>
            <w:noWrap/>
            <w:vAlign w:val="bottom"/>
            <w:hideMark/>
          </w:tcPr>
          <w:p w14:paraId="45E49C88"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5</w:t>
            </w:r>
          </w:p>
        </w:tc>
        <w:tc>
          <w:tcPr>
            <w:tcW w:w="1450" w:type="dxa"/>
            <w:shd w:val="clear" w:color="auto" w:fill="auto"/>
            <w:noWrap/>
            <w:vAlign w:val="bottom"/>
            <w:hideMark/>
          </w:tcPr>
          <w:p w14:paraId="6E55ED3D"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159.98</w:t>
            </w:r>
          </w:p>
        </w:tc>
        <w:tc>
          <w:tcPr>
            <w:tcW w:w="1432" w:type="dxa"/>
            <w:shd w:val="clear" w:color="auto" w:fill="auto"/>
            <w:noWrap/>
            <w:vAlign w:val="bottom"/>
            <w:hideMark/>
          </w:tcPr>
          <w:p w14:paraId="717B2336"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13.62</w:t>
            </w:r>
          </w:p>
        </w:tc>
      </w:tr>
      <w:tr w:rsidR="003C18A2" w:rsidRPr="0094682A" w14:paraId="2EACEE17" w14:textId="77777777" w:rsidTr="001829B5">
        <w:trPr>
          <w:trHeight w:val="288"/>
        </w:trPr>
        <w:tc>
          <w:tcPr>
            <w:tcW w:w="3397" w:type="dxa"/>
            <w:shd w:val="clear" w:color="auto" w:fill="auto"/>
            <w:noWrap/>
            <w:hideMark/>
          </w:tcPr>
          <w:p w14:paraId="2F4FC7DF" w14:textId="77777777" w:rsidR="003C18A2" w:rsidRPr="0094682A" w:rsidRDefault="003C18A2" w:rsidP="001829B5">
            <w:pPr>
              <w:spacing w:after="0" w:line="240" w:lineRule="auto"/>
              <w:rPr>
                <w:rFonts w:ascii="Calibri" w:eastAsia="Times New Roman" w:hAnsi="Calibri" w:cs="Calibri"/>
                <w:i/>
                <w:iCs/>
                <w:color w:val="000000"/>
                <w:lang w:val="en-ZA" w:eastAsia="en-ZA"/>
              </w:rPr>
            </w:pPr>
            <w:r w:rsidRPr="0094682A">
              <w:rPr>
                <w:rFonts w:ascii="Calibri" w:eastAsia="Times New Roman" w:hAnsi="Calibri" w:cs="Calibri"/>
                <w:i/>
                <w:iCs/>
                <w:color w:val="000000"/>
                <w:lang w:val="en-ZA" w:eastAsia="en-ZA"/>
              </w:rPr>
              <w:t>Prionium serratum</w:t>
            </w:r>
          </w:p>
        </w:tc>
        <w:tc>
          <w:tcPr>
            <w:tcW w:w="1430" w:type="dxa"/>
            <w:shd w:val="clear" w:color="auto" w:fill="auto"/>
            <w:noWrap/>
            <w:vAlign w:val="bottom"/>
            <w:hideMark/>
          </w:tcPr>
          <w:p w14:paraId="22B3734E" w14:textId="77777777" w:rsidR="003C18A2" w:rsidRPr="0094682A" w:rsidRDefault="003C18A2" w:rsidP="001829B5">
            <w:pPr>
              <w:spacing w:after="0" w:line="240" w:lineRule="auto"/>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Shoot</w:t>
            </w:r>
          </w:p>
        </w:tc>
        <w:tc>
          <w:tcPr>
            <w:tcW w:w="1307" w:type="dxa"/>
            <w:shd w:val="clear" w:color="auto" w:fill="auto"/>
            <w:noWrap/>
            <w:vAlign w:val="bottom"/>
            <w:hideMark/>
          </w:tcPr>
          <w:p w14:paraId="595B4124"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6</w:t>
            </w:r>
          </w:p>
        </w:tc>
        <w:tc>
          <w:tcPr>
            <w:tcW w:w="1450" w:type="dxa"/>
            <w:shd w:val="clear" w:color="auto" w:fill="auto"/>
            <w:noWrap/>
            <w:vAlign w:val="bottom"/>
            <w:hideMark/>
          </w:tcPr>
          <w:p w14:paraId="1CDED8B3"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193.65</w:t>
            </w:r>
          </w:p>
        </w:tc>
        <w:tc>
          <w:tcPr>
            <w:tcW w:w="1432" w:type="dxa"/>
            <w:shd w:val="clear" w:color="auto" w:fill="auto"/>
            <w:noWrap/>
            <w:vAlign w:val="bottom"/>
            <w:hideMark/>
          </w:tcPr>
          <w:p w14:paraId="2C2BFD9B"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21.44</w:t>
            </w:r>
          </w:p>
        </w:tc>
      </w:tr>
      <w:tr w:rsidR="003C18A2" w:rsidRPr="0094682A" w14:paraId="71D9C1E8" w14:textId="77777777" w:rsidTr="001829B5">
        <w:trPr>
          <w:trHeight w:val="288"/>
        </w:trPr>
        <w:tc>
          <w:tcPr>
            <w:tcW w:w="3397" w:type="dxa"/>
            <w:shd w:val="clear" w:color="auto" w:fill="auto"/>
            <w:noWrap/>
            <w:hideMark/>
          </w:tcPr>
          <w:p w14:paraId="3B36A679" w14:textId="77777777" w:rsidR="003C18A2" w:rsidRPr="0094682A" w:rsidRDefault="003C18A2" w:rsidP="001829B5">
            <w:pPr>
              <w:spacing w:after="0" w:line="240" w:lineRule="auto"/>
              <w:rPr>
                <w:rFonts w:ascii="Calibri" w:eastAsia="Times New Roman" w:hAnsi="Calibri" w:cs="Calibri"/>
                <w:i/>
                <w:iCs/>
                <w:color w:val="000000"/>
                <w:lang w:val="en-ZA" w:eastAsia="en-ZA"/>
              </w:rPr>
            </w:pPr>
            <w:r w:rsidRPr="0094682A">
              <w:rPr>
                <w:rFonts w:ascii="Calibri" w:eastAsia="Times New Roman" w:hAnsi="Calibri" w:cs="Calibri"/>
                <w:i/>
                <w:iCs/>
                <w:color w:val="000000"/>
                <w:lang w:val="en-ZA" w:eastAsia="en-ZA"/>
              </w:rPr>
              <w:t>Cyperus textilis</w:t>
            </w:r>
          </w:p>
        </w:tc>
        <w:tc>
          <w:tcPr>
            <w:tcW w:w="1430" w:type="dxa"/>
            <w:shd w:val="clear" w:color="auto" w:fill="auto"/>
            <w:noWrap/>
            <w:vAlign w:val="bottom"/>
            <w:hideMark/>
          </w:tcPr>
          <w:p w14:paraId="3A9D39B0" w14:textId="77777777" w:rsidR="003C18A2" w:rsidRPr="0094682A" w:rsidRDefault="003C18A2" w:rsidP="001829B5">
            <w:pPr>
              <w:spacing w:after="0" w:line="240" w:lineRule="auto"/>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Total</w:t>
            </w:r>
          </w:p>
        </w:tc>
        <w:tc>
          <w:tcPr>
            <w:tcW w:w="1307" w:type="dxa"/>
            <w:shd w:val="clear" w:color="auto" w:fill="auto"/>
            <w:noWrap/>
            <w:vAlign w:val="bottom"/>
            <w:hideMark/>
          </w:tcPr>
          <w:p w14:paraId="3CBAE496"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1</w:t>
            </w:r>
          </w:p>
        </w:tc>
        <w:tc>
          <w:tcPr>
            <w:tcW w:w="1450" w:type="dxa"/>
            <w:shd w:val="clear" w:color="auto" w:fill="auto"/>
            <w:noWrap/>
            <w:vAlign w:val="bottom"/>
            <w:hideMark/>
          </w:tcPr>
          <w:p w14:paraId="68E02B8D"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750.46</w:t>
            </w:r>
          </w:p>
        </w:tc>
        <w:tc>
          <w:tcPr>
            <w:tcW w:w="1432" w:type="dxa"/>
            <w:shd w:val="clear" w:color="auto" w:fill="auto"/>
            <w:noWrap/>
            <w:vAlign w:val="bottom"/>
            <w:hideMark/>
          </w:tcPr>
          <w:p w14:paraId="7AF3B0FD"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105.11</w:t>
            </w:r>
          </w:p>
        </w:tc>
      </w:tr>
      <w:tr w:rsidR="003C18A2" w:rsidRPr="0094682A" w14:paraId="73D44A8E" w14:textId="77777777" w:rsidTr="001829B5">
        <w:trPr>
          <w:trHeight w:val="288"/>
        </w:trPr>
        <w:tc>
          <w:tcPr>
            <w:tcW w:w="3397" w:type="dxa"/>
            <w:shd w:val="clear" w:color="auto" w:fill="auto"/>
            <w:noWrap/>
            <w:hideMark/>
          </w:tcPr>
          <w:p w14:paraId="49F0E5FB" w14:textId="77777777" w:rsidR="003C18A2" w:rsidRPr="0094682A" w:rsidRDefault="003C18A2" w:rsidP="001829B5">
            <w:pPr>
              <w:spacing w:after="0" w:line="240" w:lineRule="auto"/>
              <w:rPr>
                <w:rFonts w:ascii="Calibri" w:eastAsia="Times New Roman" w:hAnsi="Calibri" w:cs="Calibri"/>
                <w:i/>
                <w:iCs/>
                <w:color w:val="000000"/>
                <w:lang w:val="en-ZA" w:eastAsia="en-ZA"/>
              </w:rPr>
            </w:pPr>
            <w:r w:rsidRPr="0094682A">
              <w:rPr>
                <w:rFonts w:ascii="Calibri" w:eastAsia="Times New Roman" w:hAnsi="Calibri" w:cs="Calibri"/>
                <w:i/>
                <w:iCs/>
                <w:color w:val="000000"/>
                <w:lang w:val="en-ZA" w:eastAsia="en-ZA"/>
              </w:rPr>
              <w:t>Cyperus textilis</w:t>
            </w:r>
          </w:p>
        </w:tc>
        <w:tc>
          <w:tcPr>
            <w:tcW w:w="1430" w:type="dxa"/>
            <w:shd w:val="clear" w:color="auto" w:fill="auto"/>
            <w:noWrap/>
            <w:vAlign w:val="bottom"/>
            <w:hideMark/>
          </w:tcPr>
          <w:p w14:paraId="39B39C09" w14:textId="77777777" w:rsidR="003C18A2" w:rsidRPr="0094682A" w:rsidRDefault="003C18A2" w:rsidP="001829B5">
            <w:pPr>
              <w:spacing w:after="0" w:line="240" w:lineRule="auto"/>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Total</w:t>
            </w:r>
          </w:p>
        </w:tc>
        <w:tc>
          <w:tcPr>
            <w:tcW w:w="1307" w:type="dxa"/>
            <w:shd w:val="clear" w:color="auto" w:fill="auto"/>
            <w:noWrap/>
            <w:vAlign w:val="bottom"/>
            <w:hideMark/>
          </w:tcPr>
          <w:p w14:paraId="3A75D48B"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2</w:t>
            </w:r>
          </w:p>
        </w:tc>
        <w:tc>
          <w:tcPr>
            <w:tcW w:w="1450" w:type="dxa"/>
            <w:shd w:val="clear" w:color="auto" w:fill="auto"/>
            <w:noWrap/>
            <w:vAlign w:val="bottom"/>
            <w:hideMark/>
          </w:tcPr>
          <w:p w14:paraId="5567B914"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733.11</w:t>
            </w:r>
          </w:p>
        </w:tc>
        <w:tc>
          <w:tcPr>
            <w:tcW w:w="1432" w:type="dxa"/>
            <w:shd w:val="clear" w:color="auto" w:fill="auto"/>
            <w:noWrap/>
            <w:vAlign w:val="bottom"/>
            <w:hideMark/>
          </w:tcPr>
          <w:p w14:paraId="07341347"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97.74</w:t>
            </w:r>
          </w:p>
        </w:tc>
      </w:tr>
      <w:tr w:rsidR="003C18A2" w:rsidRPr="0094682A" w14:paraId="0717C8D7" w14:textId="77777777" w:rsidTr="001829B5">
        <w:trPr>
          <w:trHeight w:val="288"/>
        </w:trPr>
        <w:tc>
          <w:tcPr>
            <w:tcW w:w="3397" w:type="dxa"/>
            <w:shd w:val="clear" w:color="auto" w:fill="auto"/>
            <w:noWrap/>
            <w:hideMark/>
          </w:tcPr>
          <w:p w14:paraId="323D1988" w14:textId="77777777" w:rsidR="003C18A2" w:rsidRPr="0094682A" w:rsidRDefault="003C18A2" w:rsidP="001829B5">
            <w:pPr>
              <w:spacing w:after="0" w:line="240" w:lineRule="auto"/>
              <w:rPr>
                <w:rFonts w:ascii="Calibri" w:eastAsia="Times New Roman" w:hAnsi="Calibri" w:cs="Calibri"/>
                <w:i/>
                <w:iCs/>
                <w:color w:val="000000"/>
                <w:lang w:val="en-ZA" w:eastAsia="en-ZA"/>
              </w:rPr>
            </w:pPr>
            <w:r w:rsidRPr="0094682A">
              <w:rPr>
                <w:rFonts w:ascii="Calibri" w:eastAsia="Times New Roman" w:hAnsi="Calibri" w:cs="Calibri"/>
                <w:i/>
                <w:iCs/>
                <w:color w:val="000000"/>
                <w:lang w:val="en-ZA" w:eastAsia="en-ZA"/>
              </w:rPr>
              <w:lastRenderedPageBreak/>
              <w:t>Cyperus textilis</w:t>
            </w:r>
          </w:p>
        </w:tc>
        <w:tc>
          <w:tcPr>
            <w:tcW w:w="1430" w:type="dxa"/>
            <w:shd w:val="clear" w:color="auto" w:fill="auto"/>
            <w:noWrap/>
            <w:vAlign w:val="bottom"/>
            <w:hideMark/>
          </w:tcPr>
          <w:p w14:paraId="6D093844" w14:textId="77777777" w:rsidR="003C18A2" w:rsidRPr="0094682A" w:rsidRDefault="003C18A2" w:rsidP="001829B5">
            <w:pPr>
              <w:spacing w:after="0" w:line="240" w:lineRule="auto"/>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Total</w:t>
            </w:r>
          </w:p>
        </w:tc>
        <w:tc>
          <w:tcPr>
            <w:tcW w:w="1307" w:type="dxa"/>
            <w:shd w:val="clear" w:color="auto" w:fill="auto"/>
            <w:noWrap/>
            <w:vAlign w:val="bottom"/>
            <w:hideMark/>
          </w:tcPr>
          <w:p w14:paraId="15C07BF2"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3</w:t>
            </w:r>
          </w:p>
        </w:tc>
        <w:tc>
          <w:tcPr>
            <w:tcW w:w="1450" w:type="dxa"/>
            <w:shd w:val="clear" w:color="auto" w:fill="auto"/>
            <w:noWrap/>
            <w:vAlign w:val="bottom"/>
            <w:hideMark/>
          </w:tcPr>
          <w:p w14:paraId="145FB47B"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324.13</w:t>
            </w:r>
          </w:p>
        </w:tc>
        <w:tc>
          <w:tcPr>
            <w:tcW w:w="1432" w:type="dxa"/>
            <w:shd w:val="clear" w:color="auto" w:fill="auto"/>
            <w:noWrap/>
            <w:vAlign w:val="bottom"/>
            <w:hideMark/>
          </w:tcPr>
          <w:p w14:paraId="369B83B0"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51.48</w:t>
            </w:r>
          </w:p>
        </w:tc>
      </w:tr>
      <w:tr w:rsidR="003C18A2" w:rsidRPr="0094682A" w14:paraId="28205F17" w14:textId="77777777" w:rsidTr="001829B5">
        <w:trPr>
          <w:trHeight w:val="288"/>
        </w:trPr>
        <w:tc>
          <w:tcPr>
            <w:tcW w:w="3397" w:type="dxa"/>
            <w:shd w:val="clear" w:color="auto" w:fill="auto"/>
            <w:noWrap/>
            <w:hideMark/>
          </w:tcPr>
          <w:p w14:paraId="368081AD" w14:textId="77777777" w:rsidR="003C18A2" w:rsidRPr="0094682A" w:rsidRDefault="003C18A2" w:rsidP="001829B5">
            <w:pPr>
              <w:spacing w:after="0" w:line="240" w:lineRule="auto"/>
              <w:rPr>
                <w:rFonts w:ascii="Calibri" w:eastAsia="Times New Roman" w:hAnsi="Calibri" w:cs="Calibri"/>
                <w:i/>
                <w:iCs/>
                <w:color w:val="000000"/>
                <w:lang w:val="en-ZA" w:eastAsia="en-ZA"/>
              </w:rPr>
            </w:pPr>
            <w:r w:rsidRPr="0094682A">
              <w:rPr>
                <w:rFonts w:ascii="Calibri" w:eastAsia="Times New Roman" w:hAnsi="Calibri" w:cs="Calibri"/>
                <w:i/>
                <w:iCs/>
                <w:color w:val="000000"/>
                <w:lang w:val="en-ZA" w:eastAsia="en-ZA"/>
              </w:rPr>
              <w:t>Cyperus textilis</w:t>
            </w:r>
          </w:p>
        </w:tc>
        <w:tc>
          <w:tcPr>
            <w:tcW w:w="1430" w:type="dxa"/>
            <w:shd w:val="clear" w:color="auto" w:fill="auto"/>
            <w:noWrap/>
            <w:vAlign w:val="bottom"/>
            <w:hideMark/>
          </w:tcPr>
          <w:p w14:paraId="7AFB8BB5" w14:textId="77777777" w:rsidR="003C18A2" w:rsidRPr="0094682A" w:rsidRDefault="003C18A2" w:rsidP="001829B5">
            <w:pPr>
              <w:spacing w:after="0" w:line="240" w:lineRule="auto"/>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Total</w:t>
            </w:r>
          </w:p>
        </w:tc>
        <w:tc>
          <w:tcPr>
            <w:tcW w:w="1307" w:type="dxa"/>
            <w:shd w:val="clear" w:color="auto" w:fill="auto"/>
            <w:noWrap/>
            <w:vAlign w:val="bottom"/>
            <w:hideMark/>
          </w:tcPr>
          <w:p w14:paraId="1F2B91FF"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4</w:t>
            </w:r>
          </w:p>
        </w:tc>
        <w:tc>
          <w:tcPr>
            <w:tcW w:w="1450" w:type="dxa"/>
            <w:shd w:val="clear" w:color="auto" w:fill="auto"/>
            <w:noWrap/>
            <w:vAlign w:val="bottom"/>
            <w:hideMark/>
          </w:tcPr>
          <w:p w14:paraId="658CA532"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625.63</w:t>
            </w:r>
          </w:p>
        </w:tc>
        <w:tc>
          <w:tcPr>
            <w:tcW w:w="1432" w:type="dxa"/>
            <w:shd w:val="clear" w:color="auto" w:fill="auto"/>
            <w:noWrap/>
            <w:vAlign w:val="bottom"/>
            <w:hideMark/>
          </w:tcPr>
          <w:p w14:paraId="5FAA6CE4"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120.09</w:t>
            </w:r>
          </w:p>
        </w:tc>
      </w:tr>
      <w:tr w:rsidR="003C18A2" w:rsidRPr="0094682A" w14:paraId="5E9057DB" w14:textId="77777777" w:rsidTr="001829B5">
        <w:trPr>
          <w:trHeight w:val="288"/>
        </w:trPr>
        <w:tc>
          <w:tcPr>
            <w:tcW w:w="3397" w:type="dxa"/>
            <w:shd w:val="clear" w:color="auto" w:fill="auto"/>
            <w:noWrap/>
            <w:hideMark/>
          </w:tcPr>
          <w:p w14:paraId="7CECBD49" w14:textId="77777777" w:rsidR="003C18A2" w:rsidRPr="0094682A" w:rsidRDefault="003C18A2" w:rsidP="001829B5">
            <w:pPr>
              <w:spacing w:after="0" w:line="240" w:lineRule="auto"/>
              <w:rPr>
                <w:rFonts w:ascii="Calibri" w:eastAsia="Times New Roman" w:hAnsi="Calibri" w:cs="Calibri"/>
                <w:i/>
                <w:iCs/>
                <w:color w:val="000000"/>
                <w:lang w:val="en-ZA" w:eastAsia="en-ZA"/>
              </w:rPr>
            </w:pPr>
            <w:r w:rsidRPr="0094682A">
              <w:rPr>
                <w:rFonts w:ascii="Calibri" w:eastAsia="Times New Roman" w:hAnsi="Calibri" w:cs="Calibri"/>
                <w:i/>
                <w:iCs/>
                <w:color w:val="000000"/>
                <w:lang w:val="en-ZA" w:eastAsia="en-ZA"/>
              </w:rPr>
              <w:t>Cyperus textilis</w:t>
            </w:r>
          </w:p>
        </w:tc>
        <w:tc>
          <w:tcPr>
            <w:tcW w:w="1430" w:type="dxa"/>
            <w:shd w:val="clear" w:color="auto" w:fill="auto"/>
            <w:noWrap/>
            <w:vAlign w:val="bottom"/>
            <w:hideMark/>
          </w:tcPr>
          <w:p w14:paraId="212681BF" w14:textId="77777777" w:rsidR="003C18A2" w:rsidRPr="0094682A" w:rsidRDefault="003C18A2" w:rsidP="001829B5">
            <w:pPr>
              <w:spacing w:after="0" w:line="240" w:lineRule="auto"/>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Total</w:t>
            </w:r>
          </w:p>
        </w:tc>
        <w:tc>
          <w:tcPr>
            <w:tcW w:w="1307" w:type="dxa"/>
            <w:shd w:val="clear" w:color="auto" w:fill="auto"/>
            <w:noWrap/>
            <w:vAlign w:val="bottom"/>
            <w:hideMark/>
          </w:tcPr>
          <w:p w14:paraId="5D4C4956"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5</w:t>
            </w:r>
          </w:p>
        </w:tc>
        <w:tc>
          <w:tcPr>
            <w:tcW w:w="1450" w:type="dxa"/>
            <w:shd w:val="clear" w:color="auto" w:fill="auto"/>
            <w:noWrap/>
            <w:vAlign w:val="bottom"/>
            <w:hideMark/>
          </w:tcPr>
          <w:p w14:paraId="52A656FC"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179.25</w:t>
            </w:r>
          </w:p>
        </w:tc>
        <w:tc>
          <w:tcPr>
            <w:tcW w:w="1432" w:type="dxa"/>
            <w:shd w:val="clear" w:color="auto" w:fill="auto"/>
            <w:noWrap/>
            <w:vAlign w:val="bottom"/>
            <w:hideMark/>
          </w:tcPr>
          <w:p w14:paraId="5263ED38"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23.83</w:t>
            </w:r>
          </w:p>
        </w:tc>
      </w:tr>
      <w:tr w:rsidR="003C18A2" w:rsidRPr="0094682A" w14:paraId="302DE71E" w14:textId="77777777" w:rsidTr="001829B5">
        <w:trPr>
          <w:trHeight w:val="288"/>
        </w:trPr>
        <w:tc>
          <w:tcPr>
            <w:tcW w:w="3397" w:type="dxa"/>
            <w:shd w:val="clear" w:color="auto" w:fill="auto"/>
            <w:noWrap/>
            <w:hideMark/>
          </w:tcPr>
          <w:p w14:paraId="62875695" w14:textId="77777777" w:rsidR="003C18A2" w:rsidRPr="0094682A" w:rsidRDefault="003C18A2" w:rsidP="001829B5">
            <w:pPr>
              <w:spacing w:after="0" w:line="240" w:lineRule="auto"/>
              <w:rPr>
                <w:rFonts w:ascii="Calibri" w:eastAsia="Times New Roman" w:hAnsi="Calibri" w:cs="Calibri"/>
                <w:i/>
                <w:iCs/>
                <w:color w:val="000000"/>
                <w:lang w:val="en-ZA" w:eastAsia="en-ZA"/>
              </w:rPr>
            </w:pPr>
            <w:r w:rsidRPr="0094682A">
              <w:rPr>
                <w:rFonts w:ascii="Calibri" w:eastAsia="Times New Roman" w:hAnsi="Calibri" w:cs="Calibri"/>
                <w:i/>
                <w:iCs/>
                <w:color w:val="000000"/>
                <w:lang w:val="en-ZA" w:eastAsia="en-ZA"/>
              </w:rPr>
              <w:t>Cyperus textilis</w:t>
            </w:r>
          </w:p>
        </w:tc>
        <w:tc>
          <w:tcPr>
            <w:tcW w:w="1430" w:type="dxa"/>
            <w:shd w:val="clear" w:color="auto" w:fill="auto"/>
            <w:noWrap/>
            <w:vAlign w:val="bottom"/>
            <w:hideMark/>
          </w:tcPr>
          <w:p w14:paraId="7D116CCA" w14:textId="77777777" w:rsidR="003C18A2" w:rsidRPr="0094682A" w:rsidRDefault="003C18A2" w:rsidP="001829B5">
            <w:pPr>
              <w:spacing w:after="0" w:line="240" w:lineRule="auto"/>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Total</w:t>
            </w:r>
          </w:p>
        </w:tc>
        <w:tc>
          <w:tcPr>
            <w:tcW w:w="1307" w:type="dxa"/>
            <w:shd w:val="clear" w:color="auto" w:fill="auto"/>
            <w:noWrap/>
            <w:vAlign w:val="bottom"/>
            <w:hideMark/>
          </w:tcPr>
          <w:p w14:paraId="20877958"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6</w:t>
            </w:r>
          </w:p>
        </w:tc>
        <w:tc>
          <w:tcPr>
            <w:tcW w:w="1450" w:type="dxa"/>
            <w:shd w:val="clear" w:color="auto" w:fill="auto"/>
            <w:noWrap/>
            <w:vAlign w:val="bottom"/>
            <w:hideMark/>
          </w:tcPr>
          <w:p w14:paraId="0846F778"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255.13</w:t>
            </w:r>
          </w:p>
        </w:tc>
        <w:tc>
          <w:tcPr>
            <w:tcW w:w="1432" w:type="dxa"/>
            <w:shd w:val="clear" w:color="auto" w:fill="auto"/>
            <w:noWrap/>
            <w:vAlign w:val="bottom"/>
            <w:hideMark/>
          </w:tcPr>
          <w:p w14:paraId="2590698C"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35.49</w:t>
            </w:r>
          </w:p>
        </w:tc>
      </w:tr>
      <w:tr w:rsidR="003C18A2" w:rsidRPr="0094682A" w14:paraId="6063049F" w14:textId="77777777" w:rsidTr="001829B5">
        <w:trPr>
          <w:trHeight w:val="288"/>
        </w:trPr>
        <w:tc>
          <w:tcPr>
            <w:tcW w:w="3397" w:type="dxa"/>
            <w:shd w:val="clear" w:color="auto" w:fill="auto"/>
            <w:noWrap/>
            <w:hideMark/>
          </w:tcPr>
          <w:p w14:paraId="6C0839C5" w14:textId="77777777" w:rsidR="003C18A2" w:rsidRPr="0094682A" w:rsidRDefault="003C18A2" w:rsidP="001829B5">
            <w:pPr>
              <w:spacing w:after="0" w:line="240" w:lineRule="auto"/>
              <w:rPr>
                <w:rFonts w:ascii="Calibri" w:eastAsia="Times New Roman" w:hAnsi="Calibri" w:cs="Calibri"/>
                <w:i/>
                <w:iCs/>
                <w:color w:val="000000"/>
                <w:lang w:val="en-ZA" w:eastAsia="en-ZA"/>
              </w:rPr>
            </w:pPr>
            <w:r w:rsidRPr="0094682A">
              <w:rPr>
                <w:rFonts w:ascii="Calibri" w:eastAsia="Times New Roman" w:hAnsi="Calibri" w:cs="Calibri"/>
                <w:i/>
                <w:iCs/>
                <w:color w:val="000000"/>
                <w:lang w:val="en-ZA" w:eastAsia="en-ZA"/>
              </w:rPr>
              <w:t>Juncus lomatophyllus</w:t>
            </w:r>
          </w:p>
        </w:tc>
        <w:tc>
          <w:tcPr>
            <w:tcW w:w="1430" w:type="dxa"/>
            <w:shd w:val="clear" w:color="auto" w:fill="auto"/>
            <w:noWrap/>
            <w:vAlign w:val="bottom"/>
            <w:hideMark/>
          </w:tcPr>
          <w:p w14:paraId="129D2C89" w14:textId="77777777" w:rsidR="003C18A2" w:rsidRPr="0094682A" w:rsidRDefault="003C18A2" w:rsidP="001829B5">
            <w:pPr>
              <w:spacing w:after="0" w:line="240" w:lineRule="auto"/>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Total</w:t>
            </w:r>
          </w:p>
        </w:tc>
        <w:tc>
          <w:tcPr>
            <w:tcW w:w="1307" w:type="dxa"/>
            <w:shd w:val="clear" w:color="auto" w:fill="auto"/>
            <w:noWrap/>
            <w:vAlign w:val="bottom"/>
            <w:hideMark/>
          </w:tcPr>
          <w:p w14:paraId="32C241E3"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1</w:t>
            </w:r>
          </w:p>
        </w:tc>
        <w:tc>
          <w:tcPr>
            <w:tcW w:w="1450" w:type="dxa"/>
            <w:shd w:val="clear" w:color="auto" w:fill="auto"/>
            <w:noWrap/>
            <w:vAlign w:val="bottom"/>
            <w:hideMark/>
          </w:tcPr>
          <w:p w14:paraId="61666B31"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50.80</w:t>
            </w:r>
          </w:p>
        </w:tc>
        <w:tc>
          <w:tcPr>
            <w:tcW w:w="1432" w:type="dxa"/>
            <w:shd w:val="clear" w:color="auto" w:fill="auto"/>
            <w:noWrap/>
            <w:vAlign w:val="bottom"/>
            <w:hideMark/>
          </w:tcPr>
          <w:p w14:paraId="312B2CD0"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8.35</w:t>
            </w:r>
          </w:p>
        </w:tc>
      </w:tr>
      <w:tr w:rsidR="003C18A2" w:rsidRPr="0094682A" w14:paraId="01A121F3" w14:textId="77777777" w:rsidTr="001829B5">
        <w:trPr>
          <w:trHeight w:val="288"/>
        </w:trPr>
        <w:tc>
          <w:tcPr>
            <w:tcW w:w="3397" w:type="dxa"/>
            <w:shd w:val="clear" w:color="auto" w:fill="auto"/>
            <w:noWrap/>
            <w:hideMark/>
          </w:tcPr>
          <w:p w14:paraId="51B53887" w14:textId="77777777" w:rsidR="003C18A2" w:rsidRPr="0094682A" w:rsidRDefault="003C18A2" w:rsidP="001829B5">
            <w:pPr>
              <w:spacing w:after="0" w:line="240" w:lineRule="auto"/>
              <w:rPr>
                <w:rFonts w:ascii="Calibri" w:eastAsia="Times New Roman" w:hAnsi="Calibri" w:cs="Calibri"/>
                <w:i/>
                <w:iCs/>
                <w:color w:val="000000"/>
                <w:lang w:val="en-ZA" w:eastAsia="en-ZA"/>
              </w:rPr>
            </w:pPr>
            <w:r w:rsidRPr="0094682A">
              <w:rPr>
                <w:rFonts w:ascii="Calibri" w:eastAsia="Times New Roman" w:hAnsi="Calibri" w:cs="Calibri"/>
                <w:i/>
                <w:iCs/>
                <w:color w:val="000000"/>
                <w:lang w:val="en-ZA" w:eastAsia="en-ZA"/>
              </w:rPr>
              <w:t>Juncus lomatophyllus</w:t>
            </w:r>
          </w:p>
        </w:tc>
        <w:tc>
          <w:tcPr>
            <w:tcW w:w="1430" w:type="dxa"/>
            <w:shd w:val="clear" w:color="auto" w:fill="auto"/>
            <w:noWrap/>
            <w:vAlign w:val="bottom"/>
            <w:hideMark/>
          </w:tcPr>
          <w:p w14:paraId="30467B0B" w14:textId="77777777" w:rsidR="003C18A2" w:rsidRPr="0094682A" w:rsidRDefault="003C18A2" w:rsidP="001829B5">
            <w:pPr>
              <w:spacing w:after="0" w:line="240" w:lineRule="auto"/>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Total</w:t>
            </w:r>
          </w:p>
        </w:tc>
        <w:tc>
          <w:tcPr>
            <w:tcW w:w="1307" w:type="dxa"/>
            <w:shd w:val="clear" w:color="auto" w:fill="auto"/>
            <w:noWrap/>
            <w:vAlign w:val="bottom"/>
            <w:hideMark/>
          </w:tcPr>
          <w:p w14:paraId="1AEB3355"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2</w:t>
            </w:r>
          </w:p>
        </w:tc>
        <w:tc>
          <w:tcPr>
            <w:tcW w:w="1450" w:type="dxa"/>
            <w:shd w:val="clear" w:color="auto" w:fill="auto"/>
            <w:noWrap/>
            <w:vAlign w:val="bottom"/>
            <w:hideMark/>
          </w:tcPr>
          <w:p w14:paraId="4C1D11A7"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39.82</w:t>
            </w:r>
          </w:p>
        </w:tc>
        <w:tc>
          <w:tcPr>
            <w:tcW w:w="1432" w:type="dxa"/>
            <w:shd w:val="clear" w:color="auto" w:fill="auto"/>
            <w:noWrap/>
            <w:vAlign w:val="bottom"/>
            <w:hideMark/>
          </w:tcPr>
          <w:p w14:paraId="123B2257"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7.27</w:t>
            </w:r>
          </w:p>
        </w:tc>
      </w:tr>
      <w:tr w:rsidR="003C18A2" w:rsidRPr="0094682A" w14:paraId="623B46EE" w14:textId="77777777" w:rsidTr="001829B5">
        <w:trPr>
          <w:trHeight w:val="288"/>
        </w:trPr>
        <w:tc>
          <w:tcPr>
            <w:tcW w:w="3397" w:type="dxa"/>
            <w:shd w:val="clear" w:color="auto" w:fill="auto"/>
            <w:noWrap/>
            <w:hideMark/>
          </w:tcPr>
          <w:p w14:paraId="1DA01F8D" w14:textId="77777777" w:rsidR="003C18A2" w:rsidRPr="0094682A" w:rsidRDefault="003C18A2" w:rsidP="001829B5">
            <w:pPr>
              <w:spacing w:after="0" w:line="240" w:lineRule="auto"/>
              <w:rPr>
                <w:rFonts w:ascii="Calibri" w:eastAsia="Times New Roman" w:hAnsi="Calibri" w:cs="Calibri"/>
                <w:i/>
                <w:iCs/>
                <w:color w:val="000000"/>
                <w:lang w:val="en-ZA" w:eastAsia="en-ZA"/>
              </w:rPr>
            </w:pPr>
            <w:r w:rsidRPr="0094682A">
              <w:rPr>
                <w:rFonts w:ascii="Calibri" w:eastAsia="Times New Roman" w:hAnsi="Calibri" w:cs="Calibri"/>
                <w:i/>
                <w:iCs/>
                <w:color w:val="000000"/>
                <w:lang w:val="en-ZA" w:eastAsia="en-ZA"/>
              </w:rPr>
              <w:t>Juncus lomatophyllus</w:t>
            </w:r>
          </w:p>
        </w:tc>
        <w:tc>
          <w:tcPr>
            <w:tcW w:w="1430" w:type="dxa"/>
            <w:shd w:val="clear" w:color="auto" w:fill="auto"/>
            <w:noWrap/>
            <w:vAlign w:val="bottom"/>
            <w:hideMark/>
          </w:tcPr>
          <w:p w14:paraId="22E72783" w14:textId="77777777" w:rsidR="003C18A2" w:rsidRPr="0094682A" w:rsidRDefault="003C18A2" w:rsidP="001829B5">
            <w:pPr>
              <w:spacing w:after="0" w:line="240" w:lineRule="auto"/>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Total</w:t>
            </w:r>
          </w:p>
        </w:tc>
        <w:tc>
          <w:tcPr>
            <w:tcW w:w="1307" w:type="dxa"/>
            <w:shd w:val="clear" w:color="auto" w:fill="auto"/>
            <w:noWrap/>
            <w:vAlign w:val="bottom"/>
            <w:hideMark/>
          </w:tcPr>
          <w:p w14:paraId="18E38FEA"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3</w:t>
            </w:r>
          </w:p>
        </w:tc>
        <w:tc>
          <w:tcPr>
            <w:tcW w:w="1450" w:type="dxa"/>
            <w:shd w:val="clear" w:color="auto" w:fill="auto"/>
            <w:noWrap/>
            <w:vAlign w:val="bottom"/>
            <w:hideMark/>
          </w:tcPr>
          <w:p w14:paraId="6D14D27E"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166.28</w:t>
            </w:r>
          </w:p>
        </w:tc>
        <w:tc>
          <w:tcPr>
            <w:tcW w:w="1432" w:type="dxa"/>
            <w:shd w:val="clear" w:color="auto" w:fill="auto"/>
            <w:noWrap/>
            <w:vAlign w:val="bottom"/>
            <w:hideMark/>
          </w:tcPr>
          <w:p w14:paraId="52DC2319"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31.72</w:t>
            </w:r>
          </w:p>
        </w:tc>
      </w:tr>
      <w:tr w:rsidR="003C18A2" w:rsidRPr="0094682A" w14:paraId="587263A1" w14:textId="77777777" w:rsidTr="001829B5">
        <w:trPr>
          <w:trHeight w:val="288"/>
        </w:trPr>
        <w:tc>
          <w:tcPr>
            <w:tcW w:w="3397" w:type="dxa"/>
            <w:shd w:val="clear" w:color="auto" w:fill="auto"/>
            <w:noWrap/>
            <w:hideMark/>
          </w:tcPr>
          <w:p w14:paraId="171CF1EE" w14:textId="77777777" w:rsidR="003C18A2" w:rsidRPr="0094682A" w:rsidRDefault="003C18A2" w:rsidP="001829B5">
            <w:pPr>
              <w:spacing w:after="0" w:line="240" w:lineRule="auto"/>
              <w:rPr>
                <w:rFonts w:ascii="Calibri" w:eastAsia="Times New Roman" w:hAnsi="Calibri" w:cs="Calibri"/>
                <w:i/>
                <w:iCs/>
                <w:color w:val="000000"/>
                <w:lang w:val="en-ZA" w:eastAsia="en-ZA"/>
              </w:rPr>
            </w:pPr>
            <w:r w:rsidRPr="0094682A">
              <w:rPr>
                <w:rFonts w:ascii="Calibri" w:eastAsia="Times New Roman" w:hAnsi="Calibri" w:cs="Calibri"/>
                <w:i/>
                <w:iCs/>
                <w:color w:val="000000"/>
                <w:lang w:val="en-ZA" w:eastAsia="en-ZA"/>
              </w:rPr>
              <w:t>Juncus lomatophyllus</w:t>
            </w:r>
          </w:p>
        </w:tc>
        <w:tc>
          <w:tcPr>
            <w:tcW w:w="1430" w:type="dxa"/>
            <w:shd w:val="clear" w:color="auto" w:fill="auto"/>
            <w:noWrap/>
            <w:vAlign w:val="bottom"/>
            <w:hideMark/>
          </w:tcPr>
          <w:p w14:paraId="4C79E64A" w14:textId="77777777" w:rsidR="003C18A2" w:rsidRPr="0094682A" w:rsidRDefault="003C18A2" w:rsidP="001829B5">
            <w:pPr>
              <w:spacing w:after="0" w:line="240" w:lineRule="auto"/>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Total</w:t>
            </w:r>
          </w:p>
        </w:tc>
        <w:tc>
          <w:tcPr>
            <w:tcW w:w="1307" w:type="dxa"/>
            <w:shd w:val="clear" w:color="auto" w:fill="auto"/>
            <w:noWrap/>
            <w:vAlign w:val="bottom"/>
            <w:hideMark/>
          </w:tcPr>
          <w:p w14:paraId="7B8492E0"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4</w:t>
            </w:r>
          </w:p>
        </w:tc>
        <w:tc>
          <w:tcPr>
            <w:tcW w:w="1450" w:type="dxa"/>
            <w:shd w:val="clear" w:color="auto" w:fill="auto"/>
            <w:noWrap/>
            <w:vAlign w:val="bottom"/>
            <w:hideMark/>
          </w:tcPr>
          <w:p w14:paraId="28038E18"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-12.21</w:t>
            </w:r>
          </w:p>
        </w:tc>
        <w:tc>
          <w:tcPr>
            <w:tcW w:w="1432" w:type="dxa"/>
            <w:shd w:val="clear" w:color="auto" w:fill="auto"/>
            <w:noWrap/>
            <w:vAlign w:val="bottom"/>
            <w:hideMark/>
          </w:tcPr>
          <w:p w14:paraId="2B6EE5CB"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0.50</w:t>
            </w:r>
          </w:p>
        </w:tc>
      </w:tr>
      <w:tr w:rsidR="003C18A2" w:rsidRPr="0094682A" w14:paraId="4FC6A430" w14:textId="77777777" w:rsidTr="001829B5">
        <w:trPr>
          <w:trHeight w:val="288"/>
        </w:trPr>
        <w:tc>
          <w:tcPr>
            <w:tcW w:w="3397" w:type="dxa"/>
            <w:shd w:val="clear" w:color="auto" w:fill="auto"/>
            <w:noWrap/>
            <w:hideMark/>
          </w:tcPr>
          <w:p w14:paraId="3764EAE2" w14:textId="77777777" w:rsidR="003C18A2" w:rsidRPr="0094682A" w:rsidRDefault="003C18A2" w:rsidP="001829B5">
            <w:pPr>
              <w:spacing w:after="0" w:line="240" w:lineRule="auto"/>
              <w:rPr>
                <w:rFonts w:ascii="Calibri" w:eastAsia="Times New Roman" w:hAnsi="Calibri" w:cs="Calibri"/>
                <w:i/>
                <w:iCs/>
                <w:color w:val="000000"/>
                <w:lang w:val="en-ZA" w:eastAsia="en-ZA"/>
              </w:rPr>
            </w:pPr>
            <w:r w:rsidRPr="0094682A">
              <w:rPr>
                <w:rFonts w:ascii="Calibri" w:eastAsia="Times New Roman" w:hAnsi="Calibri" w:cs="Calibri"/>
                <w:i/>
                <w:iCs/>
                <w:color w:val="000000"/>
                <w:lang w:val="en-ZA" w:eastAsia="en-ZA"/>
              </w:rPr>
              <w:t>Juncus lomatophyllus</w:t>
            </w:r>
          </w:p>
        </w:tc>
        <w:tc>
          <w:tcPr>
            <w:tcW w:w="1430" w:type="dxa"/>
            <w:shd w:val="clear" w:color="auto" w:fill="auto"/>
            <w:noWrap/>
            <w:vAlign w:val="bottom"/>
            <w:hideMark/>
          </w:tcPr>
          <w:p w14:paraId="3593C04F" w14:textId="77777777" w:rsidR="003C18A2" w:rsidRPr="0094682A" w:rsidRDefault="003C18A2" w:rsidP="001829B5">
            <w:pPr>
              <w:spacing w:after="0" w:line="240" w:lineRule="auto"/>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Total</w:t>
            </w:r>
          </w:p>
        </w:tc>
        <w:tc>
          <w:tcPr>
            <w:tcW w:w="1307" w:type="dxa"/>
            <w:shd w:val="clear" w:color="auto" w:fill="auto"/>
            <w:noWrap/>
            <w:vAlign w:val="bottom"/>
            <w:hideMark/>
          </w:tcPr>
          <w:p w14:paraId="0045793C"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5</w:t>
            </w:r>
          </w:p>
        </w:tc>
        <w:tc>
          <w:tcPr>
            <w:tcW w:w="1450" w:type="dxa"/>
            <w:shd w:val="clear" w:color="auto" w:fill="auto"/>
            <w:noWrap/>
            <w:vAlign w:val="bottom"/>
            <w:hideMark/>
          </w:tcPr>
          <w:p w14:paraId="0448A0CF"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19.59</w:t>
            </w:r>
          </w:p>
        </w:tc>
        <w:tc>
          <w:tcPr>
            <w:tcW w:w="1432" w:type="dxa"/>
            <w:shd w:val="clear" w:color="auto" w:fill="auto"/>
            <w:noWrap/>
            <w:vAlign w:val="bottom"/>
            <w:hideMark/>
          </w:tcPr>
          <w:p w14:paraId="714DC68B"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4.46</w:t>
            </w:r>
          </w:p>
        </w:tc>
      </w:tr>
      <w:tr w:rsidR="003C18A2" w:rsidRPr="0094682A" w14:paraId="326E1916" w14:textId="77777777" w:rsidTr="001829B5">
        <w:trPr>
          <w:trHeight w:val="288"/>
        </w:trPr>
        <w:tc>
          <w:tcPr>
            <w:tcW w:w="3397" w:type="dxa"/>
            <w:shd w:val="clear" w:color="auto" w:fill="auto"/>
            <w:noWrap/>
            <w:hideMark/>
          </w:tcPr>
          <w:p w14:paraId="1295A978" w14:textId="77777777" w:rsidR="003C18A2" w:rsidRPr="0094682A" w:rsidRDefault="003C18A2" w:rsidP="001829B5">
            <w:pPr>
              <w:spacing w:after="0" w:line="240" w:lineRule="auto"/>
              <w:rPr>
                <w:rFonts w:ascii="Calibri" w:eastAsia="Times New Roman" w:hAnsi="Calibri" w:cs="Calibri"/>
                <w:i/>
                <w:iCs/>
                <w:color w:val="000000"/>
                <w:lang w:val="en-ZA" w:eastAsia="en-ZA"/>
              </w:rPr>
            </w:pPr>
            <w:r w:rsidRPr="0094682A">
              <w:rPr>
                <w:rFonts w:ascii="Calibri" w:eastAsia="Times New Roman" w:hAnsi="Calibri" w:cs="Calibri"/>
                <w:i/>
                <w:iCs/>
                <w:color w:val="000000"/>
                <w:lang w:val="en-ZA" w:eastAsia="en-ZA"/>
              </w:rPr>
              <w:t>Juncus lomatophyllus</w:t>
            </w:r>
          </w:p>
        </w:tc>
        <w:tc>
          <w:tcPr>
            <w:tcW w:w="1430" w:type="dxa"/>
            <w:shd w:val="clear" w:color="auto" w:fill="auto"/>
            <w:noWrap/>
            <w:vAlign w:val="bottom"/>
            <w:hideMark/>
          </w:tcPr>
          <w:p w14:paraId="129326E1" w14:textId="77777777" w:rsidR="003C18A2" w:rsidRPr="0094682A" w:rsidRDefault="003C18A2" w:rsidP="001829B5">
            <w:pPr>
              <w:spacing w:after="0" w:line="240" w:lineRule="auto"/>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Total</w:t>
            </w:r>
          </w:p>
        </w:tc>
        <w:tc>
          <w:tcPr>
            <w:tcW w:w="1307" w:type="dxa"/>
            <w:shd w:val="clear" w:color="auto" w:fill="auto"/>
            <w:noWrap/>
            <w:vAlign w:val="bottom"/>
            <w:hideMark/>
          </w:tcPr>
          <w:p w14:paraId="324747C0"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6</w:t>
            </w:r>
          </w:p>
        </w:tc>
        <w:tc>
          <w:tcPr>
            <w:tcW w:w="1450" w:type="dxa"/>
            <w:shd w:val="clear" w:color="auto" w:fill="auto"/>
            <w:noWrap/>
            <w:vAlign w:val="bottom"/>
            <w:hideMark/>
          </w:tcPr>
          <w:p w14:paraId="73986B8F"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-78.68</w:t>
            </w:r>
          </w:p>
        </w:tc>
        <w:tc>
          <w:tcPr>
            <w:tcW w:w="1432" w:type="dxa"/>
            <w:shd w:val="clear" w:color="auto" w:fill="auto"/>
            <w:noWrap/>
            <w:vAlign w:val="bottom"/>
            <w:hideMark/>
          </w:tcPr>
          <w:p w14:paraId="396352D9"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-11.90</w:t>
            </w:r>
          </w:p>
        </w:tc>
      </w:tr>
      <w:tr w:rsidR="003C18A2" w:rsidRPr="0094682A" w14:paraId="4A20A0EA" w14:textId="77777777" w:rsidTr="001829B5">
        <w:trPr>
          <w:trHeight w:val="288"/>
        </w:trPr>
        <w:tc>
          <w:tcPr>
            <w:tcW w:w="3397" w:type="dxa"/>
            <w:shd w:val="clear" w:color="auto" w:fill="auto"/>
            <w:noWrap/>
            <w:hideMark/>
          </w:tcPr>
          <w:p w14:paraId="44C53B0E" w14:textId="77777777" w:rsidR="003C18A2" w:rsidRPr="0094682A" w:rsidRDefault="003C18A2" w:rsidP="001829B5">
            <w:pPr>
              <w:spacing w:after="0" w:line="240" w:lineRule="auto"/>
              <w:rPr>
                <w:rFonts w:ascii="Calibri" w:eastAsia="Times New Roman" w:hAnsi="Calibri" w:cs="Calibri"/>
                <w:i/>
                <w:iCs/>
                <w:color w:val="000000"/>
                <w:lang w:val="en-ZA" w:eastAsia="en-ZA"/>
              </w:rPr>
            </w:pPr>
            <w:r w:rsidRPr="0094682A">
              <w:rPr>
                <w:rFonts w:ascii="Calibri" w:eastAsia="Times New Roman" w:hAnsi="Calibri" w:cs="Calibri"/>
                <w:i/>
                <w:iCs/>
                <w:color w:val="000000"/>
                <w:lang w:val="en-ZA" w:eastAsia="en-ZA"/>
              </w:rPr>
              <w:t>Prionium serratum</w:t>
            </w:r>
          </w:p>
        </w:tc>
        <w:tc>
          <w:tcPr>
            <w:tcW w:w="1430" w:type="dxa"/>
            <w:shd w:val="clear" w:color="auto" w:fill="auto"/>
            <w:noWrap/>
            <w:vAlign w:val="bottom"/>
            <w:hideMark/>
          </w:tcPr>
          <w:p w14:paraId="5D776EA9" w14:textId="77777777" w:rsidR="003C18A2" w:rsidRPr="0094682A" w:rsidRDefault="003C18A2" w:rsidP="001829B5">
            <w:pPr>
              <w:spacing w:after="0" w:line="240" w:lineRule="auto"/>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Total</w:t>
            </w:r>
          </w:p>
        </w:tc>
        <w:tc>
          <w:tcPr>
            <w:tcW w:w="1307" w:type="dxa"/>
            <w:shd w:val="clear" w:color="auto" w:fill="auto"/>
            <w:noWrap/>
            <w:vAlign w:val="bottom"/>
            <w:hideMark/>
          </w:tcPr>
          <w:p w14:paraId="49DD3CC9"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1</w:t>
            </w:r>
          </w:p>
        </w:tc>
        <w:tc>
          <w:tcPr>
            <w:tcW w:w="1450" w:type="dxa"/>
            <w:shd w:val="clear" w:color="auto" w:fill="auto"/>
            <w:noWrap/>
            <w:vAlign w:val="bottom"/>
            <w:hideMark/>
          </w:tcPr>
          <w:p w14:paraId="4771BA5E"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181.80</w:t>
            </w:r>
          </w:p>
        </w:tc>
        <w:tc>
          <w:tcPr>
            <w:tcW w:w="1432" w:type="dxa"/>
            <w:shd w:val="clear" w:color="auto" w:fill="auto"/>
            <w:noWrap/>
            <w:vAlign w:val="bottom"/>
            <w:hideMark/>
          </w:tcPr>
          <w:p w14:paraId="71078FB2"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12.29</w:t>
            </w:r>
          </w:p>
        </w:tc>
      </w:tr>
      <w:tr w:rsidR="003C18A2" w:rsidRPr="0094682A" w14:paraId="64C5C9FE" w14:textId="77777777" w:rsidTr="001829B5">
        <w:trPr>
          <w:trHeight w:val="288"/>
        </w:trPr>
        <w:tc>
          <w:tcPr>
            <w:tcW w:w="3397" w:type="dxa"/>
            <w:shd w:val="clear" w:color="auto" w:fill="auto"/>
            <w:noWrap/>
            <w:hideMark/>
          </w:tcPr>
          <w:p w14:paraId="60CA1795" w14:textId="77777777" w:rsidR="003C18A2" w:rsidRPr="0094682A" w:rsidRDefault="003C18A2" w:rsidP="001829B5">
            <w:pPr>
              <w:spacing w:after="0" w:line="240" w:lineRule="auto"/>
              <w:rPr>
                <w:rFonts w:ascii="Calibri" w:eastAsia="Times New Roman" w:hAnsi="Calibri" w:cs="Calibri"/>
                <w:i/>
                <w:iCs/>
                <w:color w:val="000000"/>
                <w:lang w:val="en-ZA" w:eastAsia="en-ZA"/>
              </w:rPr>
            </w:pPr>
            <w:r w:rsidRPr="0094682A">
              <w:rPr>
                <w:rFonts w:ascii="Calibri" w:eastAsia="Times New Roman" w:hAnsi="Calibri" w:cs="Calibri"/>
                <w:i/>
                <w:iCs/>
                <w:color w:val="000000"/>
                <w:lang w:val="en-ZA" w:eastAsia="en-ZA"/>
              </w:rPr>
              <w:t>Prionium serratum</w:t>
            </w:r>
          </w:p>
        </w:tc>
        <w:tc>
          <w:tcPr>
            <w:tcW w:w="1430" w:type="dxa"/>
            <w:shd w:val="clear" w:color="auto" w:fill="auto"/>
            <w:noWrap/>
            <w:vAlign w:val="bottom"/>
            <w:hideMark/>
          </w:tcPr>
          <w:p w14:paraId="43F7A285" w14:textId="77777777" w:rsidR="003C18A2" w:rsidRPr="0094682A" w:rsidRDefault="003C18A2" w:rsidP="001829B5">
            <w:pPr>
              <w:spacing w:after="0" w:line="240" w:lineRule="auto"/>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Total</w:t>
            </w:r>
          </w:p>
        </w:tc>
        <w:tc>
          <w:tcPr>
            <w:tcW w:w="1307" w:type="dxa"/>
            <w:shd w:val="clear" w:color="auto" w:fill="auto"/>
            <w:noWrap/>
            <w:vAlign w:val="bottom"/>
            <w:hideMark/>
          </w:tcPr>
          <w:p w14:paraId="0E2297AB"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2</w:t>
            </w:r>
          </w:p>
        </w:tc>
        <w:tc>
          <w:tcPr>
            <w:tcW w:w="1450" w:type="dxa"/>
            <w:shd w:val="clear" w:color="auto" w:fill="auto"/>
            <w:noWrap/>
            <w:vAlign w:val="bottom"/>
            <w:hideMark/>
          </w:tcPr>
          <w:p w14:paraId="60213C4F"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141.93</w:t>
            </w:r>
          </w:p>
        </w:tc>
        <w:tc>
          <w:tcPr>
            <w:tcW w:w="1432" w:type="dxa"/>
            <w:shd w:val="clear" w:color="auto" w:fill="auto"/>
            <w:noWrap/>
            <w:vAlign w:val="bottom"/>
            <w:hideMark/>
          </w:tcPr>
          <w:p w14:paraId="76137D96"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12.33</w:t>
            </w:r>
          </w:p>
        </w:tc>
      </w:tr>
      <w:tr w:rsidR="003C18A2" w:rsidRPr="0094682A" w14:paraId="06D37E0A" w14:textId="77777777" w:rsidTr="001829B5">
        <w:trPr>
          <w:trHeight w:val="288"/>
        </w:trPr>
        <w:tc>
          <w:tcPr>
            <w:tcW w:w="3397" w:type="dxa"/>
            <w:shd w:val="clear" w:color="auto" w:fill="auto"/>
            <w:noWrap/>
            <w:hideMark/>
          </w:tcPr>
          <w:p w14:paraId="12E301B3" w14:textId="77777777" w:rsidR="003C18A2" w:rsidRPr="0094682A" w:rsidRDefault="003C18A2" w:rsidP="001829B5">
            <w:pPr>
              <w:spacing w:after="0" w:line="240" w:lineRule="auto"/>
              <w:rPr>
                <w:rFonts w:ascii="Calibri" w:eastAsia="Times New Roman" w:hAnsi="Calibri" w:cs="Calibri"/>
                <w:i/>
                <w:iCs/>
                <w:color w:val="000000"/>
                <w:lang w:val="en-ZA" w:eastAsia="en-ZA"/>
              </w:rPr>
            </w:pPr>
            <w:r w:rsidRPr="0094682A">
              <w:rPr>
                <w:rFonts w:ascii="Calibri" w:eastAsia="Times New Roman" w:hAnsi="Calibri" w:cs="Calibri"/>
                <w:i/>
                <w:iCs/>
                <w:color w:val="000000"/>
                <w:lang w:val="en-ZA" w:eastAsia="en-ZA"/>
              </w:rPr>
              <w:t>Prionium serratum</w:t>
            </w:r>
          </w:p>
        </w:tc>
        <w:tc>
          <w:tcPr>
            <w:tcW w:w="1430" w:type="dxa"/>
            <w:shd w:val="clear" w:color="auto" w:fill="auto"/>
            <w:noWrap/>
            <w:vAlign w:val="bottom"/>
            <w:hideMark/>
          </w:tcPr>
          <w:p w14:paraId="29C4DD23" w14:textId="77777777" w:rsidR="003C18A2" w:rsidRPr="0094682A" w:rsidRDefault="003C18A2" w:rsidP="001829B5">
            <w:pPr>
              <w:spacing w:after="0" w:line="240" w:lineRule="auto"/>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Total</w:t>
            </w:r>
          </w:p>
        </w:tc>
        <w:tc>
          <w:tcPr>
            <w:tcW w:w="1307" w:type="dxa"/>
            <w:shd w:val="clear" w:color="auto" w:fill="auto"/>
            <w:noWrap/>
            <w:vAlign w:val="bottom"/>
            <w:hideMark/>
          </w:tcPr>
          <w:p w14:paraId="00644888"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3</w:t>
            </w:r>
          </w:p>
        </w:tc>
        <w:tc>
          <w:tcPr>
            <w:tcW w:w="1450" w:type="dxa"/>
            <w:shd w:val="clear" w:color="auto" w:fill="auto"/>
            <w:noWrap/>
            <w:vAlign w:val="bottom"/>
            <w:hideMark/>
          </w:tcPr>
          <w:p w14:paraId="223F4174"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124.45</w:t>
            </w:r>
          </w:p>
        </w:tc>
        <w:tc>
          <w:tcPr>
            <w:tcW w:w="1432" w:type="dxa"/>
            <w:shd w:val="clear" w:color="auto" w:fill="auto"/>
            <w:noWrap/>
            <w:vAlign w:val="bottom"/>
            <w:hideMark/>
          </w:tcPr>
          <w:p w14:paraId="6FBED3E2"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7.93</w:t>
            </w:r>
          </w:p>
        </w:tc>
      </w:tr>
      <w:tr w:rsidR="003C18A2" w:rsidRPr="0094682A" w14:paraId="10D8C42D" w14:textId="77777777" w:rsidTr="001829B5">
        <w:trPr>
          <w:trHeight w:val="288"/>
        </w:trPr>
        <w:tc>
          <w:tcPr>
            <w:tcW w:w="3397" w:type="dxa"/>
            <w:shd w:val="clear" w:color="auto" w:fill="auto"/>
            <w:noWrap/>
            <w:hideMark/>
          </w:tcPr>
          <w:p w14:paraId="7A96FFB3" w14:textId="77777777" w:rsidR="003C18A2" w:rsidRPr="0094682A" w:rsidRDefault="003C18A2" w:rsidP="001829B5">
            <w:pPr>
              <w:spacing w:after="0" w:line="240" w:lineRule="auto"/>
              <w:rPr>
                <w:rFonts w:ascii="Calibri" w:eastAsia="Times New Roman" w:hAnsi="Calibri" w:cs="Calibri"/>
                <w:i/>
                <w:iCs/>
                <w:color w:val="000000"/>
                <w:lang w:val="en-ZA" w:eastAsia="en-ZA"/>
              </w:rPr>
            </w:pPr>
            <w:r w:rsidRPr="0094682A">
              <w:rPr>
                <w:rFonts w:ascii="Calibri" w:eastAsia="Times New Roman" w:hAnsi="Calibri" w:cs="Calibri"/>
                <w:i/>
                <w:iCs/>
                <w:color w:val="000000"/>
                <w:lang w:val="en-ZA" w:eastAsia="en-ZA"/>
              </w:rPr>
              <w:t>Prionium serratum</w:t>
            </w:r>
          </w:p>
        </w:tc>
        <w:tc>
          <w:tcPr>
            <w:tcW w:w="1430" w:type="dxa"/>
            <w:shd w:val="clear" w:color="auto" w:fill="auto"/>
            <w:noWrap/>
            <w:vAlign w:val="bottom"/>
            <w:hideMark/>
          </w:tcPr>
          <w:p w14:paraId="0DDC6D77" w14:textId="77777777" w:rsidR="003C18A2" w:rsidRPr="0094682A" w:rsidRDefault="003C18A2" w:rsidP="001829B5">
            <w:pPr>
              <w:spacing w:after="0" w:line="240" w:lineRule="auto"/>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Total</w:t>
            </w:r>
          </w:p>
        </w:tc>
        <w:tc>
          <w:tcPr>
            <w:tcW w:w="1307" w:type="dxa"/>
            <w:shd w:val="clear" w:color="auto" w:fill="auto"/>
            <w:noWrap/>
            <w:vAlign w:val="bottom"/>
            <w:hideMark/>
          </w:tcPr>
          <w:p w14:paraId="5C603663"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4</w:t>
            </w:r>
          </w:p>
        </w:tc>
        <w:tc>
          <w:tcPr>
            <w:tcW w:w="1450" w:type="dxa"/>
            <w:shd w:val="clear" w:color="auto" w:fill="auto"/>
            <w:noWrap/>
            <w:vAlign w:val="bottom"/>
            <w:hideMark/>
          </w:tcPr>
          <w:p w14:paraId="72134ABB"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152.41</w:t>
            </w:r>
          </w:p>
        </w:tc>
        <w:tc>
          <w:tcPr>
            <w:tcW w:w="1432" w:type="dxa"/>
            <w:shd w:val="clear" w:color="auto" w:fill="auto"/>
            <w:noWrap/>
            <w:vAlign w:val="bottom"/>
            <w:hideMark/>
          </w:tcPr>
          <w:p w14:paraId="6926CECF"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10.26</w:t>
            </w:r>
          </w:p>
        </w:tc>
      </w:tr>
      <w:tr w:rsidR="003C18A2" w:rsidRPr="0094682A" w14:paraId="08A6756D" w14:textId="77777777" w:rsidTr="001829B5">
        <w:trPr>
          <w:trHeight w:val="288"/>
        </w:trPr>
        <w:tc>
          <w:tcPr>
            <w:tcW w:w="3397" w:type="dxa"/>
            <w:shd w:val="clear" w:color="auto" w:fill="auto"/>
            <w:noWrap/>
            <w:hideMark/>
          </w:tcPr>
          <w:p w14:paraId="66EAB82E" w14:textId="77777777" w:rsidR="003C18A2" w:rsidRPr="0094682A" w:rsidRDefault="003C18A2" w:rsidP="001829B5">
            <w:pPr>
              <w:spacing w:after="0" w:line="240" w:lineRule="auto"/>
              <w:rPr>
                <w:rFonts w:ascii="Calibri" w:eastAsia="Times New Roman" w:hAnsi="Calibri" w:cs="Calibri"/>
                <w:i/>
                <w:iCs/>
                <w:color w:val="000000"/>
                <w:lang w:val="en-ZA" w:eastAsia="en-ZA"/>
              </w:rPr>
            </w:pPr>
            <w:r w:rsidRPr="0094682A">
              <w:rPr>
                <w:rFonts w:ascii="Calibri" w:eastAsia="Times New Roman" w:hAnsi="Calibri" w:cs="Calibri"/>
                <w:i/>
                <w:iCs/>
                <w:color w:val="000000"/>
                <w:lang w:val="en-ZA" w:eastAsia="en-ZA"/>
              </w:rPr>
              <w:t>Prionium serratum</w:t>
            </w:r>
          </w:p>
        </w:tc>
        <w:tc>
          <w:tcPr>
            <w:tcW w:w="1430" w:type="dxa"/>
            <w:shd w:val="clear" w:color="auto" w:fill="auto"/>
            <w:noWrap/>
            <w:vAlign w:val="bottom"/>
            <w:hideMark/>
          </w:tcPr>
          <w:p w14:paraId="55A8A1A3" w14:textId="77777777" w:rsidR="003C18A2" w:rsidRPr="0094682A" w:rsidRDefault="003C18A2" w:rsidP="001829B5">
            <w:pPr>
              <w:spacing w:after="0" w:line="240" w:lineRule="auto"/>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Total</w:t>
            </w:r>
          </w:p>
        </w:tc>
        <w:tc>
          <w:tcPr>
            <w:tcW w:w="1307" w:type="dxa"/>
            <w:shd w:val="clear" w:color="auto" w:fill="auto"/>
            <w:noWrap/>
            <w:vAlign w:val="bottom"/>
            <w:hideMark/>
          </w:tcPr>
          <w:p w14:paraId="414DDDC1"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5</w:t>
            </w:r>
          </w:p>
        </w:tc>
        <w:tc>
          <w:tcPr>
            <w:tcW w:w="1450" w:type="dxa"/>
            <w:shd w:val="clear" w:color="auto" w:fill="auto"/>
            <w:noWrap/>
            <w:vAlign w:val="bottom"/>
            <w:hideMark/>
          </w:tcPr>
          <w:p w14:paraId="63411266"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216.68</w:t>
            </w:r>
          </w:p>
        </w:tc>
        <w:tc>
          <w:tcPr>
            <w:tcW w:w="1432" w:type="dxa"/>
            <w:shd w:val="clear" w:color="auto" w:fill="auto"/>
            <w:noWrap/>
            <w:vAlign w:val="bottom"/>
            <w:hideMark/>
          </w:tcPr>
          <w:p w14:paraId="526BB25D"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19.14</w:t>
            </w:r>
          </w:p>
        </w:tc>
      </w:tr>
      <w:tr w:rsidR="003C18A2" w:rsidRPr="0094682A" w14:paraId="6164A6C7" w14:textId="77777777" w:rsidTr="001829B5">
        <w:trPr>
          <w:trHeight w:val="288"/>
        </w:trPr>
        <w:tc>
          <w:tcPr>
            <w:tcW w:w="3397" w:type="dxa"/>
            <w:shd w:val="clear" w:color="auto" w:fill="auto"/>
            <w:noWrap/>
            <w:hideMark/>
          </w:tcPr>
          <w:p w14:paraId="74F38FB1" w14:textId="77777777" w:rsidR="003C18A2" w:rsidRPr="0094682A" w:rsidRDefault="003C18A2" w:rsidP="001829B5">
            <w:pPr>
              <w:spacing w:after="0" w:line="240" w:lineRule="auto"/>
              <w:rPr>
                <w:rFonts w:ascii="Calibri" w:eastAsia="Times New Roman" w:hAnsi="Calibri" w:cs="Calibri"/>
                <w:i/>
                <w:iCs/>
                <w:color w:val="000000"/>
                <w:lang w:val="en-ZA" w:eastAsia="en-ZA"/>
              </w:rPr>
            </w:pPr>
            <w:r w:rsidRPr="0094682A">
              <w:rPr>
                <w:rFonts w:ascii="Calibri" w:eastAsia="Times New Roman" w:hAnsi="Calibri" w:cs="Calibri"/>
                <w:i/>
                <w:iCs/>
                <w:color w:val="000000"/>
                <w:lang w:val="en-ZA" w:eastAsia="en-ZA"/>
              </w:rPr>
              <w:t>Prionium serratum</w:t>
            </w:r>
          </w:p>
        </w:tc>
        <w:tc>
          <w:tcPr>
            <w:tcW w:w="1430" w:type="dxa"/>
            <w:shd w:val="clear" w:color="auto" w:fill="auto"/>
            <w:noWrap/>
            <w:vAlign w:val="bottom"/>
            <w:hideMark/>
          </w:tcPr>
          <w:p w14:paraId="3EDC62E0" w14:textId="77777777" w:rsidR="003C18A2" w:rsidRPr="0094682A" w:rsidRDefault="003C18A2" w:rsidP="001829B5">
            <w:pPr>
              <w:spacing w:after="0" w:line="240" w:lineRule="auto"/>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Total</w:t>
            </w:r>
          </w:p>
        </w:tc>
        <w:tc>
          <w:tcPr>
            <w:tcW w:w="1307" w:type="dxa"/>
            <w:shd w:val="clear" w:color="auto" w:fill="auto"/>
            <w:noWrap/>
            <w:vAlign w:val="bottom"/>
            <w:hideMark/>
          </w:tcPr>
          <w:p w14:paraId="27CA02AB"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6</w:t>
            </w:r>
          </w:p>
        </w:tc>
        <w:tc>
          <w:tcPr>
            <w:tcW w:w="1450" w:type="dxa"/>
            <w:shd w:val="clear" w:color="auto" w:fill="auto"/>
            <w:noWrap/>
            <w:vAlign w:val="bottom"/>
            <w:hideMark/>
          </w:tcPr>
          <w:p w14:paraId="0BD5250E"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234.70</w:t>
            </w:r>
          </w:p>
        </w:tc>
        <w:tc>
          <w:tcPr>
            <w:tcW w:w="1432" w:type="dxa"/>
            <w:shd w:val="clear" w:color="auto" w:fill="auto"/>
            <w:noWrap/>
            <w:vAlign w:val="bottom"/>
            <w:hideMark/>
          </w:tcPr>
          <w:p w14:paraId="0AFB2FC7" w14:textId="77777777" w:rsidR="003C18A2" w:rsidRPr="0094682A" w:rsidRDefault="003C18A2" w:rsidP="001829B5">
            <w:pPr>
              <w:spacing w:after="0" w:line="240" w:lineRule="auto"/>
              <w:jc w:val="center"/>
              <w:rPr>
                <w:rFonts w:ascii="Calibri" w:eastAsia="Times New Roman" w:hAnsi="Calibri" w:cs="Calibri"/>
                <w:color w:val="000000"/>
                <w:lang w:val="en-ZA" w:eastAsia="en-ZA"/>
              </w:rPr>
            </w:pPr>
            <w:r w:rsidRPr="0094682A">
              <w:rPr>
                <w:rFonts w:ascii="Calibri" w:eastAsia="Times New Roman" w:hAnsi="Calibri" w:cs="Calibri"/>
                <w:color w:val="000000"/>
                <w:lang w:val="en-ZA" w:eastAsia="en-ZA"/>
              </w:rPr>
              <w:t>25.17</w:t>
            </w:r>
          </w:p>
        </w:tc>
      </w:tr>
    </w:tbl>
    <w:p w14:paraId="6D5F170D" w14:textId="77777777" w:rsidR="003C18A2" w:rsidRDefault="003C18A2" w:rsidP="003C18A2"/>
    <w:p w14:paraId="74044A1A" w14:textId="77777777" w:rsidR="003C18A2" w:rsidRDefault="003C18A2" w:rsidP="003C18A2"/>
    <w:p w14:paraId="639BB55D" w14:textId="77777777" w:rsidR="003C18A2" w:rsidRDefault="003C18A2" w:rsidP="003C18A2">
      <w:pPr>
        <w:spacing w:after="160" w:line="259" w:lineRule="auto"/>
      </w:pPr>
      <w:r>
        <w:br w:type="page"/>
      </w:r>
    </w:p>
    <w:p w14:paraId="67899C9B" w14:textId="77777777" w:rsidR="003C18A2" w:rsidRDefault="003C18A2" w:rsidP="003C18A2">
      <w:pPr>
        <w:pStyle w:val="Caption"/>
        <w:keepNext/>
      </w:pPr>
      <w:bookmarkStart w:id="37" w:name="_Ref128419711"/>
      <w:r>
        <w:lastRenderedPageBreak/>
        <w:t>Table S</w:t>
      </w:r>
      <w:r>
        <w:fldChar w:fldCharType="begin"/>
      </w:r>
      <w:r>
        <w:instrText xml:space="preserve"> SEQ Table \* ARABIC \s 1 </w:instrText>
      </w:r>
      <w:r>
        <w:fldChar w:fldCharType="separate"/>
      </w:r>
      <w:r>
        <w:rPr>
          <w:noProof/>
        </w:rPr>
        <w:t>1</w:t>
      </w:r>
      <w:r>
        <w:fldChar w:fldCharType="end"/>
      </w:r>
      <w:bookmarkEnd w:id="37"/>
      <w:r>
        <w:t>3: Concentrations of Total Nitrogen and Total Phosphorus in roots and shoots within the different treatments from both experiments.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6"/>
        <w:gridCol w:w="2163"/>
        <w:gridCol w:w="1276"/>
        <w:gridCol w:w="1134"/>
        <w:gridCol w:w="1559"/>
        <w:gridCol w:w="1508"/>
      </w:tblGrid>
      <w:tr w:rsidR="003C18A2" w:rsidRPr="002F1BCD" w14:paraId="18B20A27" w14:textId="77777777" w:rsidTr="001829B5">
        <w:trPr>
          <w:trHeight w:val="288"/>
          <w:tblHeader/>
        </w:trPr>
        <w:tc>
          <w:tcPr>
            <w:tcW w:w="1376" w:type="dxa"/>
            <w:shd w:val="clear" w:color="auto" w:fill="D9D9D9" w:themeFill="background1" w:themeFillShade="D9"/>
            <w:noWrap/>
            <w:vAlign w:val="bottom"/>
            <w:hideMark/>
          </w:tcPr>
          <w:p w14:paraId="2549CEC3" w14:textId="77777777" w:rsidR="003C18A2" w:rsidRPr="002F1BCD" w:rsidRDefault="003C18A2" w:rsidP="001829B5">
            <w:pPr>
              <w:spacing w:after="0" w:line="240" w:lineRule="auto"/>
              <w:rPr>
                <w:rFonts w:ascii="Calibri" w:eastAsia="Times New Roman" w:hAnsi="Calibri" w:cs="Calibri"/>
                <w:b/>
                <w:bCs/>
                <w:color w:val="000000"/>
                <w:lang w:val="en-ZA" w:eastAsia="en-ZA"/>
              </w:rPr>
            </w:pPr>
            <w:r w:rsidRPr="002F1BCD">
              <w:rPr>
                <w:rFonts w:ascii="Calibri" w:eastAsia="Times New Roman" w:hAnsi="Calibri" w:cs="Calibri"/>
                <w:b/>
                <w:bCs/>
                <w:color w:val="000000"/>
                <w:lang w:val="en-ZA" w:eastAsia="en-ZA"/>
              </w:rPr>
              <w:t>Experiment</w:t>
            </w:r>
          </w:p>
        </w:tc>
        <w:tc>
          <w:tcPr>
            <w:tcW w:w="2163" w:type="dxa"/>
            <w:shd w:val="clear" w:color="auto" w:fill="D9D9D9" w:themeFill="background1" w:themeFillShade="D9"/>
            <w:noWrap/>
            <w:vAlign w:val="bottom"/>
            <w:hideMark/>
          </w:tcPr>
          <w:p w14:paraId="1B8DCA43" w14:textId="77777777" w:rsidR="003C18A2" w:rsidRPr="002F1BCD" w:rsidRDefault="003C18A2" w:rsidP="001829B5">
            <w:pPr>
              <w:spacing w:after="0" w:line="240" w:lineRule="auto"/>
              <w:rPr>
                <w:rFonts w:ascii="Calibri" w:eastAsia="Times New Roman" w:hAnsi="Calibri" w:cs="Calibri"/>
                <w:b/>
                <w:bCs/>
                <w:color w:val="000000"/>
                <w:lang w:val="en-ZA" w:eastAsia="en-ZA"/>
              </w:rPr>
            </w:pPr>
            <w:r w:rsidRPr="002F1BCD">
              <w:rPr>
                <w:rFonts w:ascii="Calibri" w:eastAsia="Times New Roman" w:hAnsi="Calibri" w:cs="Calibri"/>
                <w:b/>
                <w:bCs/>
                <w:color w:val="000000"/>
                <w:lang w:val="en-ZA" w:eastAsia="en-ZA"/>
              </w:rPr>
              <w:t>Species</w:t>
            </w:r>
          </w:p>
        </w:tc>
        <w:tc>
          <w:tcPr>
            <w:tcW w:w="1276" w:type="dxa"/>
            <w:shd w:val="clear" w:color="auto" w:fill="D9D9D9" w:themeFill="background1" w:themeFillShade="D9"/>
            <w:noWrap/>
            <w:vAlign w:val="bottom"/>
            <w:hideMark/>
          </w:tcPr>
          <w:p w14:paraId="29952164" w14:textId="77777777" w:rsidR="003C18A2" w:rsidRPr="002F1BCD" w:rsidRDefault="003C18A2" w:rsidP="001829B5">
            <w:pPr>
              <w:spacing w:after="0" w:line="240" w:lineRule="auto"/>
              <w:rPr>
                <w:rFonts w:ascii="Calibri" w:eastAsia="Times New Roman" w:hAnsi="Calibri" w:cs="Calibri"/>
                <w:b/>
                <w:bCs/>
                <w:color w:val="000000"/>
                <w:lang w:val="en-ZA" w:eastAsia="en-ZA"/>
              </w:rPr>
            </w:pPr>
            <w:r w:rsidRPr="002F1BCD">
              <w:rPr>
                <w:rFonts w:ascii="Calibri" w:eastAsia="Times New Roman" w:hAnsi="Calibri" w:cs="Calibri"/>
                <w:b/>
                <w:bCs/>
                <w:color w:val="000000"/>
                <w:lang w:val="en-ZA" w:eastAsia="en-ZA"/>
              </w:rPr>
              <w:t>Location</w:t>
            </w:r>
          </w:p>
        </w:tc>
        <w:tc>
          <w:tcPr>
            <w:tcW w:w="1134" w:type="dxa"/>
            <w:shd w:val="clear" w:color="auto" w:fill="D9D9D9" w:themeFill="background1" w:themeFillShade="D9"/>
            <w:noWrap/>
            <w:vAlign w:val="bottom"/>
            <w:hideMark/>
          </w:tcPr>
          <w:p w14:paraId="592EC3E1" w14:textId="77777777" w:rsidR="003C18A2" w:rsidRPr="002F1BCD" w:rsidRDefault="003C18A2" w:rsidP="001829B5">
            <w:pPr>
              <w:spacing w:after="0" w:line="240" w:lineRule="auto"/>
              <w:jc w:val="center"/>
              <w:rPr>
                <w:rFonts w:ascii="Calibri" w:eastAsia="Times New Roman" w:hAnsi="Calibri" w:cs="Calibri"/>
                <w:b/>
                <w:bCs/>
                <w:color w:val="000000"/>
                <w:lang w:val="en-ZA" w:eastAsia="en-ZA"/>
              </w:rPr>
            </w:pPr>
            <w:r w:rsidRPr="002F1BCD">
              <w:rPr>
                <w:rFonts w:ascii="Calibri" w:eastAsia="Times New Roman" w:hAnsi="Calibri" w:cs="Calibri"/>
                <w:b/>
                <w:bCs/>
                <w:color w:val="000000"/>
                <w:lang w:val="en-ZA" w:eastAsia="en-ZA"/>
              </w:rPr>
              <w:t>Replicate</w:t>
            </w:r>
          </w:p>
        </w:tc>
        <w:tc>
          <w:tcPr>
            <w:tcW w:w="1559" w:type="dxa"/>
            <w:shd w:val="clear" w:color="auto" w:fill="D9D9D9" w:themeFill="background1" w:themeFillShade="D9"/>
            <w:noWrap/>
            <w:vAlign w:val="bottom"/>
            <w:hideMark/>
          </w:tcPr>
          <w:p w14:paraId="721D84AC" w14:textId="77777777" w:rsidR="003C18A2" w:rsidRPr="002F1BCD" w:rsidRDefault="003C18A2" w:rsidP="001829B5">
            <w:pPr>
              <w:spacing w:after="0" w:line="240" w:lineRule="auto"/>
              <w:jc w:val="center"/>
              <w:rPr>
                <w:rFonts w:ascii="Calibri" w:eastAsia="Times New Roman" w:hAnsi="Calibri" w:cs="Calibri"/>
                <w:b/>
                <w:bCs/>
                <w:color w:val="000000"/>
                <w:lang w:val="en-ZA" w:eastAsia="en-ZA"/>
              </w:rPr>
            </w:pPr>
            <w:r w:rsidRPr="002F1BCD">
              <w:rPr>
                <w:rFonts w:ascii="Calibri" w:eastAsia="Times New Roman" w:hAnsi="Calibri" w:cs="Calibri"/>
                <w:b/>
                <w:bCs/>
                <w:color w:val="000000"/>
                <w:lang w:val="en-ZA" w:eastAsia="en-ZA"/>
              </w:rPr>
              <w:t>TN conc</w:t>
            </w:r>
            <w:r>
              <w:rPr>
                <w:rFonts w:ascii="Calibri" w:eastAsia="Times New Roman" w:hAnsi="Calibri" w:cs="Calibri"/>
                <w:b/>
                <w:bCs/>
                <w:color w:val="000000"/>
                <w:lang w:val="en-ZA" w:eastAsia="en-ZA"/>
              </w:rPr>
              <w:t xml:space="preserve">entration </w:t>
            </w:r>
            <w:r w:rsidRPr="002F1BCD">
              <w:rPr>
                <w:rFonts w:ascii="Calibri" w:eastAsia="Times New Roman" w:hAnsi="Calibri" w:cs="Calibri"/>
                <w:b/>
                <w:bCs/>
                <w:color w:val="000000"/>
                <w:lang w:val="en-ZA" w:eastAsia="en-ZA"/>
              </w:rPr>
              <w:t>(mg/kg)</w:t>
            </w:r>
          </w:p>
        </w:tc>
        <w:tc>
          <w:tcPr>
            <w:tcW w:w="1508" w:type="dxa"/>
            <w:shd w:val="clear" w:color="auto" w:fill="D9D9D9" w:themeFill="background1" w:themeFillShade="D9"/>
            <w:noWrap/>
            <w:vAlign w:val="bottom"/>
            <w:hideMark/>
          </w:tcPr>
          <w:p w14:paraId="7177B6F0" w14:textId="77777777" w:rsidR="003C18A2" w:rsidRPr="002F1BCD" w:rsidRDefault="003C18A2" w:rsidP="001829B5">
            <w:pPr>
              <w:spacing w:after="0" w:line="240" w:lineRule="auto"/>
              <w:jc w:val="center"/>
              <w:rPr>
                <w:rFonts w:ascii="Calibri" w:eastAsia="Times New Roman" w:hAnsi="Calibri" w:cs="Calibri"/>
                <w:b/>
                <w:bCs/>
                <w:color w:val="000000"/>
                <w:lang w:val="en-ZA" w:eastAsia="en-ZA"/>
              </w:rPr>
            </w:pPr>
            <w:r w:rsidRPr="002F1BCD">
              <w:rPr>
                <w:rFonts w:ascii="Calibri" w:eastAsia="Times New Roman" w:hAnsi="Calibri" w:cs="Calibri"/>
                <w:b/>
                <w:bCs/>
                <w:color w:val="000000"/>
                <w:lang w:val="en-ZA" w:eastAsia="en-ZA"/>
              </w:rPr>
              <w:t>TP conc</w:t>
            </w:r>
            <w:r>
              <w:rPr>
                <w:rFonts w:ascii="Calibri" w:eastAsia="Times New Roman" w:hAnsi="Calibri" w:cs="Calibri"/>
                <w:b/>
                <w:bCs/>
                <w:color w:val="000000"/>
                <w:lang w:val="en-ZA" w:eastAsia="en-ZA"/>
              </w:rPr>
              <w:t xml:space="preserve">entration </w:t>
            </w:r>
            <w:r w:rsidRPr="002F1BCD">
              <w:rPr>
                <w:rFonts w:ascii="Calibri" w:eastAsia="Times New Roman" w:hAnsi="Calibri" w:cs="Calibri"/>
                <w:b/>
                <w:bCs/>
                <w:color w:val="000000"/>
                <w:lang w:val="en-ZA" w:eastAsia="en-ZA"/>
              </w:rPr>
              <w:t>(mg/kg)</w:t>
            </w:r>
          </w:p>
        </w:tc>
      </w:tr>
      <w:tr w:rsidR="003C18A2" w:rsidRPr="002F1BCD" w14:paraId="0A3FC7BB" w14:textId="77777777" w:rsidTr="001829B5">
        <w:trPr>
          <w:trHeight w:val="288"/>
        </w:trPr>
        <w:tc>
          <w:tcPr>
            <w:tcW w:w="1376" w:type="dxa"/>
            <w:shd w:val="clear" w:color="auto" w:fill="auto"/>
            <w:noWrap/>
            <w:hideMark/>
          </w:tcPr>
          <w:p w14:paraId="013C427A" w14:textId="77777777" w:rsidR="003C18A2" w:rsidRPr="002F1BCD" w:rsidRDefault="003C18A2" w:rsidP="001829B5">
            <w:pPr>
              <w:spacing w:after="0" w:line="240" w:lineRule="auto"/>
              <w:rPr>
                <w:rFonts w:ascii="Calibri" w:eastAsia="Times New Roman" w:hAnsi="Calibri" w:cs="Calibri"/>
                <w:i/>
                <w:iCs/>
                <w:color w:val="000000"/>
                <w:lang w:val="en-ZA" w:eastAsia="en-ZA"/>
              </w:rPr>
            </w:pPr>
            <w:r w:rsidRPr="00AF35B6">
              <w:rPr>
                <w:rFonts w:ascii="Calibri" w:eastAsia="Times New Roman" w:hAnsi="Calibri" w:cs="Calibri"/>
                <w:i/>
                <w:iCs/>
                <w:color w:val="000000"/>
                <w:lang w:val="en-ZA" w:eastAsia="en-ZA"/>
              </w:rPr>
              <w:t>In-situ</w:t>
            </w:r>
          </w:p>
        </w:tc>
        <w:tc>
          <w:tcPr>
            <w:tcW w:w="2163" w:type="dxa"/>
            <w:shd w:val="clear" w:color="auto" w:fill="auto"/>
            <w:noWrap/>
            <w:hideMark/>
          </w:tcPr>
          <w:p w14:paraId="7FCF00A8"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E2548C">
              <w:rPr>
                <w:rFonts w:eastAsia="Times New Roman" w:cstheme="minorHAnsi"/>
                <w:i/>
                <w:color w:val="000000"/>
                <w:lang w:val="en-ZA" w:eastAsia="en-ZA"/>
              </w:rPr>
              <w:t>Cyperus textilis</w:t>
            </w:r>
          </w:p>
        </w:tc>
        <w:tc>
          <w:tcPr>
            <w:tcW w:w="1276" w:type="dxa"/>
            <w:shd w:val="clear" w:color="auto" w:fill="auto"/>
            <w:noWrap/>
            <w:vAlign w:val="bottom"/>
            <w:hideMark/>
          </w:tcPr>
          <w:p w14:paraId="43593208"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Roots</w:t>
            </w:r>
          </w:p>
        </w:tc>
        <w:tc>
          <w:tcPr>
            <w:tcW w:w="1134" w:type="dxa"/>
            <w:shd w:val="clear" w:color="auto" w:fill="auto"/>
            <w:noWrap/>
            <w:vAlign w:val="bottom"/>
            <w:hideMark/>
          </w:tcPr>
          <w:p w14:paraId="4FE12BCE"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w:t>
            </w:r>
          </w:p>
        </w:tc>
        <w:tc>
          <w:tcPr>
            <w:tcW w:w="1559" w:type="dxa"/>
            <w:shd w:val="clear" w:color="auto" w:fill="auto"/>
            <w:noWrap/>
            <w:vAlign w:val="bottom"/>
            <w:hideMark/>
          </w:tcPr>
          <w:p w14:paraId="0C5A61F2"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15900</w:t>
            </w:r>
          </w:p>
        </w:tc>
        <w:tc>
          <w:tcPr>
            <w:tcW w:w="1508" w:type="dxa"/>
            <w:shd w:val="clear" w:color="auto" w:fill="auto"/>
            <w:noWrap/>
            <w:vAlign w:val="bottom"/>
            <w:hideMark/>
          </w:tcPr>
          <w:p w14:paraId="026C27CE"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2300</w:t>
            </w:r>
          </w:p>
        </w:tc>
      </w:tr>
      <w:tr w:rsidR="003C18A2" w:rsidRPr="002F1BCD" w14:paraId="0B78D653" w14:textId="77777777" w:rsidTr="001829B5">
        <w:trPr>
          <w:trHeight w:val="288"/>
        </w:trPr>
        <w:tc>
          <w:tcPr>
            <w:tcW w:w="1376" w:type="dxa"/>
            <w:shd w:val="clear" w:color="auto" w:fill="auto"/>
            <w:noWrap/>
            <w:hideMark/>
          </w:tcPr>
          <w:p w14:paraId="4BDE05C3"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AF35B6">
              <w:rPr>
                <w:rFonts w:ascii="Calibri" w:eastAsia="Times New Roman" w:hAnsi="Calibri" w:cs="Calibri"/>
                <w:i/>
                <w:iCs/>
                <w:color w:val="000000"/>
                <w:lang w:val="en-ZA" w:eastAsia="en-ZA"/>
              </w:rPr>
              <w:t>In-situ</w:t>
            </w:r>
          </w:p>
        </w:tc>
        <w:tc>
          <w:tcPr>
            <w:tcW w:w="2163" w:type="dxa"/>
            <w:shd w:val="clear" w:color="auto" w:fill="auto"/>
            <w:noWrap/>
            <w:hideMark/>
          </w:tcPr>
          <w:p w14:paraId="1F8FD67C"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E2548C">
              <w:rPr>
                <w:rFonts w:eastAsia="Times New Roman" w:cstheme="minorHAnsi"/>
                <w:i/>
                <w:color w:val="000000"/>
                <w:lang w:val="en-ZA" w:eastAsia="en-ZA"/>
              </w:rPr>
              <w:t>Cyperus textilis</w:t>
            </w:r>
          </w:p>
        </w:tc>
        <w:tc>
          <w:tcPr>
            <w:tcW w:w="1276" w:type="dxa"/>
            <w:shd w:val="clear" w:color="auto" w:fill="auto"/>
            <w:noWrap/>
            <w:vAlign w:val="bottom"/>
            <w:hideMark/>
          </w:tcPr>
          <w:p w14:paraId="6C2416A1"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Roots</w:t>
            </w:r>
          </w:p>
        </w:tc>
        <w:tc>
          <w:tcPr>
            <w:tcW w:w="1134" w:type="dxa"/>
            <w:shd w:val="clear" w:color="auto" w:fill="auto"/>
            <w:noWrap/>
            <w:vAlign w:val="bottom"/>
            <w:hideMark/>
          </w:tcPr>
          <w:p w14:paraId="3F85188C"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2</w:t>
            </w:r>
          </w:p>
        </w:tc>
        <w:tc>
          <w:tcPr>
            <w:tcW w:w="1559" w:type="dxa"/>
            <w:shd w:val="clear" w:color="auto" w:fill="auto"/>
            <w:noWrap/>
            <w:vAlign w:val="bottom"/>
            <w:hideMark/>
          </w:tcPr>
          <w:p w14:paraId="700B88A6"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11000</w:t>
            </w:r>
          </w:p>
        </w:tc>
        <w:tc>
          <w:tcPr>
            <w:tcW w:w="1508" w:type="dxa"/>
            <w:shd w:val="clear" w:color="auto" w:fill="auto"/>
            <w:noWrap/>
            <w:vAlign w:val="bottom"/>
            <w:hideMark/>
          </w:tcPr>
          <w:p w14:paraId="058647B0"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1600</w:t>
            </w:r>
          </w:p>
        </w:tc>
      </w:tr>
      <w:tr w:rsidR="003C18A2" w:rsidRPr="002F1BCD" w14:paraId="1BE02E69" w14:textId="77777777" w:rsidTr="001829B5">
        <w:trPr>
          <w:trHeight w:val="288"/>
        </w:trPr>
        <w:tc>
          <w:tcPr>
            <w:tcW w:w="1376" w:type="dxa"/>
            <w:shd w:val="clear" w:color="auto" w:fill="auto"/>
            <w:noWrap/>
            <w:hideMark/>
          </w:tcPr>
          <w:p w14:paraId="35C2E826"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AF35B6">
              <w:rPr>
                <w:rFonts w:ascii="Calibri" w:eastAsia="Times New Roman" w:hAnsi="Calibri" w:cs="Calibri"/>
                <w:i/>
                <w:iCs/>
                <w:color w:val="000000"/>
                <w:lang w:val="en-ZA" w:eastAsia="en-ZA"/>
              </w:rPr>
              <w:t>In-situ</w:t>
            </w:r>
          </w:p>
        </w:tc>
        <w:tc>
          <w:tcPr>
            <w:tcW w:w="2163" w:type="dxa"/>
            <w:shd w:val="clear" w:color="auto" w:fill="auto"/>
            <w:noWrap/>
            <w:hideMark/>
          </w:tcPr>
          <w:p w14:paraId="1150C3E9"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E2548C">
              <w:rPr>
                <w:rFonts w:eastAsia="Times New Roman" w:cstheme="minorHAnsi"/>
                <w:i/>
                <w:color w:val="000000"/>
                <w:lang w:val="en-ZA" w:eastAsia="en-ZA"/>
              </w:rPr>
              <w:t>Cyperus textilis</w:t>
            </w:r>
          </w:p>
        </w:tc>
        <w:tc>
          <w:tcPr>
            <w:tcW w:w="1276" w:type="dxa"/>
            <w:shd w:val="clear" w:color="auto" w:fill="auto"/>
            <w:noWrap/>
            <w:vAlign w:val="bottom"/>
            <w:hideMark/>
          </w:tcPr>
          <w:p w14:paraId="62788DC5"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Roots</w:t>
            </w:r>
          </w:p>
        </w:tc>
        <w:tc>
          <w:tcPr>
            <w:tcW w:w="1134" w:type="dxa"/>
            <w:shd w:val="clear" w:color="auto" w:fill="auto"/>
            <w:noWrap/>
            <w:vAlign w:val="bottom"/>
            <w:hideMark/>
          </w:tcPr>
          <w:p w14:paraId="45E3AD63"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3</w:t>
            </w:r>
          </w:p>
        </w:tc>
        <w:tc>
          <w:tcPr>
            <w:tcW w:w="1559" w:type="dxa"/>
            <w:shd w:val="clear" w:color="auto" w:fill="auto"/>
            <w:noWrap/>
            <w:vAlign w:val="bottom"/>
            <w:hideMark/>
          </w:tcPr>
          <w:p w14:paraId="4A7F7B3E"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12600</w:t>
            </w:r>
          </w:p>
        </w:tc>
        <w:tc>
          <w:tcPr>
            <w:tcW w:w="1508" w:type="dxa"/>
            <w:shd w:val="clear" w:color="auto" w:fill="auto"/>
            <w:noWrap/>
            <w:vAlign w:val="bottom"/>
            <w:hideMark/>
          </w:tcPr>
          <w:p w14:paraId="17A7CFEB"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1800</w:t>
            </w:r>
          </w:p>
        </w:tc>
      </w:tr>
      <w:tr w:rsidR="003C18A2" w:rsidRPr="002F1BCD" w14:paraId="3B150D76" w14:textId="77777777" w:rsidTr="001829B5">
        <w:trPr>
          <w:trHeight w:val="288"/>
        </w:trPr>
        <w:tc>
          <w:tcPr>
            <w:tcW w:w="1376" w:type="dxa"/>
            <w:shd w:val="clear" w:color="auto" w:fill="auto"/>
            <w:noWrap/>
            <w:hideMark/>
          </w:tcPr>
          <w:p w14:paraId="026122ED"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AF35B6">
              <w:rPr>
                <w:rFonts w:ascii="Calibri" w:eastAsia="Times New Roman" w:hAnsi="Calibri" w:cs="Calibri"/>
                <w:i/>
                <w:iCs/>
                <w:color w:val="000000"/>
                <w:lang w:val="en-ZA" w:eastAsia="en-ZA"/>
              </w:rPr>
              <w:t>In-situ</w:t>
            </w:r>
          </w:p>
        </w:tc>
        <w:tc>
          <w:tcPr>
            <w:tcW w:w="2163" w:type="dxa"/>
            <w:shd w:val="clear" w:color="auto" w:fill="auto"/>
            <w:noWrap/>
            <w:hideMark/>
          </w:tcPr>
          <w:p w14:paraId="63859B16"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E2548C">
              <w:rPr>
                <w:rFonts w:eastAsia="Times New Roman" w:cstheme="minorHAnsi"/>
                <w:i/>
                <w:color w:val="000000"/>
                <w:lang w:val="en-ZA" w:eastAsia="en-ZA"/>
              </w:rPr>
              <w:t>Cyperus textilis</w:t>
            </w:r>
          </w:p>
        </w:tc>
        <w:tc>
          <w:tcPr>
            <w:tcW w:w="1276" w:type="dxa"/>
            <w:shd w:val="clear" w:color="auto" w:fill="auto"/>
            <w:noWrap/>
            <w:vAlign w:val="bottom"/>
            <w:hideMark/>
          </w:tcPr>
          <w:p w14:paraId="179B95A8"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Roots</w:t>
            </w:r>
          </w:p>
        </w:tc>
        <w:tc>
          <w:tcPr>
            <w:tcW w:w="1134" w:type="dxa"/>
            <w:shd w:val="clear" w:color="auto" w:fill="auto"/>
            <w:noWrap/>
            <w:vAlign w:val="bottom"/>
            <w:hideMark/>
          </w:tcPr>
          <w:p w14:paraId="46C8FF69"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4</w:t>
            </w:r>
          </w:p>
        </w:tc>
        <w:tc>
          <w:tcPr>
            <w:tcW w:w="1559" w:type="dxa"/>
            <w:shd w:val="clear" w:color="auto" w:fill="auto"/>
            <w:noWrap/>
            <w:vAlign w:val="bottom"/>
            <w:hideMark/>
          </w:tcPr>
          <w:p w14:paraId="27FB2D85"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12200</w:t>
            </w:r>
          </w:p>
        </w:tc>
        <w:tc>
          <w:tcPr>
            <w:tcW w:w="1508" w:type="dxa"/>
            <w:shd w:val="clear" w:color="auto" w:fill="auto"/>
            <w:noWrap/>
            <w:vAlign w:val="bottom"/>
            <w:hideMark/>
          </w:tcPr>
          <w:p w14:paraId="6A0E2101"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1800</w:t>
            </w:r>
          </w:p>
        </w:tc>
      </w:tr>
      <w:tr w:rsidR="003C18A2" w:rsidRPr="002F1BCD" w14:paraId="3B1592FC" w14:textId="77777777" w:rsidTr="001829B5">
        <w:trPr>
          <w:trHeight w:val="288"/>
        </w:trPr>
        <w:tc>
          <w:tcPr>
            <w:tcW w:w="1376" w:type="dxa"/>
            <w:shd w:val="clear" w:color="auto" w:fill="auto"/>
            <w:noWrap/>
            <w:hideMark/>
          </w:tcPr>
          <w:p w14:paraId="31B24980"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AF35B6">
              <w:rPr>
                <w:rFonts w:ascii="Calibri" w:eastAsia="Times New Roman" w:hAnsi="Calibri" w:cs="Calibri"/>
                <w:i/>
                <w:iCs/>
                <w:color w:val="000000"/>
                <w:lang w:val="en-ZA" w:eastAsia="en-ZA"/>
              </w:rPr>
              <w:t>In-situ</w:t>
            </w:r>
          </w:p>
        </w:tc>
        <w:tc>
          <w:tcPr>
            <w:tcW w:w="2163" w:type="dxa"/>
            <w:shd w:val="clear" w:color="auto" w:fill="auto"/>
            <w:noWrap/>
            <w:hideMark/>
          </w:tcPr>
          <w:p w14:paraId="1FBA80FA"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E2548C">
              <w:rPr>
                <w:rFonts w:eastAsia="Times New Roman" w:cstheme="minorHAnsi"/>
                <w:i/>
                <w:color w:val="000000"/>
                <w:lang w:val="en-ZA" w:eastAsia="en-ZA"/>
              </w:rPr>
              <w:t>Cyperus textilis</w:t>
            </w:r>
          </w:p>
        </w:tc>
        <w:tc>
          <w:tcPr>
            <w:tcW w:w="1276" w:type="dxa"/>
            <w:shd w:val="clear" w:color="auto" w:fill="auto"/>
            <w:noWrap/>
            <w:vAlign w:val="bottom"/>
            <w:hideMark/>
          </w:tcPr>
          <w:p w14:paraId="50F2C99E"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Roots</w:t>
            </w:r>
          </w:p>
        </w:tc>
        <w:tc>
          <w:tcPr>
            <w:tcW w:w="1134" w:type="dxa"/>
            <w:shd w:val="clear" w:color="auto" w:fill="auto"/>
            <w:noWrap/>
            <w:vAlign w:val="bottom"/>
            <w:hideMark/>
          </w:tcPr>
          <w:p w14:paraId="0D2D813A"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5</w:t>
            </w:r>
          </w:p>
        </w:tc>
        <w:tc>
          <w:tcPr>
            <w:tcW w:w="1559" w:type="dxa"/>
            <w:shd w:val="clear" w:color="auto" w:fill="auto"/>
            <w:noWrap/>
            <w:vAlign w:val="bottom"/>
            <w:hideMark/>
          </w:tcPr>
          <w:p w14:paraId="25C344D8"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15100</w:t>
            </w:r>
          </w:p>
        </w:tc>
        <w:tc>
          <w:tcPr>
            <w:tcW w:w="1508" w:type="dxa"/>
            <w:shd w:val="clear" w:color="auto" w:fill="auto"/>
            <w:noWrap/>
            <w:vAlign w:val="bottom"/>
            <w:hideMark/>
          </w:tcPr>
          <w:p w14:paraId="4F34E3D7"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2000</w:t>
            </w:r>
          </w:p>
        </w:tc>
      </w:tr>
      <w:tr w:rsidR="003C18A2" w:rsidRPr="002F1BCD" w14:paraId="5D2B9AF4" w14:textId="77777777" w:rsidTr="001829B5">
        <w:trPr>
          <w:trHeight w:val="288"/>
        </w:trPr>
        <w:tc>
          <w:tcPr>
            <w:tcW w:w="1376" w:type="dxa"/>
            <w:shd w:val="clear" w:color="auto" w:fill="auto"/>
            <w:noWrap/>
            <w:hideMark/>
          </w:tcPr>
          <w:p w14:paraId="45B4AC42"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AF35B6">
              <w:rPr>
                <w:rFonts w:ascii="Calibri" w:eastAsia="Times New Roman" w:hAnsi="Calibri" w:cs="Calibri"/>
                <w:i/>
                <w:iCs/>
                <w:color w:val="000000"/>
                <w:lang w:val="en-ZA" w:eastAsia="en-ZA"/>
              </w:rPr>
              <w:t>In-situ</w:t>
            </w:r>
          </w:p>
        </w:tc>
        <w:tc>
          <w:tcPr>
            <w:tcW w:w="2163" w:type="dxa"/>
            <w:shd w:val="clear" w:color="auto" w:fill="auto"/>
            <w:noWrap/>
            <w:hideMark/>
          </w:tcPr>
          <w:p w14:paraId="3F412A3B"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E2548C">
              <w:rPr>
                <w:rFonts w:eastAsia="Times New Roman" w:cstheme="minorHAnsi"/>
                <w:i/>
                <w:color w:val="000000"/>
                <w:lang w:val="en-ZA" w:eastAsia="en-ZA"/>
              </w:rPr>
              <w:t>Cyperus textilis</w:t>
            </w:r>
          </w:p>
        </w:tc>
        <w:tc>
          <w:tcPr>
            <w:tcW w:w="1276" w:type="dxa"/>
            <w:shd w:val="clear" w:color="auto" w:fill="auto"/>
            <w:noWrap/>
            <w:vAlign w:val="bottom"/>
            <w:hideMark/>
          </w:tcPr>
          <w:p w14:paraId="41FDF37F"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Roots</w:t>
            </w:r>
          </w:p>
        </w:tc>
        <w:tc>
          <w:tcPr>
            <w:tcW w:w="1134" w:type="dxa"/>
            <w:shd w:val="clear" w:color="auto" w:fill="auto"/>
            <w:noWrap/>
            <w:vAlign w:val="bottom"/>
            <w:hideMark/>
          </w:tcPr>
          <w:p w14:paraId="467335B7"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6</w:t>
            </w:r>
          </w:p>
        </w:tc>
        <w:tc>
          <w:tcPr>
            <w:tcW w:w="1559" w:type="dxa"/>
            <w:shd w:val="clear" w:color="auto" w:fill="auto"/>
            <w:noWrap/>
            <w:vAlign w:val="bottom"/>
            <w:hideMark/>
          </w:tcPr>
          <w:p w14:paraId="4CE07A82"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14100</w:t>
            </w:r>
          </w:p>
        </w:tc>
        <w:tc>
          <w:tcPr>
            <w:tcW w:w="1508" w:type="dxa"/>
            <w:shd w:val="clear" w:color="auto" w:fill="auto"/>
            <w:noWrap/>
            <w:vAlign w:val="bottom"/>
            <w:hideMark/>
          </w:tcPr>
          <w:p w14:paraId="5AC89C93"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1700</w:t>
            </w:r>
          </w:p>
        </w:tc>
      </w:tr>
      <w:tr w:rsidR="003C18A2" w:rsidRPr="002F1BCD" w14:paraId="244D826C" w14:textId="77777777" w:rsidTr="001829B5">
        <w:trPr>
          <w:trHeight w:val="288"/>
        </w:trPr>
        <w:tc>
          <w:tcPr>
            <w:tcW w:w="1376" w:type="dxa"/>
            <w:shd w:val="clear" w:color="auto" w:fill="auto"/>
            <w:noWrap/>
            <w:hideMark/>
          </w:tcPr>
          <w:p w14:paraId="6CE45D87"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AF35B6">
              <w:rPr>
                <w:rFonts w:ascii="Calibri" w:eastAsia="Times New Roman" w:hAnsi="Calibri" w:cs="Calibri"/>
                <w:i/>
                <w:iCs/>
                <w:color w:val="000000"/>
                <w:lang w:val="en-ZA" w:eastAsia="en-ZA"/>
              </w:rPr>
              <w:t>In-situ</w:t>
            </w:r>
          </w:p>
        </w:tc>
        <w:tc>
          <w:tcPr>
            <w:tcW w:w="2163" w:type="dxa"/>
            <w:shd w:val="clear" w:color="auto" w:fill="auto"/>
            <w:noWrap/>
            <w:hideMark/>
          </w:tcPr>
          <w:p w14:paraId="0FE4EA8C"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E2548C">
              <w:rPr>
                <w:rFonts w:eastAsia="Times New Roman" w:cstheme="minorHAnsi"/>
                <w:i/>
                <w:color w:val="000000"/>
                <w:lang w:val="en-ZA" w:eastAsia="en-ZA"/>
              </w:rPr>
              <w:t>Cyperus textilis</w:t>
            </w:r>
          </w:p>
        </w:tc>
        <w:tc>
          <w:tcPr>
            <w:tcW w:w="1276" w:type="dxa"/>
            <w:shd w:val="clear" w:color="auto" w:fill="auto"/>
            <w:noWrap/>
            <w:vAlign w:val="bottom"/>
            <w:hideMark/>
          </w:tcPr>
          <w:p w14:paraId="5C06C2EA"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Shoots</w:t>
            </w:r>
          </w:p>
        </w:tc>
        <w:tc>
          <w:tcPr>
            <w:tcW w:w="1134" w:type="dxa"/>
            <w:shd w:val="clear" w:color="auto" w:fill="auto"/>
            <w:noWrap/>
            <w:vAlign w:val="bottom"/>
            <w:hideMark/>
          </w:tcPr>
          <w:p w14:paraId="0A7084D8"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w:t>
            </w:r>
          </w:p>
        </w:tc>
        <w:tc>
          <w:tcPr>
            <w:tcW w:w="1559" w:type="dxa"/>
            <w:shd w:val="clear" w:color="auto" w:fill="auto"/>
            <w:noWrap/>
            <w:vAlign w:val="bottom"/>
            <w:hideMark/>
          </w:tcPr>
          <w:p w14:paraId="19A51349"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17500</w:t>
            </w:r>
          </w:p>
        </w:tc>
        <w:tc>
          <w:tcPr>
            <w:tcW w:w="1508" w:type="dxa"/>
            <w:shd w:val="clear" w:color="auto" w:fill="auto"/>
            <w:noWrap/>
            <w:vAlign w:val="bottom"/>
            <w:hideMark/>
          </w:tcPr>
          <w:p w14:paraId="6CE18F90"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2500</w:t>
            </w:r>
          </w:p>
        </w:tc>
      </w:tr>
      <w:tr w:rsidR="003C18A2" w:rsidRPr="002F1BCD" w14:paraId="355528D2" w14:textId="77777777" w:rsidTr="001829B5">
        <w:trPr>
          <w:trHeight w:val="288"/>
        </w:trPr>
        <w:tc>
          <w:tcPr>
            <w:tcW w:w="1376" w:type="dxa"/>
            <w:shd w:val="clear" w:color="auto" w:fill="auto"/>
            <w:noWrap/>
            <w:hideMark/>
          </w:tcPr>
          <w:p w14:paraId="4C912D7E"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AF35B6">
              <w:rPr>
                <w:rFonts w:ascii="Calibri" w:eastAsia="Times New Roman" w:hAnsi="Calibri" w:cs="Calibri"/>
                <w:i/>
                <w:iCs/>
                <w:color w:val="000000"/>
                <w:lang w:val="en-ZA" w:eastAsia="en-ZA"/>
              </w:rPr>
              <w:t>In-situ</w:t>
            </w:r>
          </w:p>
        </w:tc>
        <w:tc>
          <w:tcPr>
            <w:tcW w:w="2163" w:type="dxa"/>
            <w:shd w:val="clear" w:color="auto" w:fill="auto"/>
            <w:noWrap/>
            <w:hideMark/>
          </w:tcPr>
          <w:p w14:paraId="788B26D1"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E2548C">
              <w:rPr>
                <w:rFonts w:eastAsia="Times New Roman" w:cstheme="minorHAnsi"/>
                <w:i/>
                <w:color w:val="000000"/>
                <w:lang w:val="en-ZA" w:eastAsia="en-ZA"/>
              </w:rPr>
              <w:t>Cyperus textilis</w:t>
            </w:r>
          </w:p>
        </w:tc>
        <w:tc>
          <w:tcPr>
            <w:tcW w:w="1276" w:type="dxa"/>
            <w:shd w:val="clear" w:color="auto" w:fill="auto"/>
            <w:noWrap/>
            <w:vAlign w:val="bottom"/>
            <w:hideMark/>
          </w:tcPr>
          <w:p w14:paraId="0D5D1D49"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Shoots</w:t>
            </w:r>
          </w:p>
        </w:tc>
        <w:tc>
          <w:tcPr>
            <w:tcW w:w="1134" w:type="dxa"/>
            <w:shd w:val="clear" w:color="auto" w:fill="auto"/>
            <w:noWrap/>
            <w:vAlign w:val="bottom"/>
            <w:hideMark/>
          </w:tcPr>
          <w:p w14:paraId="483928A6"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2</w:t>
            </w:r>
          </w:p>
        </w:tc>
        <w:tc>
          <w:tcPr>
            <w:tcW w:w="1559" w:type="dxa"/>
            <w:shd w:val="clear" w:color="auto" w:fill="auto"/>
            <w:noWrap/>
            <w:vAlign w:val="bottom"/>
            <w:hideMark/>
          </w:tcPr>
          <w:p w14:paraId="53D94BCF"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18300</w:t>
            </w:r>
          </w:p>
        </w:tc>
        <w:tc>
          <w:tcPr>
            <w:tcW w:w="1508" w:type="dxa"/>
            <w:shd w:val="clear" w:color="auto" w:fill="auto"/>
            <w:noWrap/>
            <w:vAlign w:val="bottom"/>
            <w:hideMark/>
          </w:tcPr>
          <w:p w14:paraId="523E266E"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2400</w:t>
            </w:r>
          </w:p>
        </w:tc>
      </w:tr>
      <w:tr w:rsidR="003C18A2" w:rsidRPr="002F1BCD" w14:paraId="6092A212" w14:textId="77777777" w:rsidTr="001829B5">
        <w:trPr>
          <w:trHeight w:val="288"/>
        </w:trPr>
        <w:tc>
          <w:tcPr>
            <w:tcW w:w="1376" w:type="dxa"/>
            <w:shd w:val="clear" w:color="auto" w:fill="auto"/>
            <w:noWrap/>
            <w:hideMark/>
          </w:tcPr>
          <w:p w14:paraId="1F0BD87B"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AF35B6">
              <w:rPr>
                <w:rFonts w:ascii="Calibri" w:eastAsia="Times New Roman" w:hAnsi="Calibri" w:cs="Calibri"/>
                <w:i/>
                <w:iCs/>
                <w:color w:val="000000"/>
                <w:lang w:val="en-ZA" w:eastAsia="en-ZA"/>
              </w:rPr>
              <w:t>In-situ</w:t>
            </w:r>
          </w:p>
        </w:tc>
        <w:tc>
          <w:tcPr>
            <w:tcW w:w="2163" w:type="dxa"/>
            <w:shd w:val="clear" w:color="auto" w:fill="auto"/>
            <w:noWrap/>
            <w:hideMark/>
          </w:tcPr>
          <w:p w14:paraId="247CB882"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E2548C">
              <w:rPr>
                <w:rFonts w:eastAsia="Times New Roman" w:cstheme="minorHAnsi"/>
                <w:i/>
                <w:color w:val="000000"/>
                <w:lang w:val="en-ZA" w:eastAsia="en-ZA"/>
              </w:rPr>
              <w:t>Cyperus textilis</w:t>
            </w:r>
          </w:p>
        </w:tc>
        <w:tc>
          <w:tcPr>
            <w:tcW w:w="1276" w:type="dxa"/>
            <w:shd w:val="clear" w:color="auto" w:fill="auto"/>
            <w:noWrap/>
            <w:vAlign w:val="bottom"/>
            <w:hideMark/>
          </w:tcPr>
          <w:p w14:paraId="5FBF1430"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Shoots</w:t>
            </w:r>
          </w:p>
        </w:tc>
        <w:tc>
          <w:tcPr>
            <w:tcW w:w="1134" w:type="dxa"/>
            <w:shd w:val="clear" w:color="auto" w:fill="auto"/>
            <w:noWrap/>
            <w:vAlign w:val="bottom"/>
            <w:hideMark/>
          </w:tcPr>
          <w:p w14:paraId="407661C9"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3</w:t>
            </w:r>
          </w:p>
        </w:tc>
        <w:tc>
          <w:tcPr>
            <w:tcW w:w="1559" w:type="dxa"/>
            <w:shd w:val="clear" w:color="auto" w:fill="auto"/>
            <w:noWrap/>
            <w:vAlign w:val="bottom"/>
            <w:hideMark/>
          </w:tcPr>
          <w:p w14:paraId="18922886"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16800</w:t>
            </w:r>
          </w:p>
        </w:tc>
        <w:tc>
          <w:tcPr>
            <w:tcW w:w="1508" w:type="dxa"/>
            <w:shd w:val="clear" w:color="auto" w:fill="auto"/>
            <w:noWrap/>
            <w:vAlign w:val="bottom"/>
            <w:hideMark/>
          </w:tcPr>
          <w:p w14:paraId="3A29619D"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2200</w:t>
            </w:r>
          </w:p>
        </w:tc>
      </w:tr>
      <w:tr w:rsidR="003C18A2" w:rsidRPr="002F1BCD" w14:paraId="46BDEBD8" w14:textId="77777777" w:rsidTr="001829B5">
        <w:trPr>
          <w:trHeight w:val="288"/>
        </w:trPr>
        <w:tc>
          <w:tcPr>
            <w:tcW w:w="1376" w:type="dxa"/>
            <w:shd w:val="clear" w:color="auto" w:fill="auto"/>
            <w:noWrap/>
            <w:hideMark/>
          </w:tcPr>
          <w:p w14:paraId="746064CD"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AF35B6">
              <w:rPr>
                <w:rFonts w:ascii="Calibri" w:eastAsia="Times New Roman" w:hAnsi="Calibri" w:cs="Calibri"/>
                <w:i/>
                <w:iCs/>
                <w:color w:val="000000"/>
                <w:lang w:val="en-ZA" w:eastAsia="en-ZA"/>
              </w:rPr>
              <w:t>In-situ</w:t>
            </w:r>
          </w:p>
        </w:tc>
        <w:tc>
          <w:tcPr>
            <w:tcW w:w="2163" w:type="dxa"/>
            <w:shd w:val="clear" w:color="auto" w:fill="auto"/>
            <w:noWrap/>
            <w:hideMark/>
          </w:tcPr>
          <w:p w14:paraId="31080BA1"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E2548C">
              <w:rPr>
                <w:rFonts w:eastAsia="Times New Roman" w:cstheme="minorHAnsi"/>
                <w:i/>
                <w:color w:val="000000"/>
                <w:lang w:val="en-ZA" w:eastAsia="en-ZA"/>
              </w:rPr>
              <w:t>Cyperus textilis</w:t>
            </w:r>
          </w:p>
        </w:tc>
        <w:tc>
          <w:tcPr>
            <w:tcW w:w="1276" w:type="dxa"/>
            <w:shd w:val="clear" w:color="auto" w:fill="auto"/>
            <w:noWrap/>
            <w:vAlign w:val="bottom"/>
            <w:hideMark/>
          </w:tcPr>
          <w:p w14:paraId="1CB2DC68"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Shoots</w:t>
            </w:r>
          </w:p>
        </w:tc>
        <w:tc>
          <w:tcPr>
            <w:tcW w:w="1134" w:type="dxa"/>
            <w:shd w:val="clear" w:color="auto" w:fill="auto"/>
            <w:noWrap/>
            <w:vAlign w:val="bottom"/>
            <w:hideMark/>
          </w:tcPr>
          <w:p w14:paraId="14BE4F1C"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4</w:t>
            </w:r>
          </w:p>
        </w:tc>
        <w:tc>
          <w:tcPr>
            <w:tcW w:w="1559" w:type="dxa"/>
            <w:shd w:val="clear" w:color="auto" w:fill="auto"/>
            <w:noWrap/>
            <w:vAlign w:val="bottom"/>
            <w:hideMark/>
          </w:tcPr>
          <w:p w14:paraId="63EDAA07"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16800</w:t>
            </w:r>
          </w:p>
        </w:tc>
        <w:tc>
          <w:tcPr>
            <w:tcW w:w="1508" w:type="dxa"/>
            <w:shd w:val="clear" w:color="auto" w:fill="auto"/>
            <w:noWrap/>
            <w:vAlign w:val="bottom"/>
            <w:hideMark/>
          </w:tcPr>
          <w:p w14:paraId="2FA0CBF9"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2800</w:t>
            </w:r>
          </w:p>
        </w:tc>
      </w:tr>
      <w:tr w:rsidR="003C18A2" w:rsidRPr="002F1BCD" w14:paraId="13389366" w14:textId="77777777" w:rsidTr="001829B5">
        <w:trPr>
          <w:trHeight w:val="288"/>
        </w:trPr>
        <w:tc>
          <w:tcPr>
            <w:tcW w:w="1376" w:type="dxa"/>
            <w:shd w:val="clear" w:color="auto" w:fill="auto"/>
            <w:noWrap/>
            <w:hideMark/>
          </w:tcPr>
          <w:p w14:paraId="7F0D95E1"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AF35B6">
              <w:rPr>
                <w:rFonts w:ascii="Calibri" w:eastAsia="Times New Roman" w:hAnsi="Calibri" w:cs="Calibri"/>
                <w:i/>
                <w:iCs/>
                <w:color w:val="000000"/>
                <w:lang w:val="en-ZA" w:eastAsia="en-ZA"/>
              </w:rPr>
              <w:t>In-situ</w:t>
            </w:r>
          </w:p>
        </w:tc>
        <w:tc>
          <w:tcPr>
            <w:tcW w:w="2163" w:type="dxa"/>
            <w:shd w:val="clear" w:color="auto" w:fill="auto"/>
            <w:noWrap/>
            <w:hideMark/>
          </w:tcPr>
          <w:p w14:paraId="473BE5D4"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E2548C">
              <w:rPr>
                <w:rFonts w:eastAsia="Times New Roman" w:cstheme="minorHAnsi"/>
                <w:i/>
                <w:color w:val="000000"/>
                <w:lang w:val="en-ZA" w:eastAsia="en-ZA"/>
              </w:rPr>
              <w:t>Cyperus textilis</w:t>
            </w:r>
          </w:p>
        </w:tc>
        <w:tc>
          <w:tcPr>
            <w:tcW w:w="1276" w:type="dxa"/>
            <w:shd w:val="clear" w:color="auto" w:fill="auto"/>
            <w:noWrap/>
            <w:vAlign w:val="bottom"/>
            <w:hideMark/>
          </w:tcPr>
          <w:p w14:paraId="5FECD10D"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Shoots</w:t>
            </w:r>
          </w:p>
        </w:tc>
        <w:tc>
          <w:tcPr>
            <w:tcW w:w="1134" w:type="dxa"/>
            <w:shd w:val="clear" w:color="auto" w:fill="auto"/>
            <w:noWrap/>
            <w:vAlign w:val="bottom"/>
            <w:hideMark/>
          </w:tcPr>
          <w:p w14:paraId="1B1CD42A"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5</w:t>
            </w:r>
          </w:p>
        </w:tc>
        <w:tc>
          <w:tcPr>
            <w:tcW w:w="1559" w:type="dxa"/>
            <w:shd w:val="clear" w:color="auto" w:fill="auto"/>
            <w:noWrap/>
            <w:vAlign w:val="bottom"/>
            <w:hideMark/>
          </w:tcPr>
          <w:p w14:paraId="3C040D13"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15600</w:t>
            </w:r>
          </w:p>
        </w:tc>
        <w:tc>
          <w:tcPr>
            <w:tcW w:w="1508" w:type="dxa"/>
            <w:shd w:val="clear" w:color="auto" w:fill="auto"/>
            <w:noWrap/>
            <w:vAlign w:val="bottom"/>
            <w:hideMark/>
          </w:tcPr>
          <w:p w14:paraId="02766620"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2100</w:t>
            </w:r>
          </w:p>
        </w:tc>
      </w:tr>
      <w:tr w:rsidR="003C18A2" w:rsidRPr="002F1BCD" w14:paraId="0D9EFC79" w14:textId="77777777" w:rsidTr="001829B5">
        <w:trPr>
          <w:trHeight w:val="288"/>
        </w:trPr>
        <w:tc>
          <w:tcPr>
            <w:tcW w:w="1376" w:type="dxa"/>
            <w:shd w:val="clear" w:color="auto" w:fill="auto"/>
            <w:noWrap/>
            <w:hideMark/>
          </w:tcPr>
          <w:p w14:paraId="7C7B6541"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AF35B6">
              <w:rPr>
                <w:rFonts w:ascii="Calibri" w:eastAsia="Times New Roman" w:hAnsi="Calibri" w:cs="Calibri"/>
                <w:i/>
                <w:iCs/>
                <w:color w:val="000000"/>
                <w:lang w:val="en-ZA" w:eastAsia="en-ZA"/>
              </w:rPr>
              <w:t>In-situ</w:t>
            </w:r>
          </w:p>
        </w:tc>
        <w:tc>
          <w:tcPr>
            <w:tcW w:w="2163" w:type="dxa"/>
            <w:shd w:val="clear" w:color="auto" w:fill="auto"/>
            <w:noWrap/>
            <w:hideMark/>
          </w:tcPr>
          <w:p w14:paraId="24E85E1C"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E2548C">
              <w:rPr>
                <w:rFonts w:eastAsia="Times New Roman" w:cstheme="minorHAnsi"/>
                <w:i/>
                <w:color w:val="000000"/>
                <w:lang w:val="en-ZA" w:eastAsia="en-ZA"/>
              </w:rPr>
              <w:t>Cyperus textilis</w:t>
            </w:r>
          </w:p>
        </w:tc>
        <w:tc>
          <w:tcPr>
            <w:tcW w:w="1276" w:type="dxa"/>
            <w:shd w:val="clear" w:color="auto" w:fill="auto"/>
            <w:noWrap/>
            <w:vAlign w:val="bottom"/>
            <w:hideMark/>
          </w:tcPr>
          <w:p w14:paraId="016F1671"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Shoots</w:t>
            </w:r>
          </w:p>
        </w:tc>
        <w:tc>
          <w:tcPr>
            <w:tcW w:w="1134" w:type="dxa"/>
            <w:shd w:val="clear" w:color="auto" w:fill="auto"/>
            <w:noWrap/>
            <w:vAlign w:val="bottom"/>
            <w:hideMark/>
          </w:tcPr>
          <w:p w14:paraId="1DBC9E5B"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6</w:t>
            </w:r>
          </w:p>
        </w:tc>
        <w:tc>
          <w:tcPr>
            <w:tcW w:w="1559" w:type="dxa"/>
            <w:shd w:val="clear" w:color="auto" w:fill="auto"/>
            <w:noWrap/>
            <w:vAlign w:val="bottom"/>
            <w:hideMark/>
          </w:tcPr>
          <w:p w14:paraId="6813D077"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17600</w:t>
            </w:r>
          </w:p>
        </w:tc>
        <w:tc>
          <w:tcPr>
            <w:tcW w:w="1508" w:type="dxa"/>
            <w:shd w:val="clear" w:color="auto" w:fill="auto"/>
            <w:noWrap/>
            <w:vAlign w:val="bottom"/>
            <w:hideMark/>
          </w:tcPr>
          <w:p w14:paraId="5B314E8A"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2500</w:t>
            </w:r>
          </w:p>
        </w:tc>
      </w:tr>
      <w:tr w:rsidR="003C18A2" w:rsidRPr="002F1BCD" w14:paraId="31E42589" w14:textId="77777777" w:rsidTr="001829B5">
        <w:trPr>
          <w:trHeight w:val="288"/>
        </w:trPr>
        <w:tc>
          <w:tcPr>
            <w:tcW w:w="1376" w:type="dxa"/>
            <w:shd w:val="clear" w:color="auto" w:fill="auto"/>
            <w:noWrap/>
            <w:hideMark/>
          </w:tcPr>
          <w:p w14:paraId="2748567F"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AF35B6">
              <w:rPr>
                <w:rFonts w:ascii="Calibri" w:eastAsia="Times New Roman" w:hAnsi="Calibri" w:cs="Calibri"/>
                <w:i/>
                <w:iCs/>
                <w:color w:val="000000"/>
                <w:lang w:val="en-ZA" w:eastAsia="en-ZA"/>
              </w:rPr>
              <w:t>In-situ</w:t>
            </w:r>
          </w:p>
        </w:tc>
        <w:tc>
          <w:tcPr>
            <w:tcW w:w="2163" w:type="dxa"/>
            <w:shd w:val="clear" w:color="auto" w:fill="auto"/>
            <w:noWrap/>
            <w:hideMark/>
          </w:tcPr>
          <w:p w14:paraId="1D2B03E1"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4C3F6F">
              <w:rPr>
                <w:rFonts w:eastAsia="Times New Roman" w:cstheme="minorHAnsi"/>
                <w:i/>
                <w:color w:val="000000"/>
                <w:lang w:val="en-ZA" w:eastAsia="en-ZA"/>
              </w:rPr>
              <w:t>Juncus lomatophyllus</w:t>
            </w:r>
          </w:p>
        </w:tc>
        <w:tc>
          <w:tcPr>
            <w:tcW w:w="1276" w:type="dxa"/>
            <w:shd w:val="clear" w:color="auto" w:fill="auto"/>
            <w:noWrap/>
            <w:vAlign w:val="bottom"/>
            <w:hideMark/>
          </w:tcPr>
          <w:p w14:paraId="16409BFE"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Roots</w:t>
            </w:r>
          </w:p>
        </w:tc>
        <w:tc>
          <w:tcPr>
            <w:tcW w:w="1134" w:type="dxa"/>
            <w:shd w:val="clear" w:color="auto" w:fill="auto"/>
            <w:noWrap/>
            <w:vAlign w:val="bottom"/>
            <w:hideMark/>
          </w:tcPr>
          <w:p w14:paraId="47AD1D2A"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w:t>
            </w:r>
          </w:p>
        </w:tc>
        <w:tc>
          <w:tcPr>
            <w:tcW w:w="1559" w:type="dxa"/>
            <w:shd w:val="clear" w:color="auto" w:fill="auto"/>
            <w:noWrap/>
            <w:vAlign w:val="bottom"/>
            <w:hideMark/>
          </w:tcPr>
          <w:p w14:paraId="5744AF72"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18800</w:t>
            </w:r>
          </w:p>
        </w:tc>
        <w:tc>
          <w:tcPr>
            <w:tcW w:w="1508" w:type="dxa"/>
            <w:shd w:val="clear" w:color="auto" w:fill="auto"/>
            <w:noWrap/>
            <w:vAlign w:val="bottom"/>
            <w:hideMark/>
          </w:tcPr>
          <w:p w14:paraId="010B846E"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4500</w:t>
            </w:r>
          </w:p>
        </w:tc>
      </w:tr>
      <w:tr w:rsidR="003C18A2" w:rsidRPr="002F1BCD" w14:paraId="56C1E286" w14:textId="77777777" w:rsidTr="001829B5">
        <w:trPr>
          <w:trHeight w:val="288"/>
        </w:trPr>
        <w:tc>
          <w:tcPr>
            <w:tcW w:w="1376" w:type="dxa"/>
            <w:shd w:val="clear" w:color="auto" w:fill="auto"/>
            <w:noWrap/>
            <w:hideMark/>
          </w:tcPr>
          <w:p w14:paraId="1880CDBE"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AF35B6">
              <w:rPr>
                <w:rFonts w:ascii="Calibri" w:eastAsia="Times New Roman" w:hAnsi="Calibri" w:cs="Calibri"/>
                <w:i/>
                <w:iCs/>
                <w:color w:val="000000"/>
                <w:lang w:val="en-ZA" w:eastAsia="en-ZA"/>
              </w:rPr>
              <w:t>In-situ</w:t>
            </w:r>
          </w:p>
        </w:tc>
        <w:tc>
          <w:tcPr>
            <w:tcW w:w="2163" w:type="dxa"/>
            <w:shd w:val="clear" w:color="auto" w:fill="auto"/>
            <w:noWrap/>
            <w:hideMark/>
          </w:tcPr>
          <w:p w14:paraId="2061B041"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4C3F6F">
              <w:rPr>
                <w:rFonts w:eastAsia="Times New Roman" w:cstheme="minorHAnsi"/>
                <w:i/>
                <w:color w:val="000000"/>
                <w:lang w:val="en-ZA" w:eastAsia="en-ZA"/>
              </w:rPr>
              <w:t>Juncus lomatophyllus</w:t>
            </w:r>
          </w:p>
        </w:tc>
        <w:tc>
          <w:tcPr>
            <w:tcW w:w="1276" w:type="dxa"/>
            <w:shd w:val="clear" w:color="auto" w:fill="auto"/>
            <w:noWrap/>
            <w:vAlign w:val="bottom"/>
            <w:hideMark/>
          </w:tcPr>
          <w:p w14:paraId="5EB36E9D"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Roots</w:t>
            </w:r>
          </w:p>
        </w:tc>
        <w:tc>
          <w:tcPr>
            <w:tcW w:w="1134" w:type="dxa"/>
            <w:shd w:val="clear" w:color="auto" w:fill="auto"/>
            <w:noWrap/>
            <w:vAlign w:val="bottom"/>
            <w:hideMark/>
          </w:tcPr>
          <w:p w14:paraId="24A759B0"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2</w:t>
            </w:r>
          </w:p>
        </w:tc>
        <w:tc>
          <w:tcPr>
            <w:tcW w:w="1559" w:type="dxa"/>
            <w:shd w:val="clear" w:color="auto" w:fill="auto"/>
            <w:noWrap/>
            <w:vAlign w:val="bottom"/>
            <w:hideMark/>
          </w:tcPr>
          <w:p w14:paraId="43286C3C"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21700</w:t>
            </w:r>
          </w:p>
        </w:tc>
        <w:tc>
          <w:tcPr>
            <w:tcW w:w="1508" w:type="dxa"/>
            <w:shd w:val="clear" w:color="auto" w:fill="auto"/>
            <w:noWrap/>
            <w:vAlign w:val="bottom"/>
            <w:hideMark/>
          </w:tcPr>
          <w:p w14:paraId="00CD1597"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5100</w:t>
            </w:r>
          </w:p>
        </w:tc>
      </w:tr>
      <w:tr w:rsidR="003C18A2" w:rsidRPr="002F1BCD" w14:paraId="46CDF971" w14:textId="77777777" w:rsidTr="001829B5">
        <w:trPr>
          <w:trHeight w:val="288"/>
        </w:trPr>
        <w:tc>
          <w:tcPr>
            <w:tcW w:w="1376" w:type="dxa"/>
            <w:shd w:val="clear" w:color="auto" w:fill="auto"/>
            <w:noWrap/>
            <w:hideMark/>
          </w:tcPr>
          <w:p w14:paraId="671C1003"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AF35B6">
              <w:rPr>
                <w:rFonts w:ascii="Calibri" w:eastAsia="Times New Roman" w:hAnsi="Calibri" w:cs="Calibri"/>
                <w:i/>
                <w:iCs/>
                <w:color w:val="000000"/>
                <w:lang w:val="en-ZA" w:eastAsia="en-ZA"/>
              </w:rPr>
              <w:t>In-situ</w:t>
            </w:r>
          </w:p>
        </w:tc>
        <w:tc>
          <w:tcPr>
            <w:tcW w:w="2163" w:type="dxa"/>
            <w:shd w:val="clear" w:color="auto" w:fill="auto"/>
            <w:noWrap/>
            <w:hideMark/>
          </w:tcPr>
          <w:p w14:paraId="3A9F2685"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4C3F6F">
              <w:rPr>
                <w:rFonts w:eastAsia="Times New Roman" w:cstheme="minorHAnsi"/>
                <w:i/>
                <w:color w:val="000000"/>
                <w:lang w:val="en-ZA" w:eastAsia="en-ZA"/>
              </w:rPr>
              <w:t>Juncus lomatophyllus</w:t>
            </w:r>
          </w:p>
        </w:tc>
        <w:tc>
          <w:tcPr>
            <w:tcW w:w="1276" w:type="dxa"/>
            <w:shd w:val="clear" w:color="auto" w:fill="auto"/>
            <w:noWrap/>
            <w:vAlign w:val="bottom"/>
            <w:hideMark/>
          </w:tcPr>
          <w:p w14:paraId="06959795"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Roots</w:t>
            </w:r>
          </w:p>
        </w:tc>
        <w:tc>
          <w:tcPr>
            <w:tcW w:w="1134" w:type="dxa"/>
            <w:shd w:val="clear" w:color="auto" w:fill="auto"/>
            <w:noWrap/>
            <w:vAlign w:val="bottom"/>
            <w:hideMark/>
          </w:tcPr>
          <w:p w14:paraId="33E4EBBF"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3</w:t>
            </w:r>
          </w:p>
        </w:tc>
        <w:tc>
          <w:tcPr>
            <w:tcW w:w="1559" w:type="dxa"/>
            <w:shd w:val="clear" w:color="auto" w:fill="auto"/>
            <w:noWrap/>
            <w:vAlign w:val="bottom"/>
            <w:hideMark/>
          </w:tcPr>
          <w:p w14:paraId="7034D633"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19400</w:t>
            </w:r>
          </w:p>
        </w:tc>
        <w:tc>
          <w:tcPr>
            <w:tcW w:w="1508" w:type="dxa"/>
            <w:shd w:val="clear" w:color="auto" w:fill="auto"/>
            <w:noWrap/>
            <w:vAlign w:val="bottom"/>
            <w:hideMark/>
          </w:tcPr>
          <w:p w14:paraId="360A5E3C"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4500</w:t>
            </w:r>
          </w:p>
        </w:tc>
      </w:tr>
      <w:tr w:rsidR="003C18A2" w:rsidRPr="002F1BCD" w14:paraId="3B2D7515" w14:textId="77777777" w:rsidTr="001829B5">
        <w:trPr>
          <w:trHeight w:val="288"/>
        </w:trPr>
        <w:tc>
          <w:tcPr>
            <w:tcW w:w="1376" w:type="dxa"/>
            <w:shd w:val="clear" w:color="auto" w:fill="auto"/>
            <w:noWrap/>
            <w:hideMark/>
          </w:tcPr>
          <w:p w14:paraId="66E72F20"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AF35B6">
              <w:rPr>
                <w:rFonts w:ascii="Calibri" w:eastAsia="Times New Roman" w:hAnsi="Calibri" w:cs="Calibri"/>
                <w:i/>
                <w:iCs/>
                <w:color w:val="000000"/>
                <w:lang w:val="en-ZA" w:eastAsia="en-ZA"/>
              </w:rPr>
              <w:t>In-situ</w:t>
            </w:r>
          </w:p>
        </w:tc>
        <w:tc>
          <w:tcPr>
            <w:tcW w:w="2163" w:type="dxa"/>
            <w:shd w:val="clear" w:color="auto" w:fill="auto"/>
            <w:noWrap/>
            <w:hideMark/>
          </w:tcPr>
          <w:p w14:paraId="4E07DEFA"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4C3F6F">
              <w:rPr>
                <w:rFonts w:eastAsia="Times New Roman" w:cstheme="minorHAnsi"/>
                <w:i/>
                <w:color w:val="000000"/>
                <w:lang w:val="en-ZA" w:eastAsia="en-ZA"/>
              </w:rPr>
              <w:t>Juncus lomatophyllus</w:t>
            </w:r>
          </w:p>
        </w:tc>
        <w:tc>
          <w:tcPr>
            <w:tcW w:w="1276" w:type="dxa"/>
            <w:shd w:val="clear" w:color="auto" w:fill="auto"/>
            <w:noWrap/>
            <w:vAlign w:val="bottom"/>
            <w:hideMark/>
          </w:tcPr>
          <w:p w14:paraId="1F01FC6E"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Roots</w:t>
            </w:r>
          </w:p>
        </w:tc>
        <w:tc>
          <w:tcPr>
            <w:tcW w:w="1134" w:type="dxa"/>
            <w:shd w:val="clear" w:color="auto" w:fill="auto"/>
            <w:noWrap/>
            <w:vAlign w:val="bottom"/>
            <w:hideMark/>
          </w:tcPr>
          <w:p w14:paraId="2A3DD91C"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4</w:t>
            </w:r>
          </w:p>
        </w:tc>
        <w:tc>
          <w:tcPr>
            <w:tcW w:w="1559" w:type="dxa"/>
            <w:shd w:val="clear" w:color="auto" w:fill="auto"/>
            <w:noWrap/>
            <w:vAlign w:val="bottom"/>
            <w:hideMark/>
          </w:tcPr>
          <w:p w14:paraId="21BED626"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21200</w:t>
            </w:r>
          </w:p>
        </w:tc>
        <w:tc>
          <w:tcPr>
            <w:tcW w:w="1508" w:type="dxa"/>
            <w:shd w:val="clear" w:color="auto" w:fill="auto"/>
            <w:noWrap/>
            <w:vAlign w:val="bottom"/>
            <w:hideMark/>
          </w:tcPr>
          <w:p w14:paraId="312A3484"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6100</w:t>
            </w:r>
          </w:p>
        </w:tc>
      </w:tr>
      <w:tr w:rsidR="003C18A2" w:rsidRPr="002F1BCD" w14:paraId="46CE2A5B" w14:textId="77777777" w:rsidTr="001829B5">
        <w:trPr>
          <w:trHeight w:val="288"/>
        </w:trPr>
        <w:tc>
          <w:tcPr>
            <w:tcW w:w="1376" w:type="dxa"/>
            <w:shd w:val="clear" w:color="auto" w:fill="auto"/>
            <w:noWrap/>
            <w:hideMark/>
          </w:tcPr>
          <w:p w14:paraId="59F18B42"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AF35B6">
              <w:rPr>
                <w:rFonts w:ascii="Calibri" w:eastAsia="Times New Roman" w:hAnsi="Calibri" w:cs="Calibri"/>
                <w:i/>
                <w:iCs/>
                <w:color w:val="000000"/>
                <w:lang w:val="en-ZA" w:eastAsia="en-ZA"/>
              </w:rPr>
              <w:t>In-situ</w:t>
            </w:r>
          </w:p>
        </w:tc>
        <w:tc>
          <w:tcPr>
            <w:tcW w:w="2163" w:type="dxa"/>
            <w:shd w:val="clear" w:color="auto" w:fill="auto"/>
            <w:noWrap/>
            <w:hideMark/>
          </w:tcPr>
          <w:p w14:paraId="22783AA5"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4C3F6F">
              <w:rPr>
                <w:rFonts w:eastAsia="Times New Roman" w:cstheme="minorHAnsi"/>
                <w:i/>
                <w:color w:val="000000"/>
                <w:lang w:val="en-ZA" w:eastAsia="en-ZA"/>
              </w:rPr>
              <w:t>Juncus lomatophyllus</w:t>
            </w:r>
          </w:p>
        </w:tc>
        <w:tc>
          <w:tcPr>
            <w:tcW w:w="1276" w:type="dxa"/>
            <w:shd w:val="clear" w:color="auto" w:fill="auto"/>
            <w:noWrap/>
            <w:vAlign w:val="bottom"/>
            <w:hideMark/>
          </w:tcPr>
          <w:p w14:paraId="796E9358"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Roots</w:t>
            </w:r>
          </w:p>
        </w:tc>
        <w:tc>
          <w:tcPr>
            <w:tcW w:w="1134" w:type="dxa"/>
            <w:shd w:val="clear" w:color="auto" w:fill="auto"/>
            <w:noWrap/>
            <w:vAlign w:val="bottom"/>
            <w:hideMark/>
          </w:tcPr>
          <w:p w14:paraId="22179B25"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5</w:t>
            </w:r>
          </w:p>
        </w:tc>
        <w:tc>
          <w:tcPr>
            <w:tcW w:w="1559" w:type="dxa"/>
            <w:shd w:val="clear" w:color="auto" w:fill="auto"/>
            <w:noWrap/>
            <w:vAlign w:val="bottom"/>
            <w:hideMark/>
          </w:tcPr>
          <w:p w14:paraId="7EA79DCC"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18300</w:t>
            </w:r>
          </w:p>
        </w:tc>
        <w:tc>
          <w:tcPr>
            <w:tcW w:w="1508" w:type="dxa"/>
            <w:shd w:val="clear" w:color="auto" w:fill="auto"/>
            <w:noWrap/>
            <w:vAlign w:val="bottom"/>
            <w:hideMark/>
          </w:tcPr>
          <w:p w14:paraId="7F5DA69F"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4800</w:t>
            </w:r>
          </w:p>
        </w:tc>
      </w:tr>
      <w:tr w:rsidR="003C18A2" w:rsidRPr="002F1BCD" w14:paraId="2F0645F3" w14:textId="77777777" w:rsidTr="001829B5">
        <w:trPr>
          <w:trHeight w:val="288"/>
        </w:trPr>
        <w:tc>
          <w:tcPr>
            <w:tcW w:w="1376" w:type="dxa"/>
            <w:shd w:val="clear" w:color="auto" w:fill="auto"/>
            <w:noWrap/>
            <w:hideMark/>
          </w:tcPr>
          <w:p w14:paraId="6E3BC3FE"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AF35B6">
              <w:rPr>
                <w:rFonts w:ascii="Calibri" w:eastAsia="Times New Roman" w:hAnsi="Calibri" w:cs="Calibri"/>
                <w:i/>
                <w:iCs/>
                <w:color w:val="000000"/>
                <w:lang w:val="en-ZA" w:eastAsia="en-ZA"/>
              </w:rPr>
              <w:t>In-situ</w:t>
            </w:r>
          </w:p>
        </w:tc>
        <w:tc>
          <w:tcPr>
            <w:tcW w:w="2163" w:type="dxa"/>
            <w:shd w:val="clear" w:color="auto" w:fill="auto"/>
            <w:noWrap/>
            <w:hideMark/>
          </w:tcPr>
          <w:p w14:paraId="05DAC670"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4C3F6F">
              <w:rPr>
                <w:rFonts w:eastAsia="Times New Roman" w:cstheme="minorHAnsi"/>
                <w:i/>
                <w:color w:val="000000"/>
                <w:lang w:val="en-ZA" w:eastAsia="en-ZA"/>
              </w:rPr>
              <w:t>Juncus lomatophyllus</w:t>
            </w:r>
          </w:p>
        </w:tc>
        <w:tc>
          <w:tcPr>
            <w:tcW w:w="1276" w:type="dxa"/>
            <w:shd w:val="clear" w:color="auto" w:fill="auto"/>
            <w:noWrap/>
            <w:vAlign w:val="bottom"/>
            <w:hideMark/>
          </w:tcPr>
          <w:p w14:paraId="34FB5E2D"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Roots</w:t>
            </w:r>
          </w:p>
        </w:tc>
        <w:tc>
          <w:tcPr>
            <w:tcW w:w="1134" w:type="dxa"/>
            <w:shd w:val="clear" w:color="auto" w:fill="auto"/>
            <w:noWrap/>
            <w:vAlign w:val="bottom"/>
            <w:hideMark/>
          </w:tcPr>
          <w:p w14:paraId="2A58B3A0"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6</w:t>
            </w:r>
          </w:p>
        </w:tc>
        <w:tc>
          <w:tcPr>
            <w:tcW w:w="1559" w:type="dxa"/>
            <w:shd w:val="clear" w:color="auto" w:fill="auto"/>
            <w:noWrap/>
            <w:vAlign w:val="bottom"/>
            <w:hideMark/>
          </w:tcPr>
          <w:p w14:paraId="27EFBB59"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20000</w:t>
            </w:r>
          </w:p>
        </w:tc>
        <w:tc>
          <w:tcPr>
            <w:tcW w:w="1508" w:type="dxa"/>
            <w:shd w:val="clear" w:color="auto" w:fill="auto"/>
            <w:noWrap/>
            <w:vAlign w:val="bottom"/>
            <w:hideMark/>
          </w:tcPr>
          <w:p w14:paraId="32F2FDFB"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5800</w:t>
            </w:r>
          </w:p>
        </w:tc>
      </w:tr>
      <w:tr w:rsidR="003C18A2" w:rsidRPr="002F1BCD" w14:paraId="1CC8D6BC" w14:textId="77777777" w:rsidTr="001829B5">
        <w:trPr>
          <w:trHeight w:val="288"/>
        </w:trPr>
        <w:tc>
          <w:tcPr>
            <w:tcW w:w="1376" w:type="dxa"/>
            <w:shd w:val="clear" w:color="auto" w:fill="auto"/>
            <w:noWrap/>
            <w:hideMark/>
          </w:tcPr>
          <w:p w14:paraId="1EB644DC"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AF35B6">
              <w:rPr>
                <w:rFonts w:ascii="Calibri" w:eastAsia="Times New Roman" w:hAnsi="Calibri" w:cs="Calibri"/>
                <w:i/>
                <w:iCs/>
                <w:color w:val="000000"/>
                <w:lang w:val="en-ZA" w:eastAsia="en-ZA"/>
              </w:rPr>
              <w:t>In-situ</w:t>
            </w:r>
          </w:p>
        </w:tc>
        <w:tc>
          <w:tcPr>
            <w:tcW w:w="2163" w:type="dxa"/>
            <w:shd w:val="clear" w:color="auto" w:fill="auto"/>
            <w:noWrap/>
            <w:hideMark/>
          </w:tcPr>
          <w:p w14:paraId="517C6DA2"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4C3F6F">
              <w:rPr>
                <w:rFonts w:eastAsia="Times New Roman" w:cstheme="minorHAnsi"/>
                <w:i/>
                <w:color w:val="000000"/>
                <w:lang w:val="en-ZA" w:eastAsia="en-ZA"/>
              </w:rPr>
              <w:t>Juncus lomatophyllus</w:t>
            </w:r>
          </w:p>
        </w:tc>
        <w:tc>
          <w:tcPr>
            <w:tcW w:w="1276" w:type="dxa"/>
            <w:shd w:val="clear" w:color="auto" w:fill="auto"/>
            <w:noWrap/>
            <w:vAlign w:val="bottom"/>
            <w:hideMark/>
          </w:tcPr>
          <w:p w14:paraId="2D86C528"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Shoots</w:t>
            </w:r>
          </w:p>
        </w:tc>
        <w:tc>
          <w:tcPr>
            <w:tcW w:w="1134" w:type="dxa"/>
            <w:shd w:val="clear" w:color="auto" w:fill="auto"/>
            <w:noWrap/>
            <w:vAlign w:val="bottom"/>
            <w:hideMark/>
          </w:tcPr>
          <w:p w14:paraId="26465930"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w:t>
            </w:r>
          </w:p>
        </w:tc>
        <w:tc>
          <w:tcPr>
            <w:tcW w:w="1559" w:type="dxa"/>
            <w:shd w:val="clear" w:color="auto" w:fill="auto"/>
            <w:noWrap/>
            <w:vAlign w:val="bottom"/>
            <w:hideMark/>
          </w:tcPr>
          <w:p w14:paraId="73D84F1D"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25000</w:t>
            </w:r>
          </w:p>
        </w:tc>
        <w:tc>
          <w:tcPr>
            <w:tcW w:w="1508" w:type="dxa"/>
            <w:shd w:val="clear" w:color="auto" w:fill="auto"/>
            <w:noWrap/>
            <w:vAlign w:val="bottom"/>
            <w:hideMark/>
          </w:tcPr>
          <w:p w14:paraId="4C601314"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4200</w:t>
            </w:r>
          </w:p>
        </w:tc>
      </w:tr>
      <w:tr w:rsidR="003C18A2" w:rsidRPr="002F1BCD" w14:paraId="16AE4367" w14:textId="77777777" w:rsidTr="001829B5">
        <w:trPr>
          <w:trHeight w:val="288"/>
        </w:trPr>
        <w:tc>
          <w:tcPr>
            <w:tcW w:w="1376" w:type="dxa"/>
            <w:shd w:val="clear" w:color="auto" w:fill="auto"/>
            <w:noWrap/>
            <w:hideMark/>
          </w:tcPr>
          <w:p w14:paraId="5FE2B66C"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AF35B6">
              <w:rPr>
                <w:rFonts w:ascii="Calibri" w:eastAsia="Times New Roman" w:hAnsi="Calibri" w:cs="Calibri"/>
                <w:i/>
                <w:iCs/>
                <w:color w:val="000000"/>
                <w:lang w:val="en-ZA" w:eastAsia="en-ZA"/>
              </w:rPr>
              <w:t>In-situ</w:t>
            </w:r>
          </w:p>
        </w:tc>
        <w:tc>
          <w:tcPr>
            <w:tcW w:w="2163" w:type="dxa"/>
            <w:shd w:val="clear" w:color="auto" w:fill="auto"/>
            <w:noWrap/>
            <w:hideMark/>
          </w:tcPr>
          <w:p w14:paraId="177D3C0E"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4C3F6F">
              <w:rPr>
                <w:rFonts w:eastAsia="Times New Roman" w:cstheme="minorHAnsi"/>
                <w:i/>
                <w:color w:val="000000"/>
                <w:lang w:val="en-ZA" w:eastAsia="en-ZA"/>
              </w:rPr>
              <w:t>Juncus lomatophyllus</w:t>
            </w:r>
          </w:p>
        </w:tc>
        <w:tc>
          <w:tcPr>
            <w:tcW w:w="1276" w:type="dxa"/>
            <w:shd w:val="clear" w:color="auto" w:fill="auto"/>
            <w:noWrap/>
            <w:vAlign w:val="bottom"/>
            <w:hideMark/>
          </w:tcPr>
          <w:p w14:paraId="3A75B15D"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Shoots</w:t>
            </w:r>
          </w:p>
        </w:tc>
        <w:tc>
          <w:tcPr>
            <w:tcW w:w="1134" w:type="dxa"/>
            <w:shd w:val="clear" w:color="auto" w:fill="auto"/>
            <w:noWrap/>
            <w:vAlign w:val="bottom"/>
            <w:hideMark/>
          </w:tcPr>
          <w:p w14:paraId="5022132D"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2</w:t>
            </w:r>
          </w:p>
        </w:tc>
        <w:tc>
          <w:tcPr>
            <w:tcW w:w="1559" w:type="dxa"/>
            <w:shd w:val="clear" w:color="auto" w:fill="auto"/>
            <w:noWrap/>
            <w:vAlign w:val="bottom"/>
            <w:hideMark/>
          </w:tcPr>
          <w:p w14:paraId="46468FBF"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22000</w:t>
            </w:r>
          </w:p>
        </w:tc>
        <w:tc>
          <w:tcPr>
            <w:tcW w:w="1508" w:type="dxa"/>
            <w:shd w:val="clear" w:color="auto" w:fill="auto"/>
            <w:noWrap/>
            <w:vAlign w:val="bottom"/>
            <w:hideMark/>
          </w:tcPr>
          <w:p w14:paraId="1C056988"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4300</w:t>
            </w:r>
          </w:p>
        </w:tc>
      </w:tr>
      <w:tr w:rsidR="003C18A2" w:rsidRPr="002F1BCD" w14:paraId="59DE742E" w14:textId="77777777" w:rsidTr="001829B5">
        <w:trPr>
          <w:trHeight w:val="288"/>
        </w:trPr>
        <w:tc>
          <w:tcPr>
            <w:tcW w:w="1376" w:type="dxa"/>
            <w:shd w:val="clear" w:color="auto" w:fill="auto"/>
            <w:noWrap/>
            <w:hideMark/>
          </w:tcPr>
          <w:p w14:paraId="365C745A"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AF35B6">
              <w:rPr>
                <w:rFonts w:ascii="Calibri" w:eastAsia="Times New Roman" w:hAnsi="Calibri" w:cs="Calibri"/>
                <w:i/>
                <w:iCs/>
                <w:color w:val="000000"/>
                <w:lang w:val="en-ZA" w:eastAsia="en-ZA"/>
              </w:rPr>
              <w:t>In-situ</w:t>
            </w:r>
          </w:p>
        </w:tc>
        <w:tc>
          <w:tcPr>
            <w:tcW w:w="2163" w:type="dxa"/>
            <w:shd w:val="clear" w:color="auto" w:fill="auto"/>
            <w:noWrap/>
            <w:hideMark/>
          </w:tcPr>
          <w:p w14:paraId="13E86170"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4C3F6F">
              <w:rPr>
                <w:rFonts w:eastAsia="Times New Roman" w:cstheme="minorHAnsi"/>
                <w:i/>
                <w:color w:val="000000"/>
                <w:lang w:val="en-ZA" w:eastAsia="en-ZA"/>
              </w:rPr>
              <w:t>Juncus lomatophyllus</w:t>
            </w:r>
          </w:p>
        </w:tc>
        <w:tc>
          <w:tcPr>
            <w:tcW w:w="1276" w:type="dxa"/>
            <w:shd w:val="clear" w:color="auto" w:fill="auto"/>
            <w:noWrap/>
            <w:vAlign w:val="bottom"/>
            <w:hideMark/>
          </w:tcPr>
          <w:p w14:paraId="54EEB6C4"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Shoots</w:t>
            </w:r>
          </w:p>
        </w:tc>
        <w:tc>
          <w:tcPr>
            <w:tcW w:w="1134" w:type="dxa"/>
            <w:shd w:val="clear" w:color="auto" w:fill="auto"/>
            <w:noWrap/>
            <w:vAlign w:val="bottom"/>
            <w:hideMark/>
          </w:tcPr>
          <w:p w14:paraId="64E65611"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3</w:t>
            </w:r>
          </w:p>
        </w:tc>
        <w:tc>
          <w:tcPr>
            <w:tcW w:w="1559" w:type="dxa"/>
            <w:shd w:val="clear" w:color="auto" w:fill="auto"/>
            <w:noWrap/>
            <w:vAlign w:val="bottom"/>
            <w:hideMark/>
          </w:tcPr>
          <w:p w14:paraId="7380B459"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22400</w:t>
            </w:r>
          </w:p>
        </w:tc>
        <w:tc>
          <w:tcPr>
            <w:tcW w:w="1508" w:type="dxa"/>
            <w:shd w:val="clear" w:color="auto" w:fill="auto"/>
            <w:noWrap/>
            <w:vAlign w:val="bottom"/>
            <w:hideMark/>
          </w:tcPr>
          <w:p w14:paraId="2B93A2EF"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4200</w:t>
            </w:r>
          </w:p>
        </w:tc>
      </w:tr>
      <w:tr w:rsidR="003C18A2" w:rsidRPr="002F1BCD" w14:paraId="71A8EA44" w14:textId="77777777" w:rsidTr="001829B5">
        <w:trPr>
          <w:trHeight w:val="288"/>
        </w:trPr>
        <w:tc>
          <w:tcPr>
            <w:tcW w:w="1376" w:type="dxa"/>
            <w:shd w:val="clear" w:color="auto" w:fill="auto"/>
            <w:noWrap/>
            <w:hideMark/>
          </w:tcPr>
          <w:p w14:paraId="461BDBE2"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AF35B6">
              <w:rPr>
                <w:rFonts w:ascii="Calibri" w:eastAsia="Times New Roman" w:hAnsi="Calibri" w:cs="Calibri"/>
                <w:i/>
                <w:iCs/>
                <w:color w:val="000000"/>
                <w:lang w:val="en-ZA" w:eastAsia="en-ZA"/>
              </w:rPr>
              <w:t>In-situ</w:t>
            </w:r>
          </w:p>
        </w:tc>
        <w:tc>
          <w:tcPr>
            <w:tcW w:w="2163" w:type="dxa"/>
            <w:shd w:val="clear" w:color="auto" w:fill="auto"/>
            <w:noWrap/>
            <w:hideMark/>
          </w:tcPr>
          <w:p w14:paraId="35CF3868"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4C3F6F">
              <w:rPr>
                <w:rFonts w:eastAsia="Times New Roman" w:cstheme="minorHAnsi"/>
                <w:i/>
                <w:color w:val="000000"/>
                <w:lang w:val="en-ZA" w:eastAsia="en-ZA"/>
              </w:rPr>
              <w:t>Juncus lomatophyllus</w:t>
            </w:r>
          </w:p>
        </w:tc>
        <w:tc>
          <w:tcPr>
            <w:tcW w:w="1276" w:type="dxa"/>
            <w:shd w:val="clear" w:color="auto" w:fill="auto"/>
            <w:noWrap/>
            <w:vAlign w:val="bottom"/>
            <w:hideMark/>
          </w:tcPr>
          <w:p w14:paraId="69B3B64F"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Shoots</w:t>
            </w:r>
          </w:p>
        </w:tc>
        <w:tc>
          <w:tcPr>
            <w:tcW w:w="1134" w:type="dxa"/>
            <w:shd w:val="clear" w:color="auto" w:fill="auto"/>
            <w:noWrap/>
            <w:vAlign w:val="bottom"/>
            <w:hideMark/>
          </w:tcPr>
          <w:p w14:paraId="2E65EE4F"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4</w:t>
            </w:r>
          </w:p>
        </w:tc>
        <w:tc>
          <w:tcPr>
            <w:tcW w:w="1559" w:type="dxa"/>
            <w:shd w:val="clear" w:color="auto" w:fill="auto"/>
            <w:noWrap/>
            <w:vAlign w:val="bottom"/>
            <w:hideMark/>
          </w:tcPr>
          <w:p w14:paraId="17741EF9"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23400</w:t>
            </w:r>
          </w:p>
        </w:tc>
        <w:tc>
          <w:tcPr>
            <w:tcW w:w="1508" w:type="dxa"/>
            <w:shd w:val="clear" w:color="auto" w:fill="auto"/>
            <w:noWrap/>
            <w:vAlign w:val="bottom"/>
            <w:hideMark/>
          </w:tcPr>
          <w:p w14:paraId="5CD4FADD"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4600</w:t>
            </w:r>
          </w:p>
        </w:tc>
      </w:tr>
      <w:tr w:rsidR="003C18A2" w:rsidRPr="002F1BCD" w14:paraId="0B748452" w14:textId="77777777" w:rsidTr="001829B5">
        <w:trPr>
          <w:trHeight w:val="288"/>
        </w:trPr>
        <w:tc>
          <w:tcPr>
            <w:tcW w:w="1376" w:type="dxa"/>
            <w:shd w:val="clear" w:color="auto" w:fill="auto"/>
            <w:noWrap/>
            <w:hideMark/>
          </w:tcPr>
          <w:p w14:paraId="783027D0"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AF35B6">
              <w:rPr>
                <w:rFonts w:ascii="Calibri" w:eastAsia="Times New Roman" w:hAnsi="Calibri" w:cs="Calibri"/>
                <w:i/>
                <w:iCs/>
                <w:color w:val="000000"/>
                <w:lang w:val="en-ZA" w:eastAsia="en-ZA"/>
              </w:rPr>
              <w:t>In-situ</w:t>
            </w:r>
          </w:p>
        </w:tc>
        <w:tc>
          <w:tcPr>
            <w:tcW w:w="2163" w:type="dxa"/>
            <w:shd w:val="clear" w:color="auto" w:fill="auto"/>
            <w:noWrap/>
            <w:hideMark/>
          </w:tcPr>
          <w:p w14:paraId="6A74532A"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4C3F6F">
              <w:rPr>
                <w:rFonts w:eastAsia="Times New Roman" w:cstheme="minorHAnsi"/>
                <w:i/>
                <w:color w:val="000000"/>
                <w:lang w:val="en-ZA" w:eastAsia="en-ZA"/>
              </w:rPr>
              <w:t>Juncus lomatophyllus</w:t>
            </w:r>
          </w:p>
        </w:tc>
        <w:tc>
          <w:tcPr>
            <w:tcW w:w="1276" w:type="dxa"/>
            <w:shd w:val="clear" w:color="auto" w:fill="auto"/>
            <w:noWrap/>
            <w:vAlign w:val="bottom"/>
            <w:hideMark/>
          </w:tcPr>
          <w:p w14:paraId="0BA77529"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Shoots</w:t>
            </w:r>
          </w:p>
        </w:tc>
        <w:tc>
          <w:tcPr>
            <w:tcW w:w="1134" w:type="dxa"/>
            <w:shd w:val="clear" w:color="auto" w:fill="auto"/>
            <w:noWrap/>
            <w:vAlign w:val="bottom"/>
            <w:hideMark/>
          </w:tcPr>
          <w:p w14:paraId="324665E2"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5</w:t>
            </w:r>
          </w:p>
        </w:tc>
        <w:tc>
          <w:tcPr>
            <w:tcW w:w="1559" w:type="dxa"/>
            <w:shd w:val="clear" w:color="auto" w:fill="auto"/>
            <w:noWrap/>
            <w:vAlign w:val="bottom"/>
            <w:hideMark/>
          </w:tcPr>
          <w:p w14:paraId="51BF6D96"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20800</w:t>
            </w:r>
          </w:p>
        </w:tc>
        <w:tc>
          <w:tcPr>
            <w:tcW w:w="1508" w:type="dxa"/>
            <w:shd w:val="clear" w:color="auto" w:fill="auto"/>
            <w:noWrap/>
            <w:vAlign w:val="bottom"/>
            <w:hideMark/>
          </w:tcPr>
          <w:p w14:paraId="37DBEF35"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4000</w:t>
            </w:r>
          </w:p>
        </w:tc>
      </w:tr>
      <w:tr w:rsidR="003C18A2" w:rsidRPr="002F1BCD" w14:paraId="4E3A2FD4" w14:textId="77777777" w:rsidTr="001829B5">
        <w:trPr>
          <w:trHeight w:val="288"/>
        </w:trPr>
        <w:tc>
          <w:tcPr>
            <w:tcW w:w="1376" w:type="dxa"/>
            <w:shd w:val="clear" w:color="auto" w:fill="auto"/>
            <w:noWrap/>
            <w:hideMark/>
          </w:tcPr>
          <w:p w14:paraId="1004FCE2"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AF35B6">
              <w:rPr>
                <w:rFonts w:ascii="Calibri" w:eastAsia="Times New Roman" w:hAnsi="Calibri" w:cs="Calibri"/>
                <w:i/>
                <w:iCs/>
                <w:color w:val="000000"/>
                <w:lang w:val="en-ZA" w:eastAsia="en-ZA"/>
              </w:rPr>
              <w:t>In-situ</w:t>
            </w:r>
          </w:p>
        </w:tc>
        <w:tc>
          <w:tcPr>
            <w:tcW w:w="2163" w:type="dxa"/>
            <w:shd w:val="clear" w:color="auto" w:fill="auto"/>
            <w:noWrap/>
            <w:hideMark/>
          </w:tcPr>
          <w:p w14:paraId="2A661B55"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4C3F6F">
              <w:rPr>
                <w:rFonts w:eastAsia="Times New Roman" w:cstheme="minorHAnsi"/>
                <w:i/>
                <w:color w:val="000000"/>
                <w:lang w:val="en-ZA" w:eastAsia="en-ZA"/>
              </w:rPr>
              <w:t>Juncus lomatophyllus</w:t>
            </w:r>
          </w:p>
        </w:tc>
        <w:tc>
          <w:tcPr>
            <w:tcW w:w="1276" w:type="dxa"/>
            <w:shd w:val="clear" w:color="auto" w:fill="auto"/>
            <w:noWrap/>
            <w:vAlign w:val="bottom"/>
            <w:hideMark/>
          </w:tcPr>
          <w:p w14:paraId="2A334C52"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Shoots</w:t>
            </w:r>
          </w:p>
        </w:tc>
        <w:tc>
          <w:tcPr>
            <w:tcW w:w="1134" w:type="dxa"/>
            <w:shd w:val="clear" w:color="auto" w:fill="auto"/>
            <w:noWrap/>
            <w:vAlign w:val="bottom"/>
            <w:hideMark/>
          </w:tcPr>
          <w:p w14:paraId="0D03A15C"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6</w:t>
            </w:r>
          </w:p>
        </w:tc>
        <w:tc>
          <w:tcPr>
            <w:tcW w:w="1559" w:type="dxa"/>
            <w:shd w:val="clear" w:color="auto" w:fill="auto"/>
            <w:noWrap/>
            <w:vAlign w:val="bottom"/>
            <w:hideMark/>
          </w:tcPr>
          <w:p w14:paraId="5F520968"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25300</w:t>
            </w:r>
          </w:p>
        </w:tc>
        <w:tc>
          <w:tcPr>
            <w:tcW w:w="1508" w:type="dxa"/>
            <w:shd w:val="clear" w:color="auto" w:fill="auto"/>
            <w:noWrap/>
            <w:vAlign w:val="bottom"/>
            <w:hideMark/>
          </w:tcPr>
          <w:p w14:paraId="693FC374"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5500</w:t>
            </w:r>
          </w:p>
        </w:tc>
      </w:tr>
      <w:tr w:rsidR="003C18A2" w:rsidRPr="002F1BCD" w14:paraId="43A2408A" w14:textId="77777777" w:rsidTr="001829B5">
        <w:trPr>
          <w:trHeight w:val="288"/>
        </w:trPr>
        <w:tc>
          <w:tcPr>
            <w:tcW w:w="1376" w:type="dxa"/>
            <w:shd w:val="clear" w:color="auto" w:fill="auto"/>
            <w:noWrap/>
            <w:hideMark/>
          </w:tcPr>
          <w:p w14:paraId="2949A711"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AF35B6">
              <w:rPr>
                <w:rFonts w:ascii="Calibri" w:eastAsia="Times New Roman" w:hAnsi="Calibri" w:cs="Calibri"/>
                <w:i/>
                <w:iCs/>
                <w:color w:val="000000"/>
                <w:lang w:val="en-ZA" w:eastAsia="en-ZA"/>
              </w:rPr>
              <w:t>In-situ</w:t>
            </w:r>
          </w:p>
        </w:tc>
        <w:tc>
          <w:tcPr>
            <w:tcW w:w="2163" w:type="dxa"/>
            <w:shd w:val="clear" w:color="auto" w:fill="auto"/>
            <w:noWrap/>
            <w:hideMark/>
          </w:tcPr>
          <w:p w14:paraId="099B02DB"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27621">
              <w:rPr>
                <w:rFonts w:eastAsia="Times New Roman" w:cstheme="minorHAnsi"/>
                <w:i/>
                <w:color w:val="000000"/>
                <w:lang w:val="en-ZA" w:eastAsia="en-ZA"/>
              </w:rPr>
              <w:t>Prionium serratum</w:t>
            </w:r>
          </w:p>
        </w:tc>
        <w:tc>
          <w:tcPr>
            <w:tcW w:w="1276" w:type="dxa"/>
            <w:shd w:val="clear" w:color="auto" w:fill="auto"/>
            <w:noWrap/>
            <w:vAlign w:val="bottom"/>
            <w:hideMark/>
          </w:tcPr>
          <w:p w14:paraId="1AC95092"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Roots</w:t>
            </w:r>
          </w:p>
        </w:tc>
        <w:tc>
          <w:tcPr>
            <w:tcW w:w="1134" w:type="dxa"/>
            <w:shd w:val="clear" w:color="auto" w:fill="auto"/>
            <w:noWrap/>
            <w:vAlign w:val="bottom"/>
            <w:hideMark/>
          </w:tcPr>
          <w:p w14:paraId="3824AFAE"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w:t>
            </w:r>
          </w:p>
        </w:tc>
        <w:tc>
          <w:tcPr>
            <w:tcW w:w="1559" w:type="dxa"/>
            <w:shd w:val="clear" w:color="auto" w:fill="auto"/>
            <w:noWrap/>
            <w:vAlign w:val="bottom"/>
            <w:hideMark/>
          </w:tcPr>
          <w:p w14:paraId="72747A5A"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12000</w:t>
            </w:r>
          </w:p>
        </w:tc>
        <w:tc>
          <w:tcPr>
            <w:tcW w:w="1508" w:type="dxa"/>
            <w:shd w:val="clear" w:color="auto" w:fill="auto"/>
            <w:noWrap/>
            <w:vAlign w:val="bottom"/>
            <w:hideMark/>
          </w:tcPr>
          <w:p w14:paraId="7986CE38"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1500</w:t>
            </w:r>
          </w:p>
        </w:tc>
      </w:tr>
      <w:tr w:rsidR="003C18A2" w:rsidRPr="002F1BCD" w14:paraId="184AF8E5" w14:textId="77777777" w:rsidTr="001829B5">
        <w:trPr>
          <w:trHeight w:val="288"/>
        </w:trPr>
        <w:tc>
          <w:tcPr>
            <w:tcW w:w="1376" w:type="dxa"/>
            <w:shd w:val="clear" w:color="auto" w:fill="auto"/>
            <w:noWrap/>
            <w:hideMark/>
          </w:tcPr>
          <w:p w14:paraId="4292D443"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AF35B6">
              <w:rPr>
                <w:rFonts w:ascii="Calibri" w:eastAsia="Times New Roman" w:hAnsi="Calibri" w:cs="Calibri"/>
                <w:i/>
                <w:iCs/>
                <w:color w:val="000000"/>
                <w:lang w:val="en-ZA" w:eastAsia="en-ZA"/>
              </w:rPr>
              <w:t>In-situ</w:t>
            </w:r>
          </w:p>
        </w:tc>
        <w:tc>
          <w:tcPr>
            <w:tcW w:w="2163" w:type="dxa"/>
            <w:shd w:val="clear" w:color="auto" w:fill="auto"/>
            <w:noWrap/>
            <w:hideMark/>
          </w:tcPr>
          <w:p w14:paraId="15E5D7EC"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27621">
              <w:rPr>
                <w:rFonts w:eastAsia="Times New Roman" w:cstheme="minorHAnsi"/>
                <w:i/>
                <w:color w:val="000000"/>
                <w:lang w:val="en-ZA" w:eastAsia="en-ZA"/>
              </w:rPr>
              <w:t>Prionium serratum</w:t>
            </w:r>
          </w:p>
        </w:tc>
        <w:tc>
          <w:tcPr>
            <w:tcW w:w="1276" w:type="dxa"/>
            <w:shd w:val="clear" w:color="auto" w:fill="auto"/>
            <w:noWrap/>
            <w:vAlign w:val="bottom"/>
            <w:hideMark/>
          </w:tcPr>
          <w:p w14:paraId="2D993A73"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Roots</w:t>
            </w:r>
          </w:p>
        </w:tc>
        <w:tc>
          <w:tcPr>
            <w:tcW w:w="1134" w:type="dxa"/>
            <w:shd w:val="clear" w:color="auto" w:fill="auto"/>
            <w:noWrap/>
            <w:vAlign w:val="bottom"/>
            <w:hideMark/>
          </w:tcPr>
          <w:p w14:paraId="6A640CB7"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2</w:t>
            </w:r>
          </w:p>
        </w:tc>
        <w:tc>
          <w:tcPr>
            <w:tcW w:w="1559" w:type="dxa"/>
            <w:shd w:val="clear" w:color="auto" w:fill="auto"/>
            <w:noWrap/>
            <w:vAlign w:val="bottom"/>
            <w:hideMark/>
          </w:tcPr>
          <w:p w14:paraId="1B48B880"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13400</w:t>
            </w:r>
          </w:p>
        </w:tc>
        <w:tc>
          <w:tcPr>
            <w:tcW w:w="1508" w:type="dxa"/>
            <w:shd w:val="clear" w:color="auto" w:fill="auto"/>
            <w:noWrap/>
            <w:vAlign w:val="bottom"/>
            <w:hideMark/>
          </w:tcPr>
          <w:p w14:paraId="4FDACF2E"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1500</w:t>
            </w:r>
          </w:p>
        </w:tc>
      </w:tr>
      <w:tr w:rsidR="003C18A2" w:rsidRPr="002F1BCD" w14:paraId="16B953D8" w14:textId="77777777" w:rsidTr="001829B5">
        <w:trPr>
          <w:trHeight w:val="288"/>
        </w:trPr>
        <w:tc>
          <w:tcPr>
            <w:tcW w:w="1376" w:type="dxa"/>
            <w:shd w:val="clear" w:color="auto" w:fill="auto"/>
            <w:noWrap/>
            <w:hideMark/>
          </w:tcPr>
          <w:p w14:paraId="0F3B3339"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AF35B6">
              <w:rPr>
                <w:rFonts w:ascii="Calibri" w:eastAsia="Times New Roman" w:hAnsi="Calibri" w:cs="Calibri"/>
                <w:i/>
                <w:iCs/>
                <w:color w:val="000000"/>
                <w:lang w:val="en-ZA" w:eastAsia="en-ZA"/>
              </w:rPr>
              <w:t>In-situ</w:t>
            </w:r>
          </w:p>
        </w:tc>
        <w:tc>
          <w:tcPr>
            <w:tcW w:w="2163" w:type="dxa"/>
            <w:shd w:val="clear" w:color="auto" w:fill="auto"/>
            <w:noWrap/>
            <w:hideMark/>
          </w:tcPr>
          <w:p w14:paraId="6D28D6DD"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27621">
              <w:rPr>
                <w:rFonts w:eastAsia="Times New Roman" w:cstheme="minorHAnsi"/>
                <w:i/>
                <w:color w:val="000000"/>
                <w:lang w:val="en-ZA" w:eastAsia="en-ZA"/>
              </w:rPr>
              <w:t>Prionium serratum</w:t>
            </w:r>
          </w:p>
        </w:tc>
        <w:tc>
          <w:tcPr>
            <w:tcW w:w="1276" w:type="dxa"/>
            <w:shd w:val="clear" w:color="auto" w:fill="auto"/>
            <w:noWrap/>
            <w:vAlign w:val="bottom"/>
            <w:hideMark/>
          </w:tcPr>
          <w:p w14:paraId="52C7CF39"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Roots</w:t>
            </w:r>
          </w:p>
        </w:tc>
        <w:tc>
          <w:tcPr>
            <w:tcW w:w="1134" w:type="dxa"/>
            <w:shd w:val="clear" w:color="auto" w:fill="auto"/>
            <w:noWrap/>
            <w:vAlign w:val="bottom"/>
            <w:hideMark/>
          </w:tcPr>
          <w:p w14:paraId="5665B01F"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3</w:t>
            </w:r>
          </w:p>
        </w:tc>
        <w:tc>
          <w:tcPr>
            <w:tcW w:w="1559" w:type="dxa"/>
            <w:shd w:val="clear" w:color="auto" w:fill="auto"/>
            <w:noWrap/>
            <w:vAlign w:val="bottom"/>
            <w:hideMark/>
          </w:tcPr>
          <w:p w14:paraId="16227D1D"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15700</w:t>
            </w:r>
          </w:p>
        </w:tc>
        <w:tc>
          <w:tcPr>
            <w:tcW w:w="1508" w:type="dxa"/>
            <w:shd w:val="clear" w:color="auto" w:fill="auto"/>
            <w:noWrap/>
            <w:vAlign w:val="bottom"/>
            <w:hideMark/>
          </w:tcPr>
          <w:p w14:paraId="442691EF"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1700</w:t>
            </w:r>
          </w:p>
        </w:tc>
      </w:tr>
      <w:tr w:rsidR="003C18A2" w:rsidRPr="002F1BCD" w14:paraId="04126147" w14:textId="77777777" w:rsidTr="001829B5">
        <w:trPr>
          <w:trHeight w:val="288"/>
        </w:trPr>
        <w:tc>
          <w:tcPr>
            <w:tcW w:w="1376" w:type="dxa"/>
            <w:shd w:val="clear" w:color="auto" w:fill="auto"/>
            <w:noWrap/>
            <w:hideMark/>
          </w:tcPr>
          <w:p w14:paraId="5ED24D06"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AF35B6">
              <w:rPr>
                <w:rFonts w:ascii="Calibri" w:eastAsia="Times New Roman" w:hAnsi="Calibri" w:cs="Calibri"/>
                <w:i/>
                <w:iCs/>
                <w:color w:val="000000"/>
                <w:lang w:val="en-ZA" w:eastAsia="en-ZA"/>
              </w:rPr>
              <w:t>In-situ</w:t>
            </w:r>
          </w:p>
        </w:tc>
        <w:tc>
          <w:tcPr>
            <w:tcW w:w="2163" w:type="dxa"/>
            <w:shd w:val="clear" w:color="auto" w:fill="auto"/>
            <w:noWrap/>
            <w:hideMark/>
          </w:tcPr>
          <w:p w14:paraId="44E1CAED"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27621">
              <w:rPr>
                <w:rFonts w:eastAsia="Times New Roman" w:cstheme="minorHAnsi"/>
                <w:i/>
                <w:color w:val="000000"/>
                <w:lang w:val="en-ZA" w:eastAsia="en-ZA"/>
              </w:rPr>
              <w:t>Prionium serratum</w:t>
            </w:r>
          </w:p>
        </w:tc>
        <w:tc>
          <w:tcPr>
            <w:tcW w:w="1276" w:type="dxa"/>
            <w:shd w:val="clear" w:color="auto" w:fill="auto"/>
            <w:noWrap/>
            <w:vAlign w:val="bottom"/>
            <w:hideMark/>
          </w:tcPr>
          <w:p w14:paraId="2532C795"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Roots</w:t>
            </w:r>
          </w:p>
        </w:tc>
        <w:tc>
          <w:tcPr>
            <w:tcW w:w="1134" w:type="dxa"/>
            <w:shd w:val="clear" w:color="auto" w:fill="auto"/>
            <w:noWrap/>
            <w:vAlign w:val="bottom"/>
            <w:hideMark/>
          </w:tcPr>
          <w:p w14:paraId="281F5EAB"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4</w:t>
            </w:r>
          </w:p>
        </w:tc>
        <w:tc>
          <w:tcPr>
            <w:tcW w:w="1559" w:type="dxa"/>
            <w:shd w:val="clear" w:color="auto" w:fill="auto"/>
            <w:noWrap/>
            <w:vAlign w:val="bottom"/>
            <w:hideMark/>
          </w:tcPr>
          <w:p w14:paraId="567FA128"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13900</w:t>
            </w:r>
          </w:p>
        </w:tc>
        <w:tc>
          <w:tcPr>
            <w:tcW w:w="1508" w:type="dxa"/>
            <w:shd w:val="clear" w:color="auto" w:fill="auto"/>
            <w:noWrap/>
            <w:vAlign w:val="bottom"/>
            <w:hideMark/>
          </w:tcPr>
          <w:p w14:paraId="79566FF7"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1700</w:t>
            </w:r>
          </w:p>
        </w:tc>
      </w:tr>
      <w:tr w:rsidR="003C18A2" w:rsidRPr="002F1BCD" w14:paraId="084D078F" w14:textId="77777777" w:rsidTr="001829B5">
        <w:trPr>
          <w:trHeight w:val="288"/>
        </w:trPr>
        <w:tc>
          <w:tcPr>
            <w:tcW w:w="1376" w:type="dxa"/>
            <w:shd w:val="clear" w:color="auto" w:fill="auto"/>
            <w:noWrap/>
            <w:hideMark/>
          </w:tcPr>
          <w:p w14:paraId="502A8EB9"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AF35B6">
              <w:rPr>
                <w:rFonts w:ascii="Calibri" w:eastAsia="Times New Roman" w:hAnsi="Calibri" w:cs="Calibri"/>
                <w:i/>
                <w:iCs/>
                <w:color w:val="000000"/>
                <w:lang w:val="en-ZA" w:eastAsia="en-ZA"/>
              </w:rPr>
              <w:t>In-situ</w:t>
            </w:r>
          </w:p>
        </w:tc>
        <w:tc>
          <w:tcPr>
            <w:tcW w:w="2163" w:type="dxa"/>
            <w:shd w:val="clear" w:color="auto" w:fill="auto"/>
            <w:noWrap/>
            <w:hideMark/>
          </w:tcPr>
          <w:p w14:paraId="0BB23650"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27621">
              <w:rPr>
                <w:rFonts w:eastAsia="Times New Roman" w:cstheme="minorHAnsi"/>
                <w:i/>
                <w:color w:val="000000"/>
                <w:lang w:val="en-ZA" w:eastAsia="en-ZA"/>
              </w:rPr>
              <w:t>Prionium serratum</w:t>
            </w:r>
          </w:p>
        </w:tc>
        <w:tc>
          <w:tcPr>
            <w:tcW w:w="1276" w:type="dxa"/>
            <w:shd w:val="clear" w:color="auto" w:fill="auto"/>
            <w:noWrap/>
            <w:vAlign w:val="bottom"/>
            <w:hideMark/>
          </w:tcPr>
          <w:p w14:paraId="4EDA4C24"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Roots</w:t>
            </w:r>
          </w:p>
        </w:tc>
        <w:tc>
          <w:tcPr>
            <w:tcW w:w="1134" w:type="dxa"/>
            <w:shd w:val="clear" w:color="auto" w:fill="auto"/>
            <w:noWrap/>
            <w:vAlign w:val="bottom"/>
            <w:hideMark/>
          </w:tcPr>
          <w:p w14:paraId="27A7D9F2"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5</w:t>
            </w:r>
          </w:p>
        </w:tc>
        <w:tc>
          <w:tcPr>
            <w:tcW w:w="1559" w:type="dxa"/>
            <w:shd w:val="clear" w:color="auto" w:fill="auto"/>
            <w:noWrap/>
            <w:vAlign w:val="bottom"/>
            <w:hideMark/>
          </w:tcPr>
          <w:p w14:paraId="6D60DCB9"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14700</w:t>
            </w:r>
          </w:p>
        </w:tc>
        <w:tc>
          <w:tcPr>
            <w:tcW w:w="1508" w:type="dxa"/>
            <w:shd w:val="clear" w:color="auto" w:fill="auto"/>
            <w:noWrap/>
            <w:vAlign w:val="bottom"/>
            <w:hideMark/>
          </w:tcPr>
          <w:p w14:paraId="38008DCF"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1700</w:t>
            </w:r>
          </w:p>
        </w:tc>
      </w:tr>
      <w:tr w:rsidR="003C18A2" w:rsidRPr="002F1BCD" w14:paraId="7035A124" w14:textId="77777777" w:rsidTr="001829B5">
        <w:trPr>
          <w:trHeight w:val="288"/>
        </w:trPr>
        <w:tc>
          <w:tcPr>
            <w:tcW w:w="1376" w:type="dxa"/>
            <w:shd w:val="clear" w:color="auto" w:fill="auto"/>
            <w:noWrap/>
            <w:hideMark/>
          </w:tcPr>
          <w:p w14:paraId="0E27A5C2"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AF35B6">
              <w:rPr>
                <w:rFonts w:ascii="Calibri" w:eastAsia="Times New Roman" w:hAnsi="Calibri" w:cs="Calibri"/>
                <w:i/>
                <w:iCs/>
                <w:color w:val="000000"/>
                <w:lang w:val="en-ZA" w:eastAsia="en-ZA"/>
              </w:rPr>
              <w:t>In-situ</w:t>
            </w:r>
          </w:p>
        </w:tc>
        <w:tc>
          <w:tcPr>
            <w:tcW w:w="2163" w:type="dxa"/>
            <w:shd w:val="clear" w:color="auto" w:fill="auto"/>
            <w:noWrap/>
            <w:hideMark/>
          </w:tcPr>
          <w:p w14:paraId="220ECEC8"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27621">
              <w:rPr>
                <w:rFonts w:eastAsia="Times New Roman" w:cstheme="minorHAnsi"/>
                <w:i/>
                <w:color w:val="000000"/>
                <w:lang w:val="en-ZA" w:eastAsia="en-ZA"/>
              </w:rPr>
              <w:t>Prionium serratum</w:t>
            </w:r>
          </w:p>
        </w:tc>
        <w:tc>
          <w:tcPr>
            <w:tcW w:w="1276" w:type="dxa"/>
            <w:shd w:val="clear" w:color="auto" w:fill="auto"/>
            <w:noWrap/>
            <w:vAlign w:val="bottom"/>
            <w:hideMark/>
          </w:tcPr>
          <w:p w14:paraId="2D1F9730"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Roots</w:t>
            </w:r>
          </w:p>
        </w:tc>
        <w:tc>
          <w:tcPr>
            <w:tcW w:w="1134" w:type="dxa"/>
            <w:shd w:val="clear" w:color="auto" w:fill="auto"/>
            <w:noWrap/>
            <w:vAlign w:val="bottom"/>
            <w:hideMark/>
          </w:tcPr>
          <w:p w14:paraId="2FF7DFAF"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6</w:t>
            </w:r>
          </w:p>
        </w:tc>
        <w:tc>
          <w:tcPr>
            <w:tcW w:w="1559" w:type="dxa"/>
            <w:shd w:val="clear" w:color="auto" w:fill="auto"/>
            <w:noWrap/>
            <w:vAlign w:val="bottom"/>
            <w:hideMark/>
          </w:tcPr>
          <w:p w14:paraId="534D0ED8"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15200</w:t>
            </w:r>
          </w:p>
        </w:tc>
        <w:tc>
          <w:tcPr>
            <w:tcW w:w="1508" w:type="dxa"/>
            <w:shd w:val="clear" w:color="auto" w:fill="auto"/>
            <w:noWrap/>
            <w:vAlign w:val="bottom"/>
            <w:hideMark/>
          </w:tcPr>
          <w:p w14:paraId="4E3F5F3E"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1800</w:t>
            </w:r>
          </w:p>
        </w:tc>
      </w:tr>
      <w:tr w:rsidR="003C18A2" w:rsidRPr="002F1BCD" w14:paraId="296C2D79" w14:textId="77777777" w:rsidTr="001829B5">
        <w:trPr>
          <w:trHeight w:val="288"/>
        </w:trPr>
        <w:tc>
          <w:tcPr>
            <w:tcW w:w="1376" w:type="dxa"/>
            <w:shd w:val="clear" w:color="auto" w:fill="auto"/>
            <w:noWrap/>
            <w:hideMark/>
          </w:tcPr>
          <w:p w14:paraId="5473D731"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AF35B6">
              <w:rPr>
                <w:rFonts w:ascii="Calibri" w:eastAsia="Times New Roman" w:hAnsi="Calibri" w:cs="Calibri"/>
                <w:i/>
                <w:iCs/>
                <w:color w:val="000000"/>
                <w:lang w:val="en-ZA" w:eastAsia="en-ZA"/>
              </w:rPr>
              <w:t>In-situ</w:t>
            </w:r>
          </w:p>
        </w:tc>
        <w:tc>
          <w:tcPr>
            <w:tcW w:w="2163" w:type="dxa"/>
            <w:shd w:val="clear" w:color="auto" w:fill="auto"/>
            <w:noWrap/>
            <w:hideMark/>
          </w:tcPr>
          <w:p w14:paraId="7B13490A"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27621">
              <w:rPr>
                <w:rFonts w:eastAsia="Times New Roman" w:cstheme="minorHAnsi"/>
                <w:i/>
                <w:color w:val="000000"/>
                <w:lang w:val="en-ZA" w:eastAsia="en-ZA"/>
              </w:rPr>
              <w:t>Prionium serratum</w:t>
            </w:r>
          </w:p>
        </w:tc>
        <w:tc>
          <w:tcPr>
            <w:tcW w:w="1276" w:type="dxa"/>
            <w:shd w:val="clear" w:color="auto" w:fill="auto"/>
            <w:noWrap/>
            <w:vAlign w:val="bottom"/>
            <w:hideMark/>
          </w:tcPr>
          <w:p w14:paraId="2DE60776"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Shoots</w:t>
            </w:r>
          </w:p>
        </w:tc>
        <w:tc>
          <w:tcPr>
            <w:tcW w:w="1134" w:type="dxa"/>
            <w:shd w:val="clear" w:color="auto" w:fill="auto"/>
            <w:noWrap/>
            <w:vAlign w:val="bottom"/>
            <w:hideMark/>
          </w:tcPr>
          <w:p w14:paraId="6CB8F309"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w:t>
            </w:r>
          </w:p>
        </w:tc>
        <w:tc>
          <w:tcPr>
            <w:tcW w:w="1559" w:type="dxa"/>
            <w:shd w:val="clear" w:color="auto" w:fill="auto"/>
            <w:noWrap/>
            <w:vAlign w:val="bottom"/>
            <w:hideMark/>
          </w:tcPr>
          <w:p w14:paraId="0E5090D1"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18000</w:t>
            </w:r>
          </w:p>
        </w:tc>
        <w:tc>
          <w:tcPr>
            <w:tcW w:w="1508" w:type="dxa"/>
            <w:shd w:val="clear" w:color="auto" w:fill="auto"/>
            <w:noWrap/>
            <w:vAlign w:val="bottom"/>
            <w:hideMark/>
          </w:tcPr>
          <w:p w14:paraId="43D04ECF"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1400</w:t>
            </w:r>
          </w:p>
        </w:tc>
      </w:tr>
      <w:tr w:rsidR="003C18A2" w:rsidRPr="002F1BCD" w14:paraId="453C3204" w14:textId="77777777" w:rsidTr="001829B5">
        <w:trPr>
          <w:trHeight w:val="288"/>
        </w:trPr>
        <w:tc>
          <w:tcPr>
            <w:tcW w:w="1376" w:type="dxa"/>
            <w:shd w:val="clear" w:color="auto" w:fill="auto"/>
            <w:noWrap/>
            <w:hideMark/>
          </w:tcPr>
          <w:p w14:paraId="36193F5E"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AF35B6">
              <w:rPr>
                <w:rFonts w:ascii="Calibri" w:eastAsia="Times New Roman" w:hAnsi="Calibri" w:cs="Calibri"/>
                <w:i/>
                <w:iCs/>
                <w:color w:val="000000"/>
                <w:lang w:val="en-ZA" w:eastAsia="en-ZA"/>
              </w:rPr>
              <w:t>In-situ</w:t>
            </w:r>
          </w:p>
        </w:tc>
        <w:tc>
          <w:tcPr>
            <w:tcW w:w="2163" w:type="dxa"/>
            <w:shd w:val="clear" w:color="auto" w:fill="auto"/>
            <w:noWrap/>
            <w:hideMark/>
          </w:tcPr>
          <w:p w14:paraId="01A0CCC6"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27621">
              <w:rPr>
                <w:rFonts w:eastAsia="Times New Roman" w:cstheme="minorHAnsi"/>
                <w:i/>
                <w:color w:val="000000"/>
                <w:lang w:val="en-ZA" w:eastAsia="en-ZA"/>
              </w:rPr>
              <w:t>Prionium serratum</w:t>
            </w:r>
          </w:p>
        </w:tc>
        <w:tc>
          <w:tcPr>
            <w:tcW w:w="1276" w:type="dxa"/>
            <w:shd w:val="clear" w:color="auto" w:fill="auto"/>
            <w:noWrap/>
            <w:vAlign w:val="bottom"/>
            <w:hideMark/>
          </w:tcPr>
          <w:p w14:paraId="10DC7052"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Shoots</w:t>
            </w:r>
          </w:p>
        </w:tc>
        <w:tc>
          <w:tcPr>
            <w:tcW w:w="1134" w:type="dxa"/>
            <w:shd w:val="clear" w:color="auto" w:fill="auto"/>
            <w:noWrap/>
            <w:vAlign w:val="bottom"/>
            <w:hideMark/>
          </w:tcPr>
          <w:p w14:paraId="73CDA997"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2</w:t>
            </w:r>
          </w:p>
        </w:tc>
        <w:tc>
          <w:tcPr>
            <w:tcW w:w="1559" w:type="dxa"/>
            <w:shd w:val="clear" w:color="auto" w:fill="auto"/>
            <w:noWrap/>
            <w:vAlign w:val="bottom"/>
            <w:hideMark/>
          </w:tcPr>
          <w:p w14:paraId="33F00D37"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19600</w:t>
            </w:r>
          </w:p>
        </w:tc>
        <w:tc>
          <w:tcPr>
            <w:tcW w:w="1508" w:type="dxa"/>
            <w:shd w:val="clear" w:color="auto" w:fill="auto"/>
            <w:noWrap/>
            <w:vAlign w:val="bottom"/>
            <w:hideMark/>
          </w:tcPr>
          <w:p w14:paraId="1B37C2E3"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1700</w:t>
            </w:r>
          </w:p>
        </w:tc>
      </w:tr>
      <w:tr w:rsidR="003C18A2" w:rsidRPr="002F1BCD" w14:paraId="77D95218" w14:textId="77777777" w:rsidTr="001829B5">
        <w:trPr>
          <w:trHeight w:val="288"/>
        </w:trPr>
        <w:tc>
          <w:tcPr>
            <w:tcW w:w="1376" w:type="dxa"/>
            <w:shd w:val="clear" w:color="auto" w:fill="auto"/>
            <w:noWrap/>
            <w:hideMark/>
          </w:tcPr>
          <w:p w14:paraId="31579C18"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AF35B6">
              <w:rPr>
                <w:rFonts w:ascii="Calibri" w:eastAsia="Times New Roman" w:hAnsi="Calibri" w:cs="Calibri"/>
                <w:i/>
                <w:iCs/>
                <w:color w:val="000000"/>
                <w:lang w:val="en-ZA" w:eastAsia="en-ZA"/>
              </w:rPr>
              <w:t>In-situ</w:t>
            </w:r>
          </w:p>
        </w:tc>
        <w:tc>
          <w:tcPr>
            <w:tcW w:w="2163" w:type="dxa"/>
            <w:shd w:val="clear" w:color="auto" w:fill="auto"/>
            <w:noWrap/>
            <w:hideMark/>
          </w:tcPr>
          <w:p w14:paraId="090C19FE"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27621">
              <w:rPr>
                <w:rFonts w:eastAsia="Times New Roman" w:cstheme="minorHAnsi"/>
                <w:i/>
                <w:color w:val="000000"/>
                <w:lang w:val="en-ZA" w:eastAsia="en-ZA"/>
              </w:rPr>
              <w:t>Prionium serratum</w:t>
            </w:r>
          </w:p>
        </w:tc>
        <w:tc>
          <w:tcPr>
            <w:tcW w:w="1276" w:type="dxa"/>
            <w:shd w:val="clear" w:color="auto" w:fill="auto"/>
            <w:noWrap/>
            <w:vAlign w:val="bottom"/>
            <w:hideMark/>
          </w:tcPr>
          <w:p w14:paraId="304DCD83"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Shoots</w:t>
            </w:r>
          </w:p>
        </w:tc>
        <w:tc>
          <w:tcPr>
            <w:tcW w:w="1134" w:type="dxa"/>
            <w:shd w:val="clear" w:color="auto" w:fill="auto"/>
            <w:noWrap/>
            <w:vAlign w:val="bottom"/>
            <w:hideMark/>
          </w:tcPr>
          <w:p w14:paraId="33D1E2D2"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3</w:t>
            </w:r>
          </w:p>
        </w:tc>
        <w:tc>
          <w:tcPr>
            <w:tcW w:w="1559" w:type="dxa"/>
            <w:shd w:val="clear" w:color="auto" w:fill="auto"/>
            <w:noWrap/>
            <w:vAlign w:val="bottom"/>
            <w:hideMark/>
          </w:tcPr>
          <w:p w14:paraId="15F77007"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17700</w:t>
            </w:r>
          </w:p>
        </w:tc>
        <w:tc>
          <w:tcPr>
            <w:tcW w:w="1508" w:type="dxa"/>
            <w:shd w:val="clear" w:color="auto" w:fill="auto"/>
            <w:noWrap/>
            <w:vAlign w:val="bottom"/>
            <w:hideMark/>
          </w:tcPr>
          <w:p w14:paraId="509178EF"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1500</w:t>
            </w:r>
          </w:p>
        </w:tc>
      </w:tr>
      <w:tr w:rsidR="003C18A2" w:rsidRPr="002F1BCD" w14:paraId="1E38AB67" w14:textId="77777777" w:rsidTr="001829B5">
        <w:trPr>
          <w:trHeight w:val="288"/>
        </w:trPr>
        <w:tc>
          <w:tcPr>
            <w:tcW w:w="1376" w:type="dxa"/>
            <w:shd w:val="clear" w:color="auto" w:fill="auto"/>
            <w:noWrap/>
            <w:hideMark/>
          </w:tcPr>
          <w:p w14:paraId="672F6AC9"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AF35B6">
              <w:rPr>
                <w:rFonts w:ascii="Calibri" w:eastAsia="Times New Roman" w:hAnsi="Calibri" w:cs="Calibri"/>
                <w:i/>
                <w:iCs/>
                <w:color w:val="000000"/>
                <w:lang w:val="en-ZA" w:eastAsia="en-ZA"/>
              </w:rPr>
              <w:t>In-situ</w:t>
            </w:r>
          </w:p>
        </w:tc>
        <w:tc>
          <w:tcPr>
            <w:tcW w:w="2163" w:type="dxa"/>
            <w:shd w:val="clear" w:color="auto" w:fill="auto"/>
            <w:noWrap/>
            <w:hideMark/>
          </w:tcPr>
          <w:p w14:paraId="21209BD4"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27621">
              <w:rPr>
                <w:rFonts w:eastAsia="Times New Roman" w:cstheme="minorHAnsi"/>
                <w:i/>
                <w:color w:val="000000"/>
                <w:lang w:val="en-ZA" w:eastAsia="en-ZA"/>
              </w:rPr>
              <w:t>Prionium serratum</w:t>
            </w:r>
          </w:p>
        </w:tc>
        <w:tc>
          <w:tcPr>
            <w:tcW w:w="1276" w:type="dxa"/>
            <w:shd w:val="clear" w:color="auto" w:fill="auto"/>
            <w:noWrap/>
            <w:vAlign w:val="bottom"/>
            <w:hideMark/>
          </w:tcPr>
          <w:p w14:paraId="7B06E2B0"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Shoots</w:t>
            </w:r>
          </w:p>
        </w:tc>
        <w:tc>
          <w:tcPr>
            <w:tcW w:w="1134" w:type="dxa"/>
            <w:shd w:val="clear" w:color="auto" w:fill="auto"/>
            <w:noWrap/>
            <w:vAlign w:val="bottom"/>
            <w:hideMark/>
          </w:tcPr>
          <w:p w14:paraId="52336F80"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4</w:t>
            </w:r>
          </w:p>
        </w:tc>
        <w:tc>
          <w:tcPr>
            <w:tcW w:w="1559" w:type="dxa"/>
            <w:shd w:val="clear" w:color="auto" w:fill="auto"/>
            <w:noWrap/>
            <w:vAlign w:val="bottom"/>
            <w:hideMark/>
          </w:tcPr>
          <w:p w14:paraId="1A495B31"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18300</w:t>
            </w:r>
          </w:p>
        </w:tc>
        <w:tc>
          <w:tcPr>
            <w:tcW w:w="1508" w:type="dxa"/>
            <w:shd w:val="clear" w:color="auto" w:fill="auto"/>
            <w:noWrap/>
            <w:vAlign w:val="bottom"/>
            <w:hideMark/>
          </w:tcPr>
          <w:p w14:paraId="0B3C2A8A"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1400</w:t>
            </w:r>
          </w:p>
        </w:tc>
      </w:tr>
      <w:tr w:rsidR="003C18A2" w:rsidRPr="002F1BCD" w14:paraId="1E11D494" w14:textId="77777777" w:rsidTr="001829B5">
        <w:trPr>
          <w:trHeight w:val="288"/>
        </w:trPr>
        <w:tc>
          <w:tcPr>
            <w:tcW w:w="1376" w:type="dxa"/>
            <w:shd w:val="clear" w:color="auto" w:fill="auto"/>
            <w:noWrap/>
            <w:hideMark/>
          </w:tcPr>
          <w:p w14:paraId="7F145BE4"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AF35B6">
              <w:rPr>
                <w:rFonts w:ascii="Calibri" w:eastAsia="Times New Roman" w:hAnsi="Calibri" w:cs="Calibri"/>
                <w:i/>
                <w:iCs/>
                <w:color w:val="000000"/>
                <w:lang w:val="en-ZA" w:eastAsia="en-ZA"/>
              </w:rPr>
              <w:t>In-situ</w:t>
            </w:r>
          </w:p>
        </w:tc>
        <w:tc>
          <w:tcPr>
            <w:tcW w:w="2163" w:type="dxa"/>
            <w:shd w:val="clear" w:color="auto" w:fill="auto"/>
            <w:noWrap/>
            <w:hideMark/>
          </w:tcPr>
          <w:p w14:paraId="4B1632FD"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27621">
              <w:rPr>
                <w:rFonts w:eastAsia="Times New Roman" w:cstheme="minorHAnsi"/>
                <w:i/>
                <w:color w:val="000000"/>
                <w:lang w:val="en-ZA" w:eastAsia="en-ZA"/>
              </w:rPr>
              <w:t>Prionium serratum</w:t>
            </w:r>
          </w:p>
        </w:tc>
        <w:tc>
          <w:tcPr>
            <w:tcW w:w="1276" w:type="dxa"/>
            <w:shd w:val="clear" w:color="auto" w:fill="auto"/>
            <w:noWrap/>
            <w:vAlign w:val="bottom"/>
            <w:hideMark/>
          </w:tcPr>
          <w:p w14:paraId="2DAEE2D0"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Shoots</w:t>
            </w:r>
          </w:p>
        </w:tc>
        <w:tc>
          <w:tcPr>
            <w:tcW w:w="1134" w:type="dxa"/>
            <w:shd w:val="clear" w:color="auto" w:fill="auto"/>
            <w:noWrap/>
            <w:vAlign w:val="bottom"/>
            <w:hideMark/>
          </w:tcPr>
          <w:p w14:paraId="2940034E"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5</w:t>
            </w:r>
          </w:p>
        </w:tc>
        <w:tc>
          <w:tcPr>
            <w:tcW w:w="1559" w:type="dxa"/>
            <w:shd w:val="clear" w:color="auto" w:fill="auto"/>
            <w:noWrap/>
            <w:vAlign w:val="bottom"/>
            <w:hideMark/>
          </w:tcPr>
          <w:p w14:paraId="17CB9497"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19500</w:t>
            </w:r>
          </w:p>
        </w:tc>
        <w:tc>
          <w:tcPr>
            <w:tcW w:w="1508" w:type="dxa"/>
            <w:shd w:val="clear" w:color="auto" w:fill="auto"/>
            <w:noWrap/>
            <w:vAlign w:val="bottom"/>
            <w:hideMark/>
          </w:tcPr>
          <w:p w14:paraId="781022BE"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1600</w:t>
            </w:r>
          </w:p>
        </w:tc>
      </w:tr>
      <w:tr w:rsidR="003C18A2" w:rsidRPr="002F1BCD" w14:paraId="7AC44FEE" w14:textId="77777777" w:rsidTr="001829B5">
        <w:trPr>
          <w:trHeight w:val="288"/>
        </w:trPr>
        <w:tc>
          <w:tcPr>
            <w:tcW w:w="1376" w:type="dxa"/>
            <w:shd w:val="clear" w:color="auto" w:fill="auto"/>
            <w:noWrap/>
            <w:hideMark/>
          </w:tcPr>
          <w:p w14:paraId="2D14E77E"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AF35B6">
              <w:rPr>
                <w:rFonts w:ascii="Calibri" w:eastAsia="Times New Roman" w:hAnsi="Calibri" w:cs="Calibri"/>
                <w:i/>
                <w:iCs/>
                <w:color w:val="000000"/>
                <w:lang w:val="en-ZA" w:eastAsia="en-ZA"/>
              </w:rPr>
              <w:t>In-situ</w:t>
            </w:r>
          </w:p>
        </w:tc>
        <w:tc>
          <w:tcPr>
            <w:tcW w:w="2163" w:type="dxa"/>
            <w:shd w:val="clear" w:color="auto" w:fill="auto"/>
            <w:noWrap/>
            <w:hideMark/>
          </w:tcPr>
          <w:p w14:paraId="16018952"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27621">
              <w:rPr>
                <w:rFonts w:eastAsia="Times New Roman" w:cstheme="minorHAnsi"/>
                <w:i/>
                <w:color w:val="000000"/>
                <w:lang w:val="en-ZA" w:eastAsia="en-ZA"/>
              </w:rPr>
              <w:t>Prionium serratum</w:t>
            </w:r>
          </w:p>
        </w:tc>
        <w:tc>
          <w:tcPr>
            <w:tcW w:w="1276" w:type="dxa"/>
            <w:shd w:val="clear" w:color="auto" w:fill="auto"/>
            <w:noWrap/>
            <w:vAlign w:val="bottom"/>
            <w:hideMark/>
          </w:tcPr>
          <w:p w14:paraId="53FDB946"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Shoots</w:t>
            </w:r>
          </w:p>
        </w:tc>
        <w:tc>
          <w:tcPr>
            <w:tcW w:w="1134" w:type="dxa"/>
            <w:shd w:val="clear" w:color="auto" w:fill="auto"/>
            <w:noWrap/>
            <w:vAlign w:val="bottom"/>
            <w:hideMark/>
          </w:tcPr>
          <w:p w14:paraId="47B98BE5"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6</w:t>
            </w:r>
          </w:p>
        </w:tc>
        <w:tc>
          <w:tcPr>
            <w:tcW w:w="1559" w:type="dxa"/>
            <w:shd w:val="clear" w:color="auto" w:fill="auto"/>
            <w:noWrap/>
            <w:vAlign w:val="bottom"/>
            <w:hideMark/>
          </w:tcPr>
          <w:p w14:paraId="3438A563"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18400</w:t>
            </w:r>
          </w:p>
        </w:tc>
        <w:tc>
          <w:tcPr>
            <w:tcW w:w="1508" w:type="dxa"/>
            <w:shd w:val="clear" w:color="auto" w:fill="auto"/>
            <w:noWrap/>
            <w:vAlign w:val="bottom"/>
            <w:hideMark/>
          </w:tcPr>
          <w:p w14:paraId="7C2D8E98"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1800</w:t>
            </w:r>
          </w:p>
        </w:tc>
      </w:tr>
      <w:tr w:rsidR="003C18A2" w:rsidRPr="002F1BCD" w14:paraId="09EE3894" w14:textId="77777777" w:rsidTr="001829B5">
        <w:trPr>
          <w:trHeight w:val="288"/>
        </w:trPr>
        <w:tc>
          <w:tcPr>
            <w:tcW w:w="1376" w:type="dxa"/>
            <w:shd w:val="clear" w:color="auto" w:fill="auto"/>
            <w:noWrap/>
            <w:vAlign w:val="bottom"/>
            <w:hideMark/>
          </w:tcPr>
          <w:p w14:paraId="583B6142"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Mesocosm</w:t>
            </w:r>
          </w:p>
        </w:tc>
        <w:tc>
          <w:tcPr>
            <w:tcW w:w="2163" w:type="dxa"/>
            <w:shd w:val="clear" w:color="auto" w:fill="auto"/>
            <w:noWrap/>
            <w:hideMark/>
          </w:tcPr>
          <w:p w14:paraId="790F0E4B"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A24F7B">
              <w:rPr>
                <w:rFonts w:eastAsia="Times New Roman" w:cstheme="minorHAnsi"/>
                <w:i/>
                <w:color w:val="000000"/>
                <w:lang w:val="en-ZA" w:eastAsia="en-ZA"/>
              </w:rPr>
              <w:t>Cyperus textilis</w:t>
            </w:r>
          </w:p>
        </w:tc>
        <w:tc>
          <w:tcPr>
            <w:tcW w:w="1276" w:type="dxa"/>
            <w:shd w:val="clear" w:color="auto" w:fill="auto"/>
            <w:noWrap/>
            <w:vAlign w:val="bottom"/>
            <w:hideMark/>
          </w:tcPr>
          <w:p w14:paraId="51A453F9"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Roots</w:t>
            </w:r>
          </w:p>
        </w:tc>
        <w:tc>
          <w:tcPr>
            <w:tcW w:w="1134" w:type="dxa"/>
            <w:shd w:val="clear" w:color="auto" w:fill="auto"/>
            <w:noWrap/>
            <w:vAlign w:val="bottom"/>
            <w:hideMark/>
          </w:tcPr>
          <w:p w14:paraId="283653B2"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w:t>
            </w:r>
          </w:p>
        </w:tc>
        <w:tc>
          <w:tcPr>
            <w:tcW w:w="1559" w:type="dxa"/>
            <w:shd w:val="clear" w:color="auto" w:fill="auto"/>
            <w:noWrap/>
            <w:vAlign w:val="bottom"/>
            <w:hideMark/>
          </w:tcPr>
          <w:p w14:paraId="47359E25"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7092.6</w:t>
            </w:r>
          </w:p>
        </w:tc>
        <w:tc>
          <w:tcPr>
            <w:tcW w:w="1508" w:type="dxa"/>
            <w:shd w:val="clear" w:color="auto" w:fill="auto"/>
            <w:noWrap/>
            <w:vAlign w:val="bottom"/>
            <w:hideMark/>
          </w:tcPr>
          <w:p w14:paraId="6F00BA0B"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578</w:t>
            </w:r>
          </w:p>
        </w:tc>
      </w:tr>
      <w:tr w:rsidR="003C18A2" w:rsidRPr="002F1BCD" w14:paraId="69A0E734" w14:textId="77777777" w:rsidTr="001829B5">
        <w:trPr>
          <w:trHeight w:val="288"/>
        </w:trPr>
        <w:tc>
          <w:tcPr>
            <w:tcW w:w="1376" w:type="dxa"/>
            <w:shd w:val="clear" w:color="auto" w:fill="auto"/>
            <w:noWrap/>
            <w:vAlign w:val="bottom"/>
            <w:hideMark/>
          </w:tcPr>
          <w:p w14:paraId="12FD2D8E"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Mesocosm</w:t>
            </w:r>
          </w:p>
        </w:tc>
        <w:tc>
          <w:tcPr>
            <w:tcW w:w="2163" w:type="dxa"/>
            <w:shd w:val="clear" w:color="auto" w:fill="auto"/>
            <w:noWrap/>
            <w:hideMark/>
          </w:tcPr>
          <w:p w14:paraId="15C9655F"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A24F7B">
              <w:rPr>
                <w:rFonts w:eastAsia="Times New Roman" w:cstheme="minorHAnsi"/>
                <w:i/>
                <w:color w:val="000000"/>
                <w:lang w:val="en-ZA" w:eastAsia="en-ZA"/>
              </w:rPr>
              <w:t>Cyperus textilis</w:t>
            </w:r>
          </w:p>
        </w:tc>
        <w:tc>
          <w:tcPr>
            <w:tcW w:w="1276" w:type="dxa"/>
            <w:shd w:val="clear" w:color="auto" w:fill="auto"/>
            <w:noWrap/>
            <w:vAlign w:val="bottom"/>
            <w:hideMark/>
          </w:tcPr>
          <w:p w14:paraId="6A42BD9C"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Roots</w:t>
            </w:r>
          </w:p>
        </w:tc>
        <w:tc>
          <w:tcPr>
            <w:tcW w:w="1134" w:type="dxa"/>
            <w:shd w:val="clear" w:color="auto" w:fill="auto"/>
            <w:noWrap/>
            <w:vAlign w:val="bottom"/>
            <w:hideMark/>
          </w:tcPr>
          <w:p w14:paraId="1D70EA2F"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2</w:t>
            </w:r>
          </w:p>
        </w:tc>
        <w:tc>
          <w:tcPr>
            <w:tcW w:w="1559" w:type="dxa"/>
            <w:shd w:val="clear" w:color="auto" w:fill="auto"/>
            <w:noWrap/>
            <w:vAlign w:val="bottom"/>
            <w:hideMark/>
          </w:tcPr>
          <w:p w14:paraId="0FD4BEC1"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6847.8</w:t>
            </w:r>
          </w:p>
        </w:tc>
        <w:tc>
          <w:tcPr>
            <w:tcW w:w="1508" w:type="dxa"/>
            <w:shd w:val="clear" w:color="auto" w:fill="auto"/>
            <w:noWrap/>
            <w:vAlign w:val="bottom"/>
            <w:hideMark/>
          </w:tcPr>
          <w:p w14:paraId="6FA6B5FF"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630</w:t>
            </w:r>
          </w:p>
        </w:tc>
      </w:tr>
      <w:tr w:rsidR="003C18A2" w:rsidRPr="002F1BCD" w14:paraId="6E9F8623" w14:textId="77777777" w:rsidTr="001829B5">
        <w:trPr>
          <w:trHeight w:val="288"/>
        </w:trPr>
        <w:tc>
          <w:tcPr>
            <w:tcW w:w="1376" w:type="dxa"/>
            <w:shd w:val="clear" w:color="auto" w:fill="auto"/>
            <w:noWrap/>
            <w:vAlign w:val="bottom"/>
            <w:hideMark/>
          </w:tcPr>
          <w:p w14:paraId="5CD2A190"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lastRenderedPageBreak/>
              <w:t>Mesocosm</w:t>
            </w:r>
          </w:p>
        </w:tc>
        <w:tc>
          <w:tcPr>
            <w:tcW w:w="2163" w:type="dxa"/>
            <w:shd w:val="clear" w:color="auto" w:fill="auto"/>
            <w:noWrap/>
            <w:hideMark/>
          </w:tcPr>
          <w:p w14:paraId="178CEBD4"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A24F7B">
              <w:rPr>
                <w:rFonts w:eastAsia="Times New Roman" w:cstheme="minorHAnsi"/>
                <w:i/>
                <w:color w:val="000000"/>
                <w:lang w:val="en-ZA" w:eastAsia="en-ZA"/>
              </w:rPr>
              <w:t>Cyperus textilis</w:t>
            </w:r>
          </w:p>
        </w:tc>
        <w:tc>
          <w:tcPr>
            <w:tcW w:w="1276" w:type="dxa"/>
            <w:shd w:val="clear" w:color="auto" w:fill="auto"/>
            <w:noWrap/>
            <w:vAlign w:val="bottom"/>
            <w:hideMark/>
          </w:tcPr>
          <w:p w14:paraId="143FE7AE"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Roots</w:t>
            </w:r>
          </w:p>
        </w:tc>
        <w:tc>
          <w:tcPr>
            <w:tcW w:w="1134" w:type="dxa"/>
            <w:shd w:val="clear" w:color="auto" w:fill="auto"/>
            <w:noWrap/>
            <w:vAlign w:val="bottom"/>
            <w:hideMark/>
          </w:tcPr>
          <w:p w14:paraId="72A7B282"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3</w:t>
            </w:r>
          </w:p>
        </w:tc>
        <w:tc>
          <w:tcPr>
            <w:tcW w:w="1559" w:type="dxa"/>
            <w:shd w:val="clear" w:color="auto" w:fill="auto"/>
            <w:noWrap/>
            <w:vAlign w:val="bottom"/>
            <w:hideMark/>
          </w:tcPr>
          <w:p w14:paraId="26781D30"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6742.8</w:t>
            </w:r>
          </w:p>
        </w:tc>
        <w:tc>
          <w:tcPr>
            <w:tcW w:w="1508" w:type="dxa"/>
            <w:shd w:val="clear" w:color="auto" w:fill="auto"/>
            <w:noWrap/>
            <w:vAlign w:val="bottom"/>
            <w:hideMark/>
          </w:tcPr>
          <w:p w14:paraId="69048CEE"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569</w:t>
            </w:r>
          </w:p>
        </w:tc>
      </w:tr>
      <w:tr w:rsidR="003C18A2" w:rsidRPr="002F1BCD" w14:paraId="54BDC2D1" w14:textId="77777777" w:rsidTr="001829B5">
        <w:trPr>
          <w:trHeight w:val="288"/>
        </w:trPr>
        <w:tc>
          <w:tcPr>
            <w:tcW w:w="1376" w:type="dxa"/>
            <w:shd w:val="clear" w:color="auto" w:fill="auto"/>
            <w:noWrap/>
            <w:vAlign w:val="bottom"/>
            <w:hideMark/>
          </w:tcPr>
          <w:p w14:paraId="78E9DA55"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Mesocosm</w:t>
            </w:r>
          </w:p>
        </w:tc>
        <w:tc>
          <w:tcPr>
            <w:tcW w:w="2163" w:type="dxa"/>
            <w:shd w:val="clear" w:color="auto" w:fill="auto"/>
            <w:noWrap/>
            <w:hideMark/>
          </w:tcPr>
          <w:p w14:paraId="3E69E531"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A24F7B">
              <w:rPr>
                <w:rFonts w:eastAsia="Times New Roman" w:cstheme="minorHAnsi"/>
                <w:i/>
                <w:color w:val="000000"/>
                <w:lang w:val="en-ZA" w:eastAsia="en-ZA"/>
              </w:rPr>
              <w:t>Cyperus textilis</w:t>
            </w:r>
          </w:p>
        </w:tc>
        <w:tc>
          <w:tcPr>
            <w:tcW w:w="1276" w:type="dxa"/>
            <w:shd w:val="clear" w:color="auto" w:fill="auto"/>
            <w:noWrap/>
            <w:vAlign w:val="bottom"/>
            <w:hideMark/>
          </w:tcPr>
          <w:p w14:paraId="7F8A5B71"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Roots</w:t>
            </w:r>
          </w:p>
        </w:tc>
        <w:tc>
          <w:tcPr>
            <w:tcW w:w="1134" w:type="dxa"/>
            <w:shd w:val="clear" w:color="auto" w:fill="auto"/>
            <w:noWrap/>
            <w:vAlign w:val="bottom"/>
            <w:hideMark/>
          </w:tcPr>
          <w:p w14:paraId="79E30BA9"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4</w:t>
            </w:r>
          </w:p>
        </w:tc>
        <w:tc>
          <w:tcPr>
            <w:tcW w:w="1559" w:type="dxa"/>
            <w:shd w:val="clear" w:color="auto" w:fill="auto"/>
            <w:noWrap/>
            <w:vAlign w:val="bottom"/>
            <w:hideMark/>
          </w:tcPr>
          <w:p w14:paraId="16435E4A"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7519.6</w:t>
            </w:r>
          </w:p>
        </w:tc>
        <w:tc>
          <w:tcPr>
            <w:tcW w:w="1508" w:type="dxa"/>
            <w:shd w:val="clear" w:color="auto" w:fill="auto"/>
            <w:noWrap/>
            <w:vAlign w:val="bottom"/>
            <w:hideMark/>
          </w:tcPr>
          <w:p w14:paraId="3184F528"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627</w:t>
            </w:r>
          </w:p>
        </w:tc>
      </w:tr>
      <w:tr w:rsidR="003C18A2" w:rsidRPr="002F1BCD" w14:paraId="08A90159" w14:textId="77777777" w:rsidTr="001829B5">
        <w:trPr>
          <w:trHeight w:val="288"/>
        </w:trPr>
        <w:tc>
          <w:tcPr>
            <w:tcW w:w="1376" w:type="dxa"/>
            <w:shd w:val="clear" w:color="auto" w:fill="auto"/>
            <w:noWrap/>
            <w:vAlign w:val="bottom"/>
            <w:hideMark/>
          </w:tcPr>
          <w:p w14:paraId="0EE7AA1D"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Mesocosm</w:t>
            </w:r>
          </w:p>
        </w:tc>
        <w:tc>
          <w:tcPr>
            <w:tcW w:w="2163" w:type="dxa"/>
            <w:shd w:val="clear" w:color="auto" w:fill="auto"/>
            <w:noWrap/>
            <w:hideMark/>
          </w:tcPr>
          <w:p w14:paraId="6875DA5F"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A24F7B">
              <w:rPr>
                <w:rFonts w:eastAsia="Times New Roman" w:cstheme="minorHAnsi"/>
                <w:i/>
                <w:color w:val="000000"/>
                <w:lang w:val="en-ZA" w:eastAsia="en-ZA"/>
              </w:rPr>
              <w:t>Cyperus textilis</w:t>
            </w:r>
          </w:p>
        </w:tc>
        <w:tc>
          <w:tcPr>
            <w:tcW w:w="1276" w:type="dxa"/>
            <w:shd w:val="clear" w:color="auto" w:fill="auto"/>
            <w:noWrap/>
            <w:vAlign w:val="bottom"/>
            <w:hideMark/>
          </w:tcPr>
          <w:p w14:paraId="0C47656D"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Roots</w:t>
            </w:r>
          </w:p>
        </w:tc>
        <w:tc>
          <w:tcPr>
            <w:tcW w:w="1134" w:type="dxa"/>
            <w:shd w:val="clear" w:color="auto" w:fill="auto"/>
            <w:noWrap/>
            <w:vAlign w:val="bottom"/>
            <w:hideMark/>
          </w:tcPr>
          <w:p w14:paraId="2A0AC431"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5</w:t>
            </w:r>
          </w:p>
        </w:tc>
        <w:tc>
          <w:tcPr>
            <w:tcW w:w="1559" w:type="dxa"/>
            <w:shd w:val="clear" w:color="auto" w:fill="auto"/>
            <w:noWrap/>
            <w:vAlign w:val="bottom"/>
            <w:hideMark/>
          </w:tcPr>
          <w:p w14:paraId="7A154B1D"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7914.9</w:t>
            </w:r>
          </w:p>
        </w:tc>
        <w:tc>
          <w:tcPr>
            <w:tcW w:w="1508" w:type="dxa"/>
            <w:shd w:val="clear" w:color="auto" w:fill="auto"/>
            <w:noWrap/>
            <w:vAlign w:val="bottom"/>
            <w:hideMark/>
          </w:tcPr>
          <w:p w14:paraId="1DEF8409"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463</w:t>
            </w:r>
          </w:p>
        </w:tc>
      </w:tr>
      <w:tr w:rsidR="003C18A2" w:rsidRPr="002F1BCD" w14:paraId="06059576" w14:textId="77777777" w:rsidTr="001829B5">
        <w:trPr>
          <w:trHeight w:val="288"/>
        </w:trPr>
        <w:tc>
          <w:tcPr>
            <w:tcW w:w="1376" w:type="dxa"/>
            <w:shd w:val="clear" w:color="auto" w:fill="auto"/>
            <w:noWrap/>
            <w:vAlign w:val="bottom"/>
            <w:hideMark/>
          </w:tcPr>
          <w:p w14:paraId="56A57006"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Mesocosm</w:t>
            </w:r>
          </w:p>
        </w:tc>
        <w:tc>
          <w:tcPr>
            <w:tcW w:w="2163" w:type="dxa"/>
            <w:shd w:val="clear" w:color="auto" w:fill="auto"/>
            <w:noWrap/>
            <w:hideMark/>
          </w:tcPr>
          <w:p w14:paraId="23C774F7"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A24F7B">
              <w:rPr>
                <w:rFonts w:eastAsia="Times New Roman" w:cstheme="minorHAnsi"/>
                <w:i/>
                <w:color w:val="000000"/>
                <w:lang w:val="en-ZA" w:eastAsia="en-ZA"/>
              </w:rPr>
              <w:t>Cyperus textilis</w:t>
            </w:r>
          </w:p>
        </w:tc>
        <w:tc>
          <w:tcPr>
            <w:tcW w:w="1276" w:type="dxa"/>
            <w:shd w:val="clear" w:color="auto" w:fill="auto"/>
            <w:noWrap/>
            <w:vAlign w:val="bottom"/>
            <w:hideMark/>
          </w:tcPr>
          <w:p w14:paraId="35DEF8F4"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Roots</w:t>
            </w:r>
          </w:p>
        </w:tc>
        <w:tc>
          <w:tcPr>
            <w:tcW w:w="1134" w:type="dxa"/>
            <w:shd w:val="clear" w:color="auto" w:fill="auto"/>
            <w:noWrap/>
            <w:vAlign w:val="bottom"/>
            <w:hideMark/>
          </w:tcPr>
          <w:p w14:paraId="46017E95"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6</w:t>
            </w:r>
          </w:p>
        </w:tc>
        <w:tc>
          <w:tcPr>
            <w:tcW w:w="1559" w:type="dxa"/>
            <w:shd w:val="clear" w:color="auto" w:fill="auto"/>
            <w:noWrap/>
            <w:vAlign w:val="bottom"/>
            <w:hideMark/>
          </w:tcPr>
          <w:p w14:paraId="42620115"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6846.1</w:t>
            </w:r>
          </w:p>
        </w:tc>
        <w:tc>
          <w:tcPr>
            <w:tcW w:w="1508" w:type="dxa"/>
            <w:shd w:val="clear" w:color="auto" w:fill="auto"/>
            <w:noWrap/>
            <w:vAlign w:val="bottom"/>
            <w:hideMark/>
          </w:tcPr>
          <w:p w14:paraId="44D04C22"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417</w:t>
            </w:r>
          </w:p>
        </w:tc>
      </w:tr>
      <w:tr w:rsidR="003C18A2" w:rsidRPr="002F1BCD" w14:paraId="7502CC2B" w14:textId="77777777" w:rsidTr="001829B5">
        <w:trPr>
          <w:trHeight w:val="288"/>
        </w:trPr>
        <w:tc>
          <w:tcPr>
            <w:tcW w:w="1376" w:type="dxa"/>
            <w:shd w:val="clear" w:color="auto" w:fill="auto"/>
            <w:noWrap/>
            <w:vAlign w:val="bottom"/>
            <w:hideMark/>
          </w:tcPr>
          <w:p w14:paraId="1F4392EE"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Mesocosm</w:t>
            </w:r>
          </w:p>
        </w:tc>
        <w:tc>
          <w:tcPr>
            <w:tcW w:w="2163" w:type="dxa"/>
            <w:shd w:val="clear" w:color="auto" w:fill="auto"/>
            <w:noWrap/>
            <w:hideMark/>
          </w:tcPr>
          <w:p w14:paraId="7E687DBD"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A24F7B">
              <w:rPr>
                <w:rFonts w:eastAsia="Times New Roman" w:cstheme="minorHAnsi"/>
                <w:i/>
                <w:color w:val="000000"/>
                <w:lang w:val="en-ZA" w:eastAsia="en-ZA"/>
              </w:rPr>
              <w:t>Cyperus textilis</w:t>
            </w:r>
          </w:p>
        </w:tc>
        <w:tc>
          <w:tcPr>
            <w:tcW w:w="1276" w:type="dxa"/>
            <w:shd w:val="clear" w:color="auto" w:fill="auto"/>
            <w:noWrap/>
            <w:vAlign w:val="bottom"/>
            <w:hideMark/>
          </w:tcPr>
          <w:p w14:paraId="09ACAE3B"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Roots</w:t>
            </w:r>
          </w:p>
        </w:tc>
        <w:tc>
          <w:tcPr>
            <w:tcW w:w="1134" w:type="dxa"/>
            <w:shd w:val="clear" w:color="auto" w:fill="auto"/>
            <w:noWrap/>
            <w:vAlign w:val="bottom"/>
            <w:hideMark/>
          </w:tcPr>
          <w:p w14:paraId="40A4B692"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7</w:t>
            </w:r>
          </w:p>
        </w:tc>
        <w:tc>
          <w:tcPr>
            <w:tcW w:w="1559" w:type="dxa"/>
            <w:shd w:val="clear" w:color="auto" w:fill="auto"/>
            <w:noWrap/>
            <w:vAlign w:val="bottom"/>
            <w:hideMark/>
          </w:tcPr>
          <w:p w14:paraId="09FCCE2B"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7150.5</w:t>
            </w:r>
          </w:p>
        </w:tc>
        <w:tc>
          <w:tcPr>
            <w:tcW w:w="1508" w:type="dxa"/>
            <w:shd w:val="clear" w:color="auto" w:fill="auto"/>
            <w:noWrap/>
            <w:vAlign w:val="bottom"/>
            <w:hideMark/>
          </w:tcPr>
          <w:p w14:paraId="427DF3E7"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459</w:t>
            </w:r>
          </w:p>
        </w:tc>
      </w:tr>
      <w:tr w:rsidR="003C18A2" w:rsidRPr="002F1BCD" w14:paraId="0363DD77" w14:textId="77777777" w:rsidTr="001829B5">
        <w:trPr>
          <w:trHeight w:val="288"/>
        </w:trPr>
        <w:tc>
          <w:tcPr>
            <w:tcW w:w="1376" w:type="dxa"/>
            <w:shd w:val="clear" w:color="auto" w:fill="auto"/>
            <w:noWrap/>
            <w:vAlign w:val="bottom"/>
            <w:hideMark/>
          </w:tcPr>
          <w:p w14:paraId="075F7301"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Mesocosm</w:t>
            </w:r>
          </w:p>
        </w:tc>
        <w:tc>
          <w:tcPr>
            <w:tcW w:w="2163" w:type="dxa"/>
            <w:shd w:val="clear" w:color="auto" w:fill="auto"/>
            <w:noWrap/>
            <w:hideMark/>
          </w:tcPr>
          <w:p w14:paraId="73CB97B2"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A24F7B">
              <w:rPr>
                <w:rFonts w:eastAsia="Times New Roman" w:cstheme="minorHAnsi"/>
                <w:i/>
                <w:color w:val="000000"/>
                <w:lang w:val="en-ZA" w:eastAsia="en-ZA"/>
              </w:rPr>
              <w:t>Cyperus textilis</w:t>
            </w:r>
          </w:p>
        </w:tc>
        <w:tc>
          <w:tcPr>
            <w:tcW w:w="1276" w:type="dxa"/>
            <w:shd w:val="clear" w:color="auto" w:fill="auto"/>
            <w:noWrap/>
            <w:vAlign w:val="bottom"/>
            <w:hideMark/>
          </w:tcPr>
          <w:p w14:paraId="6487798E"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Roots</w:t>
            </w:r>
          </w:p>
        </w:tc>
        <w:tc>
          <w:tcPr>
            <w:tcW w:w="1134" w:type="dxa"/>
            <w:shd w:val="clear" w:color="auto" w:fill="auto"/>
            <w:noWrap/>
            <w:vAlign w:val="bottom"/>
            <w:hideMark/>
          </w:tcPr>
          <w:p w14:paraId="3C4F1A06"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8</w:t>
            </w:r>
          </w:p>
        </w:tc>
        <w:tc>
          <w:tcPr>
            <w:tcW w:w="1559" w:type="dxa"/>
            <w:shd w:val="clear" w:color="auto" w:fill="auto"/>
            <w:noWrap/>
            <w:vAlign w:val="bottom"/>
            <w:hideMark/>
          </w:tcPr>
          <w:p w14:paraId="41A61F10"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7315.4</w:t>
            </w:r>
          </w:p>
        </w:tc>
        <w:tc>
          <w:tcPr>
            <w:tcW w:w="1508" w:type="dxa"/>
            <w:shd w:val="clear" w:color="auto" w:fill="auto"/>
            <w:noWrap/>
            <w:vAlign w:val="bottom"/>
            <w:hideMark/>
          </w:tcPr>
          <w:p w14:paraId="1D027C36"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493</w:t>
            </w:r>
          </w:p>
        </w:tc>
      </w:tr>
      <w:tr w:rsidR="003C18A2" w:rsidRPr="002F1BCD" w14:paraId="40B884B6" w14:textId="77777777" w:rsidTr="001829B5">
        <w:trPr>
          <w:trHeight w:val="288"/>
        </w:trPr>
        <w:tc>
          <w:tcPr>
            <w:tcW w:w="1376" w:type="dxa"/>
            <w:shd w:val="clear" w:color="auto" w:fill="auto"/>
            <w:noWrap/>
            <w:vAlign w:val="bottom"/>
            <w:hideMark/>
          </w:tcPr>
          <w:p w14:paraId="2933DA66"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Mesocosm</w:t>
            </w:r>
          </w:p>
        </w:tc>
        <w:tc>
          <w:tcPr>
            <w:tcW w:w="2163" w:type="dxa"/>
            <w:shd w:val="clear" w:color="auto" w:fill="auto"/>
            <w:noWrap/>
            <w:hideMark/>
          </w:tcPr>
          <w:p w14:paraId="454E4F6D"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A24F7B">
              <w:rPr>
                <w:rFonts w:eastAsia="Times New Roman" w:cstheme="minorHAnsi"/>
                <w:i/>
                <w:color w:val="000000"/>
                <w:lang w:val="en-ZA" w:eastAsia="en-ZA"/>
              </w:rPr>
              <w:t>Cyperus textilis</w:t>
            </w:r>
          </w:p>
        </w:tc>
        <w:tc>
          <w:tcPr>
            <w:tcW w:w="1276" w:type="dxa"/>
            <w:shd w:val="clear" w:color="auto" w:fill="auto"/>
            <w:noWrap/>
            <w:vAlign w:val="bottom"/>
            <w:hideMark/>
          </w:tcPr>
          <w:p w14:paraId="6849D04D"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Roots</w:t>
            </w:r>
          </w:p>
        </w:tc>
        <w:tc>
          <w:tcPr>
            <w:tcW w:w="1134" w:type="dxa"/>
            <w:shd w:val="clear" w:color="auto" w:fill="auto"/>
            <w:noWrap/>
            <w:vAlign w:val="bottom"/>
            <w:hideMark/>
          </w:tcPr>
          <w:p w14:paraId="72C913A7"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9</w:t>
            </w:r>
          </w:p>
        </w:tc>
        <w:tc>
          <w:tcPr>
            <w:tcW w:w="1559" w:type="dxa"/>
            <w:shd w:val="clear" w:color="auto" w:fill="auto"/>
            <w:noWrap/>
            <w:vAlign w:val="bottom"/>
            <w:hideMark/>
          </w:tcPr>
          <w:p w14:paraId="2703ED46"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7165.4</w:t>
            </w:r>
          </w:p>
        </w:tc>
        <w:tc>
          <w:tcPr>
            <w:tcW w:w="1508" w:type="dxa"/>
            <w:shd w:val="clear" w:color="auto" w:fill="auto"/>
            <w:noWrap/>
            <w:vAlign w:val="bottom"/>
            <w:hideMark/>
          </w:tcPr>
          <w:p w14:paraId="5CB256CB"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440</w:t>
            </w:r>
          </w:p>
        </w:tc>
      </w:tr>
      <w:tr w:rsidR="003C18A2" w:rsidRPr="002F1BCD" w14:paraId="3363FCB3" w14:textId="77777777" w:rsidTr="001829B5">
        <w:trPr>
          <w:trHeight w:val="288"/>
        </w:trPr>
        <w:tc>
          <w:tcPr>
            <w:tcW w:w="1376" w:type="dxa"/>
            <w:shd w:val="clear" w:color="auto" w:fill="auto"/>
            <w:noWrap/>
            <w:vAlign w:val="bottom"/>
            <w:hideMark/>
          </w:tcPr>
          <w:p w14:paraId="01C8013A"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Mesocosm</w:t>
            </w:r>
          </w:p>
        </w:tc>
        <w:tc>
          <w:tcPr>
            <w:tcW w:w="2163" w:type="dxa"/>
            <w:shd w:val="clear" w:color="auto" w:fill="auto"/>
            <w:noWrap/>
            <w:hideMark/>
          </w:tcPr>
          <w:p w14:paraId="70E3D001"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A24F7B">
              <w:rPr>
                <w:rFonts w:eastAsia="Times New Roman" w:cstheme="minorHAnsi"/>
                <w:i/>
                <w:color w:val="000000"/>
                <w:lang w:val="en-ZA" w:eastAsia="en-ZA"/>
              </w:rPr>
              <w:t>Cyperus textilis</w:t>
            </w:r>
          </w:p>
        </w:tc>
        <w:tc>
          <w:tcPr>
            <w:tcW w:w="1276" w:type="dxa"/>
            <w:shd w:val="clear" w:color="auto" w:fill="auto"/>
            <w:noWrap/>
            <w:vAlign w:val="bottom"/>
            <w:hideMark/>
          </w:tcPr>
          <w:p w14:paraId="6EAFB092"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Roots</w:t>
            </w:r>
          </w:p>
        </w:tc>
        <w:tc>
          <w:tcPr>
            <w:tcW w:w="1134" w:type="dxa"/>
            <w:shd w:val="clear" w:color="auto" w:fill="auto"/>
            <w:noWrap/>
            <w:vAlign w:val="bottom"/>
            <w:hideMark/>
          </w:tcPr>
          <w:p w14:paraId="6515CBB2"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10</w:t>
            </w:r>
          </w:p>
        </w:tc>
        <w:tc>
          <w:tcPr>
            <w:tcW w:w="1559" w:type="dxa"/>
            <w:shd w:val="clear" w:color="auto" w:fill="auto"/>
            <w:noWrap/>
            <w:vAlign w:val="bottom"/>
            <w:hideMark/>
          </w:tcPr>
          <w:p w14:paraId="103452D8"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7990.2</w:t>
            </w:r>
          </w:p>
        </w:tc>
        <w:tc>
          <w:tcPr>
            <w:tcW w:w="1508" w:type="dxa"/>
            <w:shd w:val="clear" w:color="auto" w:fill="auto"/>
            <w:noWrap/>
            <w:vAlign w:val="bottom"/>
            <w:hideMark/>
          </w:tcPr>
          <w:p w14:paraId="425AE084"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470</w:t>
            </w:r>
          </w:p>
        </w:tc>
      </w:tr>
      <w:tr w:rsidR="003C18A2" w:rsidRPr="002F1BCD" w14:paraId="66080949" w14:textId="77777777" w:rsidTr="001829B5">
        <w:trPr>
          <w:trHeight w:val="288"/>
        </w:trPr>
        <w:tc>
          <w:tcPr>
            <w:tcW w:w="1376" w:type="dxa"/>
            <w:shd w:val="clear" w:color="auto" w:fill="auto"/>
            <w:noWrap/>
            <w:vAlign w:val="bottom"/>
            <w:hideMark/>
          </w:tcPr>
          <w:p w14:paraId="1DE22337"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Mesocosm</w:t>
            </w:r>
          </w:p>
        </w:tc>
        <w:tc>
          <w:tcPr>
            <w:tcW w:w="2163" w:type="dxa"/>
            <w:shd w:val="clear" w:color="auto" w:fill="auto"/>
            <w:noWrap/>
            <w:hideMark/>
          </w:tcPr>
          <w:p w14:paraId="076DB3B3"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A24F7B">
              <w:rPr>
                <w:rFonts w:eastAsia="Times New Roman" w:cstheme="minorHAnsi"/>
                <w:i/>
                <w:color w:val="000000"/>
                <w:lang w:val="en-ZA" w:eastAsia="en-ZA"/>
              </w:rPr>
              <w:t>Cyperus textilis</w:t>
            </w:r>
          </w:p>
        </w:tc>
        <w:tc>
          <w:tcPr>
            <w:tcW w:w="1276" w:type="dxa"/>
            <w:shd w:val="clear" w:color="auto" w:fill="auto"/>
            <w:noWrap/>
            <w:vAlign w:val="bottom"/>
            <w:hideMark/>
          </w:tcPr>
          <w:p w14:paraId="16938EC8"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Roots</w:t>
            </w:r>
          </w:p>
        </w:tc>
        <w:tc>
          <w:tcPr>
            <w:tcW w:w="1134" w:type="dxa"/>
            <w:shd w:val="clear" w:color="auto" w:fill="auto"/>
            <w:noWrap/>
            <w:vAlign w:val="bottom"/>
            <w:hideMark/>
          </w:tcPr>
          <w:p w14:paraId="35D93D56"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11</w:t>
            </w:r>
          </w:p>
        </w:tc>
        <w:tc>
          <w:tcPr>
            <w:tcW w:w="1559" w:type="dxa"/>
            <w:shd w:val="clear" w:color="auto" w:fill="auto"/>
            <w:noWrap/>
            <w:vAlign w:val="bottom"/>
            <w:hideMark/>
          </w:tcPr>
          <w:p w14:paraId="6A12EC4C"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8335.1</w:t>
            </w:r>
          </w:p>
        </w:tc>
        <w:tc>
          <w:tcPr>
            <w:tcW w:w="1508" w:type="dxa"/>
            <w:shd w:val="clear" w:color="auto" w:fill="auto"/>
            <w:noWrap/>
            <w:vAlign w:val="bottom"/>
            <w:hideMark/>
          </w:tcPr>
          <w:p w14:paraId="73001A90"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420</w:t>
            </w:r>
          </w:p>
        </w:tc>
      </w:tr>
      <w:tr w:rsidR="003C18A2" w:rsidRPr="002F1BCD" w14:paraId="71DF7063" w14:textId="77777777" w:rsidTr="001829B5">
        <w:trPr>
          <w:trHeight w:val="288"/>
        </w:trPr>
        <w:tc>
          <w:tcPr>
            <w:tcW w:w="1376" w:type="dxa"/>
            <w:shd w:val="clear" w:color="auto" w:fill="auto"/>
            <w:noWrap/>
            <w:vAlign w:val="bottom"/>
            <w:hideMark/>
          </w:tcPr>
          <w:p w14:paraId="5D5922D7"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Mesocosm</w:t>
            </w:r>
          </w:p>
        </w:tc>
        <w:tc>
          <w:tcPr>
            <w:tcW w:w="2163" w:type="dxa"/>
            <w:shd w:val="clear" w:color="auto" w:fill="auto"/>
            <w:noWrap/>
            <w:hideMark/>
          </w:tcPr>
          <w:p w14:paraId="3F9A6C78"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A24F7B">
              <w:rPr>
                <w:rFonts w:eastAsia="Times New Roman" w:cstheme="minorHAnsi"/>
                <w:i/>
                <w:color w:val="000000"/>
                <w:lang w:val="en-ZA" w:eastAsia="en-ZA"/>
              </w:rPr>
              <w:t>Cyperus textilis</w:t>
            </w:r>
          </w:p>
        </w:tc>
        <w:tc>
          <w:tcPr>
            <w:tcW w:w="1276" w:type="dxa"/>
            <w:shd w:val="clear" w:color="auto" w:fill="auto"/>
            <w:noWrap/>
            <w:vAlign w:val="bottom"/>
            <w:hideMark/>
          </w:tcPr>
          <w:p w14:paraId="224013AF"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Roots</w:t>
            </w:r>
          </w:p>
        </w:tc>
        <w:tc>
          <w:tcPr>
            <w:tcW w:w="1134" w:type="dxa"/>
            <w:shd w:val="clear" w:color="auto" w:fill="auto"/>
            <w:noWrap/>
            <w:vAlign w:val="bottom"/>
            <w:hideMark/>
          </w:tcPr>
          <w:p w14:paraId="0F3FDD1F"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12</w:t>
            </w:r>
          </w:p>
        </w:tc>
        <w:tc>
          <w:tcPr>
            <w:tcW w:w="1559" w:type="dxa"/>
            <w:shd w:val="clear" w:color="auto" w:fill="auto"/>
            <w:noWrap/>
            <w:vAlign w:val="bottom"/>
            <w:hideMark/>
          </w:tcPr>
          <w:p w14:paraId="201298C0"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6960.5</w:t>
            </w:r>
          </w:p>
        </w:tc>
        <w:tc>
          <w:tcPr>
            <w:tcW w:w="1508" w:type="dxa"/>
            <w:shd w:val="clear" w:color="auto" w:fill="auto"/>
            <w:noWrap/>
            <w:vAlign w:val="bottom"/>
            <w:hideMark/>
          </w:tcPr>
          <w:p w14:paraId="047AB0DB"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696</w:t>
            </w:r>
          </w:p>
        </w:tc>
      </w:tr>
      <w:tr w:rsidR="003C18A2" w:rsidRPr="002F1BCD" w14:paraId="562BF62F" w14:textId="77777777" w:rsidTr="001829B5">
        <w:trPr>
          <w:trHeight w:val="288"/>
        </w:trPr>
        <w:tc>
          <w:tcPr>
            <w:tcW w:w="1376" w:type="dxa"/>
            <w:shd w:val="clear" w:color="auto" w:fill="auto"/>
            <w:noWrap/>
            <w:vAlign w:val="bottom"/>
            <w:hideMark/>
          </w:tcPr>
          <w:p w14:paraId="23E773F6"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Mesocosm</w:t>
            </w:r>
          </w:p>
        </w:tc>
        <w:tc>
          <w:tcPr>
            <w:tcW w:w="2163" w:type="dxa"/>
            <w:shd w:val="clear" w:color="auto" w:fill="auto"/>
            <w:noWrap/>
            <w:hideMark/>
          </w:tcPr>
          <w:p w14:paraId="015870B9"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A24F7B">
              <w:rPr>
                <w:rFonts w:eastAsia="Times New Roman" w:cstheme="minorHAnsi"/>
                <w:i/>
                <w:color w:val="000000"/>
                <w:lang w:val="en-ZA" w:eastAsia="en-ZA"/>
              </w:rPr>
              <w:t>Cyperus textilis</w:t>
            </w:r>
          </w:p>
        </w:tc>
        <w:tc>
          <w:tcPr>
            <w:tcW w:w="1276" w:type="dxa"/>
            <w:shd w:val="clear" w:color="auto" w:fill="auto"/>
            <w:noWrap/>
            <w:vAlign w:val="bottom"/>
            <w:hideMark/>
          </w:tcPr>
          <w:p w14:paraId="38E92035"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Shoots</w:t>
            </w:r>
          </w:p>
        </w:tc>
        <w:tc>
          <w:tcPr>
            <w:tcW w:w="1134" w:type="dxa"/>
            <w:shd w:val="clear" w:color="auto" w:fill="auto"/>
            <w:noWrap/>
            <w:vAlign w:val="bottom"/>
            <w:hideMark/>
          </w:tcPr>
          <w:p w14:paraId="6285512B"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w:t>
            </w:r>
          </w:p>
        </w:tc>
        <w:tc>
          <w:tcPr>
            <w:tcW w:w="1559" w:type="dxa"/>
            <w:shd w:val="clear" w:color="auto" w:fill="auto"/>
            <w:noWrap/>
            <w:vAlign w:val="bottom"/>
            <w:hideMark/>
          </w:tcPr>
          <w:p w14:paraId="2F87C19A"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7650</w:t>
            </w:r>
          </w:p>
        </w:tc>
        <w:tc>
          <w:tcPr>
            <w:tcW w:w="1508" w:type="dxa"/>
            <w:shd w:val="clear" w:color="auto" w:fill="auto"/>
            <w:noWrap/>
            <w:vAlign w:val="bottom"/>
            <w:hideMark/>
          </w:tcPr>
          <w:p w14:paraId="061B08C4"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966</w:t>
            </w:r>
          </w:p>
        </w:tc>
      </w:tr>
      <w:tr w:rsidR="003C18A2" w:rsidRPr="002F1BCD" w14:paraId="21DBBFD0" w14:textId="77777777" w:rsidTr="001829B5">
        <w:trPr>
          <w:trHeight w:val="288"/>
        </w:trPr>
        <w:tc>
          <w:tcPr>
            <w:tcW w:w="1376" w:type="dxa"/>
            <w:shd w:val="clear" w:color="auto" w:fill="auto"/>
            <w:noWrap/>
            <w:vAlign w:val="bottom"/>
            <w:hideMark/>
          </w:tcPr>
          <w:p w14:paraId="6F903EA4"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Mesocosm</w:t>
            </w:r>
          </w:p>
        </w:tc>
        <w:tc>
          <w:tcPr>
            <w:tcW w:w="2163" w:type="dxa"/>
            <w:shd w:val="clear" w:color="auto" w:fill="auto"/>
            <w:noWrap/>
            <w:hideMark/>
          </w:tcPr>
          <w:p w14:paraId="0BC0040E"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A24F7B">
              <w:rPr>
                <w:rFonts w:eastAsia="Times New Roman" w:cstheme="minorHAnsi"/>
                <w:i/>
                <w:color w:val="000000"/>
                <w:lang w:val="en-ZA" w:eastAsia="en-ZA"/>
              </w:rPr>
              <w:t>Cyperus textilis</w:t>
            </w:r>
          </w:p>
        </w:tc>
        <w:tc>
          <w:tcPr>
            <w:tcW w:w="1276" w:type="dxa"/>
            <w:shd w:val="clear" w:color="auto" w:fill="auto"/>
            <w:noWrap/>
            <w:vAlign w:val="bottom"/>
            <w:hideMark/>
          </w:tcPr>
          <w:p w14:paraId="606844E8"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Shoots</w:t>
            </w:r>
          </w:p>
        </w:tc>
        <w:tc>
          <w:tcPr>
            <w:tcW w:w="1134" w:type="dxa"/>
            <w:shd w:val="clear" w:color="auto" w:fill="auto"/>
            <w:noWrap/>
            <w:vAlign w:val="bottom"/>
            <w:hideMark/>
          </w:tcPr>
          <w:p w14:paraId="1B285E7C"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2</w:t>
            </w:r>
          </w:p>
        </w:tc>
        <w:tc>
          <w:tcPr>
            <w:tcW w:w="1559" w:type="dxa"/>
            <w:shd w:val="clear" w:color="auto" w:fill="auto"/>
            <w:noWrap/>
            <w:vAlign w:val="bottom"/>
            <w:hideMark/>
          </w:tcPr>
          <w:p w14:paraId="76BD8B97"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7951.3</w:t>
            </w:r>
          </w:p>
        </w:tc>
        <w:tc>
          <w:tcPr>
            <w:tcW w:w="1508" w:type="dxa"/>
            <w:shd w:val="clear" w:color="auto" w:fill="auto"/>
            <w:noWrap/>
            <w:vAlign w:val="bottom"/>
            <w:hideMark/>
          </w:tcPr>
          <w:p w14:paraId="60A12A2C"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1260</w:t>
            </w:r>
          </w:p>
        </w:tc>
      </w:tr>
      <w:tr w:rsidR="003C18A2" w:rsidRPr="002F1BCD" w14:paraId="0BC5DE28" w14:textId="77777777" w:rsidTr="001829B5">
        <w:trPr>
          <w:trHeight w:val="288"/>
        </w:trPr>
        <w:tc>
          <w:tcPr>
            <w:tcW w:w="1376" w:type="dxa"/>
            <w:shd w:val="clear" w:color="auto" w:fill="auto"/>
            <w:noWrap/>
            <w:vAlign w:val="bottom"/>
            <w:hideMark/>
          </w:tcPr>
          <w:p w14:paraId="065A62A3"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Mesocosm</w:t>
            </w:r>
          </w:p>
        </w:tc>
        <w:tc>
          <w:tcPr>
            <w:tcW w:w="2163" w:type="dxa"/>
            <w:shd w:val="clear" w:color="auto" w:fill="auto"/>
            <w:noWrap/>
            <w:hideMark/>
          </w:tcPr>
          <w:p w14:paraId="5486B30C"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A24F7B">
              <w:rPr>
                <w:rFonts w:eastAsia="Times New Roman" w:cstheme="minorHAnsi"/>
                <w:i/>
                <w:color w:val="000000"/>
                <w:lang w:val="en-ZA" w:eastAsia="en-ZA"/>
              </w:rPr>
              <w:t>Cyperus textilis</w:t>
            </w:r>
          </w:p>
        </w:tc>
        <w:tc>
          <w:tcPr>
            <w:tcW w:w="1276" w:type="dxa"/>
            <w:shd w:val="clear" w:color="auto" w:fill="auto"/>
            <w:noWrap/>
            <w:vAlign w:val="bottom"/>
            <w:hideMark/>
          </w:tcPr>
          <w:p w14:paraId="4E8FB72A"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Shoots</w:t>
            </w:r>
          </w:p>
        </w:tc>
        <w:tc>
          <w:tcPr>
            <w:tcW w:w="1134" w:type="dxa"/>
            <w:shd w:val="clear" w:color="auto" w:fill="auto"/>
            <w:noWrap/>
            <w:vAlign w:val="bottom"/>
            <w:hideMark/>
          </w:tcPr>
          <w:p w14:paraId="7A729DFF"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3</w:t>
            </w:r>
          </w:p>
        </w:tc>
        <w:tc>
          <w:tcPr>
            <w:tcW w:w="1559" w:type="dxa"/>
            <w:shd w:val="clear" w:color="auto" w:fill="auto"/>
            <w:noWrap/>
            <w:vAlign w:val="bottom"/>
            <w:hideMark/>
          </w:tcPr>
          <w:p w14:paraId="1A243461"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7094.2</w:t>
            </w:r>
          </w:p>
        </w:tc>
        <w:tc>
          <w:tcPr>
            <w:tcW w:w="1508" w:type="dxa"/>
            <w:shd w:val="clear" w:color="auto" w:fill="auto"/>
            <w:noWrap/>
            <w:vAlign w:val="bottom"/>
            <w:hideMark/>
          </w:tcPr>
          <w:p w14:paraId="79FA20B6"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1189</w:t>
            </w:r>
          </w:p>
        </w:tc>
      </w:tr>
      <w:tr w:rsidR="003C18A2" w:rsidRPr="002F1BCD" w14:paraId="2EBC3FD3" w14:textId="77777777" w:rsidTr="001829B5">
        <w:trPr>
          <w:trHeight w:val="288"/>
        </w:trPr>
        <w:tc>
          <w:tcPr>
            <w:tcW w:w="1376" w:type="dxa"/>
            <w:shd w:val="clear" w:color="auto" w:fill="auto"/>
            <w:noWrap/>
            <w:vAlign w:val="bottom"/>
            <w:hideMark/>
          </w:tcPr>
          <w:p w14:paraId="40E857B5"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Mesocosm</w:t>
            </w:r>
          </w:p>
        </w:tc>
        <w:tc>
          <w:tcPr>
            <w:tcW w:w="2163" w:type="dxa"/>
            <w:shd w:val="clear" w:color="auto" w:fill="auto"/>
            <w:noWrap/>
            <w:hideMark/>
          </w:tcPr>
          <w:p w14:paraId="2C7996EB"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A24F7B">
              <w:rPr>
                <w:rFonts w:eastAsia="Times New Roman" w:cstheme="minorHAnsi"/>
                <w:i/>
                <w:color w:val="000000"/>
                <w:lang w:val="en-ZA" w:eastAsia="en-ZA"/>
              </w:rPr>
              <w:t>Cyperus textilis</w:t>
            </w:r>
          </w:p>
        </w:tc>
        <w:tc>
          <w:tcPr>
            <w:tcW w:w="1276" w:type="dxa"/>
            <w:shd w:val="clear" w:color="auto" w:fill="auto"/>
            <w:noWrap/>
            <w:vAlign w:val="bottom"/>
            <w:hideMark/>
          </w:tcPr>
          <w:p w14:paraId="4F9F78E2"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Shoots</w:t>
            </w:r>
          </w:p>
        </w:tc>
        <w:tc>
          <w:tcPr>
            <w:tcW w:w="1134" w:type="dxa"/>
            <w:shd w:val="clear" w:color="auto" w:fill="auto"/>
            <w:noWrap/>
            <w:vAlign w:val="bottom"/>
            <w:hideMark/>
          </w:tcPr>
          <w:p w14:paraId="33ED42D4"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4</w:t>
            </w:r>
          </w:p>
        </w:tc>
        <w:tc>
          <w:tcPr>
            <w:tcW w:w="1559" w:type="dxa"/>
            <w:shd w:val="clear" w:color="auto" w:fill="auto"/>
            <w:noWrap/>
            <w:vAlign w:val="bottom"/>
            <w:hideMark/>
          </w:tcPr>
          <w:p w14:paraId="302998DB"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8268.2</w:t>
            </w:r>
          </w:p>
        </w:tc>
        <w:tc>
          <w:tcPr>
            <w:tcW w:w="1508" w:type="dxa"/>
            <w:shd w:val="clear" w:color="auto" w:fill="auto"/>
            <w:noWrap/>
            <w:vAlign w:val="bottom"/>
            <w:hideMark/>
          </w:tcPr>
          <w:p w14:paraId="46D9DB3B"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1545</w:t>
            </w:r>
          </w:p>
        </w:tc>
      </w:tr>
      <w:tr w:rsidR="003C18A2" w:rsidRPr="002F1BCD" w14:paraId="4C1F6980" w14:textId="77777777" w:rsidTr="001829B5">
        <w:trPr>
          <w:trHeight w:val="288"/>
        </w:trPr>
        <w:tc>
          <w:tcPr>
            <w:tcW w:w="1376" w:type="dxa"/>
            <w:shd w:val="clear" w:color="auto" w:fill="auto"/>
            <w:noWrap/>
            <w:vAlign w:val="bottom"/>
            <w:hideMark/>
          </w:tcPr>
          <w:p w14:paraId="06E94FE2"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Mesocosm</w:t>
            </w:r>
          </w:p>
        </w:tc>
        <w:tc>
          <w:tcPr>
            <w:tcW w:w="2163" w:type="dxa"/>
            <w:shd w:val="clear" w:color="auto" w:fill="auto"/>
            <w:noWrap/>
            <w:hideMark/>
          </w:tcPr>
          <w:p w14:paraId="3FAA367E"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A24F7B">
              <w:rPr>
                <w:rFonts w:eastAsia="Times New Roman" w:cstheme="minorHAnsi"/>
                <w:i/>
                <w:color w:val="000000"/>
                <w:lang w:val="en-ZA" w:eastAsia="en-ZA"/>
              </w:rPr>
              <w:t>Cyperus textilis</w:t>
            </w:r>
          </w:p>
        </w:tc>
        <w:tc>
          <w:tcPr>
            <w:tcW w:w="1276" w:type="dxa"/>
            <w:shd w:val="clear" w:color="auto" w:fill="auto"/>
            <w:noWrap/>
            <w:vAlign w:val="bottom"/>
            <w:hideMark/>
          </w:tcPr>
          <w:p w14:paraId="7FF94BBF"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Shoots</w:t>
            </w:r>
          </w:p>
        </w:tc>
        <w:tc>
          <w:tcPr>
            <w:tcW w:w="1134" w:type="dxa"/>
            <w:shd w:val="clear" w:color="auto" w:fill="auto"/>
            <w:noWrap/>
            <w:vAlign w:val="bottom"/>
            <w:hideMark/>
          </w:tcPr>
          <w:p w14:paraId="19DBE5A3"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5</w:t>
            </w:r>
          </w:p>
        </w:tc>
        <w:tc>
          <w:tcPr>
            <w:tcW w:w="1559" w:type="dxa"/>
            <w:shd w:val="clear" w:color="auto" w:fill="auto"/>
            <w:noWrap/>
            <w:vAlign w:val="bottom"/>
            <w:hideMark/>
          </w:tcPr>
          <w:p w14:paraId="24054C73"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9456</w:t>
            </w:r>
          </w:p>
        </w:tc>
        <w:tc>
          <w:tcPr>
            <w:tcW w:w="1508" w:type="dxa"/>
            <w:shd w:val="clear" w:color="auto" w:fill="auto"/>
            <w:noWrap/>
            <w:vAlign w:val="bottom"/>
            <w:hideMark/>
          </w:tcPr>
          <w:p w14:paraId="7A528E06"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1490</w:t>
            </w:r>
          </w:p>
        </w:tc>
      </w:tr>
      <w:tr w:rsidR="003C18A2" w:rsidRPr="002F1BCD" w14:paraId="1640D227" w14:textId="77777777" w:rsidTr="001829B5">
        <w:trPr>
          <w:trHeight w:val="288"/>
        </w:trPr>
        <w:tc>
          <w:tcPr>
            <w:tcW w:w="1376" w:type="dxa"/>
            <w:shd w:val="clear" w:color="auto" w:fill="auto"/>
            <w:noWrap/>
            <w:vAlign w:val="bottom"/>
            <w:hideMark/>
          </w:tcPr>
          <w:p w14:paraId="6C1F2DF0"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Mesocosm</w:t>
            </w:r>
          </w:p>
        </w:tc>
        <w:tc>
          <w:tcPr>
            <w:tcW w:w="2163" w:type="dxa"/>
            <w:shd w:val="clear" w:color="auto" w:fill="auto"/>
            <w:noWrap/>
            <w:hideMark/>
          </w:tcPr>
          <w:p w14:paraId="0332333F"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A24F7B">
              <w:rPr>
                <w:rFonts w:eastAsia="Times New Roman" w:cstheme="minorHAnsi"/>
                <w:i/>
                <w:color w:val="000000"/>
                <w:lang w:val="en-ZA" w:eastAsia="en-ZA"/>
              </w:rPr>
              <w:t>Cyperus textilis</w:t>
            </w:r>
          </w:p>
        </w:tc>
        <w:tc>
          <w:tcPr>
            <w:tcW w:w="1276" w:type="dxa"/>
            <w:shd w:val="clear" w:color="auto" w:fill="auto"/>
            <w:noWrap/>
            <w:vAlign w:val="bottom"/>
            <w:hideMark/>
          </w:tcPr>
          <w:p w14:paraId="37E4B075"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Shoots</w:t>
            </w:r>
          </w:p>
        </w:tc>
        <w:tc>
          <w:tcPr>
            <w:tcW w:w="1134" w:type="dxa"/>
            <w:shd w:val="clear" w:color="auto" w:fill="auto"/>
            <w:noWrap/>
            <w:vAlign w:val="bottom"/>
            <w:hideMark/>
          </w:tcPr>
          <w:p w14:paraId="5B5257AA"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6</w:t>
            </w:r>
          </w:p>
        </w:tc>
        <w:tc>
          <w:tcPr>
            <w:tcW w:w="1559" w:type="dxa"/>
            <w:shd w:val="clear" w:color="auto" w:fill="auto"/>
            <w:noWrap/>
            <w:vAlign w:val="bottom"/>
            <w:hideMark/>
          </w:tcPr>
          <w:p w14:paraId="00F9F977"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7138.2</w:t>
            </w:r>
          </w:p>
        </w:tc>
        <w:tc>
          <w:tcPr>
            <w:tcW w:w="1508" w:type="dxa"/>
            <w:shd w:val="clear" w:color="auto" w:fill="auto"/>
            <w:noWrap/>
            <w:vAlign w:val="bottom"/>
            <w:hideMark/>
          </w:tcPr>
          <w:p w14:paraId="10E40281"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1600</w:t>
            </w:r>
          </w:p>
        </w:tc>
      </w:tr>
      <w:tr w:rsidR="003C18A2" w:rsidRPr="002F1BCD" w14:paraId="598BB43B" w14:textId="77777777" w:rsidTr="001829B5">
        <w:trPr>
          <w:trHeight w:val="288"/>
        </w:trPr>
        <w:tc>
          <w:tcPr>
            <w:tcW w:w="1376" w:type="dxa"/>
            <w:shd w:val="clear" w:color="auto" w:fill="auto"/>
            <w:noWrap/>
            <w:vAlign w:val="bottom"/>
            <w:hideMark/>
          </w:tcPr>
          <w:p w14:paraId="4FCAE57E"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Mesocosm</w:t>
            </w:r>
          </w:p>
        </w:tc>
        <w:tc>
          <w:tcPr>
            <w:tcW w:w="2163" w:type="dxa"/>
            <w:shd w:val="clear" w:color="auto" w:fill="auto"/>
            <w:noWrap/>
            <w:hideMark/>
          </w:tcPr>
          <w:p w14:paraId="35D2E143"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A24F7B">
              <w:rPr>
                <w:rFonts w:eastAsia="Times New Roman" w:cstheme="minorHAnsi"/>
                <w:i/>
                <w:color w:val="000000"/>
                <w:lang w:val="en-ZA" w:eastAsia="en-ZA"/>
              </w:rPr>
              <w:t>Cyperus textilis</w:t>
            </w:r>
          </w:p>
        </w:tc>
        <w:tc>
          <w:tcPr>
            <w:tcW w:w="1276" w:type="dxa"/>
            <w:shd w:val="clear" w:color="auto" w:fill="auto"/>
            <w:noWrap/>
            <w:vAlign w:val="bottom"/>
            <w:hideMark/>
          </w:tcPr>
          <w:p w14:paraId="76189842"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Shoots</w:t>
            </w:r>
          </w:p>
        </w:tc>
        <w:tc>
          <w:tcPr>
            <w:tcW w:w="1134" w:type="dxa"/>
            <w:shd w:val="clear" w:color="auto" w:fill="auto"/>
            <w:noWrap/>
            <w:vAlign w:val="bottom"/>
            <w:hideMark/>
          </w:tcPr>
          <w:p w14:paraId="289622C6"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7</w:t>
            </w:r>
          </w:p>
        </w:tc>
        <w:tc>
          <w:tcPr>
            <w:tcW w:w="1559" w:type="dxa"/>
            <w:shd w:val="clear" w:color="auto" w:fill="auto"/>
            <w:noWrap/>
            <w:vAlign w:val="bottom"/>
            <w:hideMark/>
          </w:tcPr>
          <w:p w14:paraId="22C0D714"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7776.8</w:t>
            </w:r>
          </w:p>
        </w:tc>
        <w:tc>
          <w:tcPr>
            <w:tcW w:w="1508" w:type="dxa"/>
            <w:shd w:val="clear" w:color="auto" w:fill="auto"/>
            <w:noWrap/>
            <w:vAlign w:val="bottom"/>
            <w:hideMark/>
          </w:tcPr>
          <w:p w14:paraId="5B07E93D"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1151</w:t>
            </w:r>
          </w:p>
        </w:tc>
      </w:tr>
      <w:tr w:rsidR="003C18A2" w:rsidRPr="002F1BCD" w14:paraId="2EA5F304" w14:textId="77777777" w:rsidTr="001829B5">
        <w:trPr>
          <w:trHeight w:val="288"/>
        </w:trPr>
        <w:tc>
          <w:tcPr>
            <w:tcW w:w="1376" w:type="dxa"/>
            <w:shd w:val="clear" w:color="auto" w:fill="auto"/>
            <w:noWrap/>
            <w:vAlign w:val="bottom"/>
            <w:hideMark/>
          </w:tcPr>
          <w:p w14:paraId="5F8E2AED"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Mesocosm</w:t>
            </w:r>
          </w:p>
        </w:tc>
        <w:tc>
          <w:tcPr>
            <w:tcW w:w="2163" w:type="dxa"/>
            <w:shd w:val="clear" w:color="auto" w:fill="auto"/>
            <w:noWrap/>
            <w:hideMark/>
          </w:tcPr>
          <w:p w14:paraId="6C11AAB9"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A24F7B">
              <w:rPr>
                <w:rFonts w:eastAsia="Times New Roman" w:cstheme="minorHAnsi"/>
                <w:i/>
                <w:color w:val="000000"/>
                <w:lang w:val="en-ZA" w:eastAsia="en-ZA"/>
              </w:rPr>
              <w:t>Cyperus textilis</w:t>
            </w:r>
          </w:p>
        </w:tc>
        <w:tc>
          <w:tcPr>
            <w:tcW w:w="1276" w:type="dxa"/>
            <w:shd w:val="clear" w:color="auto" w:fill="auto"/>
            <w:noWrap/>
            <w:vAlign w:val="bottom"/>
            <w:hideMark/>
          </w:tcPr>
          <w:p w14:paraId="7CCF793C"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Shoots</w:t>
            </w:r>
          </w:p>
        </w:tc>
        <w:tc>
          <w:tcPr>
            <w:tcW w:w="1134" w:type="dxa"/>
            <w:shd w:val="clear" w:color="auto" w:fill="auto"/>
            <w:noWrap/>
            <w:vAlign w:val="bottom"/>
            <w:hideMark/>
          </w:tcPr>
          <w:p w14:paraId="3E6AE0B8"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8</w:t>
            </w:r>
          </w:p>
        </w:tc>
        <w:tc>
          <w:tcPr>
            <w:tcW w:w="1559" w:type="dxa"/>
            <w:shd w:val="clear" w:color="auto" w:fill="auto"/>
            <w:noWrap/>
            <w:vAlign w:val="bottom"/>
            <w:hideMark/>
          </w:tcPr>
          <w:p w14:paraId="253BB84E"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8050.1</w:t>
            </w:r>
          </w:p>
        </w:tc>
        <w:tc>
          <w:tcPr>
            <w:tcW w:w="1508" w:type="dxa"/>
            <w:shd w:val="clear" w:color="auto" w:fill="auto"/>
            <w:noWrap/>
            <w:vAlign w:val="bottom"/>
            <w:hideMark/>
          </w:tcPr>
          <w:p w14:paraId="7F1A4A6B"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1995</w:t>
            </w:r>
          </w:p>
        </w:tc>
      </w:tr>
      <w:tr w:rsidR="003C18A2" w:rsidRPr="002F1BCD" w14:paraId="052C8CD8" w14:textId="77777777" w:rsidTr="001829B5">
        <w:trPr>
          <w:trHeight w:val="288"/>
        </w:trPr>
        <w:tc>
          <w:tcPr>
            <w:tcW w:w="1376" w:type="dxa"/>
            <w:shd w:val="clear" w:color="auto" w:fill="auto"/>
            <w:noWrap/>
            <w:vAlign w:val="bottom"/>
            <w:hideMark/>
          </w:tcPr>
          <w:p w14:paraId="2F68BBF1"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Mesocosm</w:t>
            </w:r>
          </w:p>
        </w:tc>
        <w:tc>
          <w:tcPr>
            <w:tcW w:w="2163" w:type="dxa"/>
            <w:shd w:val="clear" w:color="auto" w:fill="auto"/>
            <w:noWrap/>
            <w:hideMark/>
          </w:tcPr>
          <w:p w14:paraId="5FFEDE12"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A24F7B">
              <w:rPr>
                <w:rFonts w:eastAsia="Times New Roman" w:cstheme="minorHAnsi"/>
                <w:i/>
                <w:color w:val="000000"/>
                <w:lang w:val="en-ZA" w:eastAsia="en-ZA"/>
              </w:rPr>
              <w:t>Cyperus textilis</w:t>
            </w:r>
          </w:p>
        </w:tc>
        <w:tc>
          <w:tcPr>
            <w:tcW w:w="1276" w:type="dxa"/>
            <w:shd w:val="clear" w:color="auto" w:fill="auto"/>
            <w:noWrap/>
            <w:vAlign w:val="bottom"/>
            <w:hideMark/>
          </w:tcPr>
          <w:p w14:paraId="4F9A4A5B"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Shoots</w:t>
            </w:r>
          </w:p>
        </w:tc>
        <w:tc>
          <w:tcPr>
            <w:tcW w:w="1134" w:type="dxa"/>
            <w:shd w:val="clear" w:color="auto" w:fill="auto"/>
            <w:noWrap/>
            <w:vAlign w:val="bottom"/>
            <w:hideMark/>
          </w:tcPr>
          <w:p w14:paraId="6D235B86"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9</w:t>
            </w:r>
          </w:p>
        </w:tc>
        <w:tc>
          <w:tcPr>
            <w:tcW w:w="1559" w:type="dxa"/>
            <w:shd w:val="clear" w:color="auto" w:fill="auto"/>
            <w:noWrap/>
            <w:vAlign w:val="bottom"/>
            <w:hideMark/>
          </w:tcPr>
          <w:p w14:paraId="007B150D"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8038.3</w:t>
            </w:r>
          </w:p>
        </w:tc>
        <w:tc>
          <w:tcPr>
            <w:tcW w:w="1508" w:type="dxa"/>
            <w:shd w:val="clear" w:color="auto" w:fill="auto"/>
            <w:noWrap/>
            <w:vAlign w:val="bottom"/>
            <w:hideMark/>
          </w:tcPr>
          <w:p w14:paraId="0CE34075"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969</w:t>
            </w:r>
          </w:p>
        </w:tc>
      </w:tr>
      <w:tr w:rsidR="003C18A2" w:rsidRPr="002F1BCD" w14:paraId="7712717C" w14:textId="77777777" w:rsidTr="001829B5">
        <w:trPr>
          <w:trHeight w:val="288"/>
        </w:trPr>
        <w:tc>
          <w:tcPr>
            <w:tcW w:w="1376" w:type="dxa"/>
            <w:shd w:val="clear" w:color="auto" w:fill="auto"/>
            <w:noWrap/>
            <w:vAlign w:val="bottom"/>
            <w:hideMark/>
          </w:tcPr>
          <w:p w14:paraId="1923EC43"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Mesocosm</w:t>
            </w:r>
          </w:p>
        </w:tc>
        <w:tc>
          <w:tcPr>
            <w:tcW w:w="2163" w:type="dxa"/>
            <w:shd w:val="clear" w:color="auto" w:fill="auto"/>
            <w:noWrap/>
            <w:hideMark/>
          </w:tcPr>
          <w:p w14:paraId="122B8180"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A24F7B">
              <w:rPr>
                <w:rFonts w:eastAsia="Times New Roman" w:cstheme="minorHAnsi"/>
                <w:i/>
                <w:color w:val="000000"/>
                <w:lang w:val="en-ZA" w:eastAsia="en-ZA"/>
              </w:rPr>
              <w:t>Cyperus textilis</w:t>
            </w:r>
          </w:p>
        </w:tc>
        <w:tc>
          <w:tcPr>
            <w:tcW w:w="1276" w:type="dxa"/>
            <w:shd w:val="clear" w:color="auto" w:fill="auto"/>
            <w:noWrap/>
            <w:vAlign w:val="bottom"/>
            <w:hideMark/>
          </w:tcPr>
          <w:p w14:paraId="2A13BB58"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Shoots</w:t>
            </w:r>
          </w:p>
        </w:tc>
        <w:tc>
          <w:tcPr>
            <w:tcW w:w="1134" w:type="dxa"/>
            <w:shd w:val="clear" w:color="auto" w:fill="auto"/>
            <w:noWrap/>
            <w:vAlign w:val="bottom"/>
            <w:hideMark/>
          </w:tcPr>
          <w:p w14:paraId="5206E4C4"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10</w:t>
            </w:r>
          </w:p>
        </w:tc>
        <w:tc>
          <w:tcPr>
            <w:tcW w:w="1559" w:type="dxa"/>
            <w:shd w:val="clear" w:color="auto" w:fill="auto"/>
            <w:noWrap/>
            <w:vAlign w:val="bottom"/>
            <w:hideMark/>
          </w:tcPr>
          <w:p w14:paraId="6D830177"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7803.9</w:t>
            </w:r>
          </w:p>
        </w:tc>
        <w:tc>
          <w:tcPr>
            <w:tcW w:w="1508" w:type="dxa"/>
            <w:shd w:val="clear" w:color="auto" w:fill="auto"/>
            <w:noWrap/>
            <w:vAlign w:val="bottom"/>
            <w:hideMark/>
          </w:tcPr>
          <w:p w14:paraId="55DC14AF"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1469</w:t>
            </w:r>
          </w:p>
        </w:tc>
      </w:tr>
      <w:tr w:rsidR="003C18A2" w:rsidRPr="002F1BCD" w14:paraId="7ECD100B" w14:textId="77777777" w:rsidTr="001829B5">
        <w:trPr>
          <w:trHeight w:val="288"/>
        </w:trPr>
        <w:tc>
          <w:tcPr>
            <w:tcW w:w="1376" w:type="dxa"/>
            <w:shd w:val="clear" w:color="auto" w:fill="auto"/>
            <w:noWrap/>
            <w:vAlign w:val="bottom"/>
            <w:hideMark/>
          </w:tcPr>
          <w:p w14:paraId="1998A22D"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Mesocosm</w:t>
            </w:r>
          </w:p>
        </w:tc>
        <w:tc>
          <w:tcPr>
            <w:tcW w:w="2163" w:type="dxa"/>
            <w:shd w:val="clear" w:color="auto" w:fill="auto"/>
            <w:noWrap/>
            <w:hideMark/>
          </w:tcPr>
          <w:p w14:paraId="0F926334"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A24F7B">
              <w:rPr>
                <w:rFonts w:eastAsia="Times New Roman" w:cstheme="minorHAnsi"/>
                <w:i/>
                <w:color w:val="000000"/>
                <w:lang w:val="en-ZA" w:eastAsia="en-ZA"/>
              </w:rPr>
              <w:t>Cyperus textilis</w:t>
            </w:r>
          </w:p>
        </w:tc>
        <w:tc>
          <w:tcPr>
            <w:tcW w:w="1276" w:type="dxa"/>
            <w:shd w:val="clear" w:color="auto" w:fill="auto"/>
            <w:noWrap/>
            <w:vAlign w:val="bottom"/>
            <w:hideMark/>
          </w:tcPr>
          <w:p w14:paraId="7DF486F9"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Shoots</w:t>
            </w:r>
          </w:p>
        </w:tc>
        <w:tc>
          <w:tcPr>
            <w:tcW w:w="1134" w:type="dxa"/>
            <w:shd w:val="clear" w:color="auto" w:fill="auto"/>
            <w:noWrap/>
            <w:vAlign w:val="bottom"/>
            <w:hideMark/>
          </w:tcPr>
          <w:p w14:paraId="28EAEA6E"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11</w:t>
            </w:r>
          </w:p>
        </w:tc>
        <w:tc>
          <w:tcPr>
            <w:tcW w:w="1559" w:type="dxa"/>
            <w:shd w:val="clear" w:color="auto" w:fill="auto"/>
            <w:noWrap/>
            <w:vAlign w:val="bottom"/>
            <w:hideMark/>
          </w:tcPr>
          <w:p w14:paraId="57304E0F"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9231.3</w:t>
            </w:r>
          </w:p>
        </w:tc>
        <w:tc>
          <w:tcPr>
            <w:tcW w:w="1508" w:type="dxa"/>
            <w:shd w:val="clear" w:color="auto" w:fill="auto"/>
            <w:noWrap/>
            <w:vAlign w:val="bottom"/>
            <w:hideMark/>
          </w:tcPr>
          <w:p w14:paraId="732F75F4"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1358</w:t>
            </w:r>
          </w:p>
        </w:tc>
      </w:tr>
      <w:tr w:rsidR="003C18A2" w:rsidRPr="002F1BCD" w14:paraId="3C262354" w14:textId="77777777" w:rsidTr="001829B5">
        <w:trPr>
          <w:trHeight w:val="288"/>
        </w:trPr>
        <w:tc>
          <w:tcPr>
            <w:tcW w:w="1376" w:type="dxa"/>
            <w:shd w:val="clear" w:color="auto" w:fill="auto"/>
            <w:noWrap/>
            <w:vAlign w:val="bottom"/>
            <w:hideMark/>
          </w:tcPr>
          <w:p w14:paraId="1BED6052"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Mesocosm</w:t>
            </w:r>
          </w:p>
        </w:tc>
        <w:tc>
          <w:tcPr>
            <w:tcW w:w="2163" w:type="dxa"/>
            <w:shd w:val="clear" w:color="auto" w:fill="auto"/>
            <w:noWrap/>
            <w:hideMark/>
          </w:tcPr>
          <w:p w14:paraId="7C94FA09"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A24F7B">
              <w:rPr>
                <w:rFonts w:eastAsia="Times New Roman" w:cstheme="minorHAnsi"/>
                <w:i/>
                <w:color w:val="000000"/>
                <w:lang w:val="en-ZA" w:eastAsia="en-ZA"/>
              </w:rPr>
              <w:t>Cyperus textilis</w:t>
            </w:r>
          </w:p>
        </w:tc>
        <w:tc>
          <w:tcPr>
            <w:tcW w:w="1276" w:type="dxa"/>
            <w:shd w:val="clear" w:color="auto" w:fill="auto"/>
            <w:noWrap/>
            <w:vAlign w:val="bottom"/>
            <w:hideMark/>
          </w:tcPr>
          <w:p w14:paraId="7A4919B6"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Shoots</w:t>
            </w:r>
          </w:p>
        </w:tc>
        <w:tc>
          <w:tcPr>
            <w:tcW w:w="1134" w:type="dxa"/>
            <w:shd w:val="clear" w:color="auto" w:fill="auto"/>
            <w:noWrap/>
            <w:vAlign w:val="bottom"/>
            <w:hideMark/>
          </w:tcPr>
          <w:p w14:paraId="616C516D"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12</w:t>
            </w:r>
          </w:p>
        </w:tc>
        <w:tc>
          <w:tcPr>
            <w:tcW w:w="1559" w:type="dxa"/>
            <w:shd w:val="clear" w:color="auto" w:fill="auto"/>
            <w:noWrap/>
            <w:vAlign w:val="bottom"/>
            <w:hideMark/>
          </w:tcPr>
          <w:p w14:paraId="137CBB9C"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8119.1</w:t>
            </w:r>
          </w:p>
        </w:tc>
        <w:tc>
          <w:tcPr>
            <w:tcW w:w="1508" w:type="dxa"/>
            <w:shd w:val="clear" w:color="auto" w:fill="auto"/>
            <w:noWrap/>
            <w:vAlign w:val="bottom"/>
            <w:hideMark/>
          </w:tcPr>
          <w:p w14:paraId="33361090"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1867</w:t>
            </w:r>
          </w:p>
        </w:tc>
      </w:tr>
      <w:tr w:rsidR="003C18A2" w:rsidRPr="002F1BCD" w14:paraId="70D57D22" w14:textId="77777777" w:rsidTr="001829B5">
        <w:trPr>
          <w:trHeight w:val="288"/>
        </w:trPr>
        <w:tc>
          <w:tcPr>
            <w:tcW w:w="1376" w:type="dxa"/>
            <w:shd w:val="clear" w:color="auto" w:fill="auto"/>
            <w:noWrap/>
            <w:vAlign w:val="bottom"/>
            <w:hideMark/>
          </w:tcPr>
          <w:p w14:paraId="1E261E24"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Mesocosm</w:t>
            </w:r>
          </w:p>
        </w:tc>
        <w:tc>
          <w:tcPr>
            <w:tcW w:w="2163" w:type="dxa"/>
            <w:shd w:val="clear" w:color="auto" w:fill="auto"/>
            <w:noWrap/>
            <w:hideMark/>
          </w:tcPr>
          <w:p w14:paraId="375F0FA3"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FE6C83">
              <w:rPr>
                <w:rFonts w:eastAsia="Times New Roman" w:cstheme="minorHAnsi"/>
                <w:i/>
                <w:color w:val="000000"/>
                <w:lang w:val="en-ZA" w:eastAsia="en-ZA"/>
              </w:rPr>
              <w:t>Juncus lomatophyllus</w:t>
            </w:r>
          </w:p>
        </w:tc>
        <w:tc>
          <w:tcPr>
            <w:tcW w:w="1276" w:type="dxa"/>
            <w:shd w:val="clear" w:color="auto" w:fill="auto"/>
            <w:noWrap/>
            <w:vAlign w:val="bottom"/>
            <w:hideMark/>
          </w:tcPr>
          <w:p w14:paraId="54E7C1C5"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Roots</w:t>
            </w:r>
          </w:p>
        </w:tc>
        <w:tc>
          <w:tcPr>
            <w:tcW w:w="1134" w:type="dxa"/>
            <w:shd w:val="clear" w:color="auto" w:fill="auto"/>
            <w:noWrap/>
            <w:vAlign w:val="bottom"/>
            <w:hideMark/>
          </w:tcPr>
          <w:p w14:paraId="5A018F70"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w:t>
            </w:r>
          </w:p>
        </w:tc>
        <w:tc>
          <w:tcPr>
            <w:tcW w:w="1559" w:type="dxa"/>
            <w:shd w:val="clear" w:color="auto" w:fill="auto"/>
            <w:noWrap/>
            <w:vAlign w:val="bottom"/>
            <w:hideMark/>
          </w:tcPr>
          <w:p w14:paraId="08E8929C"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6438.5</w:t>
            </w:r>
          </w:p>
        </w:tc>
        <w:tc>
          <w:tcPr>
            <w:tcW w:w="1508" w:type="dxa"/>
            <w:shd w:val="clear" w:color="auto" w:fill="auto"/>
            <w:noWrap/>
            <w:vAlign w:val="bottom"/>
            <w:hideMark/>
          </w:tcPr>
          <w:p w14:paraId="5D4D12C2"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884</w:t>
            </w:r>
          </w:p>
        </w:tc>
      </w:tr>
      <w:tr w:rsidR="003C18A2" w:rsidRPr="002F1BCD" w14:paraId="13745BB4" w14:textId="77777777" w:rsidTr="001829B5">
        <w:trPr>
          <w:trHeight w:val="288"/>
        </w:trPr>
        <w:tc>
          <w:tcPr>
            <w:tcW w:w="1376" w:type="dxa"/>
            <w:shd w:val="clear" w:color="auto" w:fill="auto"/>
            <w:noWrap/>
            <w:vAlign w:val="bottom"/>
            <w:hideMark/>
          </w:tcPr>
          <w:p w14:paraId="492E6754"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Mesocosm</w:t>
            </w:r>
          </w:p>
        </w:tc>
        <w:tc>
          <w:tcPr>
            <w:tcW w:w="2163" w:type="dxa"/>
            <w:shd w:val="clear" w:color="auto" w:fill="auto"/>
            <w:noWrap/>
            <w:hideMark/>
          </w:tcPr>
          <w:p w14:paraId="143EE39A"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FE6C83">
              <w:rPr>
                <w:rFonts w:eastAsia="Times New Roman" w:cstheme="minorHAnsi"/>
                <w:i/>
                <w:color w:val="000000"/>
                <w:lang w:val="en-ZA" w:eastAsia="en-ZA"/>
              </w:rPr>
              <w:t>Juncus lomatophyllus</w:t>
            </w:r>
          </w:p>
        </w:tc>
        <w:tc>
          <w:tcPr>
            <w:tcW w:w="1276" w:type="dxa"/>
            <w:shd w:val="clear" w:color="auto" w:fill="auto"/>
            <w:noWrap/>
            <w:vAlign w:val="bottom"/>
            <w:hideMark/>
          </w:tcPr>
          <w:p w14:paraId="4BAE3581"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Roots</w:t>
            </w:r>
          </w:p>
        </w:tc>
        <w:tc>
          <w:tcPr>
            <w:tcW w:w="1134" w:type="dxa"/>
            <w:shd w:val="clear" w:color="auto" w:fill="auto"/>
            <w:noWrap/>
            <w:vAlign w:val="bottom"/>
            <w:hideMark/>
          </w:tcPr>
          <w:p w14:paraId="7547764B"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2</w:t>
            </w:r>
          </w:p>
        </w:tc>
        <w:tc>
          <w:tcPr>
            <w:tcW w:w="1559" w:type="dxa"/>
            <w:shd w:val="clear" w:color="auto" w:fill="auto"/>
            <w:noWrap/>
            <w:vAlign w:val="bottom"/>
            <w:hideMark/>
          </w:tcPr>
          <w:p w14:paraId="519212AE"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11173</w:t>
            </w:r>
          </w:p>
        </w:tc>
        <w:tc>
          <w:tcPr>
            <w:tcW w:w="1508" w:type="dxa"/>
            <w:shd w:val="clear" w:color="auto" w:fill="auto"/>
            <w:noWrap/>
            <w:vAlign w:val="bottom"/>
            <w:hideMark/>
          </w:tcPr>
          <w:p w14:paraId="6BE38BBA"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926</w:t>
            </w:r>
          </w:p>
        </w:tc>
      </w:tr>
      <w:tr w:rsidR="003C18A2" w:rsidRPr="002F1BCD" w14:paraId="75EFDB0C" w14:textId="77777777" w:rsidTr="001829B5">
        <w:trPr>
          <w:trHeight w:val="288"/>
        </w:trPr>
        <w:tc>
          <w:tcPr>
            <w:tcW w:w="1376" w:type="dxa"/>
            <w:shd w:val="clear" w:color="auto" w:fill="auto"/>
            <w:noWrap/>
            <w:vAlign w:val="bottom"/>
            <w:hideMark/>
          </w:tcPr>
          <w:p w14:paraId="71EEC90D"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Mesocosm</w:t>
            </w:r>
          </w:p>
        </w:tc>
        <w:tc>
          <w:tcPr>
            <w:tcW w:w="2163" w:type="dxa"/>
            <w:shd w:val="clear" w:color="auto" w:fill="auto"/>
            <w:noWrap/>
            <w:hideMark/>
          </w:tcPr>
          <w:p w14:paraId="70A3EE8E"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FE6C83">
              <w:rPr>
                <w:rFonts w:eastAsia="Times New Roman" w:cstheme="minorHAnsi"/>
                <w:i/>
                <w:color w:val="000000"/>
                <w:lang w:val="en-ZA" w:eastAsia="en-ZA"/>
              </w:rPr>
              <w:t>Juncus lomatophyllus</w:t>
            </w:r>
          </w:p>
        </w:tc>
        <w:tc>
          <w:tcPr>
            <w:tcW w:w="1276" w:type="dxa"/>
            <w:shd w:val="clear" w:color="auto" w:fill="auto"/>
            <w:noWrap/>
            <w:vAlign w:val="bottom"/>
            <w:hideMark/>
          </w:tcPr>
          <w:p w14:paraId="5C03C115"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Roots</w:t>
            </w:r>
          </w:p>
        </w:tc>
        <w:tc>
          <w:tcPr>
            <w:tcW w:w="1134" w:type="dxa"/>
            <w:shd w:val="clear" w:color="auto" w:fill="auto"/>
            <w:noWrap/>
            <w:vAlign w:val="bottom"/>
            <w:hideMark/>
          </w:tcPr>
          <w:p w14:paraId="17133A71"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3</w:t>
            </w:r>
          </w:p>
        </w:tc>
        <w:tc>
          <w:tcPr>
            <w:tcW w:w="1559" w:type="dxa"/>
            <w:shd w:val="clear" w:color="auto" w:fill="auto"/>
            <w:noWrap/>
            <w:vAlign w:val="bottom"/>
            <w:hideMark/>
          </w:tcPr>
          <w:p w14:paraId="57B5C589"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9704</w:t>
            </w:r>
          </w:p>
        </w:tc>
        <w:tc>
          <w:tcPr>
            <w:tcW w:w="1508" w:type="dxa"/>
            <w:shd w:val="clear" w:color="auto" w:fill="auto"/>
            <w:noWrap/>
            <w:vAlign w:val="bottom"/>
            <w:hideMark/>
          </w:tcPr>
          <w:p w14:paraId="7367F35B"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743</w:t>
            </w:r>
          </w:p>
        </w:tc>
      </w:tr>
      <w:tr w:rsidR="003C18A2" w:rsidRPr="002F1BCD" w14:paraId="2F61356B" w14:textId="77777777" w:rsidTr="001829B5">
        <w:trPr>
          <w:trHeight w:val="288"/>
        </w:trPr>
        <w:tc>
          <w:tcPr>
            <w:tcW w:w="1376" w:type="dxa"/>
            <w:shd w:val="clear" w:color="auto" w:fill="auto"/>
            <w:noWrap/>
            <w:vAlign w:val="bottom"/>
            <w:hideMark/>
          </w:tcPr>
          <w:p w14:paraId="0DB35845"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Mesocosm</w:t>
            </w:r>
          </w:p>
        </w:tc>
        <w:tc>
          <w:tcPr>
            <w:tcW w:w="2163" w:type="dxa"/>
            <w:shd w:val="clear" w:color="auto" w:fill="auto"/>
            <w:noWrap/>
            <w:hideMark/>
          </w:tcPr>
          <w:p w14:paraId="344DFAC0"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FE6C83">
              <w:rPr>
                <w:rFonts w:eastAsia="Times New Roman" w:cstheme="minorHAnsi"/>
                <w:i/>
                <w:color w:val="000000"/>
                <w:lang w:val="en-ZA" w:eastAsia="en-ZA"/>
              </w:rPr>
              <w:t>Juncus lomatophyllus</w:t>
            </w:r>
          </w:p>
        </w:tc>
        <w:tc>
          <w:tcPr>
            <w:tcW w:w="1276" w:type="dxa"/>
            <w:shd w:val="clear" w:color="auto" w:fill="auto"/>
            <w:noWrap/>
            <w:vAlign w:val="bottom"/>
            <w:hideMark/>
          </w:tcPr>
          <w:p w14:paraId="2E996D9F"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Roots</w:t>
            </w:r>
          </w:p>
        </w:tc>
        <w:tc>
          <w:tcPr>
            <w:tcW w:w="1134" w:type="dxa"/>
            <w:shd w:val="clear" w:color="auto" w:fill="auto"/>
            <w:noWrap/>
            <w:vAlign w:val="bottom"/>
            <w:hideMark/>
          </w:tcPr>
          <w:p w14:paraId="4F0F2662"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4</w:t>
            </w:r>
          </w:p>
        </w:tc>
        <w:tc>
          <w:tcPr>
            <w:tcW w:w="1559" w:type="dxa"/>
            <w:shd w:val="clear" w:color="auto" w:fill="auto"/>
            <w:noWrap/>
            <w:vAlign w:val="bottom"/>
            <w:hideMark/>
          </w:tcPr>
          <w:p w14:paraId="13404B3B"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6677.8</w:t>
            </w:r>
          </w:p>
        </w:tc>
        <w:tc>
          <w:tcPr>
            <w:tcW w:w="1508" w:type="dxa"/>
            <w:shd w:val="clear" w:color="auto" w:fill="auto"/>
            <w:noWrap/>
            <w:vAlign w:val="bottom"/>
            <w:hideMark/>
          </w:tcPr>
          <w:p w14:paraId="2492D0CE"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758</w:t>
            </w:r>
          </w:p>
        </w:tc>
      </w:tr>
      <w:tr w:rsidR="003C18A2" w:rsidRPr="002F1BCD" w14:paraId="4FABA103" w14:textId="77777777" w:rsidTr="001829B5">
        <w:trPr>
          <w:trHeight w:val="288"/>
        </w:trPr>
        <w:tc>
          <w:tcPr>
            <w:tcW w:w="1376" w:type="dxa"/>
            <w:shd w:val="clear" w:color="auto" w:fill="auto"/>
            <w:noWrap/>
            <w:vAlign w:val="bottom"/>
            <w:hideMark/>
          </w:tcPr>
          <w:p w14:paraId="3F4B27C2"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Mesocosm</w:t>
            </w:r>
          </w:p>
        </w:tc>
        <w:tc>
          <w:tcPr>
            <w:tcW w:w="2163" w:type="dxa"/>
            <w:shd w:val="clear" w:color="auto" w:fill="auto"/>
            <w:noWrap/>
            <w:hideMark/>
          </w:tcPr>
          <w:p w14:paraId="414107CE"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FE6C83">
              <w:rPr>
                <w:rFonts w:eastAsia="Times New Roman" w:cstheme="minorHAnsi"/>
                <w:i/>
                <w:color w:val="000000"/>
                <w:lang w:val="en-ZA" w:eastAsia="en-ZA"/>
              </w:rPr>
              <w:t>Juncus lomatophyllus</w:t>
            </w:r>
          </w:p>
        </w:tc>
        <w:tc>
          <w:tcPr>
            <w:tcW w:w="1276" w:type="dxa"/>
            <w:shd w:val="clear" w:color="auto" w:fill="auto"/>
            <w:noWrap/>
            <w:vAlign w:val="bottom"/>
            <w:hideMark/>
          </w:tcPr>
          <w:p w14:paraId="76D54ADD"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Roots</w:t>
            </w:r>
          </w:p>
        </w:tc>
        <w:tc>
          <w:tcPr>
            <w:tcW w:w="1134" w:type="dxa"/>
            <w:shd w:val="clear" w:color="auto" w:fill="auto"/>
            <w:noWrap/>
            <w:vAlign w:val="bottom"/>
            <w:hideMark/>
          </w:tcPr>
          <w:p w14:paraId="6FA6091A"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5</w:t>
            </w:r>
          </w:p>
        </w:tc>
        <w:tc>
          <w:tcPr>
            <w:tcW w:w="1559" w:type="dxa"/>
            <w:shd w:val="clear" w:color="auto" w:fill="auto"/>
            <w:noWrap/>
            <w:vAlign w:val="bottom"/>
            <w:hideMark/>
          </w:tcPr>
          <w:p w14:paraId="4FB81E5C"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7696.6</w:t>
            </w:r>
          </w:p>
        </w:tc>
        <w:tc>
          <w:tcPr>
            <w:tcW w:w="1508" w:type="dxa"/>
            <w:shd w:val="clear" w:color="auto" w:fill="auto"/>
            <w:noWrap/>
            <w:vAlign w:val="bottom"/>
            <w:hideMark/>
          </w:tcPr>
          <w:p w14:paraId="65718942"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837</w:t>
            </w:r>
          </w:p>
        </w:tc>
      </w:tr>
      <w:tr w:rsidR="003C18A2" w:rsidRPr="002F1BCD" w14:paraId="5B907F6E" w14:textId="77777777" w:rsidTr="001829B5">
        <w:trPr>
          <w:trHeight w:val="288"/>
        </w:trPr>
        <w:tc>
          <w:tcPr>
            <w:tcW w:w="1376" w:type="dxa"/>
            <w:shd w:val="clear" w:color="auto" w:fill="auto"/>
            <w:noWrap/>
            <w:vAlign w:val="bottom"/>
            <w:hideMark/>
          </w:tcPr>
          <w:p w14:paraId="064CC97C"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Mesocosm</w:t>
            </w:r>
          </w:p>
        </w:tc>
        <w:tc>
          <w:tcPr>
            <w:tcW w:w="2163" w:type="dxa"/>
            <w:shd w:val="clear" w:color="auto" w:fill="auto"/>
            <w:noWrap/>
            <w:hideMark/>
          </w:tcPr>
          <w:p w14:paraId="4ADA41E9"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FE6C83">
              <w:rPr>
                <w:rFonts w:eastAsia="Times New Roman" w:cstheme="minorHAnsi"/>
                <w:i/>
                <w:color w:val="000000"/>
                <w:lang w:val="en-ZA" w:eastAsia="en-ZA"/>
              </w:rPr>
              <w:t>Juncus lomatophyllus</w:t>
            </w:r>
          </w:p>
        </w:tc>
        <w:tc>
          <w:tcPr>
            <w:tcW w:w="1276" w:type="dxa"/>
            <w:shd w:val="clear" w:color="auto" w:fill="auto"/>
            <w:noWrap/>
            <w:vAlign w:val="bottom"/>
            <w:hideMark/>
          </w:tcPr>
          <w:p w14:paraId="321F5366"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Roots</w:t>
            </w:r>
          </w:p>
        </w:tc>
        <w:tc>
          <w:tcPr>
            <w:tcW w:w="1134" w:type="dxa"/>
            <w:shd w:val="clear" w:color="auto" w:fill="auto"/>
            <w:noWrap/>
            <w:vAlign w:val="bottom"/>
            <w:hideMark/>
          </w:tcPr>
          <w:p w14:paraId="76CF3C07"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6</w:t>
            </w:r>
          </w:p>
        </w:tc>
        <w:tc>
          <w:tcPr>
            <w:tcW w:w="1559" w:type="dxa"/>
            <w:shd w:val="clear" w:color="auto" w:fill="auto"/>
            <w:noWrap/>
            <w:vAlign w:val="bottom"/>
            <w:hideMark/>
          </w:tcPr>
          <w:p w14:paraId="073EDFCB"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7772.4</w:t>
            </w:r>
          </w:p>
        </w:tc>
        <w:tc>
          <w:tcPr>
            <w:tcW w:w="1508" w:type="dxa"/>
            <w:shd w:val="clear" w:color="auto" w:fill="auto"/>
            <w:noWrap/>
            <w:vAlign w:val="bottom"/>
            <w:hideMark/>
          </w:tcPr>
          <w:p w14:paraId="121C1CFB"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748</w:t>
            </w:r>
          </w:p>
        </w:tc>
      </w:tr>
      <w:tr w:rsidR="003C18A2" w:rsidRPr="002F1BCD" w14:paraId="32068C6D" w14:textId="77777777" w:rsidTr="001829B5">
        <w:trPr>
          <w:trHeight w:val="288"/>
        </w:trPr>
        <w:tc>
          <w:tcPr>
            <w:tcW w:w="1376" w:type="dxa"/>
            <w:shd w:val="clear" w:color="auto" w:fill="auto"/>
            <w:noWrap/>
            <w:vAlign w:val="bottom"/>
            <w:hideMark/>
          </w:tcPr>
          <w:p w14:paraId="51758C48"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Mesocosm</w:t>
            </w:r>
          </w:p>
        </w:tc>
        <w:tc>
          <w:tcPr>
            <w:tcW w:w="2163" w:type="dxa"/>
            <w:shd w:val="clear" w:color="auto" w:fill="auto"/>
            <w:noWrap/>
            <w:hideMark/>
          </w:tcPr>
          <w:p w14:paraId="25938086"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FE6C83">
              <w:rPr>
                <w:rFonts w:eastAsia="Times New Roman" w:cstheme="minorHAnsi"/>
                <w:i/>
                <w:color w:val="000000"/>
                <w:lang w:val="en-ZA" w:eastAsia="en-ZA"/>
              </w:rPr>
              <w:t>Juncus lomatophyllus</w:t>
            </w:r>
          </w:p>
        </w:tc>
        <w:tc>
          <w:tcPr>
            <w:tcW w:w="1276" w:type="dxa"/>
            <w:shd w:val="clear" w:color="auto" w:fill="auto"/>
            <w:noWrap/>
            <w:vAlign w:val="bottom"/>
            <w:hideMark/>
          </w:tcPr>
          <w:p w14:paraId="26B64A68"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Roots</w:t>
            </w:r>
          </w:p>
        </w:tc>
        <w:tc>
          <w:tcPr>
            <w:tcW w:w="1134" w:type="dxa"/>
            <w:shd w:val="clear" w:color="auto" w:fill="auto"/>
            <w:noWrap/>
            <w:vAlign w:val="bottom"/>
            <w:hideMark/>
          </w:tcPr>
          <w:p w14:paraId="3A513453"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7</w:t>
            </w:r>
          </w:p>
        </w:tc>
        <w:tc>
          <w:tcPr>
            <w:tcW w:w="1559" w:type="dxa"/>
            <w:shd w:val="clear" w:color="auto" w:fill="auto"/>
            <w:noWrap/>
            <w:vAlign w:val="bottom"/>
            <w:hideMark/>
          </w:tcPr>
          <w:p w14:paraId="58512500"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8073.8</w:t>
            </w:r>
          </w:p>
        </w:tc>
        <w:tc>
          <w:tcPr>
            <w:tcW w:w="1508" w:type="dxa"/>
            <w:shd w:val="clear" w:color="auto" w:fill="auto"/>
            <w:noWrap/>
            <w:vAlign w:val="bottom"/>
            <w:hideMark/>
          </w:tcPr>
          <w:p w14:paraId="3C054A77"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798</w:t>
            </w:r>
          </w:p>
        </w:tc>
      </w:tr>
      <w:tr w:rsidR="003C18A2" w:rsidRPr="002F1BCD" w14:paraId="3872C0A7" w14:textId="77777777" w:rsidTr="001829B5">
        <w:trPr>
          <w:trHeight w:val="288"/>
        </w:trPr>
        <w:tc>
          <w:tcPr>
            <w:tcW w:w="1376" w:type="dxa"/>
            <w:shd w:val="clear" w:color="auto" w:fill="auto"/>
            <w:noWrap/>
            <w:vAlign w:val="bottom"/>
            <w:hideMark/>
          </w:tcPr>
          <w:p w14:paraId="4045F93B"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Mesocosm</w:t>
            </w:r>
          </w:p>
        </w:tc>
        <w:tc>
          <w:tcPr>
            <w:tcW w:w="2163" w:type="dxa"/>
            <w:shd w:val="clear" w:color="auto" w:fill="auto"/>
            <w:noWrap/>
            <w:hideMark/>
          </w:tcPr>
          <w:p w14:paraId="577718C9"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FE6C83">
              <w:rPr>
                <w:rFonts w:eastAsia="Times New Roman" w:cstheme="minorHAnsi"/>
                <w:i/>
                <w:color w:val="000000"/>
                <w:lang w:val="en-ZA" w:eastAsia="en-ZA"/>
              </w:rPr>
              <w:t>Juncus lomatophyllus</w:t>
            </w:r>
          </w:p>
        </w:tc>
        <w:tc>
          <w:tcPr>
            <w:tcW w:w="1276" w:type="dxa"/>
            <w:shd w:val="clear" w:color="auto" w:fill="auto"/>
            <w:noWrap/>
            <w:vAlign w:val="bottom"/>
            <w:hideMark/>
          </w:tcPr>
          <w:p w14:paraId="0EFEB462"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Roots</w:t>
            </w:r>
          </w:p>
        </w:tc>
        <w:tc>
          <w:tcPr>
            <w:tcW w:w="1134" w:type="dxa"/>
            <w:shd w:val="clear" w:color="auto" w:fill="auto"/>
            <w:noWrap/>
            <w:vAlign w:val="bottom"/>
            <w:hideMark/>
          </w:tcPr>
          <w:p w14:paraId="5C5AD384"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8</w:t>
            </w:r>
          </w:p>
        </w:tc>
        <w:tc>
          <w:tcPr>
            <w:tcW w:w="1559" w:type="dxa"/>
            <w:shd w:val="clear" w:color="auto" w:fill="auto"/>
            <w:noWrap/>
            <w:vAlign w:val="bottom"/>
            <w:hideMark/>
          </w:tcPr>
          <w:p w14:paraId="23714679"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7427.7</w:t>
            </w:r>
          </w:p>
        </w:tc>
        <w:tc>
          <w:tcPr>
            <w:tcW w:w="1508" w:type="dxa"/>
            <w:shd w:val="clear" w:color="auto" w:fill="auto"/>
            <w:noWrap/>
            <w:vAlign w:val="bottom"/>
            <w:hideMark/>
          </w:tcPr>
          <w:p w14:paraId="4BA9496D"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827</w:t>
            </w:r>
          </w:p>
        </w:tc>
      </w:tr>
      <w:tr w:rsidR="003C18A2" w:rsidRPr="002F1BCD" w14:paraId="5402A50F" w14:textId="77777777" w:rsidTr="001829B5">
        <w:trPr>
          <w:trHeight w:val="288"/>
        </w:trPr>
        <w:tc>
          <w:tcPr>
            <w:tcW w:w="1376" w:type="dxa"/>
            <w:shd w:val="clear" w:color="auto" w:fill="auto"/>
            <w:noWrap/>
            <w:vAlign w:val="bottom"/>
            <w:hideMark/>
          </w:tcPr>
          <w:p w14:paraId="25558948"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Mesocosm</w:t>
            </w:r>
          </w:p>
        </w:tc>
        <w:tc>
          <w:tcPr>
            <w:tcW w:w="2163" w:type="dxa"/>
            <w:shd w:val="clear" w:color="auto" w:fill="auto"/>
            <w:noWrap/>
            <w:hideMark/>
          </w:tcPr>
          <w:p w14:paraId="5D8054FD"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FE6C83">
              <w:rPr>
                <w:rFonts w:eastAsia="Times New Roman" w:cstheme="minorHAnsi"/>
                <w:i/>
                <w:color w:val="000000"/>
                <w:lang w:val="en-ZA" w:eastAsia="en-ZA"/>
              </w:rPr>
              <w:t>Juncus lomatophyllus</w:t>
            </w:r>
          </w:p>
        </w:tc>
        <w:tc>
          <w:tcPr>
            <w:tcW w:w="1276" w:type="dxa"/>
            <w:shd w:val="clear" w:color="auto" w:fill="auto"/>
            <w:noWrap/>
            <w:vAlign w:val="bottom"/>
            <w:hideMark/>
          </w:tcPr>
          <w:p w14:paraId="1F4952D7"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Roots</w:t>
            </w:r>
          </w:p>
        </w:tc>
        <w:tc>
          <w:tcPr>
            <w:tcW w:w="1134" w:type="dxa"/>
            <w:shd w:val="clear" w:color="auto" w:fill="auto"/>
            <w:noWrap/>
            <w:vAlign w:val="bottom"/>
            <w:hideMark/>
          </w:tcPr>
          <w:p w14:paraId="5AFBCF48"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9</w:t>
            </w:r>
          </w:p>
        </w:tc>
        <w:tc>
          <w:tcPr>
            <w:tcW w:w="1559" w:type="dxa"/>
            <w:shd w:val="clear" w:color="auto" w:fill="auto"/>
            <w:noWrap/>
            <w:vAlign w:val="bottom"/>
            <w:hideMark/>
          </w:tcPr>
          <w:p w14:paraId="094BDA72"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7243.9</w:t>
            </w:r>
          </w:p>
        </w:tc>
        <w:tc>
          <w:tcPr>
            <w:tcW w:w="1508" w:type="dxa"/>
            <w:shd w:val="clear" w:color="auto" w:fill="auto"/>
            <w:noWrap/>
            <w:vAlign w:val="bottom"/>
            <w:hideMark/>
          </w:tcPr>
          <w:p w14:paraId="3E08005C"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978</w:t>
            </w:r>
          </w:p>
        </w:tc>
      </w:tr>
      <w:tr w:rsidR="003C18A2" w:rsidRPr="002F1BCD" w14:paraId="7481750E" w14:textId="77777777" w:rsidTr="001829B5">
        <w:trPr>
          <w:trHeight w:val="288"/>
        </w:trPr>
        <w:tc>
          <w:tcPr>
            <w:tcW w:w="1376" w:type="dxa"/>
            <w:shd w:val="clear" w:color="auto" w:fill="auto"/>
            <w:noWrap/>
            <w:vAlign w:val="bottom"/>
            <w:hideMark/>
          </w:tcPr>
          <w:p w14:paraId="04830FE9"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Mesocosm</w:t>
            </w:r>
          </w:p>
        </w:tc>
        <w:tc>
          <w:tcPr>
            <w:tcW w:w="2163" w:type="dxa"/>
            <w:shd w:val="clear" w:color="auto" w:fill="auto"/>
            <w:noWrap/>
            <w:hideMark/>
          </w:tcPr>
          <w:p w14:paraId="330620DB"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FE6C83">
              <w:rPr>
                <w:rFonts w:eastAsia="Times New Roman" w:cstheme="minorHAnsi"/>
                <w:i/>
                <w:color w:val="000000"/>
                <w:lang w:val="en-ZA" w:eastAsia="en-ZA"/>
              </w:rPr>
              <w:t>Juncus lomatophyllus</w:t>
            </w:r>
          </w:p>
        </w:tc>
        <w:tc>
          <w:tcPr>
            <w:tcW w:w="1276" w:type="dxa"/>
            <w:shd w:val="clear" w:color="auto" w:fill="auto"/>
            <w:noWrap/>
            <w:vAlign w:val="bottom"/>
            <w:hideMark/>
          </w:tcPr>
          <w:p w14:paraId="0D2748C7"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Roots</w:t>
            </w:r>
          </w:p>
        </w:tc>
        <w:tc>
          <w:tcPr>
            <w:tcW w:w="1134" w:type="dxa"/>
            <w:shd w:val="clear" w:color="auto" w:fill="auto"/>
            <w:noWrap/>
            <w:vAlign w:val="bottom"/>
            <w:hideMark/>
          </w:tcPr>
          <w:p w14:paraId="371FBE41"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10</w:t>
            </w:r>
          </w:p>
        </w:tc>
        <w:tc>
          <w:tcPr>
            <w:tcW w:w="1559" w:type="dxa"/>
            <w:shd w:val="clear" w:color="auto" w:fill="auto"/>
            <w:noWrap/>
            <w:vAlign w:val="bottom"/>
            <w:hideMark/>
          </w:tcPr>
          <w:p w14:paraId="57D293C9"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6894.9</w:t>
            </w:r>
          </w:p>
        </w:tc>
        <w:tc>
          <w:tcPr>
            <w:tcW w:w="1508" w:type="dxa"/>
            <w:shd w:val="clear" w:color="auto" w:fill="auto"/>
            <w:noWrap/>
            <w:vAlign w:val="bottom"/>
            <w:hideMark/>
          </w:tcPr>
          <w:p w14:paraId="447C6D7F"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692</w:t>
            </w:r>
          </w:p>
        </w:tc>
      </w:tr>
      <w:tr w:rsidR="003C18A2" w:rsidRPr="002F1BCD" w14:paraId="41834C54" w14:textId="77777777" w:rsidTr="001829B5">
        <w:trPr>
          <w:trHeight w:val="288"/>
        </w:trPr>
        <w:tc>
          <w:tcPr>
            <w:tcW w:w="1376" w:type="dxa"/>
            <w:shd w:val="clear" w:color="auto" w:fill="auto"/>
            <w:noWrap/>
            <w:vAlign w:val="bottom"/>
            <w:hideMark/>
          </w:tcPr>
          <w:p w14:paraId="257484B6"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Mesocosm</w:t>
            </w:r>
          </w:p>
        </w:tc>
        <w:tc>
          <w:tcPr>
            <w:tcW w:w="2163" w:type="dxa"/>
            <w:shd w:val="clear" w:color="auto" w:fill="auto"/>
            <w:noWrap/>
            <w:hideMark/>
          </w:tcPr>
          <w:p w14:paraId="0213FFE1"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FE6C83">
              <w:rPr>
                <w:rFonts w:eastAsia="Times New Roman" w:cstheme="minorHAnsi"/>
                <w:i/>
                <w:color w:val="000000"/>
                <w:lang w:val="en-ZA" w:eastAsia="en-ZA"/>
              </w:rPr>
              <w:t>Juncus lomatophyllus</w:t>
            </w:r>
          </w:p>
        </w:tc>
        <w:tc>
          <w:tcPr>
            <w:tcW w:w="1276" w:type="dxa"/>
            <w:shd w:val="clear" w:color="auto" w:fill="auto"/>
            <w:noWrap/>
            <w:vAlign w:val="bottom"/>
            <w:hideMark/>
          </w:tcPr>
          <w:p w14:paraId="544C1256"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Roots</w:t>
            </w:r>
          </w:p>
        </w:tc>
        <w:tc>
          <w:tcPr>
            <w:tcW w:w="1134" w:type="dxa"/>
            <w:shd w:val="clear" w:color="auto" w:fill="auto"/>
            <w:noWrap/>
            <w:vAlign w:val="bottom"/>
            <w:hideMark/>
          </w:tcPr>
          <w:p w14:paraId="05683E8C"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11</w:t>
            </w:r>
          </w:p>
        </w:tc>
        <w:tc>
          <w:tcPr>
            <w:tcW w:w="1559" w:type="dxa"/>
            <w:shd w:val="clear" w:color="auto" w:fill="auto"/>
            <w:noWrap/>
            <w:vAlign w:val="bottom"/>
            <w:hideMark/>
          </w:tcPr>
          <w:p w14:paraId="0B34280D"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8140.1</w:t>
            </w:r>
          </w:p>
        </w:tc>
        <w:tc>
          <w:tcPr>
            <w:tcW w:w="1508" w:type="dxa"/>
            <w:shd w:val="clear" w:color="auto" w:fill="auto"/>
            <w:noWrap/>
            <w:vAlign w:val="bottom"/>
            <w:hideMark/>
          </w:tcPr>
          <w:p w14:paraId="6AF12E1F"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785</w:t>
            </w:r>
          </w:p>
        </w:tc>
      </w:tr>
      <w:tr w:rsidR="003C18A2" w:rsidRPr="002F1BCD" w14:paraId="4E26B4DB" w14:textId="77777777" w:rsidTr="001829B5">
        <w:trPr>
          <w:trHeight w:val="288"/>
        </w:trPr>
        <w:tc>
          <w:tcPr>
            <w:tcW w:w="1376" w:type="dxa"/>
            <w:shd w:val="clear" w:color="auto" w:fill="auto"/>
            <w:noWrap/>
            <w:vAlign w:val="bottom"/>
            <w:hideMark/>
          </w:tcPr>
          <w:p w14:paraId="65141019"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Mesocosm</w:t>
            </w:r>
          </w:p>
        </w:tc>
        <w:tc>
          <w:tcPr>
            <w:tcW w:w="2163" w:type="dxa"/>
            <w:shd w:val="clear" w:color="auto" w:fill="auto"/>
            <w:noWrap/>
            <w:hideMark/>
          </w:tcPr>
          <w:p w14:paraId="4DBA8A43"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FE6C83">
              <w:rPr>
                <w:rFonts w:eastAsia="Times New Roman" w:cstheme="minorHAnsi"/>
                <w:i/>
                <w:color w:val="000000"/>
                <w:lang w:val="en-ZA" w:eastAsia="en-ZA"/>
              </w:rPr>
              <w:t>Juncus lomatophyllus</w:t>
            </w:r>
          </w:p>
        </w:tc>
        <w:tc>
          <w:tcPr>
            <w:tcW w:w="1276" w:type="dxa"/>
            <w:shd w:val="clear" w:color="auto" w:fill="auto"/>
            <w:noWrap/>
            <w:vAlign w:val="bottom"/>
            <w:hideMark/>
          </w:tcPr>
          <w:p w14:paraId="08571DDC"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Roots</w:t>
            </w:r>
          </w:p>
        </w:tc>
        <w:tc>
          <w:tcPr>
            <w:tcW w:w="1134" w:type="dxa"/>
            <w:shd w:val="clear" w:color="auto" w:fill="auto"/>
            <w:noWrap/>
            <w:vAlign w:val="bottom"/>
            <w:hideMark/>
          </w:tcPr>
          <w:p w14:paraId="11213B85"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12</w:t>
            </w:r>
          </w:p>
        </w:tc>
        <w:tc>
          <w:tcPr>
            <w:tcW w:w="1559" w:type="dxa"/>
            <w:shd w:val="clear" w:color="auto" w:fill="auto"/>
            <w:noWrap/>
            <w:vAlign w:val="bottom"/>
            <w:hideMark/>
          </w:tcPr>
          <w:p w14:paraId="42F51271"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7215.3</w:t>
            </w:r>
          </w:p>
        </w:tc>
        <w:tc>
          <w:tcPr>
            <w:tcW w:w="1508" w:type="dxa"/>
            <w:shd w:val="clear" w:color="auto" w:fill="auto"/>
            <w:noWrap/>
            <w:vAlign w:val="bottom"/>
            <w:hideMark/>
          </w:tcPr>
          <w:p w14:paraId="4ED14A92"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757</w:t>
            </w:r>
          </w:p>
        </w:tc>
      </w:tr>
      <w:tr w:rsidR="003C18A2" w:rsidRPr="002F1BCD" w14:paraId="7CC4896C" w14:textId="77777777" w:rsidTr="001829B5">
        <w:trPr>
          <w:trHeight w:val="288"/>
        </w:trPr>
        <w:tc>
          <w:tcPr>
            <w:tcW w:w="1376" w:type="dxa"/>
            <w:shd w:val="clear" w:color="auto" w:fill="auto"/>
            <w:noWrap/>
            <w:vAlign w:val="bottom"/>
            <w:hideMark/>
          </w:tcPr>
          <w:p w14:paraId="3DF50C07"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Mesocosm</w:t>
            </w:r>
          </w:p>
        </w:tc>
        <w:tc>
          <w:tcPr>
            <w:tcW w:w="2163" w:type="dxa"/>
            <w:shd w:val="clear" w:color="auto" w:fill="auto"/>
            <w:noWrap/>
            <w:hideMark/>
          </w:tcPr>
          <w:p w14:paraId="7CDB338B"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FE6C83">
              <w:rPr>
                <w:rFonts w:eastAsia="Times New Roman" w:cstheme="minorHAnsi"/>
                <w:i/>
                <w:color w:val="000000"/>
                <w:lang w:val="en-ZA" w:eastAsia="en-ZA"/>
              </w:rPr>
              <w:t>Juncus lomatophyllus</w:t>
            </w:r>
          </w:p>
        </w:tc>
        <w:tc>
          <w:tcPr>
            <w:tcW w:w="1276" w:type="dxa"/>
            <w:shd w:val="clear" w:color="auto" w:fill="auto"/>
            <w:noWrap/>
            <w:vAlign w:val="bottom"/>
            <w:hideMark/>
          </w:tcPr>
          <w:p w14:paraId="005554E2"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Shoots</w:t>
            </w:r>
          </w:p>
        </w:tc>
        <w:tc>
          <w:tcPr>
            <w:tcW w:w="1134" w:type="dxa"/>
            <w:shd w:val="clear" w:color="auto" w:fill="auto"/>
            <w:noWrap/>
            <w:vAlign w:val="bottom"/>
            <w:hideMark/>
          </w:tcPr>
          <w:p w14:paraId="64A61F77"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w:t>
            </w:r>
          </w:p>
        </w:tc>
        <w:tc>
          <w:tcPr>
            <w:tcW w:w="1559" w:type="dxa"/>
            <w:shd w:val="clear" w:color="auto" w:fill="auto"/>
            <w:noWrap/>
            <w:vAlign w:val="bottom"/>
            <w:hideMark/>
          </w:tcPr>
          <w:p w14:paraId="54120F5E"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6107.7</w:t>
            </w:r>
          </w:p>
        </w:tc>
        <w:tc>
          <w:tcPr>
            <w:tcW w:w="1508" w:type="dxa"/>
            <w:shd w:val="clear" w:color="auto" w:fill="auto"/>
            <w:noWrap/>
            <w:vAlign w:val="bottom"/>
            <w:hideMark/>
          </w:tcPr>
          <w:p w14:paraId="53E46A08"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1817</w:t>
            </w:r>
          </w:p>
        </w:tc>
      </w:tr>
      <w:tr w:rsidR="003C18A2" w:rsidRPr="002F1BCD" w14:paraId="2BAA2171" w14:textId="77777777" w:rsidTr="001829B5">
        <w:trPr>
          <w:trHeight w:val="288"/>
        </w:trPr>
        <w:tc>
          <w:tcPr>
            <w:tcW w:w="1376" w:type="dxa"/>
            <w:shd w:val="clear" w:color="auto" w:fill="auto"/>
            <w:noWrap/>
            <w:vAlign w:val="bottom"/>
            <w:hideMark/>
          </w:tcPr>
          <w:p w14:paraId="1AD8F03E"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Mesocosm</w:t>
            </w:r>
          </w:p>
        </w:tc>
        <w:tc>
          <w:tcPr>
            <w:tcW w:w="2163" w:type="dxa"/>
            <w:shd w:val="clear" w:color="auto" w:fill="auto"/>
            <w:noWrap/>
            <w:hideMark/>
          </w:tcPr>
          <w:p w14:paraId="0F8545AE"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FE6C83">
              <w:rPr>
                <w:rFonts w:eastAsia="Times New Roman" w:cstheme="minorHAnsi"/>
                <w:i/>
                <w:color w:val="000000"/>
                <w:lang w:val="en-ZA" w:eastAsia="en-ZA"/>
              </w:rPr>
              <w:t>Juncus lomatophyllus</w:t>
            </w:r>
          </w:p>
        </w:tc>
        <w:tc>
          <w:tcPr>
            <w:tcW w:w="1276" w:type="dxa"/>
            <w:shd w:val="clear" w:color="auto" w:fill="auto"/>
            <w:noWrap/>
            <w:vAlign w:val="bottom"/>
            <w:hideMark/>
          </w:tcPr>
          <w:p w14:paraId="06CEDECF"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Shoots</w:t>
            </w:r>
          </w:p>
        </w:tc>
        <w:tc>
          <w:tcPr>
            <w:tcW w:w="1134" w:type="dxa"/>
            <w:shd w:val="clear" w:color="auto" w:fill="auto"/>
            <w:noWrap/>
            <w:vAlign w:val="bottom"/>
            <w:hideMark/>
          </w:tcPr>
          <w:p w14:paraId="49466053"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2</w:t>
            </w:r>
          </w:p>
        </w:tc>
        <w:tc>
          <w:tcPr>
            <w:tcW w:w="1559" w:type="dxa"/>
            <w:shd w:val="clear" w:color="auto" w:fill="auto"/>
            <w:noWrap/>
            <w:vAlign w:val="bottom"/>
            <w:hideMark/>
          </w:tcPr>
          <w:p w14:paraId="2BEA21AD"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7097.7</w:t>
            </w:r>
          </w:p>
        </w:tc>
        <w:tc>
          <w:tcPr>
            <w:tcW w:w="1508" w:type="dxa"/>
            <w:shd w:val="clear" w:color="auto" w:fill="auto"/>
            <w:noWrap/>
            <w:vAlign w:val="bottom"/>
            <w:hideMark/>
          </w:tcPr>
          <w:p w14:paraId="501AB54D"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1948</w:t>
            </w:r>
          </w:p>
        </w:tc>
      </w:tr>
      <w:tr w:rsidR="003C18A2" w:rsidRPr="002F1BCD" w14:paraId="767FFCED" w14:textId="77777777" w:rsidTr="001829B5">
        <w:trPr>
          <w:trHeight w:val="288"/>
        </w:trPr>
        <w:tc>
          <w:tcPr>
            <w:tcW w:w="1376" w:type="dxa"/>
            <w:shd w:val="clear" w:color="auto" w:fill="auto"/>
            <w:noWrap/>
            <w:vAlign w:val="bottom"/>
            <w:hideMark/>
          </w:tcPr>
          <w:p w14:paraId="38D1B70E"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Mesocosm</w:t>
            </w:r>
          </w:p>
        </w:tc>
        <w:tc>
          <w:tcPr>
            <w:tcW w:w="2163" w:type="dxa"/>
            <w:shd w:val="clear" w:color="auto" w:fill="auto"/>
            <w:noWrap/>
            <w:hideMark/>
          </w:tcPr>
          <w:p w14:paraId="6068671B"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FE6C83">
              <w:rPr>
                <w:rFonts w:eastAsia="Times New Roman" w:cstheme="minorHAnsi"/>
                <w:i/>
                <w:color w:val="000000"/>
                <w:lang w:val="en-ZA" w:eastAsia="en-ZA"/>
              </w:rPr>
              <w:t>Juncus lomatophyllus</w:t>
            </w:r>
          </w:p>
        </w:tc>
        <w:tc>
          <w:tcPr>
            <w:tcW w:w="1276" w:type="dxa"/>
            <w:shd w:val="clear" w:color="auto" w:fill="auto"/>
            <w:noWrap/>
            <w:vAlign w:val="bottom"/>
            <w:hideMark/>
          </w:tcPr>
          <w:p w14:paraId="20485A8A"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Shoots</w:t>
            </w:r>
          </w:p>
        </w:tc>
        <w:tc>
          <w:tcPr>
            <w:tcW w:w="1134" w:type="dxa"/>
            <w:shd w:val="clear" w:color="auto" w:fill="auto"/>
            <w:noWrap/>
            <w:vAlign w:val="bottom"/>
            <w:hideMark/>
          </w:tcPr>
          <w:p w14:paraId="12C630E9"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3</w:t>
            </w:r>
          </w:p>
        </w:tc>
        <w:tc>
          <w:tcPr>
            <w:tcW w:w="1559" w:type="dxa"/>
            <w:shd w:val="clear" w:color="auto" w:fill="auto"/>
            <w:noWrap/>
            <w:vAlign w:val="bottom"/>
            <w:hideMark/>
          </w:tcPr>
          <w:p w14:paraId="584F06C7"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7150.4</w:t>
            </w:r>
          </w:p>
        </w:tc>
        <w:tc>
          <w:tcPr>
            <w:tcW w:w="1508" w:type="dxa"/>
            <w:shd w:val="clear" w:color="auto" w:fill="auto"/>
            <w:noWrap/>
            <w:vAlign w:val="bottom"/>
            <w:hideMark/>
          </w:tcPr>
          <w:p w14:paraId="6AC3D99B"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1460</w:t>
            </w:r>
          </w:p>
        </w:tc>
      </w:tr>
      <w:tr w:rsidR="003C18A2" w:rsidRPr="002F1BCD" w14:paraId="1B9E4AEE" w14:textId="77777777" w:rsidTr="001829B5">
        <w:trPr>
          <w:trHeight w:val="288"/>
        </w:trPr>
        <w:tc>
          <w:tcPr>
            <w:tcW w:w="1376" w:type="dxa"/>
            <w:shd w:val="clear" w:color="auto" w:fill="auto"/>
            <w:noWrap/>
            <w:vAlign w:val="bottom"/>
            <w:hideMark/>
          </w:tcPr>
          <w:p w14:paraId="27170656"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Mesocosm</w:t>
            </w:r>
          </w:p>
        </w:tc>
        <w:tc>
          <w:tcPr>
            <w:tcW w:w="2163" w:type="dxa"/>
            <w:shd w:val="clear" w:color="auto" w:fill="auto"/>
            <w:noWrap/>
            <w:hideMark/>
          </w:tcPr>
          <w:p w14:paraId="395ADCFF"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FE6C83">
              <w:rPr>
                <w:rFonts w:eastAsia="Times New Roman" w:cstheme="minorHAnsi"/>
                <w:i/>
                <w:color w:val="000000"/>
                <w:lang w:val="en-ZA" w:eastAsia="en-ZA"/>
              </w:rPr>
              <w:t>Juncus lomatophyllus</w:t>
            </w:r>
          </w:p>
        </w:tc>
        <w:tc>
          <w:tcPr>
            <w:tcW w:w="1276" w:type="dxa"/>
            <w:shd w:val="clear" w:color="auto" w:fill="auto"/>
            <w:noWrap/>
            <w:vAlign w:val="bottom"/>
            <w:hideMark/>
          </w:tcPr>
          <w:p w14:paraId="6DDCEE9D"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Shoots</w:t>
            </w:r>
          </w:p>
        </w:tc>
        <w:tc>
          <w:tcPr>
            <w:tcW w:w="1134" w:type="dxa"/>
            <w:shd w:val="clear" w:color="auto" w:fill="auto"/>
            <w:noWrap/>
            <w:vAlign w:val="bottom"/>
            <w:hideMark/>
          </w:tcPr>
          <w:p w14:paraId="4FBADDEB"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4</w:t>
            </w:r>
          </w:p>
        </w:tc>
        <w:tc>
          <w:tcPr>
            <w:tcW w:w="1559" w:type="dxa"/>
            <w:shd w:val="clear" w:color="auto" w:fill="auto"/>
            <w:noWrap/>
            <w:vAlign w:val="bottom"/>
            <w:hideMark/>
          </w:tcPr>
          <w:p w14:paraId="4EE054F7"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9494.7</w:t>
            </w:r>
          </w:p>
        </w:tc>
        <w:tc>
          <w:tcPr>
            <w:tcW w:w="1508" w:type="dxa"/>
            <w:shd w:val="clear" w:color="auto" w:fill="auto"/>
            <w:noWrap/>
            <w:vAlign w:val="bottom"/>
            <w:hideMark/>
          </w:tcPr>
          <w:p w14:paraId="0F286458"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1640</w:t>
            </w:r>
          </w:p>
        </w:tc>
      </w:tr>
      <w:tr w:rsidR="003C18A2" w:rsidRPr="002F1BCD" w14:paraId="27F287C4" w14:textId="77777777" w:rsidTr="001829B5">
        <w:trPr>
          <w:trHeight w:val="288"/>
        </w:trPr>
        <w:tc>
          <w:tcPr>
            <w:tcW w:w="1376" w:type="dxa"/>
            <w:shd w:val="clear" w:color="auto" w:fill="auto"/>
            <w:noWrap/>
            <w:vAlign w:val="bottom"/>
            <w:hideMark/>
          </w:tcPr>
          <w:p w14:paraId="22AD4077"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Mesocosm</w:t>
            </w:r>
          </w:p>
        </w:tc>
        <w:tc>
          <w:tcPr>
            <w:tcW w:w="2163" w:type="dxa"/>
            <w:shd w:val="clear" w:color="auto" w:fill="auto"/>
            <w:noWrap/>
            <w:hideMark/>
          </w:tcPr>
          <w:p w14:paraId="6B8ECAF4"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FE6C83">
              <w:rPr>
                <w:rFonts w:eastAsia="Times New Roman" w:cstheme="minorHAnsi"/>
                <w:i/>
                <w:color w:val="000000"/>
                <w:lang w:val="en-ZA" w:eastAsia="en-ZA"/>
              </w:rPr>
              <w:t>Juncus lomatophyllus</w:t>
            </w:r>
          </w:p>
        </w:tc>
        <w:tc>
          <w:tcPr>
            <w:tcW w:w="1276" w:type="dxa"/>
            <w:shd w:val="clear" w:color="auto" w:fill="auto"/>
            <w:noWrap/>
            <w:vAlign w:val="bottom"/>
            <w:hideMark/>
          </w:tcPr>
          <w:p w14:paraId="600CD58B"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Shoots</w:t>
            </w:r>
          </w:p>
        </w:tc>
        <w:tc>
          <w:tcPr>
            <w:tcW w:w="1134" w:type="dxa"/>
            <w:shd w:val="clear" w:color="auto" w:fill="auto"/>
            <w:noWrap/>
            <w:vAlign w:val="bottom"/>
            <w:hideMark/>
          </w:tcPr>
          <w:p w14:paraId="67692CB4"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5</w:t>
            </w:r>
          </w:p>
        </w:tc>
        <w:tc>
          <w:tcPr>
            <w:tcW w:w="1559" w:type="dxa"/>
            <w:shd w:val="clear" w:color="auto" w:fill="auto"/>
            <w:noWrap/>
            <w:vAlign w:val="bottom"/>
            <w:hideMark/>
          </w:tcPr>
          <w:p w14:paraId="48E4F538"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11275</w:t>
            </w:r>
          </w:p>
        </w:tc>
        <w:tc>
          <w:tcPr>
            <w:tcW w:w="1508" w:type="dxa"/>
            <w:shd w:val="clear" w:color="auto" w:fill="auto"/>
            <w:noWrap/>
            <w:vAlign w:val="bottom"/>
            <w:hideMark/>
          </w:tcPr>
          <w:p w14:paraId="12A03A8A"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1701</w:t>
            </w:r>
          </w:p>
        </w:tc>
      </w:tr>
      <w:tr w:rsidR="003C18A2" w:rsidRPr="002F1BCD" w14:paraId="1BF98185" w14:textId="77777777" w:rsidTr="001829B5">
        <w:trPr>
          <w:trHeight w:val="288"/>
        </w:trPr>
        <w:tc>
          <w:tcPr>
            <w:tcW w:w="1376" w:type="dxa"/>
            <w:shd w:val="clear" w:color="auto" w:fill="auto"/>
            <w:noWrap/>
            <w:vAlign w:val="bottom"/>
            <w:hideMark/>
          </w:tcPr>
          <w:p w14:paraId="1E4F368F"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Mesocosm</w:t>
            </w:r>
          </w:p>
        </w:tc>
        <w:tc>
          <w:tcPr>
            <w:tcW w:w="2163" w:type="dxa"/>
            <w:shd w:val="clear" w:color="auto" w:fill="auto"/>
            <w:noWrap/>
            <w:hideMark/>
          </w:tcPr>
          <w:p w14:paraId="5FECC2F2"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FE6C83">
              <w:rPr>
                <w:rFonts w:eastAsia="Times New Roman" w:cstheme="minorHAnsi"/>
                <w:i/>
                <w:color w:val="000000"/>
                <w:lang w:val="en-ZA" w:eastAsia="en-ZA"/>
              </w:rPr>
              <w:t>Juncus lomatophyllus</w:t>
            </w:r>
          </w:p>
        </w:tc>
        <w:tc>
          <w:tcPr>
            <w:tcW w:w="1276" w:type="dxa"/>
            <w:shd w:val="clear" w:color="auto" w:fill="auto"/>
            <w:noWrap/>
            <w:vAlign w:val="bottom"/>
            <w:hideMark/>
          </w:tcPr>
          <w:p w14:paraId="18FFA432"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Shoots</w:t>
            </w:r>
          </w:p>
        </w:tc>
        <w:tc>
          <w:tcPr>
            <w:tcW w:w="1134" w:type="dxa"/>
            <w:shd w:val="clear" w:color="auto" w:fill="auto"/>
            <w:noWrap/>
            <w:vAlign w:val="bottom"/>
            <w:hideMark/>
          </w:tcPr>
          <w:p w14:paraId="224AC352"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6</w:t>
            </w:r>
          </w:p>
        </w:tc>
        <w:tc>
          <w:tcPr>
            <w:tcW w:w="1559" w:type="dxa"/>
            <w:shd w:val="clear" w:color="auto" w:fill="auto"/>
            <w:noWrap/>
            <w:vAlign w:val="bottom"/>
            <w:hideMark/>
          </w:tcPr>
          <w:p w14:paraId="2933DA43"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10255</w:t>
            </w:r>
          </w:p>
        </w:tc>
        <w:tc>
          <w:tcPr>
            <w:tcW w:w="1508" w:type="dxa"/>
            <w:shd w:val="clear" w:color="auto" w:fill="auto"/>
            <w:noWrap/>
            <w:vAlign w:val="bottom"/>
            <w:hideMark/>
          </w:tcPr>
          <w:p w14:paraId="4548FC07"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1677</w:t>
            </w:r>
          </w:p>
        </w:tc>
      </w:tr>
      <w:tr w:rsidR="003C18A2" w:rsidRPr="002F1BCD" w14:paraId="3D113FEA" w14:textId="77777777" w:rsidTr="001829B5">
        <w:trPr>
          <w:trHeight w:val="288"/>
        </w:trPr>
        <w:tc>
          <w:tcPr>
            <w:tcW w:w="1376" w:type="dxa"/>
            <w:shd w:val="clear" w:color="auto" w:fill="auto"/>
            <w:noWrap/>
            <w:vAlign w:val="bottom"/>
            <w:hideMark/>
          </w:tcPr>
          <w:p w14:paraId="4DEA9126"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lastRenderedPageBreak/>
              <w:t>Mesocosm</w:t>
            </w:r>
          </w:p>
        </w:tc>
        <w:tc>
          <w:tcPr>
            <w:tcW w:w="2163" w:type="dxa"/>
            <w:shd w:val="clear" w:color="auto" w:fill="auto"/>
            <w:noWrap/>
            <w:hideMark/>
          </w:tcPr>
          <w:p w14:paraId="3ACF43BC"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FE6C83">
              <w:rPr>
                <w:rFonts w:eastAsia="Times New Roman" w:cstheme="minorHAnsi"/>
                <w:i/>
                <w:color w:val="000000"/>
                <w:lang w:val="en-ZA" w:eastAsia="en-ZA"/>
              </w:rPr>
              <w:t>Juncus lomatophyllus</w:t>
            </w:r>
          </w:p>
        </w:tc>
        <w:tc>
          <w:tcPr>
            <w:tcW w:w="1276" w:type="dxa"/>
            <w:shd w:val="clear" w:color="auto" w:fill="auto"/>
            <w:noWrap/>
            <w:vAlign w:val="bottom"/>
            <w:hideMark/>
          </w:tcPr>
          <w:p w14:paraId="3C665079"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Shoots</w:t>
            </w:r>
          </w:p>
        </w:tc>
        <w:tc>
          <w:tcPr>
            <w:tcW w:w="1134" w:type="dxa"/>
            <w:shd w:val="clear" w:color="auto" w:fill="auto"/>
            <w:noWrap/>
            <w:vAlign w:val="bottom"/>
            <w:hideMark/>
          </w:tcPr>
          <w:p w14:paraId="3C2A0F3E"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7</w:t>
            </w:r>
          </w:p>
        </w:tc>
        <w:tc>
          <w:tcPr>
            <w:tcW w:w="1559" w:type="dxa"/>
            <w:shd w:val="clear" w:color="auto" w:fill="auto"/>
            <w:noWrap/>
            <w:vAlign w:val="bottom"/>
            <w:hideMark/>
          </w:tcPr>
          <w:p w14:paraId="34979CD5"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8347.7</w:t>
            </w:r>
          </w:p>
        </w:tc>
        <w:tc>
          <w:tcPr>
            <w:tcW w:w="1508" w:type="dxa"/>
            <w:shd w:val="clear" w:color="auto" w:fill="auto"/>
            <w:noWrap/>
            <w:vAlign w:val="bottom"/>
            <w:hideMark/>
          </w:tcPr>
          <w:p w14:paraId="37687304"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1557</w:t>
            </w:r>
          </w:p>
        </w:tc>
      </w:tr>
      <w:tr w:rsidR="003C18A2" w:rsidRPr="002F1BCD" w14:paraId="536EC3CA" w14:textId="77777777" w:rsidTr="001829B5">
        <w:trPr>
          <w:trHeight w:val="288"/>
        </w:trPr>
        <w:tc>
          <w:tcPr>
            <w:tcW w:w="1376" w:type="dxa"/>
            <w:shd w:val="clear" w:color="auto" w:fill="auto"/>
            <w:noWrap/>
            <w:vAlign w:val="bottom"/>
            <w:hideMark/>
          </w:tcPr>
          <w:p w14:paraId="59CDB738"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Mesocosm</w:t>
            </w:r>
          </w:p>
        </w:tc>
        <w:tc>
          <w:tcPr>
            <w:tcW w:w="2163" w:type="dxa"/>
            <w:shd w:val="clear" w:color="auto" w:fill="auto"/>
            <w:noWrap/>
            <w:hideMark/>
          </w:tcPr>
          <w:p w14:paraId="43FAB68F"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FE6C83">
              <w:rPr>
                <w:rFonts w:eastAsia="Times New Roman" w:cstheme="minorHAnsi"/>
                <w:i/>
                <w:color w:val="000000"/>
                <w:lang w:val="en-ZA" w:eastAsia="en-ZA"/>
              </w:rPr>
              <w:t>Juncus lomatophyllus</w:t>
            </w:r>
          </w:p>
        </w:tc>
        <w:tc>
          <w:tcPr>
            <w:tcW w:w="1276" w:type="dxa"/>
            <w:shd w:val="clear" w:color="auto" w:fill="auto"/>
            <w:noWrap/>
            <w:vAlign w:val="bottom"/>
            <w:hideMark/>
          </w:tcPr>
          <w:p w14:paraId="043A7647"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Shoots</w:t>
            </w:r>
          </w:p>
        </w:tc>
        <w:tc>
          <w:tcPr>
            <w:tcW w:w="1134" w:type="dxa"/>
            <w:shd w:val="clear" w:color="auto" w:fill="auto"/>
            <w:noWrap/>
            <w:vAlign w:val="bottom"/>
            <w:hideMark/>
          </w:tcPr>
          <w:p w14:paraId="51D82B9A"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8</w:t>
            </w:r>
          </w:p>
        </w:tc>
        <w:tc>
          <w:tcPr>
            <w:tcW w:w="1559" w:type="dxa"/>
            <w:shd w:val="clear" w:color="auto" w:fill="auto"/>
            <w:noWrap/>
            <w:vAlign w:val="bottom"/>
            <w:hideMark/>
          </w:tcPr>
          <w:p w14:paraId="6D0D9A6B"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11181</w:t>
            </w:r>
          </w:p>
        </w:tc>
        <w:tc>
          <w:tcPr>
            <w:tcW w:w="1508" w:type="dxa"/>
            <w:shd w:val="clear" w:color="auto" w:fill="auto"/>
            <w:noWrap/>
            <w:vAlign w:val="bottom"/>
            <w:hideMark/>
          </w:tcPr>
          <w:p w14:paraId="3DE9F528"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2198</w:t>
            </w:r>
          </w:p>
        </w:tc>
      </w:tr>
      <w:tr w:rsidR="003C18A2" w:rsidRPr="002F1BCD" w14:paraId="4A403363" w14:textId="77777777" w:rsidTr="001829B5">
        <w:trPr>
          <w:trHeight w:val="288"/>
        </w:trPr>
        <w:tc>
          <w:tcPr>
            <w:tcW w:w="1376" w:type="dxa"/>
            <w:shd w:val="clear" w:color="auto" w:fill="auto"/>
            <w:noWrap/>
            <w:vAlign w:val="bottom"/>
            <w:hideMark/>
          </w:tcPr>
          <w:p w14:paraId="5B5A086E"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Mesocosm</w:t>
            </w:r>
          </w:p>
        </w:tc>
        <w:tc>
          <w:tcPr>
            <w:tcW w:w="2163" w:type="dxa"/>
            <w:shd w:val="clear" w:color="auto" w:fill="auto"/>
            <w:noWrap/>
            <w:hideMark/>
          </w:tcPr>
          <w:p w14:paraId="28023AF4"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FE6C83">
              <w:rPr>
                <w:rFonts w:eastAsia="Times New Roman" w:cstheme="minorHAnsi"/>
                <w:i/>
                <w:color w:val="000000"/>
                <w:lang w:val="en-ZA" w:eastAsia="en-ZA"/>
              </w:rPr>
              <w:t>Juncus lomatophyllus</w:t>
            </w:r>
          </w:p>
        </w:tc>
        <w:tc>
          <w:tcPr>
            <w:tcW w:w="1276" w:type="dxa"/>
            <w:shd w:val="clear" w:color="auto" w:fill="auto"/>
            <w:noWrap/>
            <w:vAlign w:val="bottom"/>
            <w:hideMark/>
          </w:tcPr>
          <w:p w14:paraId="789C780E"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Shoots</w:t>
            </w:r>
          </w:p>
        </w:tc>
        <w:tc>
          <w:tcPr>
            <w:tcW w:w="1134" w:type="dxa"/>
            <w:shd w:val="clear" w:color="auto" w:fill="auto"/>
            <w:noWrap/>
            <w:vAlign w:val="bottom"/>
            <w:hideMark/>
          </w:tcPr>
          <w:p w14:paraId="25B6B3FD"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9</w:t>
            </w:r>
          </w:p>
        </w:tc>
        <w:tc>
          <w:tcPr>
            <w:tcW w:w="1559" w:type="dxa"/>
            <w:shd w:val="clear" w:color="auto" w:fill="auto"/>
            <w:noWrap/>
            <w:vAlign w:val="bottom"/>
            <w:hideMark/>
          </w:tcPr>
          <w:p w14:paraId="6D23B0F9"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7827.7</w:t>
            </w:r>
          </w:p>
        </w:tc>
        <w:tc>
          <w:tcPr>
            <w:tcW w:w="1508" w:type="dxa"/>
            <w:shd w:val="clear" w:color="auto" w:fill="auto"/>
            <w:noWrap/>
            <w:vAlign w:val="bottom"/>
            <w:hideMark/>
          </w:tcPr>
          <w:p w14:paraId="0D4925EA"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1675</w:t>
            </w:r>
          </w:p>
        </w:tc>
      </w:tr>
      <w:tr w:rsidR="003C18A2" w:rsidRPr="002F1BCD" w14:paraId="144554A0" w14:textId="77777777" w:rsidTr="001829B5">
        <w:trPr>
          <w:trHeight w:val="288"/>
        </w:trPr>
        <w:tc>
          <w:tcPr>
            <w:tcW w:w="1376" w:type="dxa"/>
            <w:shd w:val="clear" w:color="auto" w:fill="auto"/>
            <w:noWrap/>
            <w:vAlign w:val="bottom"/>
            <w:hideMark/>
          </w:tcPr>
          <w:p w14:paraId="1C002B58"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Mesocosm</w:t>
            </w:r>
          </w:p>
        </w:tc>
        <w:tc>
          <w:tcPr>
            <w:tcW w:w="2163" w:type="dxa"/>
            <w:shd w:val="clear" w:color="auto" w:fill="auto"/>
            <w:noWrap/>
            <w:hideMark/>
          </w:tcPr>
          <w:p w14:paraId="4D8B824B"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FE6C83">
              <w:rPr>
                <w:rFonts w:eastAsia="Times New Roman" w:cstheme="minorHAnsi"/>
                <w:i/>
                <w:color w:val="000000"/>
                <w:lang w:val="en-ZA" w:eastAsia="en-ZA"/>
              </w:rPr>
              <w:t>Juncus lomatophyllus</w:t>
            </w:r>
          </w:p>
        </w:tc>
        <w:tc>
          <w:tcPr>
            <w:tcW w:w="1276" w:type="dxa"/>
            <w:shd w:val="clear" w:color="auto" w:fill="auto"/>
            <w:noWrap/>
            <w:vAlign w:val="bottom"/>
            <w:hideMark/>
          </w:tcPr>
          <w:p w14:paraId="7C126157"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Shoots</w:t>
            </w:r>
          </w:p>
        </w:tc>
        <w:tc>
          <w:tcPr>
            <w:tcW w:w="1134" w:type="dxa"/>
            <w:shd w:val="clear" w:color="auto" w:fill="auto"/>
            <w:noWrap/>
            <w:vAlign w:val="bottom"/>
            <w:hideMark/>
          </w:tcPr>
          <w:p w14:paraId="682D4E99"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10</w:t>
            </w:r>
          </w:p>
        </w:tc>
        <w:tc>
          <w:tcPr>
            <w:tcW w:w="1559" w:type="dxa"/>
            <w:shd w:val="clear" w:color="auto" w:fill="auto"/>
            <w:noWrap/>
            <w:vAlign w:val="bottom"/>
            <w:hideMark/>
          </w:tcPr>
          <w:p w14:paraId="2D2D377F"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10022</w:t>
            </w:r>
          </w:p>
        </w:tc>
        <w:tc>
          <w:tcPr>
            <w:tcW w:w="1508" w:type="dxa"/>
            <w:shd w:val="clear" w:color="auto" w:fill="auto"/>
            <w:noWrap/>
            <w:vAlign w:val="bottom"/>
            <w:hideMark/>
          </w:tcPr>
          <w:p w14:paraId="3AB6DCE7"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1689</w:t>
            </w:r>
          </w:p>
        </w:tc>
      </w:tr>
      <w:tr w:rsidR="003C18A2" w:rsidRPr="002F1BCD" w14:paraId="260BC7DB" w14:textId="77777777" w:rsidTr="001829B5">
        <w:trPr>
          <w:trHeight w:val="288"/>
        </w:trPr>
        <w:tc>
          <w:tcPr>
            <w:tcW w:w="1376" w:type="dxa"/>
            <w:shd w:val="clear" w:color="auto" w:fill="auto"/>
            <w:noWrap/>
            <w:vAlign w:val="bottom"/>
            <w:hideMark/>
          </w:tcPr>
          <w:p w14:paraId="42CC3546"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Mesocosm</w:t>
            </w:r>
          </w:p>
        </w:tc>
        <w:tc>
          <w:tcPr>
            <w:tcW w:w="2163" w:type="dxa"/>
            <w:shd w:val="clear" w:color="auto" w:fill="auto"/>
            <w:noWrap/>
            <w:hideMark/>
          </w:tcPr>
          <w:p w14:paraId="2F248C48"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FE6C83">
              <w:rPr>
                <w:rFonts w:eastAsia="Times New Roman" w:cstheme="minorHAnsi"/>
                <w:i/>
                <w:color w:val="000000"/>
                <w:lang w:val="en-ZA" w:eastAsia="en-ZA"/>
              </w:rPr>
              <w:t>Juncus lomatophyllus</w:t>
            </w:r>
          </w:p>
        </w:tc>
        <w:tc>
          <w:tcPr>
            <w:tcW w:w="1276" w:type="dxa"/>
            <w:shd w:val="clear" w:color="auto" w:fill="auto"/>
            <w:noWrap/>
            <w:vAlign w:val="bottom"/>
            <w:hideMark/>
          </w:tcPr>
          <w:p w14:paraId="2826756F"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Shoots</w:t>
            </w:r>
          </w:p>
        </w:tc>
        <w:tc>
          <w:tcPr>
            <w:tcW w:w="1134" w:type="dxa"/>
            <w:shd w:val="clear" w:color="auto" w:fill="auto"/>
            <w:noWrap/>
            <w:vAlign w:val="bottom"/>
            <w:hideMark/>
          </w:tcPr>
          <w:p w14:paraId="6673DD8B"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11</w:t>
            </w:r>
          </w:p>
        </w:tc>
        <w:tc>
          <w:tcPr>
            <w:tcW w:w="1559" w:type="dxa"/>
            <w:shd w:val="clear" w:color="auto" w:fill="auto"/>
            <w:noWrap/>
            <w:vAlign w:val="bottom"/>
            <w:hideMark/>
          </w:tcPr>
          <w:p w14:paraId="0606FC82"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10353</w:t>
            </w:r>
          </w:p>
        </w:tc>
        <w:tc>
          <w:tcPr>
            <w:tcW w:w="1508" w:type="dxa"/>
            <w:shd w:val="clear" w:color="auto" w:fill="auto"/>
            <w:noWrap/>
            <w:vAlign w:val="bottom"/>
            <w:hideMark/>
          </w:tcPr>
          <w:p w14:paraId="5511C6FD"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1927</w:t>
            </w:r>
          </w:p>
        </w:tc>
      </w:tr>
      <w:tr w:rsidR="003C18A2" w:rsidRPr="002F1BCD" w14:paraId="33D04679" w14:textId="77777777" w:rsidTr="001829B5">
        <w:trPr>
          <w:trHeight w:val="288"/>
        </w:trPr>
        <w:tc>
          <w:tcPr>
            <w:tcW w:w="1376" w:type="dxa"/>
            <w:shd w:val="clear" w:color="auto" w:fill="auto"/>
            <w:noWrap/>
            <w:vAlign w:val="bottom"/>
            <w:hideMark/>
          </w:tcPr>
          <w:p w14:paraId="2CFEDE46"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Mesocosm</w:t>
            </w:r>
          </w:p>
        </w:tc>
        <w:tc>
          <w:tcPr>
            <w:tcW w:w="2163" w:type="dxa"/>
            <w:shd w:val="clear" w:color="auto" w:fill="auto"/>
            <w:noWrap/>
            <w:hideMark/>
          </w:tcPr>
          <w:p w14:paraId="48A1E25F"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FE6C83">
              <w:rPr>
                <w:rFonts w:eastAsia="Times New Roman" w:cstheme="minorHAnsi"/>
                <w:i/>
                <w:color w:val="000000"/>
                <w:lang w:val="en-ZA" w:eastAsia="en-ZA"/>
              </w:rPr>
              <w:t>Juncus lomatophyllus</w:t>
            </w:r>
          </w:p>
        </w:tc>
        <w:tc>
          <w:tcPr>
            <w:tcW w:w="1276" w:type="dxa"/>
            <w:shd w:val="clear" w:color="auto" w:fill="auto"/>
            <w:noWrap/>
            <w:vAlign w:val="bottom"/>
            <w:hideMark/>
          </w:tcPr>
          <w:p w14:paraId="0576202C"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Shoots</w:t>
            </w:r>
          </w:p>
        </w:tc>
        <w:tc>
          <w:tcPr>
            <w:tcW w:w="1134" w:type="dxa"/>
            <w:shd w:val="clear" w:color="auto" w:fill="auto"/>
            <w:noWrap/>
            <w:vAlign w:val="bottom"/>
            <w:hideMark/>
          </w:tcPr>
          <w:p w14:paraId="1FBCDA4E"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12</w:t>
            </w:r>
          </w:p>
        </w:tc>
        <w:tc>
          <w:tcPr>
            <w:tcW w:w="1559" w:type="dxa"/>
            <w:shd w:val="clear" w:color="auto" w:fill="auto"/>
            <w:noWrap/>
            <w:vAlign w:val="bottom"/>
            <w:hideMark/>
          </w:tcPr>
          <w:p w14:paraId="2B0F9D28"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10789</w:t>
            </w:r>
          </w:p>
        </w:tc>
        <w:tc>
          <w:tcPr>
            <w:tcW w:w="1508" w:type="dxa"/>
            <w:shd w:val="clear" w:color="auto" w:fill="auto"/>
            <w:noWrap/>
            <w:vAlign w:val="bottom"/>
            <w:hideMark/>
          </w:tcPr>
          <w:p w14:paraId="110CD190"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1718</w:t>
            </w:r>
          </w:p>
        </w:tc>
      </w:tr>
      <w:tr w:rsidR="003C18A2" w:rsidRPr="002F1BCD" w14:paraId="4BC241D4" w14:textId="77777777" w:rsidTr="001829B5">
        <w:trPr>
          <w:trHeight w:val="288"/>
        </w:trPr>
        <w:tc>
          <w:tcPr>
            <w:tcW w:w="1376" w:type="dxa"/>
            <w:shd w:val="clear" w:color="auto" w:fill="auto"/>
            <w:noWrap/>
            <w:vAlign w:val="bottom"/>
            <w:hideMark/>
          </w:tcPr>
          <w:p w14:paraId="582C5C88"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Mesocosm</w:t>
            </w:r>
          </w:p>
        </w:tc>
        <w:tc>
          <w:tcPr>
            <w:tcW w:w="2163" w:type="dxa"/>
            <w:shd w:val="clear" w:color="auto" w:fill="auto"/>
            <w:noWrap/>
            <w:hideMark/>
          </w:tcPr>
          <w:p w14:paraId="38E6BFAC"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D02849">
              <w:rPr>
                <w:rFonts w:eastAsia="Times New Roman" w:cstheme="minorHAnsi"/>
                <w:i/>
                <w:color w:val="000000"/>
                <w:lang w:val="en-ZA" w:eastAsia="en-ZA"/>
              </w:rPr>
              <w:t>Prionium serratum</w:t>
            </w:r>
          </w:p>
        </w:tc>
        <w:tc>
          <w:tcPr>
            <w:tcW w:w="1276" w:type="dxa"/>
            <w:shd w:val="clear" w:color="auto" w:fill="auto"/>
            <w:noWrap/>
            <w:vAlign w:val="bottom"/>
            <w:hideMark/>
          </w:tcPr>
          <w:p w14:paraId="07540367"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Roots</w:t>
            </w:r>
          </w:p>
        </w:tc>
        <w:tc>
          <w:tcPr>
            <w:tcW w:w="1134" w:type="dxa"/>
            <w:shd w:val="clear" w:color="auto" w:fill="auto"/>
            <w:noWrap/>
            <w:vAlign w:val="bottom"/>
            <w:hideMark/>
          </w:tcPr>
          <w:p w14:paraId="3D1338B2"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w:t>
            </w:r>
          </w:p>
        </w:tc>
        <w:tc>
          <w:tcPr>
            <w:tcW w:w="1559" w:type="dxa"/>
            <w:shd w:val="clear" w:color="auto" w:fill="auto"/>
            <w:noWrap/>
            <w:vAlign w:val="bottom"/>
            <w:hideMark/>
          </w:tcPr>
          <w:p w14:paraId="2572D9EF"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2183.6</w:t>
            </w:r>
          </w:p>
        </w:tc>
        <w:tc>
          <w:tcPr>
            <w:tcW w:w="1508" w:type="dxa"/>
            <w:shd w:val="clear" w:color="auto" w:fill="auto"/>
            <w:noWrap/>
            <w:vAlign w:val="bottom"/>
            <w:hideMark/>
          </w:tcPr>
          <w:p w14:paraId="421F746D"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235</w:t>
            </w:r>
          </w:p>
        </w:tc>
      </w:tr>
      <w:tr w:rsidR="003C18A2" w:rsidRPr="002F1BCD" w14:paraId="59CAD79B" w14:textId="77777777" w:rsidTr="001829B5">
        <w:trPr>
          <w:trHeight w:val="288"/>
        </w:trPr>
        <w:tc>
          <w:tcPr>
            <w:tcW w:w="1376" w:type="dxa"/>
            <w:shd w:val="clear" w:color="auto" w:fill="auto"/>
            <w:noWrap/>
            <w:vAlign w:val="bottom"/>
            <w:hideMark/>
          </w:tcPr>
          <w:p w14:paraId="76643FBF"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Mesocosm</w:t>
            </w:r>
          </w:p>
        </w:tc>
        <w:tc>
          <w:tcPr>
            <w:tcW w:w="2163" w:type="dxa"/>
            <w:shd w:val="clear" w:color="auto" w:fill="auto"/>
            <w:noWrap/>
            <w:hideMark/>
          </w:tcPr>
          <w:p w14:paraId="7EEE8B81"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D02849">
              <w:rPr>
                <w:rFonts w:eastAsia="Times New Roman" w:cstheme="minorHAnsi"/>
                <w:i/>
                <w:color w:val="000000"/>
                <w:lang w:val="en-ZA" w:eastAsia="en-ZA"/>
              </w:rPr>
              <w:t>Prionium serratum</w:t>
            </w:r>
          </w:p>
        </w:tc>
        <w:tc>
          <w:tcPr>
            <w:tcW w:w="1276" w:type="dxa"/>
            <w:shd w:val="clear" w:color="auto" w:fill="auto"/>
            <w:noWrap/>
            <w:vAlign w:val="bottom"/>
            <w:hideMark/>
          </w:tcPr>
          <w:p w14:paraId="206ABD4A"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Roots</w:t>
            </w:r>
          </w:p>
        </w:tc>
        <w:tc>
          <w:tcPr>
            <w:tcW w:w="1134" w:type="dxa"/>
            <w:shd w:val="clear" w:color="auto" w:fill="auto"/>
            <w:noWrap/>
            <w:vAlign w:val="bottom"/>
            <w:hideMark/>
          </w:tcPr>
          <w:p w14:paraId="39EC893D"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2</w:t>
            </w:r>
          </w:p>
        </w:tc>
        <w:tc>
          <w:tcPr>
            <w:tcW w:w="1559" w:type="dxa"/>
            <w:shd w:val="clear" w:color="auto" w:fill="auto"/>
            <w:noWrap/>
            <w:vAlign w:val="bottom"/>
            <w:hideMark/>
          </w:tcPr>
          <w:p w14:paraId="4259BC55"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2937.7</w:t>
            </w:r>
          </w:p>
        </w:tc>
        <w:tc>
          <w:tcPr>
            <w:tcW w:w="1508" w:type="dxa"/>
            <w:shd w:val="clear" w:color="auto" w:fill="auto"/>
            <w:noWrap/>
            <w:vAlign w:val="bottom"/>
            <w:hideMark/>
          </w:tcPr>
          <w:p w14:paraId="079AD430"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296</w:t>
            </w:r>
          </w:p>
        </w:tc>
      </w:tr>
      <w:tr w:rsidR="003C18A2" w:rsidRPr="002F1BCD" w14:paraId="0C9CC592" w14:textId="77777777" w:rsidTr="001829B5">
        <w:trPr>
          <w:trHeight w:val="288"/>
        </w:trPr>
        <w:tc>
          <w:tcPr>
            <w:tcW w:w="1376" w:type="dxa"/>
            <w:shd w:val="clear" w:color="auto" w:fill="auto"/>
            <w:noWrap/>
            <w:vAlign w:val="bottom"/>
            <w:hideMark/>
          </w:tcPr>
          <w:p w14:paraId="55BE288E"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Mesocosm</w:t>
            </w:r>
          </w:p>
        </w:tc>
        <w:tc>
          <w:tcPr>
            <w:tcW w:w="2163" w:type="dxa"/>
            <w:shd w:val="clear" w:color="auto" w:fill="auto"/>
            <w:noWrap/>
            <w:hideMark/>
          </w:tcPr>
          <w:p w14:paraId="7B26A1DB"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D02849">
              <w:rPr>
                <w:rFonts w:eastAsia="Times New Roman" w:cstheme="minorHAnsi"/>
                <w:i/>
                <w:color w:val="000000"/>
                <w:lang w:val="en-ZA" w:eastAsia="en-ZA"/>
              </w:rPr>
              <w:t>Prionium serratum</w:t>
            </w:r>
          </w:p>
        </w:tc>
        <w:tc>
          <w:tcPr>
            <w:tcW w:w="1276" w:type="dxa"/>
            <w:shd w:val="clear" w:color="auto" w:fill="auto"/>
            <w:noWrap/>
            <w:vAlign w:val="bottom"/>
            <w:hideMark/>
          </w:tcPr>
          <w:p w14:paraId="141C3956"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Roots</w:t>
            </w:r>
          </w:p>
        </w:tc>
        <w:tc>
          <w:tcPr>
            <w:tcW w:w="1134" w:type="dxa"/>
            <w:shd w:val="clear" w:color="auto" w:fill="auto"/>
            <w:noWrap/>
            <w:vAlign w:val="bottom"/>
            <w:hideMark/>
          </w:tcPr>
          <w:p w14:paraId="19D04594"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3</w:t>
            </w:r>
          </w:p>
        </w:tc>
        <w:tc>
          <w:tcPr>
            <w:tcW w:w="1559" w:type="dxa"/>
            <w:shd w:val="clear" w:color="auto" w:fill="auto"/>
            <w:noWrap/>
            <w:vAlign w:val="bottom"/>
            <w:hideMark/>
          </w:tcPr>
          <w:p w14:paraId="6609EE1E"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2398.2</w:t>
            </w:r>
          </w:p>
        </w:tc>
        <w:tc>
          <w:tcPr>
            <w:tcW w:w="1508" w:type="dxa"/>
            <w:shd w:val="clear" w:color="auto" w:fill="auto"/>
            <w:noWrap/>
            <w:vAlign w:val="bottom"/>
            <w:hideMark/>
          </w:tcPr>
          <w:p w14:paraId="2600ED4F"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230</w:t>
            </w:r>
          </w:p>
        </w:tc>
      </w:tr>
      <w:tr w:rsidR="003C18A2" w:rsidRPr="002F1BCD" w14:paraId="764C5294" w14:textId="77777777" w:rsidTr="001829B5">
        <w:trPr>
          <w:trHeight w:val="288"/>
        </w:trPr>
        <w:tc>
          <w:tcPr>
            <w:tcW w:w="1376" w:type="dxa"/>
            <w:shd w:val="clear" w:color="auto" w:fill="auto"/>
            <w:noWrap/>
            <w:vAlign w:val="bottom"/>
            <w:hideMark/>
          </w:tcPr>
          <w:p w14:paraId="75542BA8"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Mesocosm</w:t>
            </w:r>
          </w:p>
        </w:tc>
        <w:tc>
          <w:tcPr>
            <w:tcW w:w="2163" w:type="dxa"/>
            <w:shd w:val="clear" w:color="auto" w:fill="auto"/>
            <w:noWrap/>
            <w:hideMark/>
          </w:tcPr>
          <w:p w14:paraId="391BC005"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D02849">
              <w:rPr>
                <w:rFonts w:eastAsia="Times New Roman" w:cstheme="minorHAnsi"/>
                <w:i/>
                <w:color w:val="000000"/>
                <w:lang w:val="en-ZA" w:eastAsia="en-ZA"/>
              </w:rPr>
              <w:t>Prionium serratum</w:t>
            </w:r>
          </w:p>
        </w:tc>
        <w:tc>
          <w:tcPr>
            <w:tcW w:w="1276" w:type="dxa"/>
            <w:shd w:val="clear" w:color="auto" w:fill="auto"/>
            <w:noWrap/>
            <w:vAlign w:val="bottom"/>
            <w:hideMark/>
          </w:tcPr>
          <w:p w14:paraId="78A2608C"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Roots</w:t>
            </w:r>
          </w:p>
        </w:tc>
        <w:tc>
          <w:tcPr>
            <w:tcW w:w="1134" w:type="dxa"/>
            <w:shd w:val="clear" w:color="auto" w:fill="auto"/>
            <w:noWrap/>
            <w:vAlign w:val="bottom"/>
            <w:hideMark/>
          </w:tcPr>
          <w:p w14:paraId="085EC7CF"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4</w:t>
            </w:r>
          </w:p>
        </w:tc>
        <w:tc>
          <w:tcPr>
            <w:tcW w:w="1559" w:type="dxa"/>
            <w:shd w:val="clear" w:color="auto" w:fill="auto"/>
            <w:noWrap/>
            <w:vAlign w:val="bottom"/>
            <w:hideMark/>
          </w:tcPr>
          <w:p w14:paraId="372407DF"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3265.9</w:t>
            </w:r>
          </w:p>
        </w:tc>
        <w:tc>
          <w:tcPr>
            <w:tcW w:w="1508" w:type="dxa"/>
            <w:shd w:val="clear" w:color="auto" w:fill="auto"/>
            <w:noWrap/>
            <w:vAlign w:val="bottom"/>
            <w:hideMark/>
          </w:tcPr>
          <w:p w14:paraId="7C4ECE46"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263</w:t>
            </w:r>
          </w:p>
        </w:tc>
      </w:tr>
      <w:tr w:rsidR="003C18A2" w:rsidRPr="002F1BCD" w14:paraId="07A755A7" w14:textId="77777777" w:rsidTr="001829B5">
        <w:trPr>
          <w:trHeight w:val="288"/>
        </w:trPr>
        <w:tc>
          <w:tcPr>
            <w:tcW w:w="1376" w:type="dxa"/>
            <w:shd w:val="clear" w:color="auto" w:fill="auto"/>
            <w:noWrap/>
            <w:vAlign w:val="bottom"/>
            <w:hideMark/>
          </w:tcPr>
          <w:p w14:paraId="69090168"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Mesocosm</w:t>
            </w:r>
          </w:p>
        </w:tc>
        <w:tc>
          <w:tcPr>
            <w:tcW w:w="2163" w:type="dxa"/>
            <w:shd w:val="clear" w:color="auto" w:fill="auto"/>
            <w:noWrap/>
            <w:hideMark/>
          </w:tcPr>
          <w:p w14:paraId="1987E68C"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D02849">
              <w:rPr>
                <w:rFonts w:eastAsia="Times New Roman" w:cstheme="minorHAnsi"/>
                <w:i/>
                <w:color w:val="000000"/>
                <w:lang w:val="en-ZA" w:eastAsia="en-ZA"/>
              </w:rPr>
              <w:t>Prionium serratum</w:t>
            </w:r>
          </w:p>
        </w:tc>
        <w:tc>
          <w:tcPr>
            <w:tcW w:w="1276" w:type="dxa"/>
            <w:shd w:val="clear" w:color="auto" w:fill="auto"/>
            <w:noWrap/>
            <w:vAlign w:val="bottom"/>
            <w:hideMark/>
          </w:tcPr>
          <w:p w14:paraId="0DA454B1"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Roots</w:t>
            </w:r>
          </w:p>
        </w:tc>
        <w:tc>
          <w:tcPr>
            <w:tcW w:w="1134" w:type="dxa"/>
            <w:shd w:val="clear" w:color="auto" w:fill="auto"/>
            <w:noWrap/>
            <w:vAlign w:val="bottom"/>
            <w:hideMark/>
          </w:tcPr>
          <w:p w14:paraId="7451B6E1"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5</w:t>
            </w:r>
          </w:p>
        </w:tc>
        <w:tc>
          <w:tcPr>
            <w:tcW w:w="1559" w:type="dxa"/>
            <w:shd w:val="clear" w:color="auto" w:fill="auto"/>
            <w:noWrap/>
            <w:vAlign w:val="bottom"/>
            <w:hideMark/>
          </w:tcPr>
          <w:p w14:paraId="7DE1D8DC"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2512.8</w:t>
            </w:r>
          </w:p>
        </w:tc>
        <w:tc>
          <w:tcPr>
            <w:tcW w:w="1508" w:type="dxa"/>
            <w:shd w:val="clear" w:color="auto" w:fill="auto"/>
            <w:noWrap/>
            <w:vAlign w:val="bottom"/>
            <w:hideMark/>
          </w:tcPr>
          <w:p w14:paraId="5C496B54"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382</w:t>
            </w:r>
          </w:p>
        </w:tc>
      </w:tr>
      <w:tr w:rsidR="003C18A2" w:rsidRPr="002F1BCD" w14:paraId="6C14CC2C" w14:textId="77777777" w:rsidTr="001829B5">
        <w:trPr>
          <w:trHeight w:val="288"/>
        </w:trPr>
        <w:tc>
          <w:tcPr>
            <w:tcW w:w="1376" w:type="dxa"/>
            <w:shd w:val="clear" w:color="auto" w:fill="auto"/>
            <w:noWrap/>
            <w:vAlign w:val="bottom"/>
            <w:hideMark/>
          </w:tcPr>
          <w:p w14:paraId="398D9CDE"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Mesocosm</w:t>
            </w:r>
          </w:p>
        </w:tc>
        <w:tc>
          <w:tcPr>
            <w:tcW w:w="2163" w:type="dxa"/>
            <w:shd w:val="clear" w:color="auto" w:fill="auto"/>
            <w:noWrap/>
            <w:hideMark/>
          </w:tcPr>
          <w:p w14:paraId="08C7C924"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D02849">
              <w:rPr>
                <w:rFonts w:eastAsia="Times New Roman" w:cstheme="minorHAnsi"/>
                <w:i/>
                <w:color w:val="000000"/>
                <w:lang w:val="en-ZA" w:eastAsia="en-ZA"/>
              </w:rPr>
              <w:t>Prionium serratum</w:t>
            </w:r>
          </w:p>
        </w:tc>
        <w:tc>
          <w:tcPr>
            <w:tcW w:w="1276" w:type="dxa"/>
            <w:shd w:val="clear" w:color="auto" w:fill="auto"/>
            <w:noWrap/>
            <w:vAlign w:val="bottom"/>
            <w:hideMark/>
          </w:tcPr>
          <w:p w14:paraId="737C3168"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Roots</w:t>
            </w:r>
          </w:p>
        </w:tc>
        <w:tc>
          <w:tcPr>
            <w:tcW w:w="1134" w:type="dxa"/>
            <w:shd w:val="clear" w:color="auto" w:fill="auto"/>
            <w:noWrap/>
            <w:vAlign w:val="bottom"/>
            <w:hideMark/>
          </w:tcPr>
          <w:p w14:paraId="7E805FFC"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6</w:t>
            </w:r>
          </w:p>
        </w:tc>
        <w:tc>
          <w:tcPr>
            <w:tcW w:w="1559" w:type="dxa"/>
            <w:shd w:val="clear" w:color="auto" w:fill="auto"/>
            <w:noWrap/>
            <w:vAlign w:val="bottom"/>
            <w:hideMark/>
          </w:tcPr>
          <w:p w14:paraId="1DEF3478"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3128.1</w:t>
            </w:r>
          </w:p>
        </w:tc>
        <w:tc>
          <w:tcPr>
            <w:tcW w:w="1508" w:type="dxa"/>
            <w:shd w:val="clear" w:color="auto" w:fill="auto"/>
            <w:noWrap/>
            <w:vAlign w:val="bottom"/>
            <w:hideMark/>
          </w:tcPr>
          <w:p w14:paraId="7CBCA50D"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254</w:t>
            </w:r>
          </w:p>
        </w:tc>
      </w:tr>
      <w:tr w:rsidR="003C18A2" w:rsidRPr="002F1BCD" w14:paraId="68447CCE" w14:textId="77777777" w:rsidTr="001829B5">
        <w:trPr>
          <w:trHeight w:val="288"/>
        </w:trPr>
        <w:tc>
          <w:tcPr>
            <w:tcW w:w="1376" w:type="dxa"/>
            <w:shd w:val="clear" w:color="auto" w:fill="auto"/>
            <w:noWrap/>
            <w:vAlign w:val="bottom"/>
            <w:hideMark/>
          </w:tcPr>
          <w:p w14:paraId="74E995EA"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Mesocosm</w:t>
            </w:r>
          </w:p>
        </w:tc>
        <w:tc>
          <w:tcPr>
            <w:tcW w:w="2163" w:type="dxa"/>
            <w:shd w:val="clear" w:color="auto" w:fill="auto"/>
            <w:noWrap/>
            <w:hideMark/>
          </w:tcPr>
          <w:p w14:paraId="40291B6F"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D02849">
              <w:rPr>
                <w:rFonts w:eastAsia="Times New Roman" w:cstheme="minorHAnsi"/>
                <w:i/>
                <w:color w:val="000000"/>
                <w:lang w:val="en-ZA" w:eastAsia="en-ZA"/>
              </w:rPr>
              <w:t>Prionium serratum</w:t>
            </w:r>
          </w:p>
        </w:tc>
        <w:tc>
          <w:tcPr>
            <w:tcW w:w="1276" w:type="dxa"/>
            <w:shd w:val="clear" w:color="auto" w:fill="auto"/>
            <w:noWrap/>
            <w:vAlign w:val="bottom"/>
            <w:hideMark/>
          </w:tcPr>
          <w:p w14:paraId="040E3AAF"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Roots</w:t>
            </w:r>
          </w:p>
        </w:tc>
        <w:tc>
          <w:tcPr>
            <w:tcW w:w="1134" w:type="dxa"/>
            <w:shd w:val="clear" w:color="auto" w:fill="auto"/>
            <w:noWrap/>
            <w:vAlign w:val="bottom"/>
            <w:hideMark/>
          </w:tcPr>
          <w:p w14:paraId="30EDF862"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7</w:t>
            </w:r>
          </w:p>
        </w:tc>
        <w:tc>
          <w:tcPr>
            <w:tcW w:w="1559" w:type="dxa"/>
            <w:shd w:val="clear" w:color="auto" w:fill="auto"/>
            <w:noWrap/>
            <w:vAlign w:val="bottom"/>
            <w:hideMark/>
          </w:tcPr>
          <w:p w14:paraId="345E92E8"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1838.5</w:t>
            </w:r>
          </w:p>
        </w:tc>
        <w:tc>
          <w:tcPr>
            <w:tcW w:w="1508" w:type="dxa"/>
            <w:shd w:val="clear" w:color="auto" w:fill="auto"/>
            <w:noWrap/>
            <w:vAlign w:val="bottom"/>
            <w:hideMark/>
          </w:tcPr>
          <w:p w14:paraId="2B3696D0"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235</w:t>
            </w:r>
          </w:p>
        </w:tc>
      </w:tr>
      <w:tr w:rsidR="003C18A2" w:rsidRPr="002F1BCD" w14:paraId="71384C9F" w14:textId="77777777" w:rsidTr="001829B5">
        <w:trPr>
          <w:trHeight w:val="288"/>
        </w:trPr>
        <w:tc>
          <w:tcPr>
            <w:tcW w:w="1376" w:type="dxa"/>
            <w:shd w:val="clear" w:color="auto" w:fill="auto"/>
            <w:noWrap/>
            <w:vAlign w:val="bottom"/>
            <w:hideMark/>
          </w:tcPr>
          <w:p w14:paraId="2674E379"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Mesocosm</w:t>
            </w:r>
          </w:p>
        </w:tc>
        <w:tc>
          <w:tcPr>
            <w:tcW w:w="2163" w:type="dxa"/>
            <w:shd w:val="clear" w:color="auto" w:fill="auto"/>
            <w:noWrap/>
            <w:hideMark/>
          </w:tcPr>
          <w:p w14:paraId="6D475D5D"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D02849">
              <w:rPr>
                <w:rFonts w:eastAsia="Times New Roman" w:cstheme="minorHAnsi"/>
                <w:i/>
                <w:color w:val="000000"/>
                <w:lang w:val="en-ZA" w:eastAsia="en-ZA"/>
              </w:rPr>
              <w:t>Prionium serratum</w:t>
            </w:r>
          </w:p>
        </w:tc>
        <w:tc>
          <w:tcPr>
            <w:tcW w:w="1276" w:type="dxa"/>
            <w:shd w:val="clear" w:color="auto" w:fill="auto"/>
            <w:noWrap/>
            <w:vAlign w:val="bottom"/>
            <w:hideMark/>
          </w:tcPr>
          <w:p w14:paraId="65D5B2C4"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Roots</w:t>
            </w:r>
          </w:p>
        </w:tc>
        <w:tc>
          <w:tcPr>
            <w:tcW w:w="1134" w:type="dxa"/>
            <w:shd w:val="clear" w:color="auto" w:fill="auto"/>
            <w:noWrap/>
            <w:vAlign w:val="bottom"/>
            <w:hideMark/>
          </w:tcPr>
          <w:p w14:paraId="5237FE51"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8</w:t>
            </w:r>
          </w:p>
        </w:tc>
        <w:tc>
          <w:tcPr>
            <w:tcW w:w="1559" w:type="dxa"/>
            <w:shd w:val="clear" w:color="auto" w:fill="auto"/>
            <w:noWrap/>
            <w:vAlign w:val="bottom"/>
            <w:hideMark/>
          </w:tcPr>
          <w:p w14:paraId="49243F98"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3906</w:t>
            </w:r>
          </w:p>
        </w:tc>
        <w:tc>
          <w:tcPr>
            <w:tcW w:w="1508" w:type="dxa"/>
            <w:shd w:val="clear" w:color="auto" w:fill="auto"/>
            <w:noWrap/>
            <w:vAlign w:val="bottom"/>
            <w:hideMark/>
          </w:tcPr>
          <w:p w14:paraId="0EA87FB7"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273</w:t>
            </w:r>
          </w:p>
        </w:tc>
      </w:tr>
      <w:tr w:rsidR="003C18A2" w:rsidRPr="002F1BCD" w14:paraId="5303AC7D" w14:textId="77777777" w:rsidTr="001829B5">
        <w:trPr>
          <w:trHeight w:val="288"/>
        </w:trPr>
        <w:tc>
          <w:tcPr>
            <w:tcW w:w="1376" w:type="dxa"/>
            <w:shd w:val="clear" w:color="auto" w:fill="auto"/>
            <w:noWrap/>
            <w:vAlign w:val="bottom"/>
            <w:hideMark/>
          </w:tcPr>
          <w:p w14:paraId="17E051FF"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Mesocosm</w:t>
            </w:r>
          </w:p>
        </w:tc>
        <w:tc>
          <w:tcPr>
            <w:tcW w:w="2163" w:type="dxa"/>
            <w:shd w:val="clear" w:color="auto" w:fill="auto"/>
            <w:noWrap/>
            <w:hideMark/>
          </w:tcPr>
          <w:p w14:paraId="13B65C36"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D02849">
              <w:rPr>
                <w:rFonts w:eastAsia="Times New Roman" w:cstheme="minorHAnsi"/>
                <w:i/>
                <w:color w:val="000000"/>
                <w:lang w:val="en-ZA" w:eastAsia="en-ZA"/>
              </w:rPr>
              <w:t>Prionium serratum</w:t>
            </w:r>
          </w:p>
        </w:tc>
        <w:tc>
          <w:tcPr>
            <w:tcW w:w="1276" w:type="dxa"/>
            <w:shd w:val="clear" w:color="auto" w:fill="auto"/>
            <w:noWrap/>
            <w:vAlign w:val="bottom"/>
            <w:hideMark/>
          </w:tcPr>
          <w:p w14:paraId="55FC3C69"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Roots</w:t>
            </w:r>
          </w:p>
        </w:tc>
        <w:tc>
          <w:tcPr>
            <w:tcW w:w="1134" w:type="dxa"/>
            <w:shd w:val="clear" w:color="auto" w:fill="auto"/>
            <w:noWrap/>
            <w:vAlign w:val="bottom"/>
            <w:hideMark/>
          </w:tcPr>
          <w:p w14:paraId="48A67C35"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9</w:t>
            </w:r>
          </w:p>
        </w:tc>
        <w:tc>
          <w:tcPr>
            <w:tcW w:w="1559" w:type="dxa"/>
            <w:shd w:val="clear" w:color="auto" w:fill="auto"/>
            <w:noWrap/>
            <w:vAlign w:val="bottom"/>
            <w:hideMark/>
          </w:tcPr>
          <w:p w14:paraId="35F7E4F5"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4865.9</w:t>
            </w:r>
          </w:p>
        </w:tc>
        <w:tc>
          <w:tcPr>
            <w:tcW w:w="1508" w:type="dxa"/>
            <w:shd w:val="clear" w:color="auto" w:fill="auto"/>
            <w:noWrap/>
            <w:vAlign w:val="bottom"/>
            <w:hideMark/>
          </w:tcPr>
          <w:p w14:paraId="02174D78"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219</w:t>
            </w:r>
          </w:p>
        </w:tc>
      </w:tr>
      <w:tr w:rsidR="003C18A2" w:rsidRPr="002F1BCD" w14:paraId="42A00583" w14:textId="77777777" w:rsidTr="001829B5">
        <w:trPr>
          <w:trHeight w:val="288"/>
        </w:trPr>
        <w:tc>
          <w:tcPr>
            <w:tcW w:w="1376" w:type="dxa"/>
            <w:shd w:val="clear" w:color="auto" w:fill="auto"/>
            <w:noWrap/>
            <w:vAlign w:val="bottom"/>
            <w:hideMark/>
          </w:tcPr>
          <w:p w14:paraId="4EFD2495"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Mesocosm</w:t>
            </w:r>
          </w:p>
        </w:tc>
        <w:tc>
          <w:tcPr>
            <w:tcW w:w="2163" w:type="dxa"/>
            <w:shd w:val="clear" w:color="auto" w:fill="auto"/>
            <w:noWrap/>
            <w:hideMark/>
          </w:tcPr>
          <w:p w14:paraId="60714B8F"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D02849">
              <w:rPr>
                <w:rFonts w:eastAsia="Times New Roman" w:cstheme="minorHAnsi"/>
                <w:i/>
                <w:color w:val="000000"/>
                <w:lang w:val="en-ZA" w:eastAsia="en-ZA"/>
              </w:rPr>
              <w:t>Prionium serratum</w:t>
            </w:r>
          </w:p>
        </w:tc>
        <w:tc>
          <w:tcPr>
            <w:tcW w:w="1276" w:type="dxa"/>
            <w:shd w:val="clear" w:color="auto" w:fill="auto"/>
            <w:noWrap/>
            <w:vAlign w:val="bottom"/>
            <w:hideMark/>
          </w:tcPr>
          <w:p w14:paraId="756C8835"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Roots</w:t>
            </w:r>
          </w:p>
        </w:tc>
        <w:tc>
          <w:tcPr>
            <w:tcW w:w="1134" w:type="dxa"/>
            <w:shd w:val="clear" w:color="auto" w:fill="auto"/>
            <w:noWrap/>
            <w:vAlign w:val="bottom"/>
            <w:hideMark/>
          </w:tcPr>
          <w:p w14:paraId="5FB26299"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10</w:t>
            </w:r>
          </w:p>
        </w:tc>
        <w:tc>
          <w:tcPr>
            <w:tcW w:w="1559" w:type="dxa"/>
            <w:shd w:val="clear" w:color="auto" w:fill="auto"/>
            <w:noWrap/>
            <w:vAlign w:val="bottom"/>
            <w:hideMark/>
          </w:tcPr>
          <w:p w14:paraId="597D5F79"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3022.3</w:t>
            </w:r>
          </w:p>
        </w:tc>
        <w:tc>
          <w:tcPr>
            <w:tcW w:w="1508" w:type="dxa"/>
            <w:shd w:val="clear" w:color="auto" w:fill="auto"/>
            <w:noWrap/>
            <w:vAlign w:val="bottom"/>
            <w:hideMark/>
          </w:tcPr>
          <w:p w14:paraId="39C48145"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289</w:t>
            </w:r>
          </w:p>
        </w:tc>
      </w:tr>
      <w:tr w:rsidR="003C18A2" w:rsidRPr="002F1BCD" w14:paraId="7A8601CA" w14:textId="77777777" w:rsidTr="001829B5">
        <w:trPr>
          <w:trHeight w:val="288"/>
        </w:trPr>
        <w:tc>
          <w:tcPr>
            <w:tcW w:w="1376" w:type="dxa"/>
            <w:shd w:val="clear" w:color="auto" w:fill="auto"/>
            <w:noWrap/>
            <w:vAlign w:val="bottom"/>
            <w:hideMark/>
          </w:tcPr>
          <w:p w14:paraId="10005D71"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Mesocosm</w:t>
            </w:r>
          </w:p>
        </w:tc>
        <w:tc>
          <w:tcPr>
            <w:tcW w:w="2163" w:type="dxa"/>
            <w:shd w:val="clear" w:color="auto" w:fill="auto"/>
            <w:noWrap/>
            <w:hideMark/>
          </w:tcPr>
          <w:p w14:paraId="790D6C46"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D02849">
              <w:rPr>
                <w:rFonts w:eastAsia="Times New Roman" w:cstheme="minorHAnsi"/>
                <w:i/>
                <w:color w:val="000000"/>
                <w:lang w:val="en-ZA" w:eastAsia="en-ZA"/>
              </w:rPr>
              <w:t>Prionium serratum</w:t>
            </w:r>
          </w:p>
        </w:tc>
        <w:tc>
          <w:tcPr>
            <w:tcW w:w="1276" w:type="dxa"/>
            <w:shd w:val="clear" w:color="auto" w:fill="auto"/>
            <w:noWrap/>
            <w:vAlign w:val="bottom"/>
            <w:hideMark/>
          </w:tcPr>
          <w:p w14:paraId="12FFAA6D"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Roots</w:t>
            </w:r>
          </w:p>
        </w:tc>
        <w:tc>
          <w:tcPr>
            <w:tcW w:w="1134" w:type="dxa"/>
            <w:shd w:val="clear" w:color="auto" w:fill="auto"/>
            <w:noWrap/>
            <w:vAlign w:val="bottom"/>
            <w:hideMark/>
          </w:tcPr>
          <w:p w14:paraId="7539C7C6"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11</w:t>
            </w:r>
          </w:p>
        </w:tc>
        <w:tc>
          <w:tcPr>
            <w:tcW w:w="1559" w:type="dxa"/>
            <w:shd w:val="clear" w:color="auto" w:fill="auto"/>
            <w:noWrap/>
            <w:vAlign w:val="bottom"/>
            <w:hideMark/>
          </w:tcPr>
          <w:p w14:paraId="44B1EF44"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3887.4</w:t>
            </w:r>
          </w:p>
        </w:tc>
        <w:tc>
          <w:tcPr>
            <w:tcW w:w="1508" w:type="dxa"/>
            <w:shd w:val="clear" w:color="auto" w:fill="auto"/>
            <w:noWrap/>
            <w:vAlign w:val="bottom"/>
            <w:hideMark/>
          </w:tcPr>
          <w:p w14:paraId="7934D2C0"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296</w:t>
            </w:r>
          </w:p>
        </w:tc>
      </w:tr>
      <w:tr w:rsidR="003C18A2" w:rsidRPr="002F1BCD" w14:paraId="1C5D1AEC" w14:textId="77777777" w:rsidTr="001829B5">
        <w:trPr>
          <w:trHeight w:val="288"/>
        </w:trPr>
        <w:tc>
          <w:tcPr>
            <w:tcW w:w="1376" w:type="dxa"/>
            <w:shd w:val="clear" w:color="auto" w:fill="auto"/>
            <w:noWrap/>
            <w:vAlign w:val="bottom"/>
            <w:hideMark/>
          </w:tcPr>
          <w:p w14:paraId="01FF8DE9"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Mesocosm</w:t>
            </w:r>
          </w:p>
        </w:tc>
        <w:tc>
          <w:tcPr>
            <w:tcW w:w="2163" w:type="dxa"/>
            <w:shd w:val="clear" w:color="auto" w:fill="auto"/>
            <w:noWrap/>
            <w:hideMark/>
          </w:tcPr>
          <w:p w14:paraId="43F3C9EF"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D02849">
              <w:rPr>
                <w:rFonts w:eastAsia="Times New Roman" w:cstheme="minorHAnsi"/>
                <w:i/>
                <w:color w:val="000000"/>
                <w:lang w:val="en-ZA" w:eastAsia="en-ZA"/>
              </w:rPr>
              <w:t>Prionium serratum</w:t>
            </w:r>
          </w:p>
        </w:tc>
        <w:tc>
          <w:tcPr>
            <w:tcW w:w="1276" w:type="dxa"/>
            <w:shd w:val="clear" w:color="auto" w:fill="auto"/>
            <w:noWrap/>
            <w:vAlign w:val="bottom"/>
            <w:hideMark/>
          </w:tcPr>
          <w:p w14:paraId="7A96A8B2"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Roots</w:t>
            </w:r>
          </w:p>
        </w:tc>
        <w:tc>
          <w:tcPr>
            <w:tcW w:w="1134" w:type="dxa"/>
            <w:shd w:val="clear" w:color="auto" w:fill="auto"/>
            <w:noWrap/>
            <w:vAlign w:val="bottom"/>
            <w:hideMark/>
          </w:tcPr>
          <w:p w14:paraId="00D2A177"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12</w:t>
            </w:r>
          </w:p>
        </w:tc>
        <w:tc>
          <w:tcPr>
            <w:tcW w:w="1559" w:type="dxa"/>
            <w:shd w:val="clear" w:color="auto" w:fill="auto"/>
            <w:noWrap/>
            <w:vAlign w:val="bottom"/>
            <w:hideMark/>
          </w:tcPr>
          <w:p w14:paraId="2B88FBD1"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5381.5</w:t>
            </w:r>
          </w:p>
        </w:tc>
        <w:tc>
          <w:tcPr>
            <w:tcW w:w="1508" w:type="dxa"/>
            <w:shd w:val="clear" w:color="auto" w:fill="auto"/>
            <w:noWrap/>
            <w:vAlign w:val="bottom"/>
            <w:hideMark/>
          </w:tcPr>
          <w:p w14:paraId="41315380"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279</w:t>
            </w:r>
          </w:p>
        </w:tc>
      </w:tr>
      <w:tr w:rsidR="003C18A2" w:rsidRPr="002F1BCD" w14:paraId="210BB714" w14:textId="77777777" w:rsidTr="001829B5">
        <w:trPr>
          <w:trHeight w:val="288"/>
        </w:trPr>
        <w:tc>
          <w:tcPr>
            <w:tcW w:w="1376" w:type="dxa"/>
            <w:shd w:val="clear" w:color="auto" w:fill="auto"/>
            <w:noWrap/>
            <w:vAlign w:val="bottom"/>
            <w:hideMark/>
          </w:tcPr>
          <w:p w14:paraId="3ADEA18F"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Mesocosm</w:t>
            </w:r>
          </w:p>
        </w:tc>
        <w:tc>
          <w:tcPr>
            <w:tcW w:w="2163" w:type="dxa"/>
            <w:shd w:val="clear" w:color="auto" w:fill="auto"/>
            <w:noWrap/>
            <w:hideMark/>
          </w:tcPr>
          <w:p w14:paraId="09E8ABEA"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D02849">
              <w:rPr>
                <w:rFonts w:eastAsia="Times New Roman" w:cstheme="minorHAnsi"/>
                <w:i/>
                <w:color w:val="000000"/>
                <w:lang w:val="en-ZA" w:eastAsia="en-ZA"/>
              </w:rPr>
              <w:t>Prionium serratum</w:t>
            </w:r>
          </w:p>
        </w:tc>
        <w:tc>
          <w:tcPr>
            <w:tcW w:w="1276" w:type="dxa"/>
            <w:shd w:val="clear" w:color="auto" w:fill="auto"/>
            <w:noWrap/>
            <w:vAlign w:val="bottom"/>
            <w:hideMark/>
          </w:tcPr>
          <w:p w14:paraId="3E17F5FE"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Shoots</w:t>
            </w:r>
          </w:p>
        </w:tc>
        <w:tc>
          <w:tcPr>
            <w:tcW w:w="1134" w:type="dxa"/>
            <w:shd w:val="clear" w:color="auto" w:fill="auto"/>
            <w:noWrap/>
            <w:vAlign w:val="bottom"/>
            <w:hideMark/>
          </w:tcPr>
          <w:p w14:paraId="3844DDC7"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w:t>
            </w:r>
          </w:p>
        </w:tc>
        <w:tc>
          <w:tcPr>
            <w:tcW w:w="1559" w:type="dxa"/>
            <w:shd w:val="clear" w:color="auto" w:fill="auto"/>
            <w:noWrap/>
            <w:vAlign w:val="bottom"/>
            <w:hideMark/>
          </w:tcPr>
          <w:p w14:paraId="44FCE03A"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4885.6</w:t>
            </w:r>
          </w:p>
        </w:tc>
        <w:tc>
          <w:tcPr>
            <w:tcW w:w="1508" w:type="dxa"/>
            <w:shd w:val="clear" w:color="auto" w:fill="auto"/>
            <w:noWrap/>
            <w:vAlign w:val="bottom"/>
            <w:hideMark/>
          </w:tcPr>
          <w:p w14:paraId="3432EF1B"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255</w:t>
            </w:r>
          </w:p>
        </w:tc>
      </w:tr>
      <w:tr w:rsidR="003C18A2" w:rsidRPr="002F1BCD" w14:paraId="6E985DA3" w14:textId="77777777" w:rsidTr="001829B5">
        <w:trPr>
          <w:trHeight w:val="288"/>
        </w:trPr>
        <w:tc>
          <w:tcPr>
            <w:tcW w:w="1376" w:type="dxa"/>
            <w:shd w:val="clear" w:color="auto" w:fill="auto"/>
            <w:noWrap/>
            <w:vAlign w:val="bottom"/>
            <w:hideMark/>
          </w:tcPr>
          <w:p w14:paraId="597B2CB1"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Mesocosm</w:t>
            </w:r>
          </w:p>
        </w:tc>
        <w:tc>
          <w:tcPr>
            <w:tcW w:w="2163" w:type="dxa"/>
            <w:shd w:val="clear" w:color="auto" w:fill="auto"/>
            <w:noWrap/>
            <w:hideMark/>
          </w:tcPr>
          <w:p w14:paraId="656E6581"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D02849">
              <w:rPr>
                <w:rFonts w:eastAsia="Times New Roman" w:cstheme="minorHAnsi"/>
                <w:i/>
                <w:color w:val="000000"/>
                <w:lang w:val="en-ZA" w:eastAsia="en-ZA"/>
              </w:rPr>
              <w:t>Prionium serratum</w:t>
            </w:r>
          </w:p>
        </w:tc>
        <w:tc>
          <w:tcPr>
            <w:tcW w:w="1276" w:type="dxa"/>
            <w:shd w:val="clear" w:color="auto" w:fill="auto"/>
            <w:noWrap/>
            <w:vAlign w:val="bottom"/>
            <w:hideMark/>
          </w:tcPr>
          <w:p w14:paraId="5738F295"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Shoots</w:t>
            </w:r>
          </w:p>
        </w:tc>
        <w:tc>
          <w:tcPr>
            <w:tcW w:w="1134" w:type="dxa"/>
            <w:shd w:val="clear" w:color="auto" w:fill="auto"/>
            <w:noWrap/>
            <w:vAlign w:val="bottom"/>
            <w:hideMark/>
          </w:tcPr>
          <w:p w14:paraId="3EBF2D79"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2</w:t>
            </w:r>
          </w:p>
        </w:tc>
        <w:tc>
          <w:tcPr>
            <w:tcW w:w="1559" w:type="dxa"/>
            <w:shd w:val="clear" w:color="auto" w:fill="auto"/>
            <w:noWrap/>
            <w:vAlign w:val="bottom"/>
            <w:hideMark/>
          </w:tcPr>
          <w:p w14:paraId="474051A6"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5361.9</w:t>
            </w:r>
          </w:p>
        </w:tc>
        <w:tc>
          <w:tcPr>
            <w:tcW w:w="1508" w:type="dxa"/>
            <w:shd w:val="clear" w:color="auto" w:fill="auto"/>
            <w:noWrap/>
            <w:vAlign w:val="bottom"/>
            <w:hideMark/>
          </w:tcPr>
          <w:p w14:paraId="09892D37"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359</w:t>
            </w:r>
          </w:p>
        </w:tc>
      </w:tr>
      <w:tr w:rsidR="003C18A2" w:rsidRPr="002F1BCD" w14:paraId="0361D623" w14:textId="77777777" w:rsidTr="001829B5">
        <w:trPr>
          <w:trHeight w:val="288"/>
        </w:trPr>
        <w:tc>
          <w:tcPr>
            <w:tcW w:w="1376" w:type="dxa"/>
            <w:shd w:val="clear" w:color="auto" w:fill="auto"/>
            <w:noWrap/>
            <w:vAlign w:val="bottom"/>
            <w:hideMark/>
          </w:tcPr>
          <w:p w14:paraId="664D1B11"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Mesocosm</w:t>
            </w:r>
          </w:p>
        </w:tc>
        <w:tc>
          <w:tcPr>
            <w:tcW w:w="2163" w:type="dxa"/>
            <w:shd w:val="clear" w:color="auto" w:fill="auto"/>
            <w:noWrap/>
            <w:hideMark/>
          </w:tcPr>
          <w:p w14:paraId="371447E6"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D02849">
              <w:rPr>
                <w:rFonts w:eastAsia="Times New Roman" w:cstheme="minorHAnsi"/>
                <w:i/>
                <w:color w:val="000000"/>
                <w:lang w:val="en-ZA" w:eastAsia="en-ZA"/>
              </w:rPr>
              <w:t>Prionium serratum</w:t>
            </w:r>
          </w:p>
        </w:tc>
        <w:tc>
          <w:tcPr>
            <w:tcW w:w="1276" w:type="dxa"/>
            <w:shd w:val="clear" w:color="auto" w:fill="auto"/>
            <w:noWrap/>
            <w:vAlign w:val="bottom"/>
            <w:hideMark/>
          </w:tcPr>
          <w:p w14:paraId="20170B8A"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Shoots</w:t>
            </w:r>
          </w:p>
        </w:tc>
        <w:tc>
          <w:tcPr>
            <w:tcW w:w="1134" w:type="dxa"/>
            <w:shd w:val="clear" w:color="auto" w:fill="auto"/>
            <w:noWrap/>
            <w:vAlign w:val="bottom"/>
            <w:hideMark/>
          </w:tcPr>
          <w:p w14:paraId="2F225D77"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3</w:t>
            </w:r>
          </w:p>
        </w:tc>
        <w:tc>
          <w:tcPr>
            <w:tcW w:w="1559" w:type="dxa"/>
            <w:shd w:val="clear" w:color="auto" w:fill="auto"/>
            <w:noWrap/>
            <w:vAlign w:val="bottom"/>
            <w:hideMark/>
          </w:tcPr>
          <w:p w14:paraId="546857C6"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3164.8</w:t>
            </w:r>
          </w:p>
        </w:tc>
        <w:tc>
          <w:tcPr>
            <w:tcW w:w="1508" w:type="dxa"/>
            <w:shd w:val="clear" w:color="auto" w:fill="auto"/>
            <w:noWrap/>
            <w:vAlign w:val="bottom"/>
            <w:hideMark/>
          </w:tcPr>
          <w:p w14:paraId="41FC33F3"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238</w:t>
            </w:r>
          </w:p>
        </w:tc>
      </w:tr>
      <w:tr w:rsidR="003C18A2" w:rsidRPr="002F1BCD" w14:paraId="45A46490" w14:textId="77777777" w:rsidTr="001829B5">
        <w:trPr>
          <w:trHeight w:val="288"/>
        </w:trPr>
        <w:tc>
          <w:tcPr>
            <w:tcW w:w="1376" w:type="dxa"/>
            <w:shd w:val="clear" w:color="auto" w:fill="auto"/>
            <w:noWrap/>
            <w:vAlign w:val="bottom"/>
            <w:hideMark/>
          </w:tcPr>
          <w:p w14:paraId="5B609C8F"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Mesocosm</w:t>
            </w:r>
          </w:p>
        </w:tc>
        <w:tc>
          <w:tcPr>
            <w:tcW w:w="2163" w:type="dxa"/>
            <w:shd w:val="clear" w:color="auto" w:fill="auto"/>
            <w:noWrap/>
            <w:hideMark/>
          </w:tcPr>
          <w:p w14:paraId="2462FB5C"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D02849">
              <w:rPr>
                <w:rFonts w:eastAsia="Times New Roman" w:cstheme="minorHAnsi"/>
                <w:i/>
                <w:color w:val="000000"/>
                <w:lang w:val="en-ZA" w:eastAsia="en-ZA"/>
              </w:rPr>
              <w:t>Prionium serratum</w:t>
            </w:r>
          </w:p>
        </w:tc>
        <w:tc>
          <w:tcPr>
            <w:tcW w:w="1276" w:type="dxa"/>
            <w:shd w:val="clear" w:color="auto" w:fill="auto"/>
            <w:noWrap/>
            <w:vAlign w:val="bottom"/>
            <w:hideMark/>
          </w:tcPr>
          <w:p w14:paraId="0451B0FF"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Shoots</w:t>
            </w:r>
          </w:p>
        </w:tc>
        <w:tc>
          <w:tcPr>
            <w:tcW w:w="1134" w:type="dxa"/>
            <w:shd w:val="clear" w:color="auto" w:fill="auto"/>
            <w:noWrap/>
            <w:vAlign w:val="bottom"/>
            <w:hideMark/>
          </w:tcPr>
          <w:p w14:paraId="4CFFDF6F"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4</w:t>
            </w:r>
          </w:p>
        </w:tc>
        <w:tc>
          <w:tcPr>
            <w:tcW w:w="1559" w:type="dxa"/>
            <w:shd w:val="clear" w:color="auto" w:fill="auto"/>
            <w:noWrap/>
            <w:vAlign w:val="bottom"/>
            <w:hideMark/>
          </w:tcPr>
          <w:p w14:paraId="0F2B7307"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3473.8</w:t>
            </w:r>
          </w:p>
        </w:tc>
        <w:tc>
          <w:tcPr>
            <w:tcW w:w="1508" w:type="dxa"/>
            <w:shd w:val="clear" w:color="auto" w:fill="auto"/>
            <w:noWrap/>
            <w:vAlign w:val="bottom"/>
            <w:hideMark/>
          </w:tcPr>
          <w:p w14:paraId="10E894E2"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287</w:t>
            </w:r>
          </w:p>
        </w:tc>
      </w:tr>
      <w:tr w:rsidR="003C18A2" w:rsidRPr="002F1BCD" w14:paraId="6912F72A" w14:textId="77777777" w:rsidTr="001829B5">
        <w:trPr>
          <w:trHeight w:val="288"/>
        </w:trPr>
        <w:tc>
          <w:tcPr>
            <w:tcW w:w="1376" w:type="dxa"/>
            <w:shd w:val="clear" w:color="auto" w:fill="auto"/>
            <w:noWrap/>
            <w:vAlign w:val="bottom"/>
            <w:hideMark/>
          </w:tcPr>
          <w:p w14:paraId="4EB2C692"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Mesocosm</w:t>
            </w:r>
          </w:p>
        </w:tc>
        <w:tc>
          <w:tcPr>
            <w:tcW w:w="2163" w:type="dxa"/>
            <w:shd w:val="clear" w:color="auto" w:fill="auto"/>
            <w:noWrap/>
            <w:hideMark/>
          </w:tcPr>
          <w:p w14:paraId="3B78BC36"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D02849">
              <w:rPr>
                <w:rFonts w:eastAsia="Times New Roman" w:cstheme="minorHAnsi"/>
                <w:i/>
                <w:color w:val="000000"/>
                <w:lang w:val="en-ZA" w:eastAsia="en-ZA"/>
              </w:rPr>
              <w:t>Prionium serratum</w:t>
            </w:r>
          </w:p>
        </w:tc>
        <w:tc>
          <w:tcPr>
            <w:tcW w:w="1276" w:type="dxa"/>
            <w:shd w:val="clear" w:color="auto" w:fill="auto"/>
            <w:noWrap/>
            <w:vAlign w:val="bottom"/>
            <w:hideMark/>
          </w:tcPr>
          <w:p w14:paraId="21D9300C"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Shoots</w:t>
            </w:r>
          </w:p>
        </w:tc>
        <w:tc>
          <w:tcPr>
            <w:tcW w:w="1134" w:type="dxa"/>
            <w:shd w:val="clear" w:color="auto" w:fill="auto"/>
            <w:noWrap/>
            <w:vAlign w:val="bottom"/>
            <w:hideMark/>
          </w:tcPr>
          <w:p w14:paraId="2414FA54"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5</w:t>
            </w:r>
          </w:p>
        </w:tc>
        <w:tc>
          <w:tcPr>
            <w:tcW w:w="1559" w:type="dxa"/>
            <w:shd w:val="clear" w:color="auto" w:fill="auto"/>
            <w:noWrap/>
            <w:vAlign w:val="bottom"/>
            <w:hideMark/>
          </w:tcPr>
          <w:p w14:paraId="53D4244F"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2421.8</w:t>
            </w:r>
          </w:p>
        </w:tc>
        <w:tc>
          <w:tcPr>
            <w:tcW w:w="1508" w:type="dxa"/>
            <w:shd w:val="clear" w:color="auto" w:fill="auto"/>
            <w:noWrap/>
            <w:vAlign w:val="bottom"/>
            <w:hideMark/>
          </w:tcPr>
          <w:p w14:paraId="0C81C298"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432</w:t>
            </w:r>
          </w:p>
        </w:tc>
      </w:tr>
      <w:tr w:rsidR="003C18A2" w:rsidRPr="002F1BCD" w14:paraId="5A068F79" w14:textId="77777777" w:rsidTr="001829B5">
        <w:trPr>
          <w:trHeight w:val="288"/>
        </w:trPr>
        <w:tc>
          <w:tcPr>
            <w:tcW w:w="1376" w:type="dxa"/>
            <w:shd w:val="clear" w:color="auto" w:fill="auto"/>
            <w:noWrap/>
            <w:vAlign w:val="bottom"/>
            <w:hideMark/>
          </w:tcPr>
          <w:p w14:paraId="17A0FE12"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Mesocosm</w:t>
            </w:r>
          </w:p>
        </w:tc>
        <w:tc>
          <w:tcPr>
            <w:tcW w:w="2163" w:type="dxa"/>
            <w:shd w:val="clear" w:color="auto" w:fill="auto"/>
            <w:noWrap/>
            <w:hideMark/>
          </w:tcPr>
          <w:p w14:paraId="163FBD07"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D02849">
              <w:rPr>
                <w:rFonts w:eastAsia="Times New Roman" w:cstheme="minorHAnsi"/>
                <w:i/>
                <w:color w:val="000000"/>
                <w:lang w:val="en-ZA" w:eastAsia="en-ZA"/>
              </w:rPr>
              <w:t>Prionium serratum</w:t>
            </w:r>
          </w:p>
        </w:tc>
        <w:tc>
          <w:tcPr>
            <w:tcW w:w="1276" w:type="dxa"/>
            <w:shd w:val="clear" w:color="auto" w:fill="auto"/>
            <w:noWrap/>
            <w:vAlign w:val="bottom"/>
            <w:hideMark/>
          </w:tcPr>
          <w:p w14:paraId="264369C5"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Shoots</w:t>
            </w:r>
          </w:p>
        </w:tc>
        <w:tc>
          <w:tcPr>
            <w:tcW w:w="1134" w:type="dxa"/>
            <w:shd w:val="clear" w:color="auto" w:fill="auto"/>
            <w:noWrap/>
            <w:vAlign w:val="bottom"/>
            <w:hideMark/>
          </w:tcPr>
          <w:p w14:paraId="033D7533"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6</w:t>
            </w:r>
          </w:p>
        </w:tc>
        <w:tc>
          <w:tcPr>
            <w:tcW w:w="1559" w:type="dxa"/>
            <w:shd w:val="clear" w:color="auto" w:fill="auto"/>
            <w:noWrap/>
            <w:vAlign w:val="bottom"/>
            <w:hideMark/>
          </w:tcPr>
          <w:p w14:paraId="67C5D5B4"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3757.3</w:t>
            </w:r>
          </w:p>
        </w:tc>
        <w:tc>
          <w:tcPr>
            <w:tcW w:w="1508" w:type="dxa"/>
            <w:shd w:val="clear" w:color="auto" w:fill="auto"/>
            <w:noWrap/>
            <w:vAlign w:val="bottom"/>
            <w:hideMark/>
          </w:tcPr>
          <w:p w14:paraId="2BA452BB"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284</w:t>
            </w:r>
          </w:p>
        </w:tc>
      </w:tr>
      <w:tr w:rsidR="003C18A2" w:rsidRPr="002F1BCD" w14:paraId="79621CA3" w14:textId="77777777" w:rsidTr="001829B5">
        <w:trPr>
          <w:trHeight w:val="288"/>
        </w:trPr>
        <w:tc>
          <w:tcPr>
            <w:tcW w:w="1376" w:type="dxa"/>
            <w:shd w:val="clear" w:color="auto" w:fill="auto"/>
            <w:noWrap/>
            <w:vAlign w:val="bottom"/>
            <w:hideMark/>
          </w:tcPr>
          <w:p w14:paraId="48BAEFFF"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Mesocosm</w:t>
            </w:r>
          </w:p>
        </w:tc>
        <w:tc>
          <w:tcPr>
            <w:tcW w:w="2163" w:type="dxa"/>
            <w:shd w:val="clear" w:color="auto" w:fill="auto"/>
            <w:noWrap/>
            <w:hideMark/>
          </w:tcPr>
          <w:p w14:paraId="4695D7B6"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D02849">
              <w:rPr>
                <w:rFonts w:eastAsia="Times New Roman" w:cstheme="minorHAnsi"/>
                <w:i/>
                <w:color w:val="000000"/>
                <w:lang w:val="en-ZA" w:eastAsia="en-ZA"/>
              </w:rPr>
              <w:t>Prionium serratum</w:t>
            </w:r>
          </w:p>
        </w:tc>
        <w:tc>
          <w:tcPr>
            <w:tcW w:w="1276" w:type="dxa"/>
            <w:shd w:val="clear" w:color="auto" w:fill="auto"/>
            <w:noWrap/>
            <w:vAlign w:val="bottom"/>
            <w:hideMark/>
          </w:tcPr>
          <w:p w14:paraId="7D81454B"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Shoots</w:t>
            </w:r>
          </w:p>
        </w:tc>
        <w:tc>
          <w:tcPr>
            <w:tcW w:w="1134" w:type="dxa"/>
            <w:shd w:val="clear" w:color="auto" w:fill="auto"/>
            <w:noWrap/>
            <w:vAlign w:val="bottom"/>
            <w:hideMark/>
          </w:tcPr>
          <w:p w14:paraId="634C48D4"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7</w:t>
            </w:r>
          </w:p>
        </w:tc>
        <w:tc>
          <w:tcPr>
            <w:tcW w:w="1559" w:type="dxa"/>
            <w:shd w:val="clear" w:color="auto" w:fill="auto"/>
            <w:noWrap/>
            <w:vAlign w:val="bottom"/>
            <w:hideMark/>
          </w:tcPr>
          <w:p w14:paraId="0092CD27"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2324.8</w:t>
            </w:r>
          </w:p>
        </w:tc>
        <w:tc>
          <w:tcPr>
            <w:tcW w:w="1508" w:type="dxa"/>
            <w:shd w:val="clear" w:color="auto" w:fill="auto"/>
            <w:noWrap/>
            <w:vAlign w:val="bottom"/>
            <w:hideMark/>
          </w:tcPr>
          <w:p w14:paraId="1AD5065F"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212</w:t>
            </w:r>
          </w:p>
        </w:tc>
      </w:tr>
      <w:tr w:rsidR="003C18A2" w:rsidRPr="002F1BCD" w14:paraId="43C7E6B5" w14:textId="77777777" w:rsidTr="001829B5">
        <w:trPr>
          <w:trHeight w:val="288"/>
        </w:trPr>
        <w:tc>
          <w:tcPr>
            <w:tcW w:w="1376" w:type="dxa"/>
            <w:shd w:val="clear" w:color="auto" w:fill="auto"/>
            <w:noWrap/>
            <w:vAlign w:val="bottom"/>
            <w:hideMark/>
          </w:tcPr>
          <w:p w14:paraId="43F19269"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Mesocosm</w:t>
            </w:r>
          </w:p>
        </w:tc>
        <w:tc>
          <w:tcPr>
            <w:tcW w:w="2163" w:type="dxa"/>
            <w:shd w:val="clear" w:color="auto" w:fill="auto"/>
            <w:noWrap/>
            <w:hideMark/>
          </w:tcPr>
          <w:p w14:paraId="258AABAD"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D02849">
              <w:rPr>
                <w:rFonts w:eastAsia="Times New Roman" w:cstheme="minorHAnsi"/>
                <w:i/>
                <w:color w:val="000000"/>
                <w:lang w:val="en-ZA" w:eastAsia="en-ZA"/>
              </w:rPr>
              <w:t>Prionium serratum</w:t>
            </w:r>
          </w:p>
        </w:tc>
        <w:tc>
          <w:tcPr>
            <w:tcW w:w="1276" w:type="dxa"/>
            <w:shd w:val="clear" w:color="auto" w:fill="auto"/>
            <w:noWrap/>
            <w:vAlign w:val="bottom"/>
            <w:hideMark/>
          </w:tcPr>
          <w:p w14:paraId="53E8C40B"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Shoots</w:t>
            </w:r>
          </w:p>
        </w:tc>
        <w:tc>
          <w:tcPr>
            <w:tcW w:w="1134" w:type="dxa"/>
            <w:shd w:val="clear" w:color="auto" w:fill="auto"/>
            <w:noWrap/>
            <w:vAlign w:val="bottom"/>
            <w:hideMark/>
          </w:tcPr>
          <w:p w14:paraId="23B5BCAE"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8</w:t>
            </w:r>
          </w:p>
        </w:tc>
        <w:tc>
          <w:tcPr>
            <w:tcW w:w="1559" w:type="dxa"/>
            <w:shd w:val="clear" w:color="auto" w:fill="auto"/>
            <w:noWrap/>
            <w:vAlign w:val="bottom"/>
            <w:hideMark/>
          </w:tcPr>
          <w:p w14:paraId="0E141B28"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2593.7</w:t>
            </w:r>
          </w:p>
        </w:tc>
        <w:tc>
          <w:tcPr>
            <w:tcW w:w="1508" w:type="dxa"/>
            <w:shd w:val="clear" w:color="auto" w:fill="auto"/>
            <w:noWrap/>
            <w:vAlign w:val="bottom"/>
            <w:hideMark/>
          </w:tcPr>
          <w:p w14:paraId="34628CFF"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348</w:t>
            </w:r>
          </w:p>
        </w:tc>
      </w:tr>
      <w:tr w:rsidR="003C18A2" w:rsidRPr="002F1BCD" w14:paraId="2B260A1E" w14:textId="77777777" w:rsidTr="001829B5">
        <w:trPr>
          <w:trHeight w:val="288"/>
        </w:trPr>
        <w:tc>
          <w:tcPr>
            <w:tcW w:w="1376" w:type="dxa"/>
            <w:shd w:val="clear" w:color="auto" w:fill="auto"/>
            <w:noWrap/>
            <w:vAlign w:val="bottom"/>
            <w:hideMark/>
          </w:tcPr>
          <w:p w14:paraId="66EA7FF3"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Mesocosm</w:t>
            </w:r>
          </w:p>
        </w:tc>
        <w:tc>
          <w:tcPr>
            <w:tcW w:w="2163" w:type="dxa"/>
            <w:shd w:val="clear" w:color="auto" w:fill="auto"/>
            <w:noWrap/>
            <w:hideMark/>
          </w:tcPr>
          <w:p w14:paraId="4D3B7115"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D02849">
              <w:rPr>
                <w:rFonts w:eastAsia="Times New Roman" w:cstheme="minorHAnsi"/>
                <w:i/>
                <w:color w:val="000000"/>
                <w:lang w:val="en-ZA" w:eastAsia="en-ZA"/>
              </w:rPr>
              <w:t>Prionium serratum</w:t>
            </w:r>
          </w:p>
        </w:tc>
        <w:tc>
          <w:tcPr>
            <w:tcW w:w="1276" w:type="dxa"/>
            <w:shd w:val="clear" w:color="auto" w:fill="auto"/>
            <w:noWrap/>
            <w:vAlign w:val="bottom"/>
            <w:hideMark/>
          </w:tcPr>
          <w:p w14:paraId="7C6E0A5E"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Shoots</w:t>
            </w:r>
          </w:p>
        </w:tc>
        <w:tc>
          <w:tcPr>
            <w:tcW w:w="1134" w:type="dxa"/>
            <w:shd w:val="clear" w:color="auto" w:fill="auto"/>
            <w:noWrap/>
            <w:vAlign w:val="bottom"/>
            <w:hideMark/>
          </w:tcPr>
          <w:p w14:paraId="2490ACE4"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9</w:t>
            </w:r>
          </w:p>
        </w:tc>
        <w:tc>
          <w:tcPr>
            <w:tcW w:w="1559" w:type="dxa"/>
            <w:shd w:val="clear" w:color="auto" w:fill="auto"/>
            <w:noWrap/>
            <w:vAlign w:val="bottom"/>
            <w:hideMark/>
          </w:tcPr>
          <w:p w14:paraId="5D455A4D"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2284.7</w:t>
            </w:r>
          </w:p>
        </w:tc>
        <w:tc>
          <w:tcPr>
            <w:tcW w:w="1508" w:type="dxa"/>
            <w:shd w:val="clear" w:color="auto" w:fill="auto"/>
            <w:noWrap/>
            <w:vAlign w:val="bottom"/>
            <w:hideMark/>
          </w:tcPr>
          <w:p w14:paraId="48A63402"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159</w:t>
            </w:r>
          </w:p>
        </w:tc>
      </w:tr>
      <w:tr w:rsidR="003C18A2" w:rsidRPr="002F1BCD" w14:paraId="6A60E468" w14:textId="77777777" w:rsidTr="001829B5">
        <w:trPr>
          <w:trHeight w:val="288"/>
        </w:trPr>
        <w:tc>
          <w:tcPr>
            <w:tcW w:w="1376" w:type="dxa"/>
            <w:shd w:val="clear" w:color="auto" w:fill="auto"/>
            <w:noWrap/>
            <w:vAlign w:val="bottom"/>
            <w:hideMark/>
          </w:tcPr>
          <w:p w14:paraId="6D5EEF1F"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Mesocosm</w:t>
            </w:r>
          </w:p>
        </w:tc>
        <w:tc>
          <w:tcPr>
            <w:tcW w:w="2163" w:type="dxa"/>
            <w:shd w:val="clear" w:color="auto" w:fill="auto"/>
            <w:noWrap/>
            <w:hideMark/>
          </w:tcPr>
          <w:p w14:paraId="6E086A60"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D02849">
              <w:rPr>
                <w:rFonts w:eastAsia="Times New Roman" w:cstheme="minorHAnsi"/>
                <w:i/>
                <w:color w:val="000000"/>
                <w:lang w:val="en-ZA" w:eastAsia="en-ZA"/>
              </w:rPr>
              <w:t>Prionium serratum</w:t>
            </w:r>
          </w:p>
        </w:tc>
        <w:tc>
          <w:tcPr>
            <w:tcW w:w="1276" w:type="dxa"/>
            <w:shd w:val="clear" w:color="auto" w:fill="auto"/>
            <w:noWrap/>
            <w:vAlign w:val="bottom"/>
            <w:hideMark/>
          </w:tcPr>
          <w:p w14:paraId="53E5D74A"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Shoots</w:t>
            </w:r>
          </w:p>
        </w:tc>
        <w:tc>
          <w:tcPr>
            <w:tcW w:w="1134" w:type="dxa"/>
            <w:shd w:val="clear" w:color="auto" w:fill="auto"/>
            <w:noWrap/>
            <w:vAlign w:val="bottom"/>
            <w:hideMark/>
          </w:tcPr>
          <w:p w14:paraId="338119CF"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10</w:t>
            </w:r>
          </w:p>
        </w:tc>
        <w:tc>
          <w:tcPr>
            <w:tcW w:w="1559" w:type="dxa"/>
            <w:shd w:val="clear" w:color="auto" w:fill="auto"/>
            <w:noWrap/>
            <w:vAlign w:val="bottom"/>
            <w:hideMark/>
          </w:tcPr>
          <w:p w14:paraId="7AC7F190"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3211.5</w:t>
            </w:r>
          </w:p>
        </w:tc>
        <w:tc>
          <w:tcPr>
            <w:tcW w:w="1508" w:type="dxa"/>
            <w:shd w:val="clear" w:color="auto" w:fill="auto"/>
            <w:noWrap/>
            <w:vAlign w:val="bottom"/>
            <w:hideMark/>
          </w:tcPr>
          <w:p w14:paraId="638B1992"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438</w:t>
            </w:r>
          </w:p>
        </w:tc>
      </w:tr>
      <w:tr w:rsidR="003C18A2" w:rsidRPr="002F1BCD" w14:paraId="329528AF" w14:textId="77777777" w:rsidTr="001829B5">
        <w:trPr>
          <w:trHeight w:val="288"/>
        </w:trPr>
        <w:tc>
          <w:tcPr>
            <w:tcW w:w="1376" w:type="dxa"/>
            <w:shd w:val="clear" w:color="auto" w:fill="auto"/>
            <w:noWrap/>
            <w:vAlign w:val="bottom"/>
            <w:hideMark/>
          </w:tcPr>
          <w:p w14:paraId="222758FA"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Mesocosm</w:t>
            </w:r>
          </w:p>
        </w:tc>
        <w:tc>
          <w:tcPr>
            <w:tcW w:w="2163" w:type="dxa"/>
            <w:shd w:val="clear" w:color="auto" w:fill="auto"/>
            <w:noWrap/>
            <w:hideMark/>
          </w:tcPr>
          <w:p w14:paraId="5A8D3793"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D02849">
              <w:rPr>
                <w:rFonts w:eastAsia="Times New Roman" w:cstheme="minorHAnsi"/>
                <w:i/>
                <w:color w:val="000000"/>
                <w:lang w:val="en-ZA" w:eastAsia="en-ZA"/>
              </w:rPr>
              <w:t>Prionium serratum</w:t>
            </w:r>
          </w:p>
        </w:tc>
        <w:tc>
          <w:tcPr>
            <w:tcW w:w="1276" w:type="dxa"/>
            <w:shd w:val="clear" w:color="auto" w:fill="auto"/>
            <w:noWrap/>
            <w:vAlign w:val="bottom"/>
            <w:hideMark/>
          </w:tcPr>
          <w:p w14:paraId="7699EA8D"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Shoots</w:t>
            </w:r>
          </w:p>
        </w:tc>
        <w:tc>
          <w:tcPr>
            <w:tcW w:w="1134" w:type="dxa"/>
            <w:shd w:val="clear" w:color="auto" w:fill="auto"/>
            <w:noWrap/>
            <w:vAlign w:val="bottom"/>
            <w:hideMark/>
          </w:tcPr>
          <w:p w14:paraId="09C80F7F"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11</w:t>
            </w:r>
          </w:p>
        </w:tc>
        <w:tc>
          <w:tcPr>
            <w:tcW w:w="1559" w:type="dxa"/>
            <w:shd w:val="clear" w:color="auto" w:fill="auto"/>
            <w:noWrap/>
            <w:vAlign w:val="bottom"/>
            <w:hideMark/>
          </w:tcPr>
          <w:p w14:paraId="5B0740BE"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3954.4</w:t>
            </w:r>
          </w:p>
        </w:tc>
        <w:tc>
          <w:tcPr>
            <w:tcW w:w="1508" w:type="dxa"/>
            <w:shd w:val="clear" w:color="auto" w:fill="auto"/>
            <w:noWrap/>
            <w:vAlign w:val="bottom"/>
            <w:hideMark/>
          </w:tcPr>
          <w:p w14:paraId="404BAF69"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267</w:t>
            </w:r>
          </w:p>
        </w:tc>
      </w:tr>
      <w:tr w:rsidR="003C18A2" w:rsidRPr="002F1BCD" w14:paraId="35939A76" w14:textId="77777777" w:rsidTr="001829B5">
        <w:trPr>
          <w:trHeight w:val="288"/>
        </w:trPr>
        <w:tc>
          <w:tcPr>
            <w:tcW w:w="1376" w:type="dxa"/>
            <w:shd w:val="clear" w:color="auto" w:fill="auto"/>
            <w:noWrap/>
            <w:vAlign w:val="bottom"/>
            <w:hideMark/>
          </w:tcPr>
          <w:p w14:paraId="1F469DBD"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Mesocosm</w:t>
            </w:r>
          </w:p>
        </w:tc>
        <w:tc>
          <w:tcPr>
            <w:tcW w:w="2163" w:type="dxa"/>
            <w:shd w:val="clear" w:color="auto" w:fill="auto"/>
            <w:noWrap/>
            <w:hideMark/>
          </w:tcPr>
          <w:p w14:paraId="731E1F2B"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D02849">
              <w:rPr>
                <w:rFonts w:eastAsia="Times New Roman" w:cstheme="minorHAnsi"/>
                <w:i/>
                <w:color w:val="000000"/>
                <w:lang w:val="en-ZA" w:eastAsia="en-ZA"/>
              </w:rPr>
              <w:t>Prionium serratum</w:t>
            </w:r>
          </w:p>
        </w:tc>
        <w:tc>
          <w:tcPr>
            <w:tcW w:w="1276" w:type="dxa"/>
            <w:shd w:val="clear" w:color="auto" w:fill="auto"/>
            <w:noWrap/>
            <w:vAlign w:val="bottom"/>
            <w:hideMark/>
          </w:tcPr>
          <w:p w14:paraId="659EA7B5" w14:textId="77777777" w:rsidR="003C18A2" w:rsidRPr="002F1BCD" w:rsidRDefault="003C18A2" w:rsidP="001829B5">
            <w:pPr>
              <w:spacing w:after="0" w:line="240" w:lineRule="auto"/>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Shoots</w:t>
            </w:r>
          </w:p>
        </w:tc>
        <w:tc>
          <w:tcPr>
            <w:tcW w:w="1134" w:type="dxa"/>
            <w:shd w:val="clear" w:color="auto" w:fill="auto"/>
            <w:noWrap/>
            <w:vAlign w:val="bottom"/>
            <w:hideMark/>
          </w:tcPr>
          <w:p w14:paraId="1294CAF6"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12</w:t>
            </w:r>
          </w:p>
        </w:tc>
        <w:tc>
          <w:tcPr>
            <w:tcW w:w="1559" w:type="dxa"/>
            <w:shd w:val="clear" w:color="auto" w:fill="auto"/>
            <w:noWrap/>
            <w:vAlign w:val="bottom"/>
            <w:hideMark/>
          </w:tcPr>
          <w:p w14:paraId="713AEAAC"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4070.7</w:t>
            </w:r>
          </w:p>
        </w:tc>
        <w:tc>
          <w:tcPr>
            <w:tcW w:w="1508" w:type="dxa"/>
            <w:shd w:val="clear" w:color="auto" w:fill="auto"/>
            <w:noWrap/>
            <w:vAlign w:val="bottom"/>
            <w:hideMark/>
          </w:tcPr>
          <w:p w14:paraId="7C49C83C" w14:textId="77777777" w:rsidR="003C18A2" w:rsidRPr="002F1BCD" w:rsidRDefault="003C18A2" w:rsidP="001829B5">
            <w:pPr>
              <w:spacing w:after="0" w:line="240" w:lineRule="auto"/>
              <w:jc w:val="center"/>
              <w:rPr>
                <w:rFonts w:ascii="Calibri" w:eastAsia="Times New Roman" w:hAnsi="Calibri" w:cs="Calibri"/>
                <w:color w:val="000000"/>
                <w:lang w:val="en-ZA" w:eastAsia="en-ZA"/>
              </w:rPr>
            </w:pPr>
            <w:r w:rsidRPr="002F1BCD">
              <w:rPr>
                <w:rFonts w:ascii="Calibri" w:eastAsia="Times New Roman" w:hAnsi="Calibri" w:cs="Calibri"/>
                <w:color w:val="000000"/>
                <w:lang w:val="en-ZA" w:eastAsia="en-ZA"/>
              </w:rPr>
              <w:t>325</w:t>
            </w:r>
          </w:p>
        </w:tc>
      </w:tr>
    </w:tbl>
    <w:p w14:paraId="7A9973A9" w14:textId="77777777" w:rsidR="003C18A2" w:rsidRDefault="003C18A2" w:rsidP="003C18A2">
      <w:pPr>
        <w:spacing w:after="160" w:line="259" w:lineRule="auto"/>
        <w:rPr>
          <w:rFonts w:cstheme="minorHAnsi"/>
        </w:rPr>
      </w:pPr>
    </w:p>
    <w:p w14:paraId="6BF70F94" w14:textId="77777777" w:rsidR="003C18A2" w:rsidRDefault="003C18A2" w:rsidP="003C18A2">
      <w:pPr>
        <w:spacing w:after="160" w:line="259" w:lineRule="auto"/>
      </w:pPr>
      <w:r>
        <w:br w:type="page"/>
      </w:r>
    </w:p>
    <w:p w14:paraId="001DA445" w14:textId="77777777" w:rsidR="003C18A2" w:rsidRPr="00100703" w:rsidRDefault="003C18A2" w:rsidP="003C18A2">
      <w:pPr>
        <w:pStyle w:val="Caption"/>
        <w:keepNext/>
        <w:rPr>
          <w:rFonts w:cstheme="minorHAnsi"/>
        </w:rPr>
      </w:pPr>
      <w:bookmarkStart w:id="38" w:name="_Ref128419289"/>
      <w:r w:rsidRPr="00100703">
        <w:rPr>
          <w:rFonts w:cstheme="minorHAnsi"/>
        </w:rPr>
        <w:lastRenderedPageBreak/>
        <w:t>Table S</w:t>
      </w:r>
      <w:r>
        <w:rPr>
          <w:rFonts w:cstheme="minorHAnsi"/>
        </w:rPr>
        <w:fldChar w:fldCharType="begin"/>
      </w:r>
      <w:r>
        <w:rPr>
          <w:rFonts w:cstheme="minorHAnsi"/>
        </w:rPr>
        <w:instrText xml:space="preserve"> SEQ Table \* ARABIC \s 1 </w:instrText>
      </w:r>
      <w:r>
        <w:rPr>
          <w:rFonts w:cstheme="minorHAnsi"/>
        </w:rPr>
        <w:fldChar w:fldCharType="separate"/>
      </w:r>
      <w:r>
        <w:rPr>
          <w:rFonts w:cstheme="minorHAnsi"/>
          <w:noProof/>
        </w:rPr>
        <w:t>14</w:t>
      </w:r>
      <w:r>
        <w:rPr>
          <w:rFonts w:cstheme="minorHAnsi"/>
        </w:rPr>
        <w:fldChar w:fldCharType="end"/>
      </w:r>
      <w:bookmarkEnd w:id="35"/>
      <w:bookmarkEnd w:id="38"/>
      <w:r w:rsidRPr="00100703">
        <w:rPr>
          <w:rFonts w:cstheme="minorHAnsi"/>
        </w:rPr>
        <w:t>: Summary of TN and TP content in both roots and shoots in order to calculate the TN and TP shoot:root ratio for both experiments.</w:t>
      </w:r>
    </w:p>
    <w:tbl>
      <w:tblPr>
        <w:tblW w:w="0" w:type="auto"/>
        <w:tblLook w:val="04A0" w:firstRow="1" w:lastRow="0" w:firstColumn="1" w:lastColumn="0" w:noHBand="0" w:noVBand="1"/>
      </w:tblPr>
      <w:tblGrid>
        <w:gridCol w:w="2244"/>
        <w:gridCol w:w="1012"/>
        <w:gridCol w:w="996"/>
        <w:gridCol w:w="988"/>
        <w:gridCol w:w="992"/>
        <w:gridCol w:w="1418"/>
        <w:gridCol w:w="1366"/>
      </w:tblGrid>
      <w:tr w:rsidR="003C18A2" w:rsidRPr="00100703" w14:paraId="3FDD151E" w14:textId="77777777" w:rsidTr="001829B5">
        <w:trPr>
          <w:trHeight w:val="576"/>
          <w:tblHeader/>
        </w:trPr>
        <w:tc>
          <w:tcPr>
            <w:tcW w:w="224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bookmarkEnd w:id="36"/>
          <w:p w14:paraId="0C339627" w14:textId="77777777" w:rsidR="003C18A2" w:rsidRPr="00966369" w:rsidRDefault="003C18A2" w:rsidP="001829B5">
            <w:pPr>
              <w:spacing w:after="0" w:line="240" w:lineRule="auto"/>
              <w:rPr>
                <w:rFonts w:eastAsia="Times New Roman" w:cstheme="minorHAnsi"/>
                <w:b/>
                <w:bCs/>
                <w:color w:val="000000"/>
                <w:lang w:val="en-ZA" w:eastAsia="en-ZA"/>
              </w:rPr>
            </w:pPr>
            <w:r w:rsidRPr="00966369">
              <w:rPr>
                <w:rFonts w:eastAsia="Times New Roman" w:cstheme="minorHAnsi"/>
                <w:b/>
                <w:bCs/>
                <w:color w:val="000000"/>
                <w:lang w:val="en-ZA" w:eastAsia="en-ZA"/>
              </w:rPr>
              <w:t>Plant species</w:t>
            </w:r>
          </w:p>
        </w:tc>
        <w:tc>
          <w:tcPr>
            <w:tcW w:w="1012"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32141AA8" w14:textId="77777777" w:rsidR="003C18A2" w:rsidRPr="00966369" w:rsidRDefault="003C18A2" w:rsidP="001829B5">
            <w:pPr>
              <w:spacing w:after="0" w:line="240" w:lineRule="auto"/>
              <w:rPr>
                <w:rFonts w:eastAsia="Times New Roman" w:cstheme="minorHAnsi"/>
                <w:b/>
                <w:bCs/>
                <w:color w:val="000000"/>
                <w:lang w:val="en-ZA" w:eastAsia="en-ZA"/>
              </w:rPr>
            </w:pPr>
            <w:r w:rsidRPr="00966369">
              <w:rPr>
                <w:rFonts w:eastAsia="Times New Roman" w:cstheme="minorHAnsi"/>
                <w:b/>
                <w:bCs/>
                <w:color w:val="000000"/>
                <w:lang w:val="en-ZA" w:eastAsia="en-ZA"/>
              </w:rPr>
              <w:t xml:space="preserve">TN </w:t>
            </w:r>
            <w:r w:rsidRPr="00966369">
              <w:rPr>
                <w:rFonts w:eastAsia="Times New Roman" w:cstheme="minorHAnsi"/>
                <w:b/>
                <w:bCs/>
                <w:color w:val="000000"/>
                <w:u w:val="single"/>
                <w:lang w:val="en-ZA" w:eastAsia="en-ZA"/>
              </w:rPr>
              <w:t>content</w:t>
            </w:r>
            <w:r w:rsidRPr="00966369">
              <w:rPr>
                <w:rFonts w:eastAsia="Times New Roman" w:cstheme="minorHAnsi"/>
                <w:b/>
                <w:bCs/>
                <w:color w:val="000000"/>
                <w:lang w:val="en-ZA" w:eastAsia="en-ZA"/>
              </w:rPr>
              <w:t xml:space="preserve"> in all ROOT tissue (mg)</w:t>
            </w:r>
          </w:p>
        </w:tc>
        <w:tc>
          <w:tcPr>
            <w:tcW w:w="996"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484F61A2" w14:textId="77777777" w:rsidR="003C18A2" w:rsidRPr="00966369" w:rsidRDefault="003C18A2" w:rsidP="001829B5">
            <w:pPr>
              <w:spacing w:after="0" w:line="240" w:lineRule="auto"/>
              <w:rPr>
                <w:rFonts w:eastAsia="Times New Roman" w:cstheme="minorHAnsi"/>
                <w:b/>
                <w:bCs/>
                <w:color w:val="000000"/>
                <w:lang w:val="en-ZA" w:eastAsia="en-ZA"/>
              </w:rPr>
            </w:pPr>
            <w:r w:rsidRPr="00966369">
              <w:rPr>
                <w:rFonts w:eastAsia="Times New Roman" w:cstheme="minorHAnsi"/>
                <w:b/>
                <w:bCs/>
                <w:color w:val="000000"/>
                <w:lang w:val="en-ZA" w:eastAsia="en-ZA"/>
              </w:rPr>
              <w:t xml:space="preserve">TP </w:t>
            </w:r>
            <w:r w:rsidRPr="00966369">
              <w:rPr>
                <w:rFonts w:eastAsia="Times New Roman" w:cstheme="minorHAnsi"/>
                <w:b/>
                <w:bCs/>
                <w:color w:val="000000"/>
                <w:u w:val="single"/>
                <w:lang w:val="en-ZA" w:eastAsia="en-ZA"/>
              </w:rPr>
              <w:t xml:space="preserve">content </w:t>
            </w:r>
            <w:r w:rsidRPr="00966369">
              <w:rPr>
                <w:rFonts w:eastAsia="Times New Roman" w:cstheme="minorHAnsi"/>
                <w:b/>
                <w:bCs/>
                <w:color w:val="000000"/>
                <w:lang w:val="en-ZA" w:eastAsia="en-ZA"/>
              </w:rPr>
              <w:t>in all ROOT tissue (mg)</w:t>
            </w:r>
          </w:p>
        </w:tc>
        <w:tc>
          <w:tcPr>
            <w:tcW w:w="988"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286160CD" w14:textId="77777777" w:rsidR="003C18A2" w:rsidRPr="00966369" w:rsidRDefault="003C18A2" w:rsidP="001829B5">
            <w:pPr>
              <w:spacing w:after="0" w:line="240" w:lineRule="auto"/>
              <w:rPr>
                <w:rFonts w:eastAsia="Times New Roman" w:cstheme="minorHAnsi"/>
                <w:b/>
                <w:bCs/>
                <w:color w:val="000000"/>
                <w:lang w:val="en-ZA" w:eastAsia="en-ZA"/>
              </w:rPr>
            </w:pPr>
            <w:r w:rsidRPr="00966369">
              <w:rPr>
                <w:rFonts w:eastAsia="Times New Roman" w:cstheme="minorHAnsi"/>
                <w:b/>
                <w:bCs/>
                <w:color w:val="000000"/>
                <w:lang w:val="en-ZA" w:eastAsia="en-ZA"/>
              </w:rPr>
              <w:t xml:space="preserve">TN </w:t>
            </w:r>
            <w:r w:rsidRPr="00966369">
              <w:rPr>
                <w:rFonts w:eastAsia="Times New Roman" w:cstheme="minorHAnsi"/>
                <w:b/>
                <w:bCs/>
                <w:color w:val="000000"/>
                <w:u w:val="single"/>
                <w:lang w:val="en-ZA" w:eastAsia="en-ZA"/>
              </w:rPr>
              <w:t>conten</w:t>
            </w:r>
            <w:r w:rsidRPr="00966369">
              <w:rPr>
                <w:rFonts w:eastAsia="Times New Roman" w:cstheme="minorHAnsi"/>
                <w:b/>
                <w:bCs/>
                <w:color w:val="000000"/>
                <w:lang w:val="en-ZA" w:eastAsia="en-ZA"/>
              </w:rPr>
              <w:t>t in all SHOOT tissue (mg)</w:t>
            </w:r>
          </w:p>
        </w:tc>
        <w:tc>
          <w:tcPr>
            <w:tcW w:w="992"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3ACB6BA5" w14:textId="77777777" w:rsidR="003C18A2" w:rsidRPr="00966369" w:rsidRDefault="003C18A2" w:rsidP="001829B5">
            <w:pPr>
              <w:spacing w:after="0" w:line="240" w:lineRule="auto"/>
              <w:rPr>
                <w:rFonts w:eastAsia="Times New Roman" w:cstheme="minorHAnsi"/>
                <w:b/>
                <w:bCs/>
                <w:color w:val="000000"/>
                <w:lang w:val="en-ZA" w:eastAsia="en-ZA"/>
              </w:rPr>
            </w:pPr>
            <w:r w:rsidRPr="00966369">
              <w:rPr>
                <w:rFonts w:eastAsia="Times New Roman" w:cstheme="minorHAnsi"/>
                <w:b/>
                <w:bCs/>
                <w:color w:val="000000"/>
                <w:lang w:val="en-ZA" w:eastAsia="en-ZA"/>
              </w:rPr>
              <w:t xml:space="preserve">TP </w:t>
            </w:r>
            <w:r w:rsidRPr="00966369">
              <w:rPr>
                <w:rFonts w:eastAsia="Times New Roman" w:cstheme="minorHAnsi"/>
                <w:b/>
                <w:bCs/>
                <w:color w:val="000000"/>
                <w:u w:val="single"/>
                <w:lang w:val="en-ZA" w:eastAsia="en-ZA"/>
              </w:rPr>
              <w:t xml:space="preserve">content </w:t>
            </w:r>
            <w:r w:rsidRPr="00966369">
              <w:rPr>
                <w:rFonts w:eastAsia="Times New Roman" w:cstheme="minorHAnsi"/>
                <w:b/>
                <w:bCs/>
                <w:color w:val="000000"/>
                <w:lang w:val="en-ZA" w:eastAsia="en-ZA"/>
              </w:rPr>
              <w:t>in all SHOOT tissue (mg)</w:t>
            </w:r>
          </w:p>
        </w:tc>
        <w:tc>
          <w:tcPr>
            <w:tcW w:w="1418"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28ED643F" w14:textId="77777777" w:rsidR="003C18A2" w:rsidRPr="00966369" w:rsidRDefault="003C18A2" w:rsidP="001829B5">
            <w:pPr>
              <w:spacing w:after="0" w:line="240" w:lineRule="auto"/>
              <w:rPr>
                <w:rFonts w:eastAsia="Times New Roman" w:cstheme="minorHAnsi"/>
                <w:b/>
                <w:bCs/>
                <w:color w:val="000000"/>
                <w:lang w:val="en-ZA" w:eastAsia="en-ZA"/>
              </w:rPr>
            </w:pPr>
            <w:r w:rsidRPr="00966369">
              <w:rPr>
                <w:rFonts w:eastAsia="Times New Roman" w:cstheme="minorHAnsi"/>
                <w:b/>
                <w:bCs/>
                <w:color w:val="000000"/>
                <w:lang w:val="en-ZA" w:eastAsia="en-ZA"/>
              </w:rPr>
              <w:t xml:space="preserve">TN </w:t>
            </w:r>
            <w:r w:rsidRPr="00100703">
              <w:rPr>
                <w:rFonts w:eastAsia="Times New Roman" w:cstheme="minorHAnsi"/>
                <w:b/>
                <w:bCs/>
                <w:color w:val="000000"/>
                <w:lang w:val="en-ZA" w:eastAsia="en-ZA"/>
              </w:rPr>
              <w:t>shoot:</w:t>
            </w:r>
            <w:r w:rsidRPr="00966369">
              <w:rPr>
                <w:rFonts w:eastAsia="Times New Roman" w:cstheme="minorHAnsi"/>
                <w:b/>
                <w:bCs/>
                <w:color w:val="000000"/>
                <w:lang w:val="en-ZA" w:eastAsia="en-ZA"/>
              </w:rPr>
              <w:t>root ratio</w:t>
            </w:r>
          </w:p>
        </w:tc>
        <w:tc>
          <w:tcPr>
            <w:tcW w:w="1366"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362B8D6B" w14:textId="77777777" w:rsidR="003C18A2" w:rsidRPr="00966369" w:rsidRDefault="003C18A2" w:rsidP="001829B5">
            <w:pPr>
              <w:spacing w:after="0" w:line="240" w:lineRule="auto"/>
              <w:rPr>
                <w:rFonts w:eastAsia="Times New Roman" w:cstheme="minorHAnsi"/>
                <w:b/>
                <w:bCs/>
                <w:color w:val="000000"/>
                <w:lang w:val="en-ZA" w:eastAsia="en-ZA"/>
              </w:rPr>
            </w:pPr>
            <w:r w:rsidRPr="00966369">
              <w:rPr>
                <w:rFonts w:eastAsia="Times New Roman" w:cstheme="minorHAnsi"/>
                <w:b/>
                <w:bCs/>
                <w:color w:val="000000"/>
                <w:lang w:val="en-ZA" w:eastAsia="en-ZA"/>
              </w:rPr>
              <w:t xml:space="preserve">TP </w:t>
            </w:r>
            <w:r w:rsidRPr="00100703">
              <w:rPr>
                <w:rFonts w:eastAsia="Times New Roman" w:cstheme="minorHAnsi"/>
                <w:b/>
                <w:bCs/>
                <w:color w:val="000000"/>
                <w:lang w:val="en-ZA" w:eastAsia="en-ZA"/>
              </w:rPr>
              <w:t>shoot:</w:t>
            </w:r>
            <w:r w:rsidRPr="00966369">
              <w:rPr>
                <w:rFonts w:eastAsia="Times New Roman" w:cstheme="minorHAnsi"/>
                <w:b/>
                <w:bCs/>
                <w:color w:val="000000"/>
                <w:lang w:val="en-ZA" w:eastAsia="en-ZA"/>
              </w:rPr>
              <w:t>root ratio</w:t>
            </w:r>
          </w:p>
        </w:tc>
      </w:tr>
      <w:tr w:rsidR="003C18A2" w:rsidRPr="00100703" w14:paraId="0A7A4666" w14:textId="77777777" w:rsidTr="001829B5">
        <w:trPr>
          <w:trHeight w:val="46"/>
        </w:trPr>
        <w:tc>
          <w:tcPr>
            <w:tcW w:w="0" w:type="auto"/>
            <w:gridSpan w:val="7"/>
            <w:tcBorders>
              <w:top w:val="single" w:sz="4" w:space="0" w:color="auto"/>
              <w:left w:val="single" w:sz="4" w:space="0" w:color="auto"/>
              <w:bottom w:val="single" w:sz="4" w:space="0" w:color="auto"/>
              <w:right w:val="single" w:sz="4" w:space="0" w:color="auto"/>
            </w:tcBorders>
            <w:shd w:val="clear" w:color="auto" w:fill="auto"/>
            <w:noWrap/>
            <w:vAlign w:val="center"/>
          </w:tcPr>
          <w:p w14:paraId="1F7FF22C" w14:textId="77777777" w:rsidR="003C18A2" w:rsidRPr="00100703" w:rsidRDefault="003C18A2" w:rsidP="001829B5">
            <w:pPr>
              <w:spacing w:after="0" w:line="240" w:lineRule="auto"/>
              <w:jc w:val="center"/>
              <w:rPr>
                <w:rFonts w:eastAsia="Times New Roman" w:cstheme="minorHAnsi"/>
                <w:b/>
                <w:bCs/>
                <w:color w:val="000000"/>
                <w:lang w:val="en-ZA" w:eastAsia="en-ZA"/>
              </w:rPr>
            </w:pPr>
            <w:r w:rsidRPr="00100703">
              <w:rPr>
                <w:rFonts w:eastAsia="Times New Roman" w:cstheme="minorHAnsi"/>
                <w:b/>
                <w:bCs/>
                <w:color w:val="000000"/>
                <w:lang w:val="en-ZA" w:eastAsia="en-ZA"/>
              </w:rPr>
              <w:t>MESOCOSM EXPERIMENT</w:t>
            </w:r>
          </w:p>
        </w:tc>
      </w:tr>
      <w:tr w:rsidR="003C18A2" w:rsidRPr="00100703" w14:paraId="040AD219"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hideMark/>
          </w:tcPr>
          <w:p w14:paraId="0FEB6451"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P</w:t>
            </w:r>
            <w:r>
              <w:rPr>
                <w:rFonts w:eastAsia="Times New Roman" w:cstheme="minorHAnsi"/>
                <w:i/>
                <w:color w:val="000000"/>
                <w:lang w:val="en-ZA" w:eastAsia="en-ZA"/>
              </w:rPr>
              <w:t xml:space="preserve">rionium </w:t>
            </w:r>
            <w:r w:rsidRPr="004F2B6B">
              <w:rPr>
                <w:rFonts w:eastAsia="Times New Roman" w:cstheme="minorHAnsi"/>
                <w:i/>
                <w:color w:val="000000"/>
                <w:lang w:val="en-ZA" w:eastAsia="en-ZA"/>
              </w:rPr>
              <w:t>serratum</w:t>
            </w:r>
          </w:p>
        </w:tc>
        <w:tc>
          <w:tcPr>
            <w:tcW w:w="1012" w:type="dxa"/>
            <w:tcBorders>
              <w:top w:val="nil"/>
              <w:left w:val="nil"/>
              <w:bottom w:val="single" w:sz="4" w:space="0" w:color="auto"/>
              <w:right w:val="single" w:sz="4" w:space="0" w:color="auto"/>
            </w:tcBorders>
            <w:shd w:val="clear" w:color="auto" w:fill="auto"/>
            <w:noWrap/>
            <w:vAlign w:val="bottom"/>
            <w:hideMark/>
          </w:tcPr>
          <w:p w14:paraId="54741FD0"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31.45</w:t>
            </w:r>
          </w:p>
        </w:tc>
        <w:tc>
          <w:tcPr>
            <w:tcW w:w="996" w:type="dxa"/>
            <w:tcBorders>
              <w:top w:val="nil"/>
              <w:left w:val="nil"/>
              <w:bottom w:val="single" w:sz="4" w:space="0" w:color="auto"/>
              <w:right w:val="single" w:sz="4" w:space="0" w:color="auto"/>
            </w:tcBorders>
            <w:shd w:val="clear" w:color="auto" w:fill="auto"/>
            <w:noWrap/>
            <w:vAlign w:val="bottom"/>
            <w:hideMark/>
          </w:tcPr>
          <w:p w14:paraId="05F544BC"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3.38</w:t>
            </w:r>
          </w:p>
        </w:tc>
        <w:tc>
          <w:tcPr>
            <w:tcW w:w="988" w:type="dxa"/>
            <w:tcBorders>
              <w:top w:val="nil"/>
              <w:left w:val="nil"/>
              <w:bottom w:val="single" w:sz="4" w:space="0" w:color="auto"/>
              <w:right w:val="single" w:sz="4" w:space="0" w:color="auto"/>
            </w:tcBorders>
            <w:shd w:val="clear" w:color="auto" w:fill="auto"/>
            <w:noWrap/>
            <w:vAlign w:val="bottom"/>
            <w:hideMark/>
          </w:tcPr>
          <w:p w14:paraId="2D5A8F6E"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79.30</w:t>
            </w:r>
          </w:p>
        </w:tc>
        <w:tc>
          <w:tcPr>
            <w:tcW w:w="992" w:type="dxa"/>
            <w:tcBorders>
              <w:top w:val="nil"/>
              <w:left w:val="nil"/>
              <w:bottom w:val="single" w:sz="4" w:space="0" w:color="auto"/>
              <w:right w:val="single" w:sz="4" w:space="0" w:color="auto"/>
            </w:tcBorders>
            <w:shd w:val="clear" w:color="auto" w:fill="auto"/>
            <w:noWrap/>
            <w:vAlign w:val="bottom"/>
            <w:hideMark/>
          </w:tcPr>
          <w:p w14:paraId="063D2C1B"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4.14</w:t>
            </w:r>
          </w:p>
        </w:tc>
        <w:tc>
          <w:tcPr>
            <w:tcW w:w="1418" w:type="dxa"/>
            <w:tcBorders>
              <w:top w:val="nil"/>
              <w:left w:val="nil"/>
              <w:bottom w:val="single" w:sz="4" w:space="0" w:color="auto"/>
              <w:right w:val="single" w:sz="4" w:space="0" w:color="auto"/>
            </w:tcBorders>
            <w:shd w:val="clear" w:color="auto" w:fill="auto"/>
            <w:noWrap/>
            <w:vAlign w:val="bottom"/>
            <w:hideMark/>
          </w:tcPr>
          <w:p w14:paraId="73D1C3AC"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2.52</w:t>
            </w:r>
          </w:p>
        </w:tc>
        <w:tc>
          <w:tcPr>
            <w:tcW w:w="1366" w:type="dxa"/>
            <w:tcBorders>
              <w:top w:val="nil"/>
              <w:left w:val="nil"/>
              <w:bottom w:val="single" w:sz="4" w:space="0" w:color="auto"/>
              <w:right w:val="single" w:sz="4" w:space="0" w:color="auto"/>
            </w:tcBorders>
            <w:shd w:val="clear" w:color="auto" w:fill="auto"/>
            <w:noWrap/>
            <w:vAlign w:val="bottom"/>
            <w:hideMark/>
          </w:tcPr>
          <w:p w14:paraId="514CA2B5"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1.22</w:t>
            </w:r>
          </w:p>
        </w:tc>
      </w:tr>
      <w:tr w:rsidR="003C18A2" w:rsidRPr="00100703" w14:paraId="2BF82310"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tcPr>
          <w:p w14:paraId="2E2AC27B"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P</w:t>
            </w:r>
            <w:r>
              <w:rPr>
                <w:rFonts w:eastAsia="Times New Roman" w:cstheme="minorHAnsi"/>
                <w:i/>
                <w:color w:val="000000"/>
                <w:lang w:val="en-ZA" w:eastAsia="en-ZA"/>
              </w:rPr>
              <w:t xml:space="preserve">rionium </w:t>
            </w:r>
            <w:r w:rsidRPr="004F2B6B">
              <w:rPr>
                <w:rFonts w:eastAsia="Times New Roman" w:cstheme="minorHAnsi"/>
                <w:i/>
                <w:color w:val="000000"/>
                <w:lang w:val="en-ZA" w:eastAsia="en-ZA"/>
              </w:rPr>
              <w:t>serratum</w:t>
            </w:r>
          </w:p>
        </w:tc>
        <w:tc>
          <w:tcPr>
            <w:tcW w:w="1012" w:type="dxa"/>
            <w:tcBorders>
              <w:top w:val="nil"/>
              <w:left w:val="nil"/>
              <w:bottom w:val="single" w:sz="4" w:space="0" w:color="auto"/>
              <w:right w:val="single" w:sz="4" w:space="0" w:color="auto"/>
            </w:tcBorders>
            <w:shd w:val="clear" w:color="auto" w:fill="auto"/>
            <w:noWrap/>
            <w:vAlign w:val="bottom"/>
            <w:hideMark/>
          </w:tcPr>
          <w:p w14:paraId="3973A168"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33.78</w:t>
            </w:r>
          </w:p>
        </w:tc>
        <w:tc>
          <w:tcPr>
            <w:tcW w:w="996" w:type="dxa"/>
            <w:tcBorders>
              <w:top w:val="nil"/>
              <w:left w:val="nil"/>
              <w:bottom w:val="single" w:sz="4" w:space="0" w:color="auto"/>
              <w:right w:val="single" w:sz="4" w:space="0" w:color="auto"/>
            </w:tcBorders>
            <w:shd w:val="clear" w:color="auto" w:fill="auto"/>
            <w:noWrap/>
            <w:vAlign w:val="bottom"/>
            <w:hideMark/>
          </w:tcPr>
          <w:p w14:paraId="2403D984"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3.40</w:t>
            </w:r>
          </w:p>
        </w:tc>
        <w:tc>
          <w:tcPr>
            <w:tcW w:w="988" w:type="dxa"/>
            <w:tcBorders>
              <w:top w:val="nil"/>
              <w:left w:val="nil"/>
              <w:bottom w:val="single" w:sz="4" w:space="0" w:color="auto"/>
              <w:right w:val="single" w:sz="4" w:space="0" w:color="auto"/>
            </w:tcBorders>
            <w:shd w:val="clear" w:color="auto" w:fill="auto"/>
            <w:noWrap/>
            <w:vAlign w:val="bottom"/>
            <w:hideMark/>
          </w:tcPr>
          <w:p w14:paraId="42BC6269"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117.30</w:t>
            </w:r>
          </w:p>
        </w:tc>
        <w:tc>
          <w:tcPr>
            <w:tcW w:w="992" w:type="dxa"/>
            <w:tcBorders>
              <w:top w:val="nil"/>
              <w:left w:val="nil"/>
              <w:bottom w:val="single" w:sz="4" w:space="0" w:color="auto"/>
              <w:right w:val="single" w:sz="4" w:space="0" w:color="auto"/>
            </w:tcBorders>
            <w:shd w:val="clear" w:color="auto" w:fill="auto"/>
            <w:noWrap/>
            <w:vAlign w:val="bottom"/>
            <w:hideMark/>
          </w:tcPr>
          <w:p w14:paraId="50183E98"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7.85</w:t>
            </w:r>
          </w:p>
        </w:tc>
        <w:tc>
          <w:tcPr>
            <w:tcW w:w="1418" w:type="dxa"/>
            <w:tcBorders>
              <w:top w:val="nil"/>
              <w:left w:val="nil"/>
              <w:bottom w:val="single" w:sz="4" w:space="0" w:color="auto"/>
              <w:right w:val="single" w:sz="4" w:space="0" w:color="auto"/>
            </w:tcBorders>
            <w:shd w:val="clear" w:color="auto" w:fill="auto"/>
            <w:noWrap/>
            <w:vAlign w:val="bottom"/>
            <w:hideMark/>
          </w:tcPr>
          <w:p w14:paraId="4D262F00"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3.47</w:t>
            </w:r>
          </w:p>
        </w:tc>
        <w:tc>
          <w:tcPr>
            <w:tcW w:w="1366" w:type="dxa"/>
            <w:tcBorders>
              <w:top w:val="nil"/>
              <w:left w:val="nil"/>
              <w:bottom w:val="single" w:sz="4" w:space="0" w:color="auto"/>
              <w:right w:val="single" w:sz="4" w:space="0" w:color="auto"/>
            </w:tcBorders>
            <w:shd w:val="clear" w:color="auto" w:fill="auto"/>
            <w:noWrap/>
            <w:vAlign w:val="bottom"/>
            <w:hideMark/>
          </w:tcPr>
          <w:p w14:paraId="4CE5EE69"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2.31</w:t>
            </w:r>
          </w:p>
        </w:tc>
      </w:tr>
      <w:tr w:rsidR="003C18A2" w:rsidRPr="00100703" w14:paraId="5D8A4782"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tcPr>
          <w:p w14:paraId="6965EC62"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P</w:t>
            </w:r>
            <w:r>
              <w:rPr>
                <w:rFonts w:eastAsia="Times New Roman" w:cstheme="minorHAnsi"/>
                <w:i/>
                <w:color w:val="000000"/>
                <w:lang w:val="en-ZA" w:eastAsia="en-ZA"/>
              </w:rPr>
              <w:t xml:space="preserve">rionium </w:t>
            </w:r>
            <w:r w:rsidRPr="004F2B6B">
              <w:rPr>
                <w:rFonts w:eastAsia="Times New Roman" w:cstheme="minorHAnsi"/>
                <w:i/>
                <w:color w:val="000000"/>
                <w:lang w:val="en-ZA" w:eastAsia="en-ZA"/>
              </w:rPr>
              <w:t>serratum</w:t>
            </w:r>
          </w:p>
        </w:tc>
        <w:tc>
          <w:tcPr>
            <w:tcW w:w="1012" w:type="dxa"/>
            <w:tcBorders>
              <w:top w:val="nil"/>
              <w:left w:val="nil"/>
              <w:bottom w:val="single" w:sz="4" w:space="0" w:color="auto"/>
              <w:right w:val="single" w:sz="4" w:space="0" w:color="auto"/>
            </w:tcBorders>
            <w:shd w:val="clear" w:color="auto" w:fill="auto"/>
            <w:noWrap/>
            <w:vAlign w:val="bottom"/>
            <w:hideMark/>
          </w:tcPr>
          <w:p w14:paraId="062A6810"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37.89</w:t>
            </w:r>
          </w:p>
        </w:tc>
        <w:tc>
          <w:tcPr>
            <w:tcW w:w="996" w:type="dxa"/>
            <w:tcBorders>
              <w:top w:val="nil"/>
              <w:left w:val="nil"/>
              <w:bottom w:val="single" w:sz="4" w:space="0" w:color="auto"/>
              <w:right w:val="single" w:sz="4" w:space="0" w:color="auto"/>
            </w:tcBorders>
            <w:shd w:val="clear" w:color="auto" w:fill="auto"/>
            <w:noWrap/>
            <w:vAlign w:val="bottom"/>
            <w:hideMark/>
          </w:tcPr>
          <w:p w14:paraId="23E6D5FA"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3.63</w:t>
            </w:r>
          </w:p>
        </w:tc>
        <w:tc>
          <w:tcPr>
            <w:tcW w:w="988" w:type="dxa"/>
            <w:tcBorders>
              <w:top w:val="nil"/>
              <w:left w:val="nil"/>
              <w:bottom w:val="single" w:sz="4" w:space="0" w:color="auto"/>
              <w:right w:val="single" w:sz="4" w:space="0" w:color="auto"/>
            </w:tcBorders>
            <w:shd w:val="clear" w:color="auto" w:fill="auto"/>
            <w:noWrap/>
            <w:vAlign w:val="bottom"/>
            <w:hideMark/>
          </w:tcPr>
          <w:p w14:paraId="69AB9915"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69.50</w:t>
            </w:r>
          </w:p>
        </w:tc>
        <w:tc>
          <w:tcPr>
            <w:tcW w:w="992" w:type="dxa"/>
            <w:tcBorders>
              <w:top w:val="nil"/>
              <w:left w:val="nil"/>
              <w:bottom w:val="single" w:sz="4" w:space="0" w:color="auto"/>
              <w:right w:val="single" w:sz="4" w:space="0" w:color="auto"/>
            </w:tcBorders>
            <w:shd w:val="clear" w:color="auto" w:fill="auto"/>
            <w:noWrap/>
            <w:vAlign w:val="bottom"/>
            <w:hideMark/>
          </w:tcPr>
          <w:p w14:paraId="771C9C7B"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5.23</w:t>
            </w:r>
          </w:p>
        </w:tc>
        <w:tc>
          <w:tcPr>
            <w:tcW w:w="1418" w:type="dxa"/>
            <w:tcBorders>
              <w:top w:val="nil"/>
              <w:left w:val="nil"/>
              <w:bottom w:val="single" w:sz="4" w:space="0" w:color="auto"/>
              <w:right w:val="single" w:sz="4" w:space="0" w:color="auto"/>
            </w:tcBorders>
            <w:shd w:val="clear" w:color="auto" w:fill="auto"/>
            <w:noWrap/>
            <w:vAlign w:val="bottom"/>
            <w:hideMark/>
          </w:tcPr>
          <w:p w14:paraId="1FAC236E"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1.83</w:t>
            </w:r>
          </w:p>
        </w:tc>
        <w:tc>
          <w:tcPr>
            <w:tcW w:w="1366" w:type="dxa"/>
            <w:tcBorders>
              <w:top w:val="nil"/>
              <w:left w:val="nil"/>
              <w:bottom w:val="single" w:sz="4" w:space="0" w:color="auto"/>
              <w:right w:val="single" w:sz="4" w:space="0" w:color="auto"/>
            </w:tcBorders>
            <w:shd w:val="clear" w:color="auto" w:fill="auto"/>
            <w:noWrap/>
            <w:vAlign w:val="bottom"/>
            <w:hideMark/>
          </w:tcPr>
          <w:p w14:paraId="29D7F978"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1.44</w:t>
            </w:r>
          </w:p>
        </w:tc>
      </w:tr>
      <w:tr w:rsidR="003C18A2" w:rsidRPr="00100703" w14:paraId="0C413A1F"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tcPr>
          <w:p w14:paraId="1CE63B0B"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P</w:t>
            </w:r>
            <w:r>
              <w:rPr>
                <w:rFonts w:eastAsia="Times New Roman" w:cstheme="minorHAnsi"/>
                <w:i/>
                <w:color w:val="000000"/>
                <w:lang w:val="en-ZA" w:eastAsia="en-ZA"/>
              </w:rPr>
              <w:t xml:space="preserve">rionium </w:t>
            </w:r>
            <w:r w:rsidRPr="004F2B6B">
              <w:rPr>
                <w:rFonts w:eastAsia="Times New Roman" w:cstheme="minorHAnsi"/>
                <w:i/>
                <w:color w:val="000000"/>
                <w:lang w:val="en-ZA" w:eastAsia="en-ZA"/>
              </w:rPr>
              <w:t>serratum</w:t>
            </w:r>
          </w:p>
        </w:tc>
        <w:tc>
          <w:tcPr>
            <w:tcW w:w="1012" w:type="dxa"/>
            <w:tcBorders>
              <w:top w:val="nil"/>
              <w:left w:val="nil"/>
              <w:bottom w:val="single" w:sz="4" w:space="0" w:color="auto"/>
              <w:right w:val="single" w:sz="4" w:space="0" w:color="auto"/>
            </w:tcBorders>
            <w:shd w:val="clear" w:color="auto" w:fill="auto"/>
            <w:noWrap/>
            <w:vAlign w:val="bottom"/>
            <w:hideMark/>
          </w:tcPr>
          <w:p w14:paraId="4773CF4A"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56.75</w:t>
            </w:r>
          </w:p>
        </w:tc>
        <w:tc>
          <w:tcPr>
            <w:tcW w:w="996" w:type="dxa"/>
            <w:tcBorders>
              <w:top w:val="nil"/>
              <w:left w:val="nil"/>
              <w:bottom w:val="single" w:sz="4" w:space="0" w:color="auto"/>
              <w:right w:val="single" w:sz="4" w:space="0" w:color="auto"/>
            </w:tcBorders>
            <w:shd w:val="clear" w:color="auto" w:fill="auto"/>
            <w:noWrap/>
            <w:vAlign w:val="bottom"/>
            <w:hideMark/>
          </w:tcPr>
          <w:p w14:paraId="40E42FDC"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4.57</w:t>
            </w:r>
          </w:p>
        </w:tc>
        <w:tc>
          <w:tcPr>
            <w:tcW w:w="988" w:type="dxa"/>
            <w:tcBorders>
              <w:top w:val="nil"/>
              <w:left w:val="nil"/>
              <w:bottom w:val="single" w:sz="4" w:space="0" w:color="auto"/>
              <w:right w:val="single" w:sz="4" w:space="0" w:color="auto"/>
            </w:tcBorders>
            <w:shd w:val="clear" w:color="auto" w:fill="auto"/>
            <w:noWrap/>
            <w:vAlign w:val="bottom"/>
            <w:hideMark/>
          </w:tcPr>
          <w:p w14:paraId="0D0CECEE"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108.78</w:t>
            </w:r>
          </w:p>
        </w:tc>
        <w:tc>
          <w:tcPr>
            <w:tcW w:w="992" w:type="dxa"/>
            <w:tcBorders>
              <w:top w:val="nil"/>
              <w:left w:val="nil"/>
              <w:bottom w:val="single" w:sz="4" w:space="0" w:color="auto"/>
              <w:right w:val="single" w:sz="4" w:space="0" w:color="auto"/>
            </w:tcBorders>
            <w:shd w:val="clear" w:color="auto" w:fill="auto"/>
            <w:noWrap/>
            <w:vAlign w:val="bottom"/>
            <w:hideMark/>
          </w:tcPr>
          <w:p w14:paraId="43EA306A"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8.99</w:t>
            </w:r>
          </w:p>
        </w:tc>
        <w:tc>
          <w:tcPr>
            <w:tcW w:w="1418" w:type="dxa"/>
            <w:tcBorders>
              <w:top w:val="nil"/>
              <w:left w:val="nil"/>
              <w:bottom w:val="single" w:sz="4" w:space="0" w:color="auto"/>
              <w:right w:val="single" w:sz="4" w:space="0" w:color="auto"/>
            </w:tcBorders>
            <w:shd w:val="clear" w:color="auto" w:fill="auto"/>
            <w:noWrap/>
            <w:vAlign w:val="bottom"/>
            <w:hideMark/>
          </w:tcPr>
          <w:p w14:paraId="0A503711"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1.92</w:t>
            </w:r>
          </w:p>
        </w:tc>
        <w:tc>
          <w:tcPr>
            <w:tcW w:w="1366" w:type="dxa"/>
            <w:tcBorders>
              <w:top w:val="nil"/>
              <w:left w:val="nil"/>
              <w:bottom w:val="single" w:sz="4" w:space="0" w:color="auto"/>
              <w:right w:val="single" w:sz="4" w:space="0" w:color="auto"/>
            </w:tcBorders>
            <w:shd w:val="clear" w:color="auto" w:fill="auto"/>
            <w:noWrap/>
            <w:vAlign w:val="bottom"/>
            <w:hideMark/>
          </w:tcPr>
          <w:p w14:paraId="425D3183"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1.97</w:t>
            </w:r>
          </w:p>
        </w:tc>
      </w:tr>
      <w:tr w:rsidR="003C18A2" w:rsidRPr="00100703" w14:paraId="0B24AE39"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tcPr>
          <w:p w14:paraId="3D5F6E56"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P</w:t>
            </w:r>
            <w:r>
              <w:rPr>
                <w:rFonts w:eastAsia="Times New Roman" w:cstheme="minorHAnsi"/>
                <w:i/>
                <w:color w:val="000000"/>
                <w:lang w:val="en-ZA" w:eastAsia="en-ZA"/>
              </w:rPr>
              <w:t xml:space="preserve">rionium </w:t>
            </w:r>
            <w:r w:rsidRPr="004F2B6B">
              <w:rPr>
                <w:rFonts w:eastAsia="Times New Roman" w:cstheme="minorHAnsi"/>
                <w:i/>
                <w:color w:val="000000"/>
                <w:lang w:val="en-ZA" w:eastAsia="en-ZA"/>
              </w:rPr>
              <w:t>serratum</w:t>
            </w:r>
          </w:p>
        </w:tc>
        <w:tc>
          <w:tcPr>
            <w:tcW w:w="1012" w:type="dxa"/>
            <w:tcBorders>
              <w:top w:val="nil"/>
              <w:left w:val="nil"/>
              <w:bottom w:val="single" w:sz="4" w:space="0" w:color="auto"/>
              <w:right w:val="single" w:sz="4" w:space="0" w:color="auto"/>
            </w:tcBorders>
            <w:shd w:val="clear" w:color="auto" w:fill="auto"/>
            <w:noWrap/>
            <w:vAlign w:val="bottom"/>
            <w:hideMark/>
          </w:tcPr>
          <w:p w14:paraId="1118A021"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78.64</w:t>
            </w:r>
          </w:p>
        </w:tc>
        <w:tc>
          <w:tcPr>
            <w:tcW w:w="996" w:type="dxa"/>
            <w:tcBorders>
              <w:top w:val="nil"/>
              <w:left w:val="nil"/>
              <w:bottom w:val="single" w:sz="4" w:space="0" w:color="auto"/>
              <w:right w:val="single" w:sz="4" w:space="0" w:color="auto"/>
            </w:tcBorders>
            <w:shd w:val="clear" w:color="auto" w:fill="auto"/>
            <w:noWrap/>
            <w:vAlign w:val="bottom"/>
            <w:hideMark/>
          </w:tcPr>
          <w:p w14:paraId="78C3BF04"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11.96</w:t>
            </w:r>
          </w:p>
        </w:tc>
        <w:tc>
          <w:tcPr>
            <w:tcW w:w="988" w:type="dxa"/>
            <w:tcBorders>
              <w:top w:val="nil"/>
              <w:left w:val="nil"/>
              <w:bottom w:val="single" w:sz="4" w:space="0" w:color="auto"/>
              <w:right w:val="single" w:sz="4" w:space="0" w:color="auto"/>
            </w:tcBorders>
            <w:shd w:val="clear" w:color="auto" w:fill="auto"/>
            <w:noWrap/>
            <w:vAlign w:val="bottom"/>
            <w:hideMark/>
          </w:tcPr>
          <w:p w14:paraId="08840307"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94.48</w:t>
            </w:r>
          </w:p>
        </w:tc>
        <w:tc>
          <w:tcPr>
            <w:tcW w:w="992" w:type="dxa"/>
            <w:tcBorders>
              <w:top w:val="nil"/>
              <w:left w:val="nil"/>
              <w:bottom w:val="single" w:sz="4" w:space="0" w:color="auto"/>
              <w:right w:val="single" w:sz="4" w:space="0" w:color="auto"/>
            </w:tcBorders>
            <w:shd w:val="clear" w:color="auto" w:fill="auto"/>
            <w:noWrap/>
            <w:vAlign w:val="bottom"/>
            <w:hideMark/>
          </w:tcPr>
          <w:p w14:paraId="4B74DFB6"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16.85</w:t>
            </w:r>
          </w:p>
        </w:tc>
        <w:tc>
          <w:tcPr>
            <w:tcW w:w="1418" w:type="dxa"/>
            <w:tcBorders>
              <w:top w:val="nil"/>
              <w:left w:val="nil"/>
              <w:bottom w:val="single" w:sz="4" w:space="0" w:color="auto"/>
              <w:right w:val="single" w:sz="4" w:space="0" w:color="auto"/>
            </w:tcBorders>
            <w:shd w:val="clear" w:color="auto" w:fill="auto"/>
            <w:noWrap/>
            <w:vAlign w:val="bottom"/>
            <w:hideMark/>
          </w:tcPr>
          <w:p w14:paraId="5DB71D7C"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1.20</w:t>
            </w:r>
          </w:p>
        </w:tc>
        <w:tc>
          <w:tcPr>
            <w:tcW w:w="1366" w:type="dxa"/>
            <w:tcBorders>
              <w:top w:val="nil"/>
              <w:left w:val="nil"/>
              <w:bottom w:val="single" w:sz="4" w:space="0" w:color="auto"/>
              <w:right w:val="single" w:sz="4" w:space="0" w:color="auto"/>
            </w:tcBorders>
            <w:shd w:val="clear" w:color="auto" w:fill="auto"/>
            <w:noWrap/>
            <w:vAlign w:val="bottom"/>
            <w:hideMark/>
          </w:tcPr>
          <w:p w14:paraId="54F30C1E"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1.41</w:t>
            </w:r>
          </w:p>
        </w:tc>
      </w:tr>
      <w:tr w:rsidR="003C18A2" w:rsidRPr="00100703" w14:paraId="480938C4"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tcPr>
          <w:p w14:paraId="193C7396"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P</w:t>
            </w:r>
            <w:r>
              <w:rPr>
                <w:rFonts w:eastAsia="Times New Roman" w:cstheme="minorHAnsi"/>
                <w:i/>
                <w:color w:val="000000"/>
                <w:lang w:val="en-ZA" w:eastAsia="en-ZA"/>
              </w:rPr>
              <w:t xml:space="preserve">rionium </w:t>
            </w:r>
            <w:r w:rsidRPr="004F2B6B">
              <w:rPr>
                <w:rFonts w:eastAsia="Times New Roman" w:cstheme="minorHAnsi"/>
                <w:i/>
                <w:color w:val="000000"/>
                <w:lang w:val="en-ZA" w:eastAsia="en-ZA"/>
              </w:rPr>
              <w:t>serratum</w:t>
            </w:r>
          </w:p>
        </w:tc>
        <w:tc>
          <w:tcPr>
            <w:tcW w:w="1012" w:type="dxa"/>
            <w:tcBorders>
              <w:top w:val="nil"/>
              <w:left w:val="nil"/>
              <w:bottom w:val="single" w:sz="4" w:space="0" w:color="auto"/>
              <w:right w:val="single" w:sz="4" w:space="0" w:color="auto"/>
            </w:tcBorders>
            <w:shd w:val="clear" w:color="auto" w:fill="auto"/>
            <w:noWrap/>
            <w:vAlign w:val="bottom"/>
            <w:hideMark/>
          </w:tcPr>
          <w:p w14:paraId="3F2B01C8"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62.02</w:t>
            </w:r>
          </w:p>
        </w:tc>
        <w:tc>
          <w:tcPr>
            <w:tcW w:w="996" w:type="dxa"/>
            <w:tcBorders>
              <w:top w:val="nil"/>
              <w:left w:val="nil"/>
              <w:bottom w:val="single" w:sz="4" w:space="0" w:color="auto"/>
              <w:right w:val="single" w:sz="4" w:space="0" w:color="auto"/>
            </w:tcBorders>
            <w:shd w:val="clear" w:color="auto" w:fill="auto"/>
            <w:noWrap/>
            <w:vAlign w:val="bottom"/>
            <w:hideMark/>
          </w:tcPr>
          <w:p w14:paraId="6FF029A6"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5.04</w:t>
            </w:r>
          </w:p>
        </w:tc>
        <w:tc>
          <w:tcPr>
            <w:tcW w:w="988" w:type="dxa"/>
            <w:tcBorders>
              <w:top w:val="nil"/>
              <w:left w:val="nil"/>
              <w:bottom w:val="single" w:sz="4" w:space="0" w:color="auto"/>
              <w:right w:val="single" w:sz="4" w:space="0" w:color="auto"/>
            </w:tcBorders>
            <w:shd w:val="clear" w:color="auto" w:fill="auto"/>
            <w:noWrap/>
            <w:vAlign w:val="bottom"/>
            <w:hideMark/>
          </w:tcPr>
          <w:p w14:paraId="6B7AB6E5"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122.28</w:t>
            </w:r>
          </w:p>
        </w:tc>
        <w:tc>
          <w:tcPr>
            <w:tcW w:w="992" w:type="dxa"/>
            <w:tcBorders>
              <w:top w:val="nil"/>
              <w:left w:val="nil"/>
              <w:bottom w:val="single" w:sz="4" w:space="0" w:color="auto"/>
              <w:right w:val="single" w:sz="4" w:space="0" w:color="auto"/>
            </w:tcBorders>
            <w:shd w:val="clear" w:color="auto" w:fill="auto"/>
            <w:noWrap/>
            <w:vAlign w:val="bottom"/>
            <w:hideMark/>
          </w:tcPr>
          <w:p w14:paraId="5DC7571E"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9.24</w:t>
            </w:r>
          </w:p>
        </w:tc>
        <w:tc>
          <w:tcPr>
            <w:tcW w:w="1418" w:type="dxa"/>
            <w:tcBorders>
              <w:top w:val="nil"/>
              <w:left w:val="nil"/>
              <w:bottom w:val="single" w:sz="4" w:space="0" w:color="auto"/>
              <w:right w:val="single" w:sz="4" w:space="0" w:color="auto"/>
            </w:tcBorders>
            <w:shd w:val="clear" w:color="auto" w:fill="auto"/>
            <w:noWrap/>
            <w:vAlign w:val="bottom"/>
            <w:hideMark/>
          </w:tcPr>
          <w:p w14:paraId="4365F157"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1.97</w:t>
            </w:r>
          </w:p>
        </w:tc>
        <w:tc>
          <w:tcPr>
            <w:tcW w:w="1366" w:type="dxa"/>
            <w:tcBorders>
              <w:top w:val="nil"/>
              <w:left w:val="nil"/>
              <w:bottom w:val="single" w:sz="4" w:space="0" w:color="auto"/>
              <w:right w:val="single" w:sz="4" w:space="0" w:color="auto"/>
            </w:tcBorders>
            <w:shd w:val="clear" w:color="auto" w:fill="auto"/>
            <w:noWrap/>
            <w:vAlign w:val="bottom"/>
            <w:hideMark/>
          </w:tcPr>
          <w:p w14:paraId="38E86F79"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1.84</w:t>
            </w:r>
          </w:p>
        </w:tc>
      </w:tr>
      <w:tr w:rsidR="003C18A2" w:rsidRPr="00100703" w14:paraId="349D8A4F"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tcPr>
          <w:p w14:paraId="24D39FCE"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P</w:t>
            </w:r>
            <w:r>
              <w:rPr>
                <w:rFonts w:eastAsia="Times New Roman" w:cstheme="minorHAnsi"/>
                <w:i/>
                <w:color w:val="000000"/>
                <w:lang w:val="en-ZA" w:eastAsia="en-ZA"/>
              </w:rPr>
              <w:t xml:space="preserve">rionium </w:t>
            </w:r>
            <w:r w:rsidRPr="004F2B6B">
              <w:rPr>
                <w:rFonts w:eastAsia="Times New Roman" w:cstheme="minorHAnsi"/>
                <w:i/>
                <w:color w:val="000000"/>
                <w:lang w:val="en-ZA" w:eastAsia="en-ZA"/>
              </w:rPr>
              <w:t>serratum</w:t>
            </w:r>
          </w:p>
        </w:tc>
        <w:tc>
          <w:tcPr>
            <w:tcW w:w="1012" w:type="dxa"/>
            <w:tcBorders>
              <w:top w:val="nil"/>
              <w:left w:val="nil"/>
              <w:bottom w:val="single" w:sz="4" w:space="0" w:color="auto"/>
              <w:right w:val="single" w:sz="4" w:space="0" w:color="auto"/>
            </w:tcBorders>
            <w:shd w:val="clear" w:color="auto" w:fill="auto"/>
            <w:noWrap/>
            <w:vAlign w:val="bottom"/>
            <w:hideMark/>
          </w:tcPr>
          <w:p w14:paraId="65A66B30"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16.76</w:t>
            </w:r>
          </w:p>
        </w:tc>
        <w:tc>
          <w:tcPr>
            <w:tcW w:w="996" w:type="dxa"/>
            <w:tcBorders>
              <w:top w:val="nil"/>
              <w:left w:val="nil"/>
              <w:bottom w:val="single" w:sz="4" w:space="0" w:color="auto"/>
              <w:right w:val="single" w:sz="4" w:space="0" w:color="auto"/>
            </w:tcBorders>
            <w:shd w:val="clear" w:color="auto" w:fill="auto"/>
            <w:noWrap/>
            <w:vAlign w:val="bottom"/>
            <w:hideMark/>
          </w:tcPr>
          <w:p w14:paraId="3C6B09F9"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2.14</w:t>
            </w:r>
          </w:p>
        </w:tc>
        <w:tc>
          <w:tcPr>
            <w:tcW w:w="988" w:type="dxa"/>
            <w:tcBorders>
              <w:top w:val="nil"/>
              <w:left w:val="nil"/>
              <w:bottom w:val="single" w:sz="4" w:space="0" w:color="auto"/>
              <w:right w:val="single" w:sz="4" w:space="0" w:color="auto"/>
            </w:tcBorders>
            <w:shd w:val="clear" w:color="auto" w:fill="auto"/>
            <w:noWrap/>
            <w:vAlign w:val="bottom"/>
            <w:hideMark/>
          </w:tcPr>
          <w:p w14:paraId="716A60C2"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53.81</w:t>
            </w:r>
          </w:p>
        </w:tc>
        <w:tc>
          <w:tcPr>
            <w:tcW w:w="992" w:type="dxa"/>
            <w:tcBorders>
              <w:top w:val="nil"/>
              <w:left w:val="nil"/>
              <w:bottom w:val="single" w:sz="4" w:space="0" w:color="auto"/>
              <w:right w:val="single" w:sz="4" w:space="0" w:color="auto"/>
            </w:tcBorders>
            <w:shd w:val="clear" w:color="auto" w:fill="auto"/>
            <w:noWrap/>
            <w:vAlign w:val="bottom"/>
            <w:hideMark/>
          </w:tcPr>
          <w:p w14:paraId="190EE160"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4.91</w:t>
            </w:r>
          </w:p>
        </w:tc>
        <w:tc>
          <w:tcPr>
            <w:tcW w:w="1418" w:type="dxa"/>
            <w:tcBorders>
              <w:top w:val="nil"/>
              <w:left w:val="nil"/>
              <w:bottom w:val="single" w:sz="4" w:space="0" w:color="auto"/>
              <w:right w:val="single" w:sz="4" w:space="0" w:color="auto"/>
            </w:tcBorders>
            <w:shd w:val="clear" w:color="auto" w:fill="auto"/>
            <w:noWrap/>
            <w:vAlign w:val="bottom"/>
            <w:hideMark/>
          </w:tcPr>
          <w:p w14:paraId="6AE8CCC1"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3.21</w:t>
            </w:r>
          </w:p>
        </w:tc>
        <w:tc>
          <w:tcPr>
            <w:tcW w:w="1366" w:type="dxa"/>
            <w:tcBorders>
              <w:top w:val="nil"/>
              <w:left w:val="nil"/>
              <w:bottom w:val="single" w:sz="4" w:space="0" w:color="auto"/>
              <w:right w:val="single" w:sz="4" w:space="0" w:color="auto"/>
            </w:tcBorders>
            <w:shd w:val="clear" w:color="auto" w:fill="auto"/>
            <w:noWrap/>
            <w:vAlign w:val="bottom"/>
            <w:hideMark/>
          </w:tcPr>
          <w:p w14:paraId="000400C1"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2.29</w:t>
            </w:r>
          </w:p>
        </w:tc>
      </w:tr>
      <w:tr w:rsidR="003C18A2" w:rsidRPr="00100703" w14:paraId="375E4068"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tcPr>
          <w:p w14:paraId="1ACFDA43"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P</w:t>
            </w:r>
            <w:r>
              <w:rPr>
                <w:rFonts w:eastAsia="Times New Roman" w:cstheme="minorHAnsi"/>
                <w:i/>
                <w:color w:val="000000"/>
                <w:lang w:val="en-ZA" w:eastAsia="en-ZA"/>
              </w:rPr>
              <w:t xml:space="preserve">rionium </w:t>
            </w:r>
            <w:r w:rsidRPr="004F2B6B">
              <w:rPr>
                <w:rFonts w:eastAsia="Times New Roman" w:cstheme="minorHAnsi"/>
                <w:i/>
                <w:color w:val="000000"/>
                <w:lang w:val="en-ZA" w:eastAsia="en-ZA"/>
              </w:rPr>
              <w:t>serratum</w:t>
            </w:r>
          </w:p>
        </w:tc>
        <w:tc>
          <w:tcPr>
            <w:tcW w:w="1012" w:type="dxa"/>
            <w:tcBorders>
              <w:top w:val="nil"/>
              <w:left w:val="nil"/>
              <w:bottom w:val="single" w:sz="4" w:space="0" w:color="auto"/>
              <w:right w:val="single" w:sz="4" w:space="0" w:color="auto"/>
            </w:tcBorders>
            <w:shd w:val="clear" w:color="auto" w:fill="auto"/>
            <w:noWrap/>
            <w:vAlign w:val="bottom"/>
            <w:hideMark/>
          </w:tcPr>
          <w:p w14:paraId="32F4EA4F"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34.85</w:t>
            </w:r>
          </w:p>
        </w:tc>
        <w:tc>
          <w:tcPr>
            <w:tcW w:w="996" w:type="dxa"/>
            <w:tcBorders>
              <w:top w:val="nil"/>
              <w:left w:val="nil"/>
              <w:bottom w:val="single" w:sz="4" w:space="0" w:color="auto"/>
              <w:right w:val="single" w:sz="4" w:space="0" w:color="auto"/>
            </w:tcBorders>
            <w:shd w:val="clear" w:color="auto" w:fill="auto"/>
            <w:noWrap/>
            <w:vAlign w:val="bottom"/>
            <w:hideMark/>
          </w:tcPr>
          <w:p w14:paraId="78CDB01A"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2.44</w:t>
            </w:r>
          </w:p>
        </w:tc>
        <w:tc>
          <w:tcPr>
            <w:tcW w:w="988" w:type="dxa"/>
            <w:tcBorders>
              <w:top w:val="nil"/>
              <w:left w:val="nil"/>
              <w:bottom w:val="single" w:sz="4" w:space="0" w:color="auto"/>
              <w:right w:val="single" w:sz="4" w:space="0" w:color="auto"/>
            </w:tcBorders>
            <w:shd w:val="clear" w:color="auto" w:fill="auto"/>
            <w:noWrap/>
            <w:vAlign w:val="bottom"/>
            <w:hideMark/>
          </w:tcPr>
          <w:p w14:paraId="05E9BE03"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31.55</w:t>
            </w:r>
          </w:p>
        </w:tc>
        <w:tc>
          <w:tcPr>
            <w:tcW w:w="992" w:type="dxa"/>
            <w:tcBorders>
              <w:top w:val="nil"/>
              <w:left w:val="nil"/>
              <w:bottom w:val="single" w:sz="4" w:space="0" w:color="auto"/>
              <w:right w:val="single" w:sz="4" w:space="0" w:color="auto"/>
            </w:tcBorders>
            <w:shd w:val="clear" w:color="auto" w:fill="auto"/>
            <w:noWrap/>
            <w:vAlign w:val="bottom"/>
            <w:hideMark/>
          </w:tcPr>
          <w:p w14:paraId="732B2BD0"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4.23</w:t>
            </w:r>
          </w:p>
        </w:tc>
        <w:tc>
          <w:tcPr>
            <w:tcW w:w="1418" w:type="dxa"/>
            <w:tcBorders>
              <w:top w:val="nil"/>
              <w:left w:val="nil"/>
              <w:bottom w:val="single" w:sz="4" w:space="0" w:color="auto"/>
              <w:right w:val="single" w:sz="4" w:space="0" w:color="auto"/>
            </w:tcBorders>
            <w:shd w:val="clear" w:color="auto" w:fill="auto"/>
            <w:noWrap/>
            <w:vAlign w:val="bottom"/>
            <w:hideMark/>
          </w:tcPr>
          <w:p w14:paraId="5A3CC9A4"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0.91</w:t>
            </w:r>
          </w:p>
        </w:tc>
        <w:tc>
          <w:tcPr>
            <w:tcW w:w="1366" w:type="dxa"/>
            <w:tcBorders>
              <w:top w:val="nil"/>
              <w:left w:val="nil"/>
              <w:bottom w:val="single" w:sz="4" w:space="0" w:color="auto"/>
              <w:right w:val="single" w:sz="4" w:space="0" w:color="auto"/>
            </w:tcBorders>
            <w:shd w:val="clear" w:color="auto" w:fill="auto"/>
            <w:noWrap/>
            <w:vAlign w:val="bottom"/>
            <w:hideMark/>
          </w:tcPr>
          <w:p w14:paraId="691074D0"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1.74</w:t>
            </w:r>
          </w:p>
        </w:tc>
      </w:tr>
      <w:tr w:rsidR="003C18A2" w:rsidRPr="00100703" w14:paraId="4F092181"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tcPr>
          <w:p w14:paraId="35D99E63"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P</w:t>
            </w:r>
            <w:r>
              <w:rPr>
                <w:rFonts w:eastAsia="Times New Roman" w:cstheme="minorHAnsi"/>
                <w:i/>
                <w:color w:val="000000"/>
                <w:lang w:val="en-ZA" w:eastAsia="en-ZA"/>
              </w:rPr>
              <w:t xml:space="preserve">rionium </w:t>
            </w:r>
            <w:r w:rsidRPr="004F2B6B">
              <w:rPr>
                <w:rFonts w:eastAsia="Times New Roman" w:cstheme="minorHAnsi"/>
                <w:i/>
                <w:color w:val="000000"/>
                <w:lang w:val="en-ZA" w:eastAsia="en-ZA"/>
              </w:rPr>
              <w:t>serratum</w:t>
            </w:r>
          </w:p>
        </w:tc>
        <w:tc>
          <w:tcPr>
            <w:tcW w:w="1012" w:type="dxa"/>
            <w:tcBorders>
              <w:top w:val="nil"/>
              <w:left w:val="nil"/>
              <w:bottom w:val="single" w:sz="4" w:space="0" w:color="auto"/>
              <w:right w:val="single" w:sz="4" w:space="0" w:color="auto"/>
            </w:tcBorders>
            <w:shd w:val="clear" w:color="auto" w:fill="auto"/>
            <w:noWrap/>
            <w:vAlign w:val="bottom"/>
            <w:hideMark/>
          </w:tcPr>
          <w:p w14:paraId="789E162D"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85.38</w:t>
            </w:r>
          </w:p>
        </w:tc>
        <w:tc>
          <w:tcPr>
            <w:tcW w:w="996" w:type="dxa"/>
            <w:tcBorders>
              <w:top w:val="nil"/>
              <w:left w:val="nil"/>
              <w:bottom w:val="single" w:sz="4" w:space="0" w:color="auto"/>
              <w:right w:val="single" w:sz="4" w:space="0" w:color="auto"/>
            </w:tcBorders>
            <w:shd w:val="clear" w:color="auto" w:fill="auto"/>
            <w:noWrap/>
            <w:vAlign w:val="bottom"/>
            <w:hideMark/>
          </w:tcPr>
          <w:p w14:paraId="63C5B0DC"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3.84</w:t>
            </w:r>
          </w:p>
        </w:tc>
        <w:tc>
          <w:tcPr>
            <w:tcW w:w="988" w:type="dxa"/>
            <w:tcBorders>
              <w:top w:val="nil"/>
              <w:left w:val="nil"/>
              <w:bottom w:val="single" w:sz="4" w:space="0" w:color="auto"/>
              <w:right w:val="single" w:sz="4" w:space="0" w:color="auto"/>
            </w:tcBorders>
            <w:shd w:val="clear" w:color="auto" w:fill="auto"/>
            <w:noWrap/>
            <w:vAlign w:val="bottom"/>
            <w:hideMark/>
          </w:tcPr>
          <w:p w14:paraId="321ED325"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75.59</w:t>
            </w:r>
          </w:p>
        </w:tc>
        <w:tc>
          <w:tcPr>
            <w:tcW w:w="992" w:type="dxa"/>
            <w:tcBorders>
              <w:top w:val="nil"/>
              <w:left w:val="nil"/>
              <w:bottom w:val="single" w:sz="4" w:space="0" w:color="auto"/>
              <w:right w:val="single" w:sz="4" w:space="0" w:color="auto"/>
            </w:tcBorders>
            <w:shd w:val="clear" w:color="auto" w:fill="auto"/>
            <w:noWrap/>
            <w:vAlign w:val="bottom"/>
            <w:hideMark/>
          </w:tcPr>
          <w:p w14:paraId="63970982"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5.26</w:t>
            </w:r>
          </w:p>
        </w:tc>
        <w:tc>
          <w:tcPr>
            <w:tcW w:w="1418" w:type="dxa"/>
            <w:tcBorders>
              <w:top w:val="nil"/>
              <w:left w:val="nil"/>
              <w:bottom w:val="single" w:sz="4" w:space="0" w:color="auto"/>
              <w:right w:val="single" w:sz="4" w:space="0" w:color="auto"/>
            </w:tcBorders>
            <w:shd w:val="clear" w:color="auto" w:fill="auto"/>
            <w:noWrap/>
            <w:vAlign w:val="bottom"/>
            <w:hideMark/>
          </w:tcPr>
          <w:p w14:paraId="34549C9D"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0.89</w:t>
            </w:r>
          </w:p>
        </w:tc>
        <w:tc>
          <w:tcPr>
            <w:tcW w:w="1366" w:type="dxa"/>
            <w:tcBorders>
              <w:top w:val="nil"/>
              <w:left w:val="nil"/>
              <w:bottom w:val="single" w:sz="4" w:space="0" w:color="auto"/>
              <w:right w:val="single" w:sz="4" w:space="0" w:color="auto"/>
            </w:tcBorders>
            <w:shd w:val="clear" w:color="auto" w:fill="auto"/>
            <w:noWrap/>
            <w:vAlign w:val="bottom"/>
            <w:hideMark/>
          </w:tcPr>
          <w:p w14:paraId="2D090B74"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1.37</w:t>
            </w:r>
          </w:p>
        </w:tc>
      </w:tr>
      <w:tr w:rsidR="003C18A2" w:rsidRPr="00100703" w14:paraId="540E24AB"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tcPr>
          <w:p w14:paraId="2C572CD4"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P</w:t>
            </w:r>
            <w:r>
              <w:rPr>
                <w:rFonts w:eastAsia="Times New Roman" w:cstheme="minorHAnsi"/>
                <w:i/>
                <w:color w:val="000000"/>
                <w:lang w:val="en-ZA" w:eastAsia="en-ZA"/>
              </w:rPr>
              <w:t xml:space="preserve">rionium </w:t>
            </w:r>
            <w:r w:rsidRPr="004F2B6B">
              <w:rPr>
                <w:rFonts w:eastAsia="Times New Roman" w:cstheme="minorHAnsi"/>
                <w:i/>
                <w:color w:val="000000"/>
                <w:lang w:val="en-ZA" w:eastAsia="en-ZA"/>
              </w:rPr>
              <w:t>serratum</w:t>
            </w:r>
          </w:p>
        </w:tc>
        <w:tc>
          <w:tcPr>
            <w:tcW w:w="1012" w:type="dxa"/>
            <w:tcBorders>
              <w:top w:val="nil"/>
              <w:left w:val="nil"/>
              <w:bottom w:val="single" w:sz="4" w:space="0" w:color="auto"/>
              <w:right w:val="single" w:sz="4" w:space="0" w:color="auto"/>
            </w:tcBorders>
            <w:shd w:val="clear" w:color="auto" w:fill="auto"/>
            <w:noWrap/>
            <w:vAlign w:val="bottom"/>
            <w:hideMark/>
          </w:tcPr>
          <w:p w14:paraId="275F8820"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20.47</w:t>
            </w:r>
          </w:p>
        </w:tc>
        <w:tc>
          <w:tcPr>
            <w:tcW w:w="996" w:type="dxa"/>
            <w:tcBorders>
              <w:top w:val="nil"/>
              <w:left w:val="nil"/>
              <w:bottom w:val="single" w:sz="4" w:space="0" w:color="auto"/>
              <w:right w:val="single" w:sz="4" w:space="0" w:color="auto"/>
            </w:tcBorders>
            <w:shd w:val="clear" w:color="auto" w:fill="auto"/>
            <w:noWrap/>
            <w:vAlign w:val="bottom"/>
            <w:hideMark/>
          </w:tcPr>
          <w:p w14:paraId="16F5F591"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1.96</w:t>
            </w:r>
          </w:p>
        </w:tc>
        <w:tc>
          <w:tcPr>
            <w:tcW w:w="988" w:type="dxa"/>
            <w:tcBorders>
              <w:top w:val="nil"/>
              <w:left w:val="nil"/>
              <w:bottom w:val="single" w:sz="4" w:space="0" w:color="auto"/>
              <w:right w:val="single" w:sz="4" w:space="0" w:color="auto"/>
            </w:tcBorders>
            <w:shd w:val="clear" w:color="auto" w:fill="auto"/>
            <w:noWrap/>
            <w:vAlign w:val="bottom"/>
            <w:hideMark/>
          </w:tcPr>
          <w:p w14:paraId="74DA6928"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18.19</w:t>
            </w:r>
          </w:p>
        </w:tc>
        <w:tc>
          <w:tcPr>
            <w:tcW w:w="992" w:type="dxa"/>
            <w:tcBorders>
              <w:top w:val="nil"/>
              <w:left w:val="nil"/>
              <w:bottom w:val="single" w:sz="4" w:space="0" w:color="auto"/>
              <w:right w:val="single" w:sz="4" w:space="0" w:color="auto"/>
            </w:tcBorders>
            <w:shd w:val="clear" w:color="auto" w:fill="auto"/>
            <w:noWrap/>
            <w:vAlign w:val="bottom"/>
            <w:hideMark/>
          </w:tcPr>
          <w:p w14:paraId="7A01072F"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2.48</w:t>
            </w:r>
          </w:p>
        </w:tc>
        <w:tc>
          <w:tcPr>
            <w:tcW w:w="1418" w:type="dxa"/>
            <w:tcBorders>
              <w:top w:val="nil"/>
              <w:left w:val="nil"/>
              <w:bottom w:val="single" w:sz="4" w:space="0" w:color="auto"/>
              <w:right w:val="single" w:sz="4" w:space="0" w:color="auto"/>
            </w:tcBorders>
            <w:shd w:val="clear" w:color="auto" w:fill="auto"/>
            <w:noWrap/>
            <w:vAlign w:val="bottom"/>
            <w:hideMark/>
          </w:tcPr>
          <w:p w14:paraId="147D8665"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0.89</w:t>
            </w:r>
          </w:p>
        </w:tc>
        <w:tc>
          <w:tcPr>
            <w:tcW w:w="1366" w:type="dxa"/>
            <w:tcBorders>
              <w:top w:val="nil"/>
              <w:left w:val="nil"/>
              <w:bottom w:val="single" w:sz="4" w:space="0" w:color="auto"/>
              <w:right w:val="single" w:sz="4" w:space="0" w:color="auto"/>
            </w:tcBorders>
            <w:shd w:val="clear" w:color="auto" w:fill="auto"/>
            <w:noWrap/>
            <w:vAlign w:val="bottom"/>
            <w:hideMark/>
          </w:tcPr>
          <w:p w14:paraId="2E998EF5"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1.27</w:t>
            </w:r>
          </w:p>
        </w:tc>
      </w:tr>
      <w:tr w:rsidR="003C18A2" w:rsidRPr="00100703" w14:paraId="28EA4180"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tcPr>
          <w:p w14:paraId="3DA1A1E4"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P</w:t>
            </w:r>
            <w:r>
              <w:rPr>
                <w:rFonts w:eastAsia="Times New Roman" w:cstheme="minorHAnsi"/>
                <w:i/>
                <w:color w:val="000000"/>
                <w:lang w:val="en-ZA" w:eastAsia="en-ZA"/>
              </w:rPr>
              <w:t xml:space="preserve">rionium </w:t>
            </w:r>
            <w:r w:rsidRPr="004F2B6B">
              <w:rPr>
                <w:rFonts w:eastAsia="Times New Roman" w:cstheme="minorHAnsi"/>
                <w:i/>
                <w:color w:val="000000"/>
                <w:lang w:val="en-ZA" w:eastAsia="en-ZA"/>
              </w:rPr>
              <w:t>serratum</w:t>
            </w:r>
          </w:p>
        </w:tc>
        <w:tc>
          <w:tcPr>
            <w:tcW w:w="1012" w:type="dxa"/>
            <w:tcBorders>
              <w:top w:val="nil"/>
              <w:left w:val="nil"/>
              <w:bottom w:val="single" w:sz="4" w:space="0" w:color="auto"/>
              <w:right w:val="single" w:sz="4" w:space="0" w:color="auto"/>
            </w:tcBorders>
            <w:shd w:val="clear" w:color="auto" w:fill="auto"/>
            <w:noWrap/>
            <w:vAlign w:val="bottom"/>
            <w:hideMark/>
          </w:tcPr>
          <w:p w14:paraId="7CCC85A3"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44.47</w:t>
            </w:r>
          </w:p>
        </w:tc>
        <w:tc>
          <w:tcPr>
            <w:tcW w:w="996" w:type="dxa"/>
            <w:tcBorders>
              <w:top w:val="nil"/>
              <w:left w:val="nil"/>
              <w:bottom w:val="single" w:sz="4" w:space="0" w:color="auto"/>
              <w:right w:val="single" w:sz="4" w:space="0" w:color="auto"/>
            </w:tcBorders>
            <w:shd w:val="clear" w:color="auto" w:fill="auto"/>
            <w:noWrap/>
            <w:vAlign w:val="bottom"/>
            <w:hideMark/>
          </w:tcPr>
          <w:p w14:paraId="4D2FA7F0"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3.39</w:t>
            </w:r>
          </w:p>
        </w:tc>
        <w:tc>
          <w:tcPr>
            <w:tcW w:w="988" w:type="dxa"/>
            <w:tcBorders>
              <w:top w:val="nil"/>
              <w:left w:val="nil"/>
              <w:bottom w:val="single" w:sz="4" w:space="0" w:color="auto"/>
              <w:right w:val="single" w:sz="4" w:space="0" w:color="auto"/>
            </w:tcBorders>
            <w:shd w:val="clear" w:color="auto" w:fill="auto"/>
            <w:noWrap/>
            <w:vAlign w:val="bottom"/>
            <w:hideMark/>
          </w:tcPr>
          <w:p w14:paraId="384A876B"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48.81</w:t>
            </w:r>
          </w:p>
        </w:tc>
        <w:tc>
          <w:tcPr>
            <w:tcW w:w="992" w:type="dxa"/>
            <w:tcBorders>
              <w:top w:val="nil"/>
              <w:left w:val="nil"/>
              <w:bottom w:val="single" w:sz="4" w:space="0" w:color="auto"/>
              <w:right w:val="single" w:sz="4" w:space="0" w:color="auto"/>
            </w:tcBorders>
            <w:shd w:val="clear" w:color="auto" w:fill="auto"/>
            <w:noWrap/>
            <w:vAlign w:val="bottom"/>
            <w:hideMark/>
          </w:tcPr>
          <w:p w14:paraId="1E39D68F"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3.30</w:t>
            </w:r>
          </w:p>
        </w:tc>
        <w:tc>
          <w:tcPr>
            <w:tcW w:w="1418" w:type="dxa"/>
            <w:tcBorders>
              <w:top w:val="nil"/>
              <w:left w:val="nil"/>
              <w:bottom w:val="single" w:sz="4" w:space="0" w:color="auto"/>
              <w:right w:val="single" w:sz="4" w:space="0" w:color="auto"/>
            </w:tcBorders>
            <w:shd w:val="clear" w:color="auto" w:fill="auto"/>
            <w:noWrap/>
            <w:vAlign w:val="bottom"/>
            <w:hideMark/>
          </w:tcPr>
          <w:p w14:paraId="2BE8F8C1"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1.10</w:t>
            </w:r>
          </w:p>
        </w:tc>
        <w:tc>
          <w:tcPr>
            <w:tcW w:w="1366" w:type="dxa"/>
            <w:tcBorders>
              <w:top w:val="nil"/>
              <w:left w:val="nil"/>
              <w:bottom w:val="single" w:sz="4" w:space="0" w:color="auto"/>
              <w:right w:val="single" w:sz="4" w:space="0" w:color="auto"/>
            </w:tcBorders>
            <w:shd w:val="clear" w:color="auto" w:fill="auto"/>
            <w:noWrap/>
            <w:vAlign w:val="bottom"/>
            <w:hideMark/>
          </w:tcPr>
          <w:p w14:paraId="239BBE8F"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0.97</w:t>
            </w:r>
          </w:p>
        </w:tc>
      </w:tr>
      <w:tr w:rsidR="003C18A2" w:rsidRPr="00100703" w14:paraId="40BEE99F"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tcPr>
          <w:p w14:paraId="3DDFA544"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P</w:t>
            </w:r>
            <w:r>
              <w:rPr>
                <w:rFonts w:eastAsia="Times New Roman" w:cstheme="minorHAnsi"/>
                <w:i/>
                <w:color w:val="000000"/>
                <w:lang w:val="en-ZA" w:eastAsia="en-ZA"/>
              </w:rPr>
              <w:t xml:space="preserve">rionium </w:t>
            </w:r>
            <w:r w:rsidRPr="004F2B6B">
              <w:rPr>
                <w:rFonts w:eastAsia="Times New Roman" w:cstheme="minorHAnsi"/>
                <w:i/>
                <w:color w:val="000000"/>
                <w:lang w:val="en-ZA" w:eastAsia="en-ZA"/>
              </w:rPr>
              <w:t>serratum</w:t>
            </w:r>
          </w:p>
        </w:tc>
        <w:tc>
          <w:tcPr>
            <w:tcW w:w="1012" w:type="dxa"/>
            <w:tcBorders>
              <w:top w:val="nil"/>
              <w:left w:val="nil"/>
              <w:bottom w:val="single" w:sz="4" w:space="0" w:color="auto"/>
              <w:right w:val="single" w:sz="4" w:space="0" w:color="auto"/>
            </w:tcBorders>
            <w:shd w:val="clear" w:color="auto" w:fill="auto"/>
            <w:noWrap/>
            <w:vAlign w:val="bottom"/>
            <w:hideMark/>
          </w:tcPr>
          <w:p w14:paraId="47D3EC68"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52.51</w:t>
            </w:r>
          </w:p>
        </w:tc>
        <w:tc>
          <w:tcPr>
            <w:tcW w:w="996" w:type="dxa"/>
            <w:tcBorders>
              <w:top w:val="nil"/>
              <w:left w:val="nil"/>
              <w:bottom w:val="single" w:sz="4" w:space="0" w:color="auto"/>
              <w:right w:val="single" w:sz="4" w:space="0" w:color="auto"/>
            </w:tcBorders>
            <w:shd w:val="clear" w:color="auto" w:fill="auto"/>
            <w:noWrap/>
            <w:vAlign w:val="bottom"/>
            <w:hideMark/>
          </w:tcPr>
          <w:p w14:paraId="28212F4B"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2.72</w:t>
            </w:r>
          </w:p>
        </w:tc>
        <w:tc>
          <w:tcPr>
            <w:tcW w:w="988" w:type="dxa"/>
            <w:tcBorders>
              <w:top w:val="nil"/>
              <w:left w:val="nil"/>
              <w:bottom w:val="single" w:sz="4" w:space="0" w:color="auto"/>
              <w:right w:val="single" w:sz="4" w:space="0" w:color="auto"/>
            </w:tcBorders>
            <w:shd w:val="clear" w:color="auto" w:fill="auto"/>
            <w:noWrap/>
            <w:vAlign w:val="bottom"/>
            <w:hideMark/>
          </w:tcPr>
          <w:p w14:paraId="1C201E19"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47.24</w:t>
            </w:r>
          </w:p>
        </w:tc>
        <w:tc>
          <w:tcPr>
            <w:tcW w:w="992" w:type="dxa"/>
            <w:tcBorders>
              <w:top w:val="nil"/>
              <w:left w:val="nil"/>
              <w:bottom w:val="single" w:sz="4" w:space="0" w:color="auto"/>
              <w:right w:val="single" w:sz="4" w:space="0" w:color="auto"/>
            </w:tcBorders>
            <w:shd w:val="clear" w:color="auto" w:fill="auto"/>
            <w:noWrap/>
            <w:vAlign w:val="bottom"/>
            <w:hideMark/>
          </w:tcPr>
          <w:p w14:paraId="172F745C"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3.77</w:t>
            </w:r>
          </w:p>
        </w:tc>
        <w:tc>
          <w:tcPr>
            <w:tcW w:w="1418" w:type="dxa"/>
            <w:tcBorders>
              <w:top w:val="nil"/>
              <w:left w:val="nil"/>
              <w:bottom w:val="single" w:sz="4" w:space="0" w:color="auto"/>
              <w:right w:val="single" w:sz="4" w:space="0" w:color="auto"/>
            </w:tcBorders>
            <w:shd w:val="clear" w:color="auto" w:fill="auto"/>
            <w:noWrap/>
            <w:vAlign w:val="bottom"/>
            <w:hideMark/>
          </w:tcPr>
          <w:p w14:paraId="128FA7A5"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0.90</w:t>
            </w:r>
          </w:p>
        </w:tc>
        <w:tc>
          <w:tcPr>
            <w:tcW w:w="1366" w:type="dxa"/>
            <w:tcBorders>
              <w:top w:val="nil"/>
              <w:left w:val="nil"/>
              <w:bottom w:val="single" w:sz="4" w:space="0" w:color="auto"/>
              <w:right w:val="single" w:sz="4" w:space="0" w:color="auto"/>
            </w:tcBorders>
            <w:shd w:val="clear" w:color="auto" w:fill="auto"/>
            <w:noWrap/>
            <w:vAlign w:val="bottom"/>
            <w:hideMark/>
          </w:tcPr>
          <w:p w14:paraId="2C1F1D97"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1.39</w:t>
            </w:r>
          </w:p>
        </w:tc>
      </w:tr>
      <w:tr w:rsidR="003C18A2" w:rsidRPr="00100703" w14:paraId="524A28A2"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hideMark/>
          </w:tcPr>
          <w:p w14:paraId="77154257"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J</w:t>
            </w:r>
            <w:r>
              <w:rPr>
                <w:rFonts w:eastAsia="Times New Roman" w:cstheme="minorHAnsi"/>
                <w:i/>
                <w:color w:val="000000"/>
                <w:lang w:val="en-ZA" w:eastAsia="en-ZA"/>
              </w:rPr>
              <w:t xml:space="preserve">uncus </w:t>
            </w:r>
            <w:r w:rsidRPr="004F2B6B">
              <w:rPr>
                <w:rFonts w:eastAsia="Times New Roman" w:cstheme="minorHAnsi"/>
                <w:i/>
                <w:color w:val="000000"/>
                <w:lang w:val="en-ZA" w:eastAsia="en-ZA"/>
              </w:rPr>
              <w:t>lomatophyllus</w:t>
            </w:r>
          </w:p>
        </w:tc>
        <w:tc>
          <w:tcPr>
            <w:tcW w:w="1012" w:type="dxa"/>
            <w:tcBorders>
              <w:top w:val="nil"/>
              <w:left w:val="nil"/>
              <w:bottom w:val="single" w:sz="4" w:space="0" w:color="auto"/>
              <w:right w:val="single" w:sz="4" w:space="0" w:color="auto"/>
            </w:tcBorders>
            <w:shd w:val="clear" w:color="auto" w:fill="auto"/>
            <w:noWrap/>
            <w:vAlign w:val="bottom"/>
            <w:hideMark/>
          </w:tcPr>
          <w:p w14:paraId="059EEBAF"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56.28</w:t>
            </w:r>
          </w:p>
        </w:tc>
        <w:tc>
          <w:tcPr>
            <w:tcW w:w="996" w:type="dxa"/>
            <w:tcBorders>
              <w:top w:val="nil"/>
              <w:left w:val="nil"/>
              <w:bottom w:val="single" w:sz="4" w:space="0" w:color="auto"/>
              <w:right w:val="single" w:sz="4" w:space="0" w:color="auto"/>
            </w:tcBorders>
            <w:shd w:val="clear" w:color="auto" w:fill="auto"/>
            <w:noWrap/>
            <w:vAlign w:val="bottom"/>
            <w:hideMark/>
          </w:tcPr>
          <w:p w14:paraId="3CC45797"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7.73</w:t>
            </w:r>
          </w:p>
        </w:tc>
        <w:tc>
          <w:tcPr>
            <w:tcW w:w="988" w:type="dxa"/>
            <w:tcBorders>
              <w:top w:val="nil"/>
              <w:left w:val="nil"/>
              <w:bottom w:val="single" w:sz="4" w:space="0" w:color="auto"/>
              <w:right w:val="single" w:sz="4" w:space="0" w:color="auto"/>
            </w:tcBorders>
            <w:shd w:val="clear" w:color="auto" w:fill="auto"/>
            <w:noWrap/>
            <w:vAlign w:val="bottom"/>
            <w:hideMark/>
          </w:tcPr>
          <w:p w14:paraId="53610C7A"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66.65</w:t>
            </w:r>
          </w:p>
        </w:tc>
        <w:tc>
          <w:tcPr>
            <w:tcW w:w="992" w:type="dxa"/>
            <w:tcBorders>
              <w:top w:val="nil"/>
              <w:left w:val="nil"/>
              <w:bottom w:val="single" w:sz="4" w:space="0" w:color="auto"/>
              <w:right w:val="single" w:sz="4" w:space="0" w:color="auto"/>
            </w:tcBorders>
            <w:shd w:val="clear" w:color="auto" w:fill="auto"/>
            <w:noWrap/>
            <w:vAlign w:val="bottom"/>
            <w:hideMark/>
          </w:tcPr>
          <w:p w14:paraId="4D288F3E"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19.83</w:t>
            </w:r>
          </w:p>
        </w:tc>
        <w:tc>
          <w:tcPr>
            <w:tcW w:w="1418" w:type="dxa"/>
            <w:tcBorders>
              <w:top w:val="nil"/>
              <w:left w:val="nil"/>
              <w:bottom w:val="single" w:sz="4" w:space="0" w:color="auto"/>
              <w:right w:val="single" w:sz="4" w:space="0" w:color="auto"/>
            </w:tcBorders>
            <w:shd w:val="clear" w:color="auto" w:fill="auto"/>
            <w:noWrap/>
            <w:vAlign w:val="bottom"/>
            <w:hideMark/>
          </w:tcPr>
          <w:p w14:paraId="280C1F15"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1.18</w:t>
            </w:r>
          </w:p>
        </w:tc>
        <w:tc>
          <w:tcPr>
            <w:tcW w:w="1366" w:type="dxa"/>
            <w:tcBorders>
              <w:top w:val="nil"/>
              <w:left w:val="nil"/>
              <w:bottom w:val="single" w:sz="4" w:space="0" w:color="auto"/>
              <w:right w:val="single" w:sz="4" w:space="0" w:color="auto"/>
            </w:tcBorders>
            <w:shd w:val="clear" w:color="auto" w:fill="auto"/>
            <w:noWrap/>
            <w:vAlign w:val="bottom"/>
            <w:hideMark/>
          </w:tcPr>
          <w:p w14:paraId="74112F22"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2.57</w:t>
            </w:r>
          </w:p>
        </w:tc>
      </w:tr>
      <w:tr w:rsidR="003C18A2" w:rsidRPr="00100703" w14:paraId="59D58D19"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hideMark/>
          </w:tcPr>
          <w:p w14:paraId="02059D4E"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J</w:t>
            </w:r>
            <w:r>
              <w:rPr>
                <w:rFonts w:eastAsia="Times New Roman" w:cstheme="minorHAnsi"/>
                <w:i/>
                <w:color w:val="000000"/>
                <w:lang w:val="en-ZA" w:eastAsia="en-ZA"/>
              </w:rPr>
              <w:t xml:space="preserve">uncus </w:t>
            </w:r>
            <w:r w:rsidRPr="004F2B6B">
              <w:rPr>
                <w:rFonts w:eastAsia="Times New Roman" w:cstheme="minorHAnsi"/>
                <w:i/>
                <w:color w:val="000000"/>
                <w:lang w:val="en-ZA" w:eastAsia="en-ZA"/>
              </w:rPr>
              <w:t>lomatophyllus</w:t>
            </w:r>
          </w:p>
        </w:tc>
        <w:tc>
          <w:tcPr>
            <w:tcW w:w="1012" w:type="dxa"/>
            <w:tcBorders>
              <w:top w:val="nil"/>
              <w:left w:val="nil"/>
              <w:bottom w:val="single" w:sz="4" w:space="0" w:color="auto"/>
              <w:right w:val="single" w:sz="4" w:space="0" w:color="auto"/>
            </w:tcBorders>
            <w:shd w:val="clear" w:color="auto" w:fill="auto"/>
            <w:noWrap/>
            <w:vAlign w:val="bottom"/>
            <w:hideMark/>
          </w:tcPr>
          <w:p w14:paraId="2C7073A2"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49.38</w:t>
            </w:r>
          </w:p>
        </w:tc>
        <w:tc>
          <w:tcPr>
            <w:tcW w:w="996" w:type="dxa"/>
            <w:tcBorders>
              <w:top w:val="nil"/>
              <w:left w:val="nil"/>
              <w:bottom w:val="single" w:sz="4" w:space="0" w:color="auto"/>
              <w:right w:val="single" w:sz="4" w:space="0" w:color="auto"/>
            </w:tcBorders>
            <w:shd w:val="clear" w:color="auto" w:fill="auto"/>
            <w:noWrap/>
            <w:vAlign w:val="bottom"/>
            <w:hideMark/>
          </w:tcPr>
          <w:p w14:paraId="7110CD77"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4.09</w:t>
            </w:r>
          </w:p>
        </w:tc>
        <w:tc>
          <w:tcPr>
            <w:tcW w:w="988" w:type="dxa"/>
            <w:tcBorders>
              <w:top w:val="nil"/>
              <w:left w:val="nil"/>
              <w:bottom w:val="single" w:sz="4" w:space="0" w:color="auto"/>
              <w:right w:val="single" w:sz="4" w:space="0" w:color="auto"/>
            </w:tcBorders>
            <w:shd w:val="clear" w:color="auto" w:fill="auto"/>
            <w:noWrap/>
            <w:vAlign w:val="bottom"/>
            <w:hideMark/>
          </w:tcPr>
          <w:p w14:paraId="2CA7473E"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50.54</w:t>
            </w:r>
          </w:p>
        </w:tc>
        <w:tc>
          <w:tcPr>
            <w:tcW w:w="992" w:type="dxa"/>
            <w:tcBorders>
              <w:top w:val="nil"/>
              <w:left w:val="nil"/>
              <w:bottom w:val="single" w:sz="4" w:space="0" w:color="auto"/>
              <w:right w:val="single" w:sz="4" w:space="0" w:color="auto"/>
            </w:tcBorders>
            <w:shd w:val="clear" w:color="auto" w:fill="auto"/>
            <w:noWrap/>
            <w:vAlign w:val="bottom"/>
            <w:hideMark/>
          </w:tcPr>
          <w:p w14:paraId="2864D67D"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13.87</w:t>
            </w:r>
          </w:p>
        </w:tc>
        <w:tc>
          <w:tcPr>
            <w:tcW w:w="1418" w:type="dxa"/>
            <w:tcBorders>
              <w:top w:val="nil"/>
              <w:left w:val="nil"/>
              <w:bottom w:val="single" w:sz="4" w:space="0" w:color="auto"/>
              <w:right w:val="single" w:sz="4" w:space="0" w:color="auto"/>
            </w:tcBorders>
            <w:shd w:val="clear" w:color="auto" w:fill="auto"/>
            <w:noWrap/>
            <w:vAlign w:val="bottom"/>
            <w:hideMark/>
          </w:tcPr>
          <w:p w14:paraId="3F853F65"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1.02</w:t>
            </w:r>
          </w:p>
        </w:tc>
        <w:tc>
          <w:tcPr>
            <w:tcW w:w="1366" w:type="dxa"/>
            <w:tcBorders>
              <w:top w:val="nil"/>
              <w:left w:val="nil"/>
              <w:bottom w:val="single" w:sz="4" w:space="0" w:color="auto"/>
              <w:right w:val="single" w:sz="4" w:space="0" w:color="auto"/>
            </w:tcBorders>
            <w:shd w:val="clear" w:color="auto" w:fill="auto"/>
            <w:noWrap/>
            <w:vAlign w:val="bottom"/>
            <w:hideMark/>
          </w:tcPr>
          <w:p w14:paraId="75DDD231"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3.39</w:t>
            </w:r>
          </w:p>
        </w:tc>
      </w:tr>
      <w:tr w:rsidR="003C18A2" w:rsidRPr="00100703" w14:paraId="299633AE"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tcPr>
          <w:p w14:paraId="7092D61D"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J</w:t>
            </w:r>
            <w:r>
              <w:rPr>
                <w:rFonts w:eastAsia="Times New Roman" w:cstheme="minorHAnsi"/>
                <w:i/>
                <w:color w:val="000000"/>
                <w:lang w:val="en-ZA" w:eastAsia="en-ZA"/>
              </w:rPr>
              <w:t xml:space="preserve">uncus </w:t>
            </w:r>
            <w:r w:rsidRPr="004F2B6B">
              <w:rPr>
                <w:rFonts w:eastAsia="Times New Roman" w:cstheme="minorHAnsi"/>
                <w:i/>
                <w:color w:val="000000"/>
                <w:lang w:val="en-ZA" w:eastAsia="en-ZA"/>
              </w:rPr>
              <w:t>lomatophyllus</w:t>
            </w:r>
          </w:p>
        </w:tc>
        <w:tc>
          <w:tcPr>
            <w:tcW w:w="1012" w:type="dxa"/>
            <w:tcBorders>
              <w:top w:val="nil"/>
              <w:left w:val="nil"/>
              <w:bottom w:val="single" w:sz="4" w:space="0" w:color="auto"/>
              <w:right w:val="single" w:sz="4" w:space="0" w:color="auto"/>
            </w:tcBorders>
            <w:shd w:val="clear" w:color="auto" w:fill="auto"/>
            <w:noWrap/>
            <w:vAlign w:val="bottom"/>
            <w:hideMark/>
          </w:tcPr>
          <w:p w14:paraId="4C2D152A"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86.81</w:t>
            </w:r>
          </w:p>
        </w:tc>
        <w:tc>
          <w:tcPr>
            <w:tcW w:w="996" w:type="dxa"/>
            <w:tcBorders>
              <w:top w:val="nil"/>
              <w:left w:val="nil"/>
              <w:bottom w:val="single" w:sz="4" w:space="0" w:color="auto"/>
              <w:right w:val="single" w:sz="4" w:space="0" w:color="auto"/>
            </w:tcBorders>
            <w:shd w:val="clear" w:color="auto" w:fill="auto"/>
            <w:noWrap/>
            <w:vAlign w:val="bottom"/>
            <w:hideMark/>
          </w:tcPr>
          <w:p w14:paraId="7891C532"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6.65</w:t>
            </w:r>
          </w:p>
        </w:tc>
        <w:tc>
          <w:tcPr>
            <w:tcW w:w="988" w:type="dxa"/>
            <w:tcBorders>
              <w:top w:val="nil"/>
              <w:left w:val="nil"/>
              <w:bottom w:val="single" w:sz="4" w:space="0" w:color="auto"/>
              <w:right w:val="single" w:sz="4" w:space="0" w:color="auto"/>
            </w:tcBorders>
            <w:shd w:val="clear" w:color="auto" w:fill="auto"/>
            <w:noWrap/>
            <w:vAlign w:val="bottom"/>
            <w:hideMark/>
          </w:tcPr>
          <w:p w14:paraId="0B47004F"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67.96</w:t>
            </w:r>
          </w:p>
        </w:tc>
        <w:tc>
          <w:tcPr>
            <w:tcW w:w="992" w:type="dxa"/>
            <w:tcBorders>
              <w:top w:val="nil"/>
              <w:left w:val="nil"/>
              <w:bottom w:val="single" w:sz="4" w:space="0" w:color="auto"/>
              <w:right w:val="single" w:sz="4" w:space="0" w:color="auto"/>
            </w:tcBorders>
            <w:shd w:val="clear" w:color="auto" w:fill="auto"/>
            <w:noWrap/>
            <w:vAlign w:val="bottom"/>
            <w:hideMark/>
          </w:tcPr>
          <w:p w14:paraId="3DE394F7"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13.88</w:t>
            </w:r>
          </w:p>
        </w:tc>
        <w:tc>
          <w:tcPr>
            <w:tcW w:w="1418" w:type="dxa"/>
            <w:tcBorders>
              <w:top w:val="nil"/>
              <w:left w:val="nil"/>
              <w:bottom w:val="single" w:sz="4" w:space="0" w:color="auto"/>
              <w:right w:val="single" w:sz="4" w:space="0" w:color="auto"/>
            </w:tcBorders>
            <w:shd w:val="clear" w:color="auto" w:fill="auto"/>
            <w:noWrap/>
            <w:vAlign w:val="bottom"/>
            <w:hideMark/>
          </w:tcPr>
          <w:p w14:paraId="5ED69F65"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0.78</w:t>
            </w:r>
          </w:p>
        </w:tc>
        <w:tc>
          <w:tcPr>
            <w:tcW w:w="1366" w:type="dxa"/>
            <w:tcBorders>
              <w:top w:val="nil"/>
              <w:left w:val="nil"/>
              <w:bottom w:val="single" w:sz="4" w:space="0" w:color="auto"/>
              <w:right w:val="single" w:sz="4" w:space="0" w:color="auto"/>
            </w:tcBorders>
            <w:shd w:val="clear" w:color="auto" w:fill="auto"/>
            <w:noWrap/>
            <w:vAlign w:val="bottom"/>
            <w:hideMark/>
          </w:tcPr>
          <w:p w14:paraId="6AADD376"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2.09</w:t>
            </w:r>
          </w:p>
        </w:tc>
      </w:tr>
      <w:tr w:rsidR="003C18A2" w:rsidRPr="00100703" w14:paraId="5016A707"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tcPr>
          <w:p w14:paraId="02495D93"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J</w:t>
            </w:r>
            <w:r>
              <w:rPr>
                <w:rFonts w:eastAsia="Times New Roman" w:cstheme="minorHAnsi"/>
                <w:i/>
                <w:color w:val="000000"/>
                <w:lang w:val="en-ZA" w:eastAsia="en-ZA"/>
              </w:rPr>
              <w:t xml:space="preserve">uncus </w:t>
            </w:r>
            <w:r w:rsidRPr="004F2B6B">
              <w:rPr>
                <w:rFonts w:eastAsia="Times New Roman" w:cstheme="minorHAnsi"/>
                <w:i/>
                <w:color w:val="000000"/>
                <w:lang w:val="en-ZA" w:eastAsia="en-ZA"/>
              </w:rPr>
              <w:t>lomatophyllus</w:t>
            </w:r>
          </w:p>
        </w:tc>
        <w:tc>
          <w:tcPr>
            <w:tcW w:w="1012" w:type="dxa"/>
            <w:tcBorders>
              <w:top w:val="nil"/>
              <w:left w:val="nil"/>
              <w:bottom w:val="single" w:sz="4" w:space="0" w:color="auto"/>
              <w:right w:val="single" w:sz="4" w:space="0" w:color="auto"/>
            </w:tcBorders>
            <w:shd w:val="clear" w:color="auto" w:fill="auto"/>
            <w:noWrap/>
            <w:vAlign w:val="bottom"/>
            <w:hideMark/>
          </w:tcPr>
          <w:p w14:paraId="53978F31"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72.30</w:t>
            </w:r>
          </w:p>
        </w:tc>
        <w:tc>
          <w:tcPr>
            <w:tcW w:w="996" w:type="dxa"/>
            <w:tcBorders>
              <w:top w:val="nil"/>
              <w:left w:val="nil"/>
              <w:bottom w:val="single" w:sz="4" w:space="0" w:color="auto"/>
              <w:right w:val="single" w:sz="4" w:space="0" w:color="auto"/>
            </w:tcBorders>
            <w:shd w:val="clear" w:color="auto" w:fill="auto"/>
            <w:noWrap/>
            <w:vAlign w:val="bottom"/>
            <w:hideMark/>
          </w:tcPr>
          <w:p w14:paraId="785D2CE2"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8.21</w:t>
            </w:r>
          </w:p>
        </w:tc>
        <w:tc>
          <w:tcPr>
            <w:tcW w:w="988" w:type="dxa"/>
            <w:tcBorders>
              <w:top w:val="nil"/>
              <w:left w:val="nil"/>
              <w:bottom w:val="single" w:sz="4" w:space="0" w:color="auto"/>
              <w:right w:val="single" w:sz="4" w:space="0" w:color="auto"/>
            </w:tcBorders>
            <w:shd w:val="clear" w:color="auto" w:fill="auto"/>
            <w:noWrap/>
            <w:vAlign w:val="bottom"/>
            <w:hideMark/>
          </w:tcPr>
          <w:p w14:paraId="298FC207"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145.29</w:t>
            </w:r>
          </w:p>
        </w:tc>
        <w:tc>
          <w:tcPr>
            <w:tcW w:w="992" w:type="dxa"/>
            <w:tcBorders>
              <w:top w:val="nil"/>
              <w:left w:val="nil"/>
              <w:bottom w:val="single" w:sz="4" w:space="0" w:color="auto"/>
              <w:right w:val="single" w:sz="4" w:space="0" w:color="auto"/>
            </w:tcBorders>
            <w:shd w:val="clear" w:color="auto" w:fill="auto"/>
            <w:noWrap/>
            <w:vAlign w:val="bottom"/>
            <w:hideMark/>
          </w:tcPr>
          <w:p w14:paraId="0B135DFD"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25.10</w:t>
            </w:r>
          </w:p>
        </w:tc>
        <w:tc>
          <w:tcPr>
            <w:tcW w:w="1418" w:type="dxa"/>
            <w:tcBorders>
              <w:top w:val="nil"/>
              <w:left w:val="nil"/>
              <w:bottom w:val="single" w:sz="4" w:space="0" w:color="auto"/>
              <w:right w:val="single" w:sz="4" w:space="0" w:color="auto"/>
            </w:tcBorders>
            <w:shd w:val="clear" w:color="auto" w:fill="auto"/>
            <w:noWrap/>
            <w:vAlign w:val="bottom"/>
            <w:hideMark/>
          </w:tcPr>
          <w:p w14:paraId="0109656A"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2.01</w:t>
            </w:r>
          </w:p>
        </w:tc>
        <w:tc>
          <w:tcPr>
            <w:tcW w:w="1366" w:type="dxa"/>
            <w:tcBorders>
              <w:top w:val="nil"/>
              <w:left w:val="nil"/>
              <w:bottom w:val="single" w:sz="4" w:space="0" w:color="auto"/>
              <w:right w:val="single" w:sz="4" w:space="0" w:color="auto"/>
            </w:tcBorders>
            <w:shd w:val="clear" w:color="auto" w:fill="auto"/>
            <w:noWrap/>
            <w:vAlign w:val="bottom"/>
            <w:hideMark/>
          </w:tcPr>
          <w:p w14:paraId="60845751"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3.06</w:t>
            </w:r>
          </w:p>
        </w:tc>
      </w:tr>
      <w:tr w:rsidR="003C18A2" w:rsidRPr="00100703" w14:paraId="24391699"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tcPr>
          <w:p w14:paraId="10128C5D"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J</w:t>
            </w:r>
            <w:r>
              <w:rPr>
                <w:rFonts w:eastAsia="Times New Roman" w:cstheme="minorHAnsi"/>
                <w:i/>
                <w:color w:val="000000"/>
                <w:lang w:val="en-ZA" w:eastAsia="en-ZA"/>
              </w:rPr>
              <w:t xml:space="preserve">uncus </w:t>
            </w:r>
            <w:r w:rsidRPr="004F2B6B">
              <w:rPr>
                <w:rFonts w:eastAsia="Times New Roman" w:cstheme="minorHAnsi"/>
                <w:i/>
                <w:color w:val="000000"/>
                <w:lang w:val="en-ZA" w:eastAsia="en-ZA"/>
              </w:rPr>
              <w:t>lomatophyllus</w:t>
            </w:r>
          </w:p>
        </w:tc>
        <w:tc>
          <w:tcPr>
            <w:tcW w:w="1012" w:type="dxa"/>
            <w:tcBorders>
              <w:top w:val="nil"/>
              <w:left w:val="nil"/>
              <w:bottom w:val="single" w:sz="4" w:space="0" w:color="auto"/>
              <w:right w:val="single" w:sz="4" w:space="0" w:color="auto"/>
            </w:tcBorders>
            <w:shd w:val="clear" w:color="auto" w:fill="auto"/>
            <w:noWrap/>
            <w:vAlign w:val="bottom"/>
            <w:hideMark/>
          </w:tcPr>
          <w:p w14:paraId="329F96F0"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38.25</w:t>
            </w:r>
          </w:p>
        </w:tc>
        <w:tc>
          <w:tcPr>
            <w:tcW w:w="996" w:type="dxa"/>
            <w:tcBorders>
              <w:top w:val="nil"/>
              <w:left w:val="nil"/>
              <w:bottom w:val="single" w:sz="4" w:space="0" w:color="auto"/>
              <w:right w:val="single" w:sz="4" w:space="0" w:color="auto"/>
            </w:tcBorders>
            <w:shd w:val="clear" w:color="auto" w:fill="auto"/>
            <w:noWrap/>
            <w:vAlign w:val="bottom"/>
            <w:hideMark/>
          </w:tcPr>
          <w:p w14:paraId="2F6E5625"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4.16</w:t>
            </w:r>
          </w:p>
        </w:tc>
        <w:tc>
          <w:tcPr>
            <w:tcW w:w="988" w:type="dxa"/>
            <w:tcBorders>
              <w:top w:val="nil"/>
              <w:left w:val="nil"/>
              <w:bottom w:val="single" w:sz="4" w:space="0" w:color="auto"/>
              <w:right w:val="single" w:sz="4" w:space="0" w:color="auto"/>
            </w:tcBorders>
            <w:shd w:val="clear" w:color="auto" w:fill="auto"/>
            <w:noWrap/>
            <w:vAlign w:val="bottom"/>
            <w:hideMark/>
          </w:tcPr>
          <w:p w14:paraId="36EBA4EE"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128.05</w:t>
            </w:r>
          </w:p>
        </w:tc>
        <w:tc>
          <w:tcPr>
            <w:tcW w:w="992" w:type="dxa"/>
            <w:tcBorders>
              <w:top w:val="nil"/>
              <w:left w:val="nil"/>
              <w:bottom w:val="single" w:sz="4" w:space="0" w:color="auto"/>
              <w:right w:val="single" w:sz="4" w:space="0" w:color="auto"/>
            </w:tcBorders>
            <w:shd w:val="clear" w:color="auto" w:fill="auto"/>
            <w:noWrap/>
            <w:vAlign w:val="bottom"/>
            <w:hideMark/>
          </w:tcPr>
          <w:p w14:paraId="09230FFD"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19.32</w:t>
            </w:r>
          </w:p>
        </w:tc>
        <w:tc>
          <w:tcPr>
            <w:tcW w:w="1418" w:type="dxa"/>
            <w:tcBorders>
              <w:top w:val="nil"/>
              <w:left w:val="nil"/>
              <w:bottom w:val="single" w:sz="4" w:space="0" w:color="auto"/>
              <w:right w:val="single" w:sz="4" w:space="0" w:color="auto"/>
            </w:tcBorders>
            <w:shd w:val="clear" w:color="auto" w:fill="auto"/>
            <w:noWrap/>
            <w:vAlign w:val="bottom"/>
            <w:hideMark/>
          </w:tcPr>
          <w:p w14:paraId="21290200"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3.35</w:t>
            </w:r>
          </w:p>
        </w:tc>
        <w:tc>
          <w:tcPr>
            <w:tcW w:w="1366" w:type="dxa"/>
            <w:tcBorders>
              <w:top w:val="nil"/>
              <w:left w:val="nil"/>
              <w:bottom w:val="single" w:sz="4" w:space="0" w:color="auto"/>
              <w:right w:val="single" w:sz="4" w:space="0" w:color="auto"/>
            </w:tcBorders>
            <w:shd w:val="clear" w:color="auto" w:fill="auto"/>
            <w:noWrap/>
            <w:vAlign w:val="bottom"/>
            <w:hideMark/>
          </w:tcPr>
          <w:p w14:paraId="3D3E9078"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4.64</w:t>
            </w:r>
          </w:p>
        </w:tc>
      </w:tr>
      <w:tr w:rsidR="003C18A2" w:rsidRPr="00100703" w14:paraId="0A511B23"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tcPr>
          <w:p w14:paraId="3D24BE9A"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J</w:t>
            </w:r>
            <w:r>
              <w:rPr>
                <w:rFonts w:eastAsia="Times New Roman" w:cstheme="minorHAnsi"/>
                <w:i/>
                <w:color w:val="000000"/>
                <w:lang w:val="en-ZA" w:eastAsia="en-ZA"/>
              </w:rPr>
              <w:t xml:space="preserve">uncus </w:t>
            </w:r>
            <w:r w:rsidRPr="004F2B6B">
              <w:rPr>
                <w:rFonts w:eastAsia="Times New Roman" w:cstheme="minorHAnsi"/>
                <w:i/>
                <w:color w:val="000000"/>
                <w:lang w:val="en-ZA" w:eastAsia="en-ZA"/>
              </w:rPr>
              <w:t>lomatophyllus</w:t>
            </w:r>
          </w:p>
        </w:tc>
        <w:tc>
          <w:tcPr>
            <w:tcW w:w="1012" w:type="dxa"/>
            <w:tcBorders>
              <w:top w:val="nil"/>
              <w:left w:val="nil"/>
              <w:bottom w:val="single" w:sz="4" w:space="0" w:color="auto"/>
              <w:right w:val="single" w:sz="4" w:space="0" w:color="auto"/>
            </w:tcBorders>
            <w:shd w:val="clear" w:color="auto" w:fill="auto"/>
            <w:noWrap/>
            <w:vAlign w:val="bottom"/>
            <w:hideMark/>
          </w:tcPr>
          <w:p w14:paraId="45B0FDAD"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71.34</w:t>
            </w:r>
          </w:p>
        </w:tc>
        <w:tc>
          <w:tcPr>
            <w:tcW w:w="996" w:type="dxa"/>
            <w:tcBorders>
              <w:top w:val="nil"/>
              <w:left w:val="nil"/>
              <w:bottom w:val="single" w:sz="4" w:space="0" w:color="auto"/>
              <w:right w:val="single" w:sz="4" w:space="0" w:color="auto"/>
            </w:tcBorders>
            <w:shd w:val="clear" w:color="auto" w:fill="auto"/>
            <w:noWrap/>
            <w:vAlign w:val="bottom"/>
            <w:hideMark/>
          </w:tcPr>
          <w:p w14:paraId="3200A69F"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6.87</w:t>
            </w:r>
          </w:p>
        </w:tc>
        <w:tc>
          <w:tcPr>
            <w:tcW w:w="988" w:type="dxa"/>
            <w:tcBorders>
              <w:top w:val="nil"/>
              <w:left w:val="nil"/>
              <w:bottom w:val="single" w:sz="4" w:space="0" w:color="auto"/>
              <w:right w:val="single" w:sz="4" w:space="0" w:color="auto"/>
            </w:tcBorders>
            <w:shd w:val="clear" w:color="auto" w:fill="auto"/>
            <w:noWrap/>
            <w:vAlign w:val="bottom"/>
            <w:hideMark/>
          </w:tcPr>
          <w:p w14:paraId="5E04F442"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119.16</w:t>
            </w:r>
          </w:p>
        </w:tc>
        <w:tc>
          <w:tcPr>
            <w:tcW w:w="992" w:type="dxa"/>
            <w:tcBorders>
              <w:top w:val="nil"/>
              <w:left w:val="nil"/>
              <w:bottom w:val="single" w:sz="4" w:space="0" w:color="auto"/>
              <w:right w:val="single" w:sz="4" w:space="0" w:color="auto"/>
            </w:tcBorders>
            <w:shd w:val="clear" w:color="auto" w:fill="auto"/>
            <w:noWrap/>
            <w:vAlign w:val="bottom"/>
            <w:hideMark/>
          </w:tcPr>
          <w:p w14:paraId="7F1B614A"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19.49</w:t>
            </w:r>
          </w:p>
        </w:tc>
        <w:tc>
          <w:tcPr>
            <w:tcW w:w="1418" w:type="dxa"/>
            <w:tcBorders>
              <w:top w:val="nil"/>
              <w:left w:val="nil"/>
              <w:bottom w:val="single" w:sz="4" w:space="0" w:color="auto"/>
              <w:right w:val="single" w:sz="4" w:space="0" w:color="auto"/>
            </w:tcBorders>
            <w:shd w:val="clear" w:color="auto" w:fill="auto"/>
            <w:noWrap/>
            <w:vAlign w:val="bottom"/>
            <w:hideMark/>
          </w:tcPr>
          <w:p w14:paraId="58704180"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1.67</w:t>
            </w:r>
          </w:p>
        </w:tc>
        <w:tc>
          <w:tcPr>
            <w:tcW w:w="1366" w:type="dxa"/>
            <w:tcBorders>
              <w:top w:val="nil"/>
              <w:left w:val="nil"/>
              <w:bottom w:val="single" w:sz="4" w:space="0" w:color="auto"/>
              <w:right w:val="single" w:sz="4" w:space="0" w:color="auto"/>
            </w:tcBorders>
            <w:shd w:val="clear" w:color="auto" w:fill="auto"/>
            <w:noWrap/>
            <w:vAlign w:val="bottom"/>
            <w:hideMark/>
          </w:tcPr>
          <w:p w14:paraId="658DC1CF"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2.84</w:t>
            </w:r>
          </w:p>
        </w:tc>
      </w:tr>
      <w:tr w:rsidR="003C18A2" w:rsidRPr="00100703" w14:paraId="13B43CD1"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tcPr>
          <w:p w14:paraId="648AC7A2"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J</w:t>
            </w:r>
            <w:r>
              <w:rPr>
                <w:rFonts w:eastAsia="Times New Roman" w:cstheme="minorHAnsi"/>
                <w:i/>
                <w:color w:val="000000"/>
                <w:lang w:val="en-ZA" w:eastAsia="en-ZA"/>
              </w:rPr>
              <w:t xml:space="preserve">uncus </w:t>
            </w:r>
            <w:r w:rsidRPr="004F2B6B">
              <w:rPr>
                <w:rFonts w:eastAsia="Times New Roman" w:cstheme="minorHAnsi"/>
                <w:i/>
                <w:color w:val="000000"/>
                <w:lang w:val="en-ZA" w:eastAsia="en-ZA"/>
              </w:rPr>
              <w:t>lomatophyllus</w:t>
            </w:r>
          </w:p>
        </w:tc>
        <w:tc>
          <w:tcPr>
            <w:tcW w:w="1012" w:type="dxa"/>
            <w:tcBorders>
              <w:top w:val="nil"/>
              <w:left w:val="nil"/>
              <w:bottom w:val="single" w:sz="4" w:space="0" w:color="auto"/>
              <w:right w:val="single" w:sz="4" w:space="0" w:color="auto"/>
            </w:tcBorders>
            <w:shd w:val="clear" w:color="auto" w:fill="auto"/>
            <w:noWrap/>
            <w:vAlign w:val="bottom"/>
            <w:hideMark/>
          </w:tcPr>
          <w:p w14:paraId="3B197B5A"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30.69</w:t>
            </w:r>
          </w:p>
        </w:tc>
        <w:tc>
          <w:tcPr>
            <w:tcW w:w="996" w:type="dxa"/>
            <w:tcBorders>
              <w:top w:val="nil"/>
              <w:left w:val="nil"/>
              <w:bottom w:val="single" w:sz="4" w:space="0" w:color="auto"/>
              <w:right w:val="single" w:sz="4" w:space="0" w:color="auto"/>
            </w:tcBorders>
            <w:shd w:val="clear" w:color="auto" w:fill="auto"/>
            <w:noWrap/>
            <w:vAlign w:val="bottom"/>
            <w:hideMark/>
          </w:tcPr>
          <w:p w14:paraId="5B9DFBF1"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3.03</w:t>
            </w:r>
          </w:p>
        </w:tc>
        <w:tc>
          <w:tcPr>
            <w:tcW w:w="988" w:type="dxa"/>
            <w:tcBorders>
              <w:top w:val="nil"/>
              <w:left w:val="nil"/>
              <w:bottom w:val="single" w:sz="4" w:space="0" w:color="auto"/>
              <w:right w:val="single" w:sz="4" w:space="0" w:color="auto"/>
            </w:tcBorders>
            <w:shd w:val="clear" w:color="auto" w:fill="auto"/>
            <w:noWrap/>
            <w:vAlign w:val="bottom"/>
            <w:hideMark/>
          </w:tcPr>
          <w:p w14:paraId="56D73AFE"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60.75</w:t>
            </w:r>
          </w:p>
        </w:tc>
        <w:tc>
          <w:tcPr>
            <w:tcW w:w="992" w:type="dxa"/>
            <w:tcBorders>
              <w:top w:val="nil"/>
              <w:left w:val="nil"/>
              <w:bottom w:val="single" w:sz="4" w:space="0" w:color="auto"/>
              <w:right w:val="single" w:sz="4" w:space="0" w:color="auto"/>
            </w:tcBorders>
            <w:shd w:val="clear" w:color="auto" w:fill="auto"/>
            <w:noWrap/>
            <w:vAlign w:val="bottom"/>
            <w:hideMark/>
          </w:tcPr>
          <w:p w14:paraId="19FF1870"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11.33</w:t>
            </w:r>
          </w:p>
        </w:tc>
        <w:tc>
          <w:tcPr>
            <w:tcW w:w="1418" w:type="dxa"/>
            <w:tcBorders>
              <w:top w:val="nil"/>
              <w:left w:val="nil"/>
              <w:bottom w:val="single" w:sz="4" w:space="0" w:color="auto"/>
              <w:right w:val="single" w:sz="4" w:space="0" w:color="auto"/>
            </w:tcBorders>
            <w:shd w:val="clear" w:color="auto" w:fill="auto"/>
            <w:noWrap/>
            <w:vAlign w:val="bottom"/>
            <w:hideMark/>
          </w:tcPr>
          <w:p w14:paraId="6A594552"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1.98</w:t>
            </w:r>
          </w:p>
        </w:tc>
        <w:tc>
          <w:tcPr>
            <w:tcW w:w="1366" w:type="dxa"/>
            <w:tcBorders>
              <w:top w:val="nil"/>
              <w:left w:val="nil"/>
              <w:bottom w:val="single" w:sz="4" w:space="0" w:color="auto"/>
              <w:right w:val="single" w:sz="4" w:space="0" w:color="auto"/>
            </w:tcBorders>
            <w:shd w:val="clear" w:color="auto" w:fill="auto"/>
            <w:noWrap/>
            <w:vAlign w:val="bottom"/>
            <w:hideMark/>
          </w:tcPr>
          <w:p w14:paraId="7DC54350"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3.74</w:t>
            </w:r>
          </w:p>
        </w:tc>
      </w:tr>
      <w:tr w:rsidR="003C18A2" w:rsidRPr="00100703" w14:paraId="4DBB8651"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tcPr>
          <w:p w14:paraId="048DCF02"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J</w:t>
            </w:r>
            <w:r>
              <w:rPr>
                <w:rFonts w:eastAsia="Times New Roman" w:cstheme="minorHAnsi"/>
                <w:i/>
                <w:color w:val="000000"/>
                <w:lang w:val="en-ZA" w:eastAsia="en-ZA"/>
              </w:rPr>
              <w:t xml:space="preserve">uncus </w:t>
            </w:r>
            <w:r w:rsidRPr="004F2B6B">
              <w:rPr>
                <w:rFonts w:eastAsia="Times New Roman" w:cstheme="minorHAnsi"/>
                <w:i/>
                <w:color w:val="000000"/>
                <w:lang w:val="en-ZA" w:eastAsia="en-ZA"/>
              </w:rPr>
              <w:t>lomatophyllus</w:t>
            </w:r>
          </w:p>
        </w:tc>
        <w:tc>
          <w:tcPr>
            <w:tcW w:w="1012" w:type="dxa"/>
            <w:tcBorders>
              <w:top w:val="nil"/>
              <w:left w:val="nil"/>
              <w:bottom w:val="single" w:sz="4" w:space="0" w:color="auto"/>
              <w:right w:val="single" w:sz="4" w:space="0" w:color="auto"/>
            </w:tcBorders>
            <w:shd w:val="clear" w:color="auto" w:fill="auto"/>
            <w:noWrap/>
            <w:vAlign w:val="bottom"/>
            <w:hideMark/>
          </w:tcPr>
          <w:p w14:paraId="4F4B323A"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35.30</w:t>
            </w:r>
          </w:p>
        </w:tc>
        <w:tc>
          <w:tcPr>
            <w:tcW w:w="996" w:type="dxa"/>
            <w:tcBorders>
              <w:top w:val="nil"/>
              <w:left w:val="nil"/>
              <w:bottom w:val="single" w:sz="4" w:space="0" w:color="auto"/>
              <w:right w:val="single" w:sz="4" w:space="0" w:color="auto"/>
            </w:tcBorders>
            <w:shd w:val="clear" w:color="auto" w:fill="auto"/>
            <w:noWrap/>
            <w:vAlign w:val="bottom"/>
            <w:hideMark/>
          </w:tcPr>
          <w:p w14:paraId="12D2C53F"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3.93</w:t>
            </w:r>
          </w:p>
        </w:tc>
        <w:tc>
          <w:tcPr>
            <w:tcW w:w="988" w:type="dxa"/>
            <w:tcBorders>
              <w:top w:val="nil"/>
              <w:left w:val="nil"/>
              <w:bottom w:val="single" w:sz="4" w:space="0" w:color="auto"/>
              <w:right w:val="single" w:sz="4" w:space="0" w:color="auto"/>
            </w:tcBorders>
            <w:shd w:val="clear" w:color="auto" w:fill="auto"/>
            <w:noWrap/>
            <w:vAlign w:val="bottom"/>
            <w:hideMark/>
          </w:tcPr>
          <w:p w14:paraId="3AE5C420"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96.54</w:t>
            </w:r>
          </w:p>
        </w:tc>
        <w:tc>
          <w:tcPr>
            <w:tcW w:w="992" w:type="dxa"/>
            <w:tcBorders>
              <w:top w:val="nil"/>
              <w:left w:val="nil"/>
              <w:bottom w:val="single" w:sz="4" w:space="0" w:color="auto"/>
              <w:right w:val="single" w:sz="4" w:space="0" w:color="auto"/>
            </w:tcBorders>
            <w:shd w:val="clear" w:color="auto" w:fill="auto"/>
            <w:noWrap/>
            <w:vAlign w:val="bottom"/>
            <w:hideMark/>
          </w:tcPr>
          <w:p w14:paraId="1BA1C8FB"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18.98</w:t>
            </w:r>
          </w:p>
        </w:tc>
        <w:tc>
          <w:tcPr>
            <w:tcW w:w="1418" w:type="dxa"/>
            <w:tcBorders>
              <w:top w:val="nil"/>
              <w:left w:val="nil"/>
              <w:bottom w:val="single" w:sz="4" w:space="0" w:color="auto"/>
              <w:right w:val="single" w:sz="4" w:space="0" w:color="auto"/>
            </w:tcBorders>
            <w:shd w:val="clear" w:color="auto" w:fill="auto"/>
            <w:noWrap/>
            <w:vAlign w:val="bottom"/>
            <w:hideMark/>
          </w:tcPr>
          <w:p w14:paraId="28A8185B"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2.74</w:t>
            </w:r>
          </w:p>
        </w:tc>
        <w:tc>
          <w:tcPr>
            <w:tcW w:w="1366" w:type="dxa"/>
            <w:tcBorders>
              <w:top w:val="nil"/>
              <w:left w:val="nil"/>
              <w:bottom w:val="single" w:sz="4" w:space="0" w:color="auto"/>
              <w:right w:val="single" w:sz="4" w:space="0" w:color="auto"/>
            </w:tcBorders>
            <w:shd w:val="clear" w:color="auto" w:fill="auto"/>
            <w:noWrap/>
            <w:vAlign w:val="bottom"/>
            <w:hideMark/>
          </w:tcPr>
          <w:p w14:paraId="53BB265C"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4.83</w:t>
            </w:r>
          </w:p>
        </w:tc>
      </w:tr>
      <w:tr w:rsidR="003C18A2" w:rsidRPr="00100703" w14:paraId="33C6847E"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tcPr>
          <w:p w14:paraId="2E1CA4AC"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J</w:t>
            </w:r>
            <w:r>
              <w:rPr>
                <w:rFonts w:eastAsia="Times New Roman" w:cstheme="minorHAnsi"/>
                <w:i/>
                <w:color w:val="000000"/>
                <w:lang w:val="en-ZA" w:eastAsia="en-ZA"/>
              </w:rPr>
              <w:t xml:space="preserve">uncus </w:t>
            </w:r>
            <w:r w:rsidRPr="004F2B6B">
              <w:rPr>
                <w:rFonts w:eastAsia="Times New Roman" w:cstheme="minorHAnsi"/>
                <w:i/>
                <w:color w:val="000000"/>
                <w:lang w:val="en-ZA" w:eastAsia="en-ZA"/>
              </w:rPr>
              <w:t>lomatophyllus</w:t>
            </w:r>
          </w:p>
        </w:tc>
        <w:tc>
          <w:tcPr>
            <w:tcW w:w="1012" w:type="dxa"/>
            <w:tcBorders>
              <w:top w:val="nil"/>
              <w:left w:val="nil"/>
              <w:bottom w:val="single" w:sz="4" w:space="0" w:color="auto"/>
              <w:right w:val="single" w:sz="4" w:space="0" w:color="auto"/>
            </w:tcBorders>
            <w:shd w:val="clear" w:color="auto" w:fill="auto"/>
            <w:noWrap/>
            <w:vAlign w:val="bottom"/>
            <w:hideMark/>
          </w:tcPr>
          <w:p w14:paraId="1BE62CC2"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33.79</w:t>
            </w:r>
          </w:p>
        </w:tc>
        <w:tc>
          <w:tcPr>
            <w:tcW w:w="996" w:type="dxa"/>
            <w:tcBorders>
              <w:top w:val="nil"/>
              <w:left w:val="nil"/>
              <w:bottom w:val="single" w:sz="4" w:space="0" w:color="auto"/>
              <w:right w:val="single" w:sz="4" w:space="0" w:color="auto"/>
            </w:tcBorders>
            <w:shd w:val="clear" w:color="auto" w:fill="auto"/>
            <w:noWrap/>
            <w:vAlign w:val="bottom"/>
            <w:hideMark/>
          </w:tcPr>
          <w:p w14:paraId="684FD2E2"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4.56</w:t>
            </w:r>
          </w:p>
        </w:tc>
        <w:tc>
          <w:tcPr>
            <w:tcW w:w="988" w:type="dxa"/>
            <w:tcBorders>
              <w:top w:val="nil"/>
              <w:left w:val="nil"/>
              <w:bottom w:val="single" w:sz="4" w:space="0" w:color="auto"/>
              <w:right w:val="single" w:sz="4" w:space="0" w:color="auto"/>
            </w:tcBorders>
            <w:shd w:val="clear" w:color="auto" w:fill="auto"/>
            <w:noWrap/>
            <w:vAlign w:val="bottom"/>
            <w:hideMark/>
          </w:tcPr>
          <w:p w14:paraId="595A2215"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118.44</w:t>
            </w:r>
          </w:p>
        </w:tc>
        <w:tc>
          <w:tcPr>
            <w:tcW w:w="992" w:type="dxa"/>
            <w:tcBorders>
              <w:top w:val="nil"/>
              <w:left w:val="nil"/>
              <w:bottom w:val="single" w:sz="4" w:space="0" w:color="auto"/>
              <w:right w:val="single" w:sz="4" w:space="0" w:color="auto"/>
            </w:tcBorders>
            <w:shd w:val="clear" w:color="auto" w:fill="auto"/>
            <w:noWrap/>
            <w:vAlign w:val="bottom"/>
            <w:hideMark/>
          </w:tcPr>
          <w:p w14:paraId="71DA74BD"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25.34</w:t>
            </w:r>
          </w:p>
        </w:tc>
        <w:tc>
          <w:tcPr>
            <w:tcW w:w="1418" w:type="dxa"/>
            <w:tcBorders>
              <w:top w:val="nil"/>
              <w:left w:val="nil"/>
              <w:bottom w:val="single" w:sz="4" w:space="0" w:color="auto"/>
              <w:right w:val="single" w:sz="4" w:space="0" w:color="auto"/>
            </w:tcBorders>
            <w:shd w:val="clear" w:color="auto" w:fill="auto"/>
            <w:noWrap/>
            <w:vAlign w:val="bottom"/>
            <w:hideMark/>
          </w:tcPr>
          <w:p w14:paraId="64BD7330"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3.51</w:t>
            </w:r>
          </w:p>
        </w:tc>
        <w:tc>
          <w:tcPr>
            <w:tcW w:w="1366" w:type="dxa"/>
            <w:tcBorders>
              <w:top w:val="nil"/>
              <w:left w:val="nil"/>
              <w:bottom w:val="single" w:sz="4" w:space="0" w:color="auto"/>
              <w:right w:val="single" w:sz="4" w:space="0" w:color="auto"/>
            </w:tcBorders>
            <w:shd w:val="clear" w:color="auto" w:fill="auto"/>
            <w:noWrap/>
            <w:vAlign w:val="bottom"/>
            <w:hideMark/>
          </w:tcPr>
          <w:p w14:paraId="52F8F471"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5.56</w:t>
            </w:r>
          </w:p>
        </w:tc>
      </w:tr>
      <w:tr w:rsidR="003C18A2" w:rsidRPr="00100703" w14:paraId="5B486DA2"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tcPr>
          <w:p w14:paraId="61D5AFC3"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J</w:t>
            </w:r>
            <w:r>
              <w:rPr>
                <w:rFonts w:eastAsia="Times New Roman" w:cstheme="minorHAnsi"/>
                <w:i/>
                <w:color w:val="000000"/>
                <w:lang w:val="en-ZA" w:eastAsia="en-ZA"/>
              </w:rPr>
              <w:t xml:space="preserve">uncus </w:t>
            </w:r>
            <w:r w:rsidRPr="004F2B6B">
              <w:rPr>
                <w:rFonts w:eastAsia="Times New Roman" w:cstheme="minorHAnsi"/>
                <w:i/>
                <w:color w:val="000000"/>
                <w:lang w:val="en-ZA" w:eastAsia="en-ZA"/>
              </w:rPr>
              <w:t>lomatophyllus</w:t>
            </w:r>
          </w:p>
        </w:tc>
        <w:tc>
          <w:tcPr>
            <w:tcW w:w="1012" w:type="dxa"/>
            <w:tcBorders>
              <w:top w:val="nil"/>
              <w:left w:val="nil"/>
              <w:bottom w:val="single" w:sz="4" w:space="0" w:color="auto"/>
              <w:right w:val="single" w:sz="4" w:space="0" w:color="auto"/>
            </w:tcBorders>
            <w:shd w:val="clear" w:color="auto" w:fill="auto"/>
            <w:noWrap/>
            <w:vAlign w:val="bottom"/>
            <w:hideMark/>
          </w:tcPr>
          <w:p w14:paraId="5DC4AB72"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40.38</w:t>
            </w:r>
          </w:p>
        </w:tc>
        <w:tc>
          <w:tcPr>
            <w:tcW w:w="996" w:type="dxa"/>
            <w:tcBorders>
              <w:top w:val="nil"/>
              <w:left w:val="nil"/>
              <w:bottom w:val="single" w:sz="4" w:space="0" w:color="auto"/>
              <w:right w:val="single" w:sz="4" w:space="0" w:color="auto"/>
            </w:tcBorders>
            <w:shd w:val="clear" w:color="auto" w:fill="auto"/>
            <w:noWrap/>
            <w:vAlign w:val="bottom"/>
            <w:hideMark/>
          </w:tcPr>
          <w:p w14:paraId="5CF22BEC"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4.05</w:t>
            </w:r>
          </w:p>
        </w:tc>
        <w:tc>
          <w:tcPr>
            <w:tcW w:w="988" w:type="dxa"/>
            <w:tcBorders>
              <w:top w:val="nil"/>
              <w:left w:val="nil"/>
              <w:bottom w:val="single" w:sz="4" w:space="0" w:color="auto"/>
              <w:right w:val="single" w:sz="4" w:space="0" w:color="auto"/>
            </w:tcBorders>
            <w:shd w:val="clear" w:color="auto" w:fill="auto"/>
            <w:noWrap/>
            <w:vAlign w:val="bottom"/>
            <w:hideMark/>
          </w:tcPr>
          <w:p w14:paraId="518BF212"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89.21</w:t>
            </w:r>
          </w:p>
        </w:tc>
        <w:tc>
          <w:tcPr>
            <w:tcW w:w="992" w:type="dxa"/>
            <w:tcBorders>
              <w:top w:val="nil"/>
              <w:left w:val="nil"/>
              <w:bottom w:val="single" w:sz="4" w:space="0" w:color="auto"/>
              <w:right w:val="single" w:sz="4" w:space="0" w:color="auto"/>
            </w:tcBorders>
            <w:shd w:val="clear" w:color="auto" w:fill="auto"/>
            <w:noWrap/>
            <w:vAlign w:val="bottom"/>
            <w:hideMark/>
          </w:tcPr>
          <w:p w14:paraId="00D2879E"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15.03</w:t>
            </w:r>
          </w:p>
        </w:tc>
        <w:tc>
          <w:tcPr>
            <w:tcW w:w="1418" w:type="dxa"/>
            <w:tcBorders>
              <w:top w:val="nil"/>
              <w:left w:val="nil"/>
              <w:bottom w:val="single" w:sz="4" w:space="0" w:color="auto"/>
              <w:right w:val="single" w:sz="4" w:space="0" w:color="auto"/>
            </w:tcBorders>
            <w:shd w:val="clear" w:color="auto" w:fill="auto"/>
            <w:noWrap/>
            <w:vAlign w:val="bottom"/>
            <w:hideMark/>
          </w:tcPr>
          <w:p w14:paraId="27A95B2B"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2.21</w:t>
            </w:r>
          </w:p>
        </w:tc>
        <w:tc>
          <w:tcPr>
            <w:tcW w:w="1366" w:type="dxa"/>
            <w:tcBorders>
              <w:top w:val="nil"/>
              <w:left w:val="nil"/>
              <w:bottom w:val="single" w:sz="4" w:space="0" w:color="auto"/>
              <w:right w:val="single" w:sz="4" w:space="0" w:color="auto"/>
            </w:tcBorders>
            <w:shd w:val="clear" w:color="auto" w:fill="auto"/>
            <w:noWrap/>
            <w:vAlign w:val="bottom"/>
            <w:hideMark/>
          </w:tcPr>
          <w:p w14:paraId="271B3EE4"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3.71</w:t>
            </w:r>
          </w:p>
        </w:tc>
      </w:tr>
      <w:tr w:rsidR="003C18A2" w:rsidRPr="00100703" w14:paraId="59AD82B3"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tcPr>
          <w:p w14:paraId="04A2B5E9"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J</w:t>
            </w:r>
            <w:r>
              <w:rPr>
                <w:rFonts w:eastAsia="Times New Roman" w:cstheme="minorHAnsi"/>
                <w:i/>
                <w:color w:val="000000"/>
                <w:lang w:val="en-ZA" w:eastAsia="en-ZA"/>
              </w:rPr>
              <w:t xml:space="preserve">uncus </w:t>
            </w:r>
            <w:r w:rsidRPr="004F2B6B">
              <w:rPr>
                <w:rFonts w:eastAsia="Times New Roman" w:cstheme="minorHAnsi"/>
                <w:i/>
                <w:color w:val="000000"/>
                <w:lang w:val="en-ZA" w:eastAsia="en-ZA"/>
              </w:rPr>
              <w:t>lomatophyllus</w:t>
            </w:r>
          </w:p>
        </w:tc>
        <w:tc>
          <w:tcPr>
            <w:tcW w:w="1012" w:type="dxa"/>
            <w:tcBorders>
              <w:top w:val="nil"/>
              <w:left w:val="nil"/>
              <w:bottom w:val="single" w:sz="4" w:space="0" w:color="auto"/>
              <w:right w:val="single" w:sz="4" w:space="0" w:color="auto"/>
            </w:tcBorders>
            <w:shd w:val="clear" w:color="auto" w:fill="auto"/>
            <w:noWrap/>
            <w:vAlign w:val="bottom"/>
            <w:hideMark/>
          </w:tcPr>
          <w:p w14:paraId="7129638A"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46.82</w:t>
            </w:r>
          </w:p>
        </w:tc>
        <w:tc>
          <w:tcPr>
            <w:tcW w:w="996" w:type="dxa"/>
            <w:tcBorders>
              <w:top w:val="nil"/>
              <w:left w:val="nil"/>
              <w:bottom w:val="single" w:sz="4" w:space="0" w:color="auto"/>
              <w:right w:val="single" w:sz="4" w:space="0" w:color="auto"/>
            </w:tcBorders>
            <w:shd w:val="clear" w:color="auto" w:fill="auto"/>
            <w:noWrap/>
            <w:vAlign w:val="bottom"/>
            <w:hideMark/>
          </w:tcPr>
          <w:p w14:paraId="5BDC924D"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4.52</w:t>
            </w:r>
          </w:p>
        </w:tc>
        <w:tc>
          <w:tcPr>
            <w:tcW w:w="988" w:type="dxa"/>
            <w:tcBorders>
              <w:top w:val="nil"/>
              <w:left w:val="nil"/>
              <w:bottom w:val="single" w:sz="4" w:space="0" w:color="auto"/>
              <w:right w:val="single" w:sz="4" w:space="0" w:color="auto"/>
            </w:tcBorders>
            <w:shd w:val="clear" w:color="auto" w:fill="auto"/>
            <w:noWrap/>
            <w:vAlign w:val="bottom"/>
            <w:hideMark/>
          </w:tcPr>
          <w:p w14:paraId="37E586D7"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54.45</w:t>
            </w:r>
          </w:p>
        </w:tc>
        <w:tc>
          <w:tcPr>
            <w:tcW w:w="992" w:type="dxa"/>
            <w:tcBorders>
              <w:top w:val="nil"/>
              <w:left w:val="nil"/>
              <w:bottom w:val="single" w:sz="4" w:space="0" w:color="auto"/>
              <w:right w:val="single" w:sz="4" w:space="0" w:color="auto"/>
            </w:tcBorders>
            <w:shd w:val="clear" w:color="auto" w:fill="auto"/>
            <w:noWrap/>
            <w:vAlign w:val="bottom"/>
            <w:hideMark/>
          </w:tcPr>
          <w:p w14:paraId="7B72AB09"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10.13</w:t>
            </w:r>
          </w:p>
        </w:tc>
        <w:tc>
          <w:tcPr>
            <w:tcW w:w="1418" w:type="dxa"/>
            <w:tcBorders>
              <w:top w:val="nil"/>
              <w:left w:val="nil"/>
              <w:bottom w:val="single" w:sz="4" w:space="0" w:color="auto"/>
              <w:right w:val="single" w:sz="4" w:space="0" w:color="auto"/>
            </w:tcBorders>
            <w:shd w:val="clear" w:color="auto" w:fill="auto"/>
            <w:noWrap/>
            <w:vAlign w:val="bottom"/>
            <w:hideMark/>
          </w:tcPr>
          <w:p w14:paraId="79187CAA"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1.16</w:t>
            </w:r>
          </w:p>
        </w:tc>
        <w:tc>
          <w:tcPr>
            <w:tcW w:w="1366" w:type="dxa"/>
            <w:tcBorders>
              <w:top w:val="nil"/>
              <w:left w:val="nil"/>
              <w:bottom w:val="single" w:sz="4" w:space="0" w:color="auto"/>
              <w:right w:val="single" w:sz="4" w:space="0" w:color="auto"/>
            </w:tcBorders>
            <w:shd w:val="clear" w:color="auto" w:fill="auto"/>
            <w:noWrap/>
            <w:vAlign w:val="bottom"/>
            <w:hideMark/>
          </w:tcPr>
          <w:p w14:paraId="3B738476"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2.24</w:t>
            </w:r>
          </w:p>
        </w:tc>
      </w:tr>
      <w:tr w:rsidR="003C18A2" w:rsidRPr="00100703" w14:paraId="60B9FCFD"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tcPr>
          <w:p w14:paraId="707BF314"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J</w:t>
            </w:r>
            <w:r>
              <w:rPr>
                <w:rFonts w:eastAsia="Times New Roman" w:cstheme="minorHAnsi"/>
                <w:i/>
                <w:color w:val="000000"/>
                <w:lang w:val="en-ZA" w:eastAsia="en-ZA"/>
              </w:rPr>
              <w:t xml:space="preserve">uncus </w:t>
            </w:r>
            <w:r w:rsidRPr="004F2B6B">
              <w:rPr>
                <w:rFonts w:eastAsia="Times New Roman" w:cstheme="minorHAnsi"/>
                <w:i/>
                <w:color w:val="000000"/>
                <w:lang w:val="en-ZA" w:eastAsia="en-ZA"/>
              </w:rPr>
              <w:t>lomatophyllus</w:t>
            </w:r>
          </w:p>
        </w:tc>
        <w:tc>
          <w:tcPr>
            <w:tcW w:w="1012" w:type="dxa"/>
            <w:tcBorders>
              <w:top w:val="nil"/>
              <w:left w:val="nil"/>
              <w:bottom w:val="single" w:sz="4" w:space="0" w:color="auto"/>
              <w:right w:val="single" w:sz="4" w:space="0" w:color="auto"/>
            </w:tcBorders>
            <w:shd w:val="clear" w:color="auto" w:fill="auto"/>
            <w:noWrap/>
            <w:vAlign w:val="bottom"/>
            <w:hideMark/>
          </w:tcPr>
          <w:p w14:paraId="5E292F3D"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33.36</w:t>
            </w:r>
          </w:p>
        </w:tc>
        <w:tc>
          <w:tcPr>
            <w:tcW w:w="996" w:type="dxa"/>
            <w:tcBorders>
              <w:top w:val="nil"/>
              <w:left w:val="nil"/>
              <w:bottom w:val="single" w:sz="4" w:space="0" w:color="auto"/>
              <w:right w:val="single" w:sz="4" w:space="0" w:color="auto"/>
            </w:tcBorders>
            <w:shd w:val="clear" w:color="auto" w:fill="auto"/>
            <w:noWrap/>
            <w:vAlign w:val="bottom"/>
            <w:hideMark/>
          </w:tcPr>
          <w:p w14:paraId="6D06236E"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3.50</w:t>
            </w:r>
          </w:p>
        </w:tc>
        <w:tc>
          <w:tcPr>
            <w:tcW w:w="988" w:type="dxa"/>
            <w:tcBorders>
              <w:top w:val="nil"/>
              <w:left w:val="nil"/>
              <w:bottom w:val="single" w:sz="4" w:space="0" w:color="auto"/>
              <w:right w:val="single" w:sz="4" w:space="0" w:color="auto"/>
            </w:tcBorders>
            <w:shd w:val="clear" w:color="auto" w:fill="auto"/>
            <w:noWrap/>
            <w:vAlign w:val="bottom"/>
            <w:hideMark/>
          </w:tcPr>
          <w:p w14:paraId="1F8A1EDC"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94.81</w:t>
            </w:r>
          </w:p>
        </w:tc>
        <w:tc>
          <w:tcPr>
            <w:tcW w:w="992" w:type="dxa"/>
            <w:tcBorders>
              <w:top w:val="nil"/>
              <w:left w:val="nil"/>
              <w:bottom w:val="single" w:sz="4" w:space="0" w:color="auto"/>
              <w:right w:val="single" w:sz="4" w:space="0" w:color="auto"/>
            </w:tcBorders>
            <w:shd w:val="clear" w:color="auto" w:fill="auto"/>
            <w:noWrap/>
            <w:vAlign w:val="bottom"/>
            <w:hideMark/>
          </w:tcPr>
          <w:p w14:paraId="10CEA6FB"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15.10</w:t>
            </w:r>
          </w:p>
        </w:tc>
        <w:tc>
          <w:tcPr>
            <w:tcW w:w="1418" w:type="dxa"/>
            <w:tcBorders>
              <w:top w:val="nil"/>
              <w:left w:val="nil"/>
              <w:bottom w:val="single" w:sz="4" w:space="0" w:color="auto"/>
              <w:right w:val="single" w:sz="4" w:space="0" w:color="auto"/>
            </w:tcBorders>
            <w:shd w:val="clear" w:color="auto" w:fill="auto"/>
            <w:noWrap/>
            <w:vAlign w:val="bottom"/>
            <w:hideMark/>
          </w:tcPr>
          <w:p w14:paraId="62E8A27B"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2.84</w:t>
            </w:r>
          </w:p>
        </w:tc>
        <w:tc>
          <w:tcPr>
            <w:tcW w:w="1366" w:type="dxa"/>
            <w:tcBorders>
              <w:top w:val="nil"/>
              <w:left w:val="nil"/>
              <w:bottom w:val="single" w:sz="4" w:space="0" w:color="auto"/>
              <w:right w:val="single" w:sz="4" w:space="0" w:color="auto"/>
            </w:tcBorders>
            <w:shd w:val="clear" w:color="auto" w:fill="auto"/>
            <w:noWrap/>
            <w:vAlign w:val="bottom"/>
            <w:hideMark/>
          </w:tcPr>
          <w:p w14:paraId="11AE2479"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4.31</w:t>
            </w:r>
          </w:p>
        </w:tc>
      </w:tr>
      <w:tr w:rsidR="003C18A2" w:rsidRPr="00100703" w14:paraId="7D7FEE5A"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hideMark/>
          </w:tcPr>
          <w:p w14:paraId="5A2B573E"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C</w:t>
            </w:r>
            <w:r>
              <w:rPr>
                <w:rFonts w:eastAsia="Times New Roman" w:cstheme="minorHAnsi"/>
                <w:i/>
                <w:color w:val="000000"/>
                <w:lang w:val="en-ZA" w:eastAsia="en-ZA"/>
              </w:rPr>
              <w:t xml:space="preserve">yperus </w:t>
            </w:r>
            <w:r w:rsidRPr="004F2B6B">
              <w:rPr>
                <w:rFonts w:eastAsia="Times New Roman" w:cstheme="minorHAnsi"/>
                <w:i/>
                <w:color w:val="000000"/>
                <w:lang w:val="en-ZA" w:eastAsia="en-ZA"/>
              </w:rPr>
              <w:t>textilis</w:t>
            </w:r>
          </w:p>
        </w:tc>
        <w:tc>
          <w:tcPr>
            <w:tcW w:w="1012" w:type="dxa"/>
            <w:tcBorders>
              <w:top w:val="nil"/>
              <w:left w:val="nil"/>
              <w:bottom w:val="single" w:sz="4" w:space="0" w:color="auto"/>
              <w:right w:val="single" w:sz="4" w:space="0" w:color="auto"/>
            </w:tcBorders>
            <w:shd w:val="clear" w:color="auto" w:fill="auto"/>
            <w:noWrap/>
            <w:vAlign w:val="bottom"/>
            <w:hideMark/>
          </w:tcPr>
          <w:p w14:paraId="4BBEBD7D"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53.37</w:t>
            </w:r>
          </w:p>
        </w:tc>
        <w:tc>
          <w:tcPr>
            <w:tcW w:w="996" w:type="dxa"/>
            <w:tcBorders>
              <w:top w:val="nil"/>
              <w:left w:val="nil"/>
              <w:bottom w:val="single" w:sz="4" w:space="0" w:color="auto"/>
              <w:right w:val="single" w:sz="4" w:space="0" w:color="auto"/>
            </w:tcBorders>
            <w:shd w:val="clear" w:color="auto" w:fill="auto"/>
            <w:noWrap/>
            <w:vAlign w:val="bottom"/>
            <w:hideMark/>
          </w:tcPr>
          <w:p w14:paraId="6F7847B0"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4.35</w:t>
            </w:r>
          </w:p>
        </w:tc>
        <w:tc>
          <w:tcPr>
            <w:tcW w:w="988" w:type="dxa"/>
            <w:tcBorders>
              <w:top w:val="nil"/>
              <w:left w:val="nil"/>
              <w:bottom w:val="single" w:sz="4" w:space="0" w:color="auto"/>
              <w:right w:val="single" w:sz="4" w:space="0" w:color="auto"/>
            </w:tcBorders>
            <w:shd w:val="clear" w:color="auto" w:fill="auto"/>
            <w:noWrap/>
            <w:vAlign w:val="bottom"/>
            <w:hideMark/>
          </w:tcPr>
          <w:p w14:paraId="74631EA0"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60.84</w:t>
            </w:r>
          </w:p>
        </w:tc>
        <w:tc>
          <w:tcPr>
            <w:tcW w:w="992" w:type="dxa"/>
            <w:tcBorders>
              <w:top w:val="nil"/>
              <w:left w:val="nil"/>
              <w:bottom w:val="single" w:sz="4" w:space="0" w:color="auto"/>
              <w:right w:val="single" w:sz="4" w:space="0" w:color="auto"/>
            </w:tcBorders>
            <w:shd w:val="clear" w:color="auto" w:fill="auto"/>
            <w:noWrap/>
            <w:vAlign w:val="bottom"/>
            <w:hideMark/>
          </w:tcPr>
          <w:p w14:paraId="199ACB5A"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7.68</w:t>
            </w:r>
          </w:p>
        </w:tc>
        <w:tc>
          <w:tcPr>
            <w:tcW w:w="1418" w:type="dxa"/>
            <w:tcBorders>
              <w:top w:val="nil"/>
              <w:left w:val="nil"/>
              <w:bottom w:val="single" w:sz="4" w:space="0" w:color="auto"/>
              <w:right w:val="single" w:sz="4" w:space="0" w:color="auto"/>
            </w:tcBorders>
            <w:shd w:val="clear" w:color="auto" w:fill="auto"/>
            <w:noWrap/>
            <w:vAlign w:val="bottom"/>
            <w:hideMark/>
          </w:tcPr>
          <w:p w14:paraId="6277EC79"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1.14</w:t>
            </w:r>
          </w:p>
        </w:tc>
        <w:tc>
          <w:tcPr>
            <w:tcW w:w="1366" w:type="dxa"/>
            <w:tcBorders>
              <w:top w:val="nil"/>
              <w:left w:val="nil"/>
              <w:bottom w:val="single" w:sz="4" w:space="0" w:color="auto"/>
              <w:right w:val="single" w:sz="4" w:space="0" w:color="auto"/>
            </w:tcBorders>
            <w:shd w:val="clear" w:color="auto" w:fill="auto"/>
            <w:noWrap/>
            <w:vAlign w:val="bottom"/>
            <w:hideMark/>
          </w:tcPr>
          <w:p w14:paraId="2DB7C150"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1.77</w:t>
            </w:r>
          </w:p>
        </w:tc>
      </w:tr>
      <w:tr w:rsidR="003C18A2" w:rsidRPr="00100703" w14:paraId="18045267"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tcPr>
          <w:p w14:paraId="2FE80029"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C</w:t>
            </w:r>
            <w:r>
              <w:rPr>
                <w:rFonts w:eastAsia="Times New Roman" w:cstheme="minorHAnsi"/>
                <w:i/>
                <w:color w:val="000000"/>
                <w:lang w:val="en-ZA" w:eastAsia="en-ZA"/>
              </w:rPr>
              <w:t xml:space="preserve">yperus </w:t>
            </w:r>
            <w:r w:rsidRPr="004F2B6B">
              <w:rPr>
                <w:rFonts w:eastAsia="Times New Roman" w:cstheme="minorHAnsi"/>
                <w:i/>
                <w:color w:val="000000"/>
                <w:lang w:val="en-ZA" w:eastAsia="en-ZA"/>
              </w:rPr>
              <w:t>textilis</w:t>
            </w:r>
          </w:p>
        </w:tc>
        <w:tc>
          <w:tcPr>
            <w:tcW w:w="1012" w:type="dxa"/>
            <w:tcBorders>
              <w:top w:val="nil"/>
              <w:left w:val="nil"/>
              <w:bottom w:val="single" w:sz="4" w:space="0" w:color="auto"/>
              <w:right w:val="single" w:sz="4" w:space="0" w:color="auto"/>
            </w:tcBorders>
            <w:shd w:val="clear" w:color="auto" w:fill="auto"/>
            <w:noWrap/>
            <w:vAlign w:val="bottom"/>
            <w:hideMark/>
          </w:tcPr>
          <w:p w14:paraId="725AFC55"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93.23</w:t>
            </w:r>
          </w:p>
        </w:tc>
        <w:tc>
          <w:tcPr>
            <w:tcW w:w="996" w:type="dxa"/>
            <w:tcBorders>
              <w:top w:val="nil"/>
              <w:left w:val="nil"/>
              <w:bottom w:val="single" w:sz="4" w:space="0" w:color="auto"/>
              <w:right w:val="single" w:sz="4" w:space="0" w:color="auto"/>
            </w:tcBorders>
            <w:shd w:val="clear" w:color="auto" w:fill="auto"/>
            <w:noWrap/>
            <w:vAlign w:val="bottom"/>
            <w:hideMark/>
          </w:tcPr>
          <w:p w14:paraId="278F481C"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8.58</w:t>
            </w:r>
          </w:p>
        </w:tc>
        <w:tc>
          <w:tcPr>
            <w:tcW w:w="988" w:type="dxa"/>
            <w:tcBorders>
              <w:top w:val="nil"/>
              <w:left w:val="nil"/>
              <w:bottom w:val="single" w:sz="4" w:space="0" w:color="auto"/>
              <w:right w:val="single" w:sz="4" w:space="0" w:color="auto"/>
            </w:tcBorders>
            <w:shd w:val="clear" w:color="auto" w:fill="auto"/>
            <w:noWrap/>
            <w:vAlign w:val="bottom"/>
            <w:hideMark/>
          </w:tcPr>
          <w:p w14:paraId="3ECE1E22"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128.90</w:t>
            </w:r>
          </w:p>
        </w:tc>
        <w:tc>
          <w:tcPr>
            <w:tcW w:w="992" w:type="dxa"/>
            <w:tcBorders>
              <w:top w:val="nil"/>
              <w:left w:val="nil"/>
              <w:bottom w:val="single" w:sz="4" w:space="0" w:color="auto"/>
              <w:right w:val="single" w:sz="4" w:space="0" w:color="auto"/>
            </w:tcBorders>
            <w:shd w:val="clear" w:color="auto" w:fill="auto"/>
            <w:noWrap/>
            <w:vAlign w:val="bottom"/>
            <w:hideMark/>
          </w:tcPr>
          <w:p w14:paraId="0466CE87"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20.43</w:t>
            </w:r>
          </w:p>
        </w:tc>
        <w:tc>
          <w:tcPr>
            <w:tcW w:w="1418" w:type="dxa"/>
            <w:tcBorders>
              <w:top w:val="nil"/>
              <w:left w:val="nil"/>
              <w:bottom w:val="single" w:sz="4" w:space="0" w:color="auto"/>
              <w:right w:val="single" w:sz="4" w:space="0" w:color="auto"/>
            </w:tcBorders>
            <w:shd w:val="clear" w:color="auto" w:fill="auto"/>
            <w:noWrap/>
            <w:vAlign w:val="bottom"/>
            <w:hideMark/>
          </w:tcPr>
          <w:p w14:paraId="770DD227"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1.38</w:t>
            </w:r>
          </w:p>
        </w:tc>
        <w:tc>
          <w:tcPr>
            <w:tcW w:w="1366" w:type="dxa"/>
            <w:tcBorders>
              <w:top w:val="nil"/>
              <w:left w:val="nil"/>
              <w:bottom w:val="single" w:sz="4" w:space="0" w:color="auto"/>
              <w:right w:val="single" w:sz="4" w:space="0" w:color="auto"/>
            </w:tcBorders>
            <w:shd w:val="clear" w:color="auto" w:fill="auto"/>
            <w:noWrap/>
            <w:vAlign w:val="bottom"/>
            <w:hideMark/>
          </w:tcPr>
          <w:p w14:paraId="68441C73"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2.38</w:t>
            </w:r>
          </w:p>
        </w:tc>
      </w:tr>
      <w:tr w:rsidR="003C18A2" w:rsidRPr="00100703" w14:paraId="4AE9BCB1"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tcPr>
          <w:p w14:paraId="78D9FF19"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C</w:t>
            </w:r>
            <w:r>
              <w:rPr>
                <w:rFonts w:eastAsia="Times New Roman" w:cstheme="minorHAnsi"/>
                <w:i/>
                <w:color w:val="000000"/>
                <w:lang w:val="en-ZA" w:eastAsia="en-ZA"/>
              </w:rPr>
              <w:t xml:space="preserve">yperus </w:t>
            </w:r>
            <w:r w:rsidRPr="004F2B6B">
              <w:rPr>
                <w:rFonts w:eastAsia="Times New Roman" w:cstheme="minorHAnsi"/>
                <w:i/>
                <w:color w:val="000000"/>
                <w:lang w:val="en-ZA" w:eastAsia="en-ZA"/>
              </w:rPr>
              <w:t>textilis</w:t>
            </w:r>
          </w:p>
        </w:tc>
        <w:tc>
          <w:tcPr>
            <w:tcW w:w="1012" w:type="dxa"/>
            <w:tcBorders>
              <w:top w:val="nil"/>
              <w:left w:val="nil"/>
              <w:bottom w:val="single" w:sz="4" w:space="0" w:color="auto"/>
              <w:right w:val="single" w:sz="4" w:space="0" w:color="auto"/>
            </w:tcBorders>
            <w:shd w:val="clear" w:color="auto" w:fill="auto"/>
            <w:noWrap/>
            <w:vAlign w:val="bottom"/>
            <w:hideMark/>
          </w:tcPr>
          <w:p w14:paraId="5E1C5F70"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39.97</w:t>
            </w:r>
          </w:p>
        </w:tc>
        <w:tc>
          <w:tcPr>
            <w:tcW w:w="996" w:type="dxa"/>
            <w:tcBorders>
              <w:top w:val="nil"/>
              <w:left w:val="nil"/>
              <w:bottom w:val="single" w:sz="4" w:space="0" w:color="auto"/>
              <w:right w:val="single" w:sz="4" w:space="0" w:color="auto"/>
            </w:tcBorders>
            <w:shd w:val="clear" w:color="auto" w:fill="auto"/>
            <w:noWrap/>
            <w:vAlign w:val="bottom"/>
            <w:hideMark/>
          </w:tcPr>
          <w:p w14:paraId="0186212F"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3.37</w:t>
            </w:r>
          </w:p>
        </w:tc>
        <w:tc>
          <w:tcPr>
            <w:tcW w:w="988" w:type="dxa"/>
            <w:tcBorders>
              <w:top w:val="nil"/>
              <w:left w:val="nil"/>
              <w:bottom w:val="single" w:sz="4" w:space="0" w:color="auto"/>
              <w:right w:val="single" w:sz="4" w:space="0" w:color="auto"/>
            </w:tcBorders>
            <w:shd w:val="clear" w:color="auto" w:fill="auto"/>
            <w:noWrap/>
            <w:vAlign w:val="bottom"/>
            <w:hideMark/>
          </w:tcPr>
          <w:p w14:paraId="11B3C538"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43.03</w:t>
            </w:r>
          </w:p>
        </w:tc>
        <w:tc>
          <w:tcPr>
            <w:tcW w:w="992" w:type="dxa"/>
            <w:tcBorders>
              <w:top w:val="nil"/>
              <w:left w:val="nil"/>
              <w:bottom w:val="single" w:sz="4" w:space="0" w:color="auto"/>
              <w:right w:val="single" w:sz="4" w:space="0" w:color="auto"/>
            </w:tcBorders>
            <w:shd w:val="clear" w:color="auto" w:fill="auto"/>
            <w:noWrap/>
            <w:vAlign w:val="bottom"/>
            <w:hideMark/>
          </w:tcPr>
          <w:p w14:paraId="38A1B137"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7.21</w:t>
            </w:r>
          </w:p>
        </w:tc>
        <w:tc>
          <w:tcPr>
            <w:tcW w:w="1418" w:type="dxa"/>
            <w:tcBorders>
              <w:top w:val="nil"/>
              <w:left w:val="nil"/>
              <w:bottom w:val="single" w:sz="4" w:space="0" w:color="auto"/>
              <w:right w:val="single" w:sz="4" w:space="0" w:color="auto"/>
            </w:tcBorders>
            <w:shd w:val="clear" w:color="auto" w:fill="auto"/>
            <w:noWrap/>
            <w:vAlign w:val="bottom"/>
            <w:hideMark/>
          </w:tcPr>
          <w:p w14:paraId="2E184EFB"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1.08</w:t>
            </w:r>
          </w:p>
        </w:tc>
        <w:tc>
          <w:tcPr>
            <w:tcW w:w="1366" w:type="dxa"/>
            <w:tcBorders>
              <w:top w:val="nil"/>
              <w:left w:val="nil"/>
              <w:bottom w:val="single" w:sz="4" w:space="0" w:color="auto"/>
              <w:right w:val="single" w:sz="4" w:space="0" w:color="auto"/>
            </w:tcBorders>
            <w:shd w:val="clear" w:color="auto" w:fill="auto"/>
            <w:noWrap/>
            <w:vAlign w:val="bottom"/>
            <w:hideMark/>
          </w:tcPr>
          <w:p w14:paraId="759AB39E"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2.14</w:t>
            </w:r>
          </w:p>
        </w:tc>
      </w:tr>
      <w:tr w:rsidR="003C18A2" w:rsidRPr="00100703" w14:paraId="43D2BFBC"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tcPr>
          <w:p w14:paraId="03F8BBBB"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C</w:t>
            </w:r>
            <w:r>
              <w:rPr>
                <w:rFonts w:eastAsia="Times New Roman" w:cstheme="minorHAnsi"/>
                <w:i/>
                <w:color w:val="000000"/>
                <w:lang w:val="en-ZA" w:eastAsia="en-ZA"/>
              </w:rPr>
              <w:t xml:space="preserve">yperus </w:t>
            </w:r>
            <w:r w:rsidRPr="004F2B6B">
              <w:rPr>
                <w:rFonts w:eastAsia="Times New Roman" w:cstheme="minorHAnsi"/>
                <w:i/>
                <w:color w:val="000000"/>
                <w:lang w:val="en-ZA" w:eastAsia="en-ZA"/>
              </w:rPr>
              <w:t>textilis</w:t>
            </w:r>
          </w:p>
        </w:tc>
        <w:tc>
          <w:tcPr>
            <w:tcW w:w="1012" w:type="dxa"/>
            <w:tcBorders>
              <w:top w:val="nil"/>
              <w:left w:val="nil"/>
              <w:bottom w:val="single" w:sz="4" w:space="0" w:color="auto"/>
              <w:right w:val="single" w:sz="4" w:space="0" w:color="auto"/>
            </w:tcBorders>
            <w:shd w:val="clear" w:color="auto" w:fill="auto"/>
            <w:noWrap/>
            <w:vAlign w:val="bottom"/>
            <w:hideMark/>
          </w:tcPr>
          <w:p w14:paraId="784697D9"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15.82</w:t>
            </w:r>
          </w:p>
        </w:tc>
        <w:tc>
          <w:tcPr>
            <w:tcW w:w="996" w:type="dxa"/>
            <w:tcBorders>
              <w:top w:val="nil"/>
              <w:left w:val="nil"/>
              <w:bottom w:val="single" w:sz="4" w:space="0" w:color="auto"/>
              <w:right w:val="single" w:sz="4" w:space="0" w:color="auto"/>
            </w:tcBorders>
            <w:shd w:val="clear" w:color="auto" w:fill="auto"/>
            <w:noWrap/>
            <w:vAlign w:val="bottom"/>
            <w:hideMark/>
          </w:tcPr>
          <w:p w14:paraId="473C5266"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1.32</w:t>
            </w:r>
          </w:p>
        </w:tc>
        <w:tc>
          <w:tcPr>
            <w:tcW w:w="988" w:type="dxa"/>
            <w:tcBorders>
              <w:top w:val="nil"/>
              <w:left w:val="nil"/>
              <w:bottom w:val="single" w:sz="4" w:space="0" w:color="auto"/>
              <w:right w:val="single" w:sz="4" w:space="0" w:color="auto"/>
            </w:tcBorders>
            <w:shd w:val="clear" w:color="auto" w:fill="auto"/>
            <w:noWrap/>
            <w:vAlign w:val="bottom"/>
            <w:hideMark/>
          </w:tcPr>
          <w:p w14:paraId="7031E28D"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14.57</w:t>
            </w:r>
          </w:p>
        </w:tc>
        <w:tc>
          <w:tcPr>
            <w:tcW w:w="992" w:type="dxa"/>
            <w:tcBorders>
              <w:top w:val="nil"/>
              <w:left w:val="nil"/>
              <w:bottom w:val="single" w:sz="4" w:space="0" w:color="auto"/>
              <w:right w:val="single" w:sz="4" w:space="0" w:color="auto"/>
            </w:tcBorders>
            <w:shd w:val="clear" w:color="auto" w:fill="auto"/>
            <w:noWrap/>
            <w:vAlign w:val="bottom"/>
            <w:hideMark/>
          </w:tcPr>
          <w:p w14:paraId="44CD30B6"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2.72</w:t>
            </w:r>
          </w:p>
        </w:tc>
        <w:tc>
          <w:tcPr>
            <w:tcW w:w="1418" w:type="dxa"/>
            <w:tcBorders>
              <w:top w:val="nil"/>
              <w:left w:val="nil"/>
              <w:bottom w:val="single" w:sz="4" w:space="0" w:color="auto"/>
              <w:right w:val="single" w:sz="4" w:space="0" w:color="auto"/>
            </w:tcBorders>
            <w:shd w:val="clear" w:color="auto" w:fill="auto"/>
            <w:noWrap/>
            <w:vAlign w:val="bottom"/>
            <w:hideMark/>
          </w:tcPr>
          <w:p w14:paraId="0ED288C4"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0.92</w:t>
            </w:r>
          </w:p>
        </w:tc>
        <w:tc>
          <w:tcPr>
            <w:tcW w:w="1366" w:type="dxa"/>
            <w:tcBorders>
              <w:top w:val="nil"/>
              <w:left w:val="nil"/>
              <w:bottom w:val="single" w:sz="4" w:space="0" w:color="auto"/>
              <w:right w:val="single" w:sz="4" w:space="0" w:color="auto"/>
            </w:tcBorders>
            <w:shd w:val="clear" w:color="auto" w:fill="auto"/>
            <w:noWrap/>
            <w:vAlign w:val="bottom"/>
            <w:hideMark/>
          </w:tcPr>
          <w:p w14:paraId="3DD58817"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2.06</w:t>
            </w:r>
          </w:p>
        </w:tc>
      </w:tr>
      <w:tr w:rsidR="003C18A2" w:rsidRPr="00100703" w14:paraId="38DC84E3"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tcPr>
          <w:p w14:paraId="07125FEC"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C</w:t>
            </w:r>
            <w:r>
              <w:rPr>
                <w:rFonts w:eastAsia="Times New Roman" w:cstheme="minorHAnsi"/>
                <w:i/>
                <w:color w:val="000000"/>
                <w:lang w:val="en-ZA" w:eastAsia="en-ZA"/>
              </w:rPr>
              <w:t xml:space="preserve">yperus </w:t>
            </w:r>
            <w:r w:rsidRPr="004F2B6B">
              <w:rPr>
                <w:rFonts w:eastAsia="Times New Roman" w:cstheme="minorHAnsi"/>
                <w:i/>
                <w:color w:val="000000"/>
                <w:lang w:val="en-ZA" w:eastAsia="en-ZA"/>
              </w:rPr>
              <w:t>textilis</w:t>
            </w:r>
          </w:p>
        </w:tc>
        <w:tc>
          <w:tcPr>
            <w:tcW w:w="1012" w:type="dxa"/>
            <w:tcBorders>
              <w:top w:val="nil"/>
              <w:left w:val="nil"/>
              <w:bottom w:val="single" w:sz="4" w:space="0" w:color="auto"/>
              <w:right w:val="single" w:sz="4" w:space="0" w:color="auto"/>
            </w:tcBorders>
            <w:shd w:val="clear" w:color="auto" w:fill="auto"/>
            <w:noWrap/>
            <w:vAlign w:val="bottom"/>
            <w:hideMark/>
          </w:tcPr>
          <w:p w14:paraId="66F6A54B"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14.90</w:t>
            </w:r>
          </w:p>
        </w:tc>
        <w:tc>
          <w:tcPr>
            <w:tcW w:w="996" w:type="dxa"/>
            <w:tcBorders>
              <w:top w:val="nil"/>
              <w:left w:val="nil"/>
              <w:bottom w:val="single" w:sz="4" w:space="0" w:color="auto"/>
              <w:right w:val="single" w:sz="4" w:space="0" w:color="auto"/>
            </w:tcBorders>
            <w:shd w:val="clear" w:color="auto" w:fill="auto"/>
            <w:noWrap/>
            <w:vAlign w:val="bottom"/>
            <w:hideMark/>
          </w:tcPr>
          <w:p w14:paraId="1F300FCE"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0.87</w:t>
            </w:r>
          </w:p>
        </w:tc>
        <w:tc>
          <w:tcPr>
            <w:tcW w:w="988" w:type="dxa"/>
            <w:tcBorders>
              <w:top w:val="nil"/>
              <w:left w:val="nil"/>
              <w:bottom w:val="single" w:sz="4" w:space="0" w:color="auto"/>
              <w:right w:val="single" w:sz="4" w:space="0" w:color="auto"/>
            </w:tcBorders>
            <w:shd w:val="clear" w:color="auto" w:fill="auto"/>
            <w:noWrap/>
            <w:vAlign w:val="bottom"/>
            <w:hideMark/>
          </w:tcPr>
          <w:p w14:paraId="11DB1859"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18.43</w:t>
            </w:r>
          </w:p>
        </w:tc>
        <w:tc>
          <w:tcPr>
            <w:tcW w:w="992" w:type="dxa"/>
            <w:tcBorders>
              <w:top w:val="nil"/>
              <w:left w:val="nil"/>
              <w:bottom w:val="single" w:sz="4" w:space="0" w:color="auto"/>
              <w:right w:val="single" w:sz="4" w:space="0" w:color="auto"/>
            </w:tcBorders>
            <w:shd w:val="clear" w:color="auto" w:fill="auto"/>
            <w:noWrap/>
            <w:vAlign w:val="bottom"/>
            <w:hideMark/>
          </w:tcPr>
          <w:p w14:paraId="1D41BEE3"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2.90</w:t>
            </w:r>
          </w:p>
        </w:tc>
        <w:tc>
          <w:tcPr>
            <w:tcW w:w="1418" w:type="dxa"/>
            <w:tcBorders>
              <w:top w:val="nil"/>
              <w:left w:val="nil"/>
              <w:bottom w:val="single" w:sz="4" w:space="0" w:color="auto"/>
              <w:right w:val="single" w:sz="4" w:space="0" w:color="auto"/>
            </w:tcBorders>
            <w:shd w:val="clear" w:color="auto" w:fill="auto"/>
            <w:noWrap/>
            <w:vAlign w:val="bottom"/>
            <w:hideMark/>
          </w:tcPr>
          <w:p w14:paraId="7E44D8E9"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1.24</w:t>
            </w:r>
          </w:p>
        </w:tc>
        <w:tc>
          <w:tcPr>
            <w:tcW w:w="1366" w:type="dxa"/>
            <w:tcBorders>
              <w:top w:val="nil"/>
              <w:left w:val="nil"/>
              <w:bottom w:val="single" w:sz="4" w:space="0" w:color="auto"/>
              <w:right w:val="single" w:sz="4" w:space="0" w:color="auto"/>
            </w:tcBorders>
            <w:shd w:val="clear" w:color="auto" w:fill="auto"/>
            <w:noWrap/>
            <w:vAlign w:val="bottom"/>
            <w:hideMark/>
          </w:tcPr>
          <w:p w14:paraId="324269AB"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3.33</w:t>
            </w:r>
          </w:p>
        </w:tc>
      </w:tr>
      <w:tr w:rsidR="003C18A2" w:rsidRPr="00100703" w14:paraId="0E8E2E67"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tcPr>
          <w:p w14:paraId="7EE2C20A"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C</w:t>
            </w:r>
            <w:r>
              <w:rPr>
                <w:rFonts w:eastAsia="Times New Roman" w:cstheme="minorHAnsi"/>
                <w:i/>
                <w:color w:val="000000"/>
                <w:lang w:val="en-ZA" w:eastAsia="en-ZA"/>
              </w:rPr>
              <w:t xml:space="preserve">yperus </w:t>
            </w:r>
            <w:r w:rsidRPr="004F2B6B">
              <w:rPr>
                <w:rFonts w:eastAsia="Times New Roman" w:cstheme="minorHAnsi"/>
                <w:i/>
                <w:color w:val="000000"/>
                <w:lang w:val="en-ZA" w:eastAsia="en-ZA"/>
              </w:rPr>
              <w:t>textilis</w:t>
            </w:r>
          </w:p>
        </w:tc>
        <w:tc>
          <w:tcPr>
            <w:tcW w:w="1012" w:type="dxa"/>
            <w:tcBorders>
              <w:top w:val="nil"/>
              <w:left w:val="nil"/>
              <w:bottom w:val="single" w:sz="4" w:space="0" w:color="auto"/>
              <w:right w:val="single" w:sz="4" w:space="0" w:color="auto"/>
            </w:tcBorders>
            <w:shd w:val="clear" w:color="auto" w:fill="auto"/>
            <w:noWrap/>
            <w:vAlign w:val="bottom"/>
            <w:hideMark/>
          </w:tcPr>
          <w:p w14:paraId="5C3B0812"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11.49</w:t>
            </w:r>
          </w:p>
        </w:tc>
        <w:tc>
          <w:tcPr>
            <w:tcW w:w="996" w:type="dxa"/>
            <w:tcBorders>
              <w:top w:val="nil"/>
              <w:left w:val="nil"/>
              <w:bottom w:val="single" w:sz="4" w:space="0" w:color="auto"/>
              <w:right w:val="single" w:sz="4" w:space="0" w:color="auto"/>
            </w:tcBorders>
            <w:shd w:val="clear" w:color="auto" w:fill="auto"/>
            <w:noWrap/>
            <w:vAlign w:val="bottom"/>
            <w:hideMark/>
          </w:tcPr>
          <w:p w14:paraId="5FB17FEA"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0.70</w:t>
            </w:r>
          </w:p>
        </w:tc>
        <w:tc>
          <w:tcPr>
            <w:tcW w:w="988" w:type="dxa"/>
            <w:tcBorders>
              <w:top w:val="nil"/>
              <w:left w:val="nil"/>
              <w:bottom w:val="single" w:sz="4" w:space="0" w:color="auto"/>
              <w:right w:val="single" w:sz="4" w:space="0" w:color="auto"/>
            </w:tcBorders>
            <w:shd w:val="clear" w:color="auto" w:fill="auto"/>
            <w:noWrap/>
            <w:vAlign w:val="bottom"/>
            <w:hideMark/>
          </w:tcPr>
          <w:p w14:paraId="37852AFF"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21.03</w:t>
            </w:r>
          </w:p>
        </w:tc>
        <w:tc>
          <w:tcPr>
            <w:tcW w:w="992" w:type="dxa"/>
            <w:tcBorders>
              <w:top w:val="nil"/>
              <w:left w:val="nil"/>
              <w:bottom w:val="single" w:sz="4" w:space="0" w:color="auto"/>
              <w:right w:val="single" w:sz="4" w:space="0" w:color="auto"/>
            </w:tcBorders>
            <w:shd w:val="clear" w:color="auto" w:fill="auto"/>
            <w:noWrap/>
            <w:vAlign w:val="bottom"/>
            <w:hideMark/>
          </w:tcPr>
          <w:p w14:paraId="0ACF3D33"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4.71</w:t>
            </w:r>
          </w:p>
        </w:tc>
        <w:tc>
          <w:tcPr>
            <w:tcW w:w="1418" w:type="dxa"/>
            <w:tcBorders>
              <w:top w:val="nil"/>
              <w:left w:val="nil"/>
              <w:bottom w:val="single" w:sz="4" w:space="0" w:color="auto"/>
              <w:right w:val="single" w:sz="4" w:space="0" w:color="auto"/>
            </w:tcBorders>
            <w:shd w:val="clear" w:color="auto" w:fill="auto"/>
            <w:noWrap/>
            <w:vAlign w:val="bottom"/>
            <w:hideMark/>
          </w:tcPr>
          <w:p w14:paraId="4B6B88B8"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1.83</w:t>
            </w:r>
          </w:p>
        </w:tc>
        <w:tc>
          <w:tcPr>
            <w:tcW w:w="1366" w:type="dxa"/>
            <w:tcBorders>
              <w:top w:val="nil"/>
              <w:left w:val="nil"/>
              <w:bottom w:val="single" w:sz="4" w:space="0" w:color="auto"/>
              <w:right w:val="single" w:sz="4" w:space="0" w:color="auto"/>
            </w:tcBorders>
            <w:shd w:val="clear" w:color="auto" w:fill="auto"/>
            <w:noWrap/>
            <w:vAlign w:val="bottom"/>
            <w:hideMark/>
          </w:tcPr>
          <w:p w14:paraId="7768E7B6"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6.73</w:t>
            </w:r>
          </w:p>
        </w:tc>
      </w:tr>
      <w:tr w:rsidR="003C18A2" w:rsidRPr="00100703" w14:paraId="7D3C7CB0"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tcPr>
          <w:p w14:paraId="7F96CD80"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C</w:t>
            </w:r>
            <w:r>
              <w:rPr>
                <w:rFonts w:eastAsia="Times New Roman" w:cstheme="minorHAnsi"/>
                <w:i/>
                <w:color w:val="000000"/>
                <w:lang w:val="en-ZA" w:eastAsia="en-ZA"/>
              </w:rPr>
              <w:t xml:space="preserve">yperus </w:t>
            </w:r>
            <w:r w:rsidRPr="004F2B6B">
              <w:rPr>
                <w:rFonts w:eastAsia="Times New Roman" w:cstheme="minorHAnsi"/>
                <w:i/>
                <w:color w:val="000000"/>
                <w:lang w:val="en-ZA" w:eastAsia="en-ZA"/>
              </w:rPr>
              <w:t>textilis</w:t>
            </w:r>
          </w:p>
        </w:tc>
        <w:tc>
          <w:tcPr>
            <w:tcW w:w="1012" w:type="dxa"/>
            <w:tcBorders>
              <w:top w:val="nil"/>
              <w:left w:val="nil"/>
              <w:bottom w:val="single" w:sz="4" w:space="0" w:color="auto"/>
              <w:right w:val="single" w:sz="4" w:space="0" w:color="auto"/>
            </w:tcBorders>
            <w:shd w:val="clear" w:color="auto" w:fill="auto"/>
            <w:noWrap/>
            <w:vAlign w:val="bottom"/>
            <w:hideMark/>
          </w:tcPr>
          <w:p w14:paraId="5756AE85"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7.72</w:t>
            </w:r>
          </w:p>
        </w:tc>
        <w:tc>
          <w:tcPr>
            <w:tcW w:w="996" w:type="dxa"/>
            <w:tcBorders>
              <w:top w:val="nil"/>
              <w:left w:val="nil"/>
              <w:bottom w:val="single" w:sz="4" w:space="0" w:color="auto"/>
              <w:right w:val="single" w:sz="4" w:space="0" w:color="auto"/>
            </w:tcBorders>
            <w:shd w:val="clear" w:color="auto" w:fill="auto"/>
            <w:noWrap/>
            <w:vAlign w:val="bottom"/>
            <w:hideMark/>
          </w:tcPr>
          <w:p w14:paraId="33720A72"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0.50</w:t>
            </w:r>
          </w:p>
        </w:tc>
        <w:tc>
          <w:tcPr>
            <w:tcW w:w="988" w:type="dxa"/>
            <w:tcBorders>
              <w:top w:val="nil"/>
              <w:left w:val="nil"/>
              <w:bottom w:val="single" w:sz="4" w:space="0" w:color="auto"/>
              <w:right w:val="single" w:sz="4" w:space="0" w:color="auto"/>
            </w:tcBorders>
            <w:shd w:val="clear" w:color="auto" w:fill="auto"/>
            <w:noWrap/>
            <w:vAlign w:val="bottom"/>
            <w:hideMark/>
          </w:tcPr>
          <w:p w14:paraId="390780FF"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17.79</w:t>
            </w:r>
          </w:p>
        </w:tc>
        <w:tc>
          <w:tcPr>
            <w:tcW w:w="992" w:type="dxa"/>
            <w:tcBorders>
              <w:top w:val="nil"/>
              <w:left w:val="nil"/>
              <w:bottom w:val="single" w:sz="4" w:space="0" w:color="auto"/>
              <w:right w:val="single" w:sz="4" w:space="0" w:color="auto"/>
            </w:tcBorders>
            <w:shd w:val="clear" w:color="auto" w:fill="auto"/>
            <w:noWrap/>
            <w:vAlign w:val="bottom"/>
            <w:hideMark/>
          </w:tcPr>
          <w:p w14:paraId="6FEC7859"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2.63</w:t>
            </w:r>
          </w:p>
        </w:tc>
        <w:tc>
          <w:tcPr>
            <w:tcW w:w="1418" w:type="dxa"/>
            <w:tcBorders>
              <w:top w:val="nil"/>
              <w:left w:val="nil"/>
              <w:bottom w:val="single" w:sz="4" w:space="0" w:color="auto"/>
              <w:right w:val="single" w:sz="4" w:space="0" w:color="auto"/>
            </w:tcBorders>
            <w:shd w:val="clear" w:color="auto" w:fill="auto"/>
            <w:noWrap/>
            <w:vAlign w:val="bottom"/>
            <w:hideMark/>
          </w:tcPr>
          <w:p w14:paraId="5DD1D3A2"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2.31</w:t>
            </w:r>
          </w:p>
        </w:tc>
        <w:tc>
          <w:tcPr>
            <w:tcW w:w="1366" w:type="dxa"/>
            <w:tcBorders>
              <w:top w:val="nil"/>
              <w:left w:val="nil"/>
              <w:bottom w:val="single" w:sz="4" w:space="0" w:color="auto"/>
              <w:right w:val="single" w:sz="4" w:space="0" w:color="auto"/>
            </w:tcBorders>
            <w:shd w:val="clear" w:color="auto" w:fill="auto"/>
            <w:noWrap/>
            <w:vAlign w:val="bottom"/>
            <w:hideMark/>
          </w:tcPr>
          <w:p w14:paraId="55B0DDDE"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5.32</w:t>
            </w:r>
          </w:p>
        </w:tc>
      </w:tr>
      <w:tr w:rsidR="003C18A2" w:rsidRPr="00100703" w14:paraId="2F951AFB"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tcPr>
          <w:p w14:paraId="1488737C"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C</w:t>
            </w:r>
            <w:r>
              <w:rPr>
                <w:rFonts w:eastAsia="Times New Roman" w:cstheme="minorHAnsi"/>
                <w:i/>
                <w:color w:val="000000"/>
                <w:lang w:val="en-ZA" w:eastAsia="en-ZA"/>
              </w:rPr>
              <w:t xml:space="preserve">yperus </w:t>
            </w:r>
            <w:r w:rsidRPr="004F2B6B">
              <w:rPr>
                <w:rFonts w:eastAsia="Times New Roman" w:cstheme="minorHAnsi"/>
                <w:i/>
                <w:color w:val="000000"/>
                <w:lang w:val="en-ZA" w:eastAsia="en-ZA"/>
              </w:rPr>
              <w:t>textilis</w:t>
            </w:r>
          </w:p>
        </w:tc>
        <w:tc>
          <w:tcPr>
            <w:tcW w:w="1012" w:type="dxa"/>
            <w:tcBorders>
              <w:top w:val="nil"/>
              <w:left w:val="nil"/>
              <w:bottom w:val="single" w:sz="4" w:space="0" w:color="auto"/>
              <w:right w:val="single" w:sz="4" w:space="0" w:color="auto"/>
            </w:tcBorders>
            <w:shd w:val="clear" w:color="auto" w:fill="auto"/>
            <w:noWrap/>
            <w:vAlign w:val="bottom"/>
            <w:hideMark/>
          </w:tcPr>
          <w:p w14:paraId="51C32626"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8.16</w:t>
            </w:r>
          </w:p>
        </w:tc>
        <w:tc>
          <w:tcPr>
            <w:tcW w:w="996" w:type="dxa"/>
            <w:tcBorders>
              <w:top w:val="nil"/>
              <w:left w:val="nil"/>
              <w:bottom w:val="single" w:sz="4" w:space="0" w:color="auto"/>
              <w:right w:val="single" w:sz="4" w:space="0" w:color="auto"/>
            </w:tcBorders>
            <w:shd w:val="clear" w:color="auto" w:fill="auto"/>
            <w:noWrap/>
            <w:vAlign w:val="bottom"/>
            <w:hideMark/>
          </w:tcPr>
          <w:p w14:paraId="469B724C"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0.55</w:t>
            </w:r>
          </w:p>
        </w:tc>
        <w:tc>
          <w:tcPr>
            <w:tcW w:w="988" w:type="dxa"/>
            <w:tcBorders>
              <w:top w:val="nil"/>
              <w:left w:val="nil"/>
              <w:bottom w:val="single" w:sz="4" w:space="0" w:color="auto"/>
              <w:right w:val="single" w:sz="4" w:space="0" w:color="auto"/>
            </w:tcBorders>
            <w:shd w:val="clear" w:color="auto" w:fill="auto"/>
            <w:noWrap/>
            <w:vAlign w:val="bottom"/>
            <w:hideMark/>
          </w:tcPr>
          <w:p w14:paraId="547C9610"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8.40</w:t>
            </w:r>
          </w:p>
        </w:tc>
        <w:tc>
          <w:tcPr>
            <w:tcW w:w="992" w:type="dxa"/>
            <w:tcBorders>
              <w:top w:val="nil"/>
              <w:left w:val="nil"/>
              <w:bottom w:val="single" w:sz="4" w:space="0" w:color="auto"/>
              <w:right w:val="single" w:sz="4" w:space="0" w:color="auto"/>
            </w:tcBorders>
            <w:shd w:val="clear" w:color="auto" w:fill="auto"/>
            <w:noWrap/>
            <w:vAlign w:val="bottom"/>
            <w:hideMark/>
          </w:tcPr>
          <w:p w14:paraId="4A95D674"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2.08</w:t>
            </w:r>
          </w:p>
        </w:tc>
        <w:tc>
          <w:tcPr>
            <w:tcW w:w="1418" w:type="dxa"/>
            <w:tcBorders>
              <w:top w:val="nil"/>
              <w:left w:val="nil"/>
              <w:bottom w:val="single" w:sz="4" w:space="0" w:color="auto"/>
              <w:right w:val="single" w:sz="4" w:space="0" w:color="auto"/>
            </w:tcBorders>
            <w:shd w:val="clear" w:color="auto" w:fill="auto"/>
            <w:noWrap/>
            <w:vAlign w:val="bottom"/>
            <w:hideMark/>
          </w:tcPr>
          <w:p w14:paraId="7150F688"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1.03</w:t>
            </w:r>
          </w:p>
        </w:tc>
        <w:tc>
          <w:tcPr>
            <w:tcW w:w="1366" w:type="dxa"/>
            <w:tcBorders>
              <w:top w:val="nil"/>
              <w:left w:val="nil"/>
              <w:bottom w:val="single" w:sz="4" w:space="0" w:color="auto"/>
              <w:right w:val="single" w:sz="4" w:space="0" w:color="auto"/>
            </w:tcBorders>
            <w:shd w:val="clear" w:color="auto" w:fill="auto"/>
            <w:noWrap/>
            <w:vAlign w:val="bottom"/>
            <w:hideMark/>
          </w:tcPr>
          <w:p w14:paraId="4A0EA9CE"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3.79</w:t>
            </w:r>
          </w:p>
        </w:tc>
      </w:tr>
      <w:tr w:rsidR="003C18A2" w:rsidRPr="00100703" w14:paraId="02F11582"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tcPr>
          <w:p w14:paraId="0638CC2E"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C</w:t>
            </w:r>
            <w:r>
              <w:rPr>
                <w:rFonts w:eastAsia="Times New Roman" w:cstheme="minorHAnsi"/>
                <w:i/>
                <w:color w:val="000000"/>
                <w:lang w:val="en-ZA" w:eastAsia="en-ZA"/>
              </w:rPr>
              <w:t xml:space="preserve">yperus </w:t>
            </w:r>
            <w:r w:rsidRPr="004F2B6B">
              <w:rPr>
                <w:rFonts w:eastAsia="Times New Roman" w:cstheme="minorHAnsi"/>
                <w:i/>
                <w:color w:val="000000"/>
                <w:lang w:val="en-ZA" w:eastAsia="en-ZA"/>
              </w:rPr>
              <w:t>textilis</w:t>
            </w:r>
          </w:p>
        </w:tc>
        <w:tc>
          <w:tcPr>
            <w:tcW w:w="1012" w:type="dxa"/>
            <w:tcBorders>
              <w:top w:val="nil"/>
              <w:left w:val="nil"/>
              <w:bottom w:val="single" w:sz="4" w:space="0" w:color="auto"/>
              <w:right w:val="single" w:sz="4" w:space="0" w:color="auto"/>
            </w:tcBorders>
            <w:shd w:val="clear" w:color="auto" w:fill="auto"/>
            <w:noWrap/>
            <w:vAlign w:val="bottom"/>
            <w:hideMark/>
          </w:tcPr>
          <w:p w14:paraId="4BFDAEA4"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10.72</w:t>
            </w:r>
          </w:p>
        </w:tc>
        <w:tc>
          <w:tcPr>
            <w:tcW w:w="996" w:type="dxa"/>
            <w:tcBorders>
              <w:top w:val="nil"/>
              <w:left w:val="nil"/>
              <w:bottom w:val="single" w:sz="4" w:space="0" w:color="auto"/>
              <w:right w:val="single" w:sz="4" w:space="0" w:color="auto"/>
            </w:tcBorders>
            <w:shd w:val="clear" w:color="auto" w:fill="auto"/>
            <w:noWrap/>
            <w:vAlign w:val="bottom"/>
            <w:hideMark/>
          </w:tcPr>
          <w:p w14:paraId="5E21B0AE"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0.66</w:t>
            </w:r>
          </w:p>
        </w:tc>
        <w:tc>
          <w:tcPr>
            <w:tcW w:w="988" w:type="dxa"/>
            <w:tcBorders>
              <w:top w:val="nil"/>
              <w:left w:val="nil"/>
              <w:bottom w:val="single" w:sz="4" w:space="0" w:color="auto"/>
              <w:right w:val="single" w:sz="4" w:space="0" w:color="auto"/>
            </w:tcBorders>
            <w:shd w:val="clear" w:color="auto" w:fill="auto"/>
            <w:noWrap/>
            <w:vAlign w:val="bottom"/>
            <w:hideMark/>
          </w:tcPr>
          <w:p w14:paraId="4D83DAA7"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22.80</w:t>
            </w:r>
          </w:p>
        </w:tc>
        <w:tc>
          <w:tcPr>
            <w:tcW w:w="992" w:type="dxa"/>
            <w:tcBorders>
              <w:top w:val="nil"/>
              <w:left w:val="nil"/>
              <w:bottom w:val="single" w:sz="4" w:space="0" w:color="auto"/>
              <w:right w:val="single" w:sz="4" w:space="0" w:color="auto"/>
            </w:tcBorders>
            <w:shd w:val="clear" w:color="auto" w:fill="auto"/>
            <w:noWrap/>
            <w:vAlign w:val="bottom"/>
            <w:hideMark/>
          </w:tcPr>
          <w:p w14:paraId="56681188"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2.75</w:t>
            </w:r>
          </w:p>
        </w:tc>
        <w:tc>
          <w:tcPr>
            <w:tcW w:w="1418" w:type="dxa"/>
            <w:tcBorders>
              <w:top w:val="nil"/>
              <w:left w:val="nil"/>
              <w:bottom w:val="single" w:sz="4" w:space="0" w:color="auto"/>
              <w:right w:val="single" w:sz="4" w:space="0" w:color="auto"/>
            </w:tcBorders>
            <w:shd w:val="clear" w:color="auto" w:fill="auto"/>
            <w:noWrap/>
            <w:vAlign w:val="bottom"/>
            <w:hideMark/>
          </w:tcPr>
          <w:p w14:paraId="71757894"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2.13</w:t>
            </w:r>
          </w:p>
        </w:tc>
        <w:tc>
          <w:tcPr>
            <w:tcW w:w="1366" w:type="dxa"/>
            <w:tcBorders>
              <w:top w:val="nil"/>
              <w:left w:val="nil"/>
              <w:bottom w:val="single" w:sz="4" w:space="0" w:color="auto"/>
              <w:right w:val="single" w:sz="4" w:space="0" w:color="auto"/>
            </w:tcBorders>
            <w:shd w:val="clear" w:color="auto" w:fill="auto"/>
            <w:noWrap/>
            <w:vAlign w:val="bottom"/>
            <w:hideMark/>
          </w:tcPr>
          <w:p w14:paraId="429FAE5E"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4.18</w:t>
            </w:r>
          </w:p>
        </w:tc>
      </w:tr>
      <w:tr w:rsidR="003C18A2" w:rsidRPr="00100703" w14:paraId="7A82E15D"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tcPr>
          <w:p w14:paraId="75D2C908"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C</w:t>
            </w:r>
            <w:r>
              <w:rPr>
                <w:rFonts w:eastAsia="Times New Roman" w:cstheme="minorHAnsi"/>
                <w:i/>
                <w:color w:val="000000"/>
                <w:lang w:val="en-ZA" w:eastAsia="en-ZA"/>
              </w:rPr>
              <w:t xml:space="preserve">yperus </w:t>
            </w:r>
            <w:r w:rsidRPr="004F2B6B">
              <w:rPr>
                <w:rFonts w:eastAsia="Times New Roman" w:cstheme="minorHAnsi"/>
                <w:i/>
                <w:color w:val="000000"/>
                <w:lang w:val="en-ZA" w:eastAsia="en-ZA"/>
              </w:rPr>
              <w:t>textilis</w:t>
            </w:r>
          </w:p>
        </w:tc>
        <w:tc>
          <w:tcPr>
            <w:tcW w:w="1012" w:type="dxa"/>
            <w:tcBorders>
              <w:top w:val="nil"/>
              <w:left w:val="nil"/>
              <w:bottom w:val="single" w:sz="4" w:space="0" w:color="auto"/>
              <w:right w:val="single" w:sz="4" w:space="0" w:color="auto"/>
            </w:tcBorders>
            <w:shd w:val="clear" w:color="auto" w:fill="auto"/>
            <w:noWrap/>
            <w:vAlign w:val="bottom"/>
            <w:hideMark/>
          </w:tcPr>
          <w:p w14:paraId="32772993"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15.24</w:t>
            </w:r>
          </w:p>
        </w:tc>
        <w:tc>
          <w:tcPr>
            <w:tcW w:w="996" w:type="dxa"/>
            <w:tcBorders>
              <w:top w:val="nil"/>
              <w:left w:val="nil"/>
              <w:bottom w:val="single" w:sz="4" w:space="0" w:color="auto"/>
              <w:right w:val="single" w:sz="4" w:space="0" w:color="auto"/>
            </w:tcBorders>
            <w:shd w:val="clear" w:color="auto" w:fill="auto"/>
            <w:noWrap/>
            <w:vAlign w:val="bottom"/>
            <w:hideMark/>
          </w:tcPr>
          <w:p w14:paraId="2082CBF0"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0.90</w:t>
            </w:r>
          </w:p>
        </w:tc>
        <w:tc>
          <w:tcPr>
            <w:tcW w:w="988" w:type="dxa"/>
            <w:tcBorders>
              <w:top w:val="nil"/>
              <w:left w:val="nil"/>
              <w:bottom w:val="single" w:sz="4" w:space="0" w:color="auto"/>
              <w:right w:val="single" w:sz="4" w:space="0" w:color="auto"/>
            </w:tcBorders>
            <w:shd w:val="clear" w:color="auto" w:fill="auto"/>
            <w:noWrap/>
            <w:vAlign w:val="bottom"/>
            <w:hideMark/>
          </w:tcPr>
          <w:p w14:paraId="54D6805E"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19.99</w:t>
            </w:r>
          </w:p>
        </w:tc>
        <w:tc>
          <w:tcPr>
            <w:tcW w:w="992" w:type="dxa"/>
            <w:tcBorders>
              <w:top w:val="nil"/>
              <w:left w:val="nil"/>
              <w:bottom w:val="single" w:sz="4" w:space="0" w:color="auto"/>
              <w:right w:val="single" w:sz="4" w:space="0" w:color="auto"/>
            </w:tcBorders>
            <w:shd w:val="clear" w:color="auto" w:fill="auto"/>
            <w:noWrap/>
            <w:vAlign w:val="bottom"/>
            <w:hideMark/>
          </w:tcPr>
          <w:p w14:paraId="4407693E"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3.76</w:t>
            </w:r>
          </w:p>
        </w:tc>
        <w:tc>
          <w:tcPr>
            <w:tcW w:w="1418" w:type="dxa"/>
            <w:tcBorders>
              <w:top w:val="nil"/>
              <w:left w:val="nil"/>
              <w:bottom w:val="single" w:sz="4" w:space="0" w:color="auto"/>
              <w:right w:val="single" w:sz="4" w:space="0" w:color="auto"/>
            </w:tcBorders>
            <w:shd w:val="clear" w:color="auto" w:fill="auto"/>
            <w:noWrap/>
            <w:vAlign w:val="bottom"/>
            <w:hideMark/>
          </w:tcPr>
          <w:p w14:paraId="6B5D5A38"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1.31</w:t>
            </w:r>
          </w:p>
        </w:tc>
        <w:tc>
          <w:tcPr>
            <w:tcW w:w="1366" w:type="dxa"/>
            <w:tcBorders>
              <w:top w:val="nil"/>
              <w:left w:val="nil"/>
              <w:bottom w:val="single" w:sz="4" w:space="0" w:color="auto"/>
              <w:right w:val="single" w:sz="4" w:space="0" w:color="auto"/>
            </w:tcBorders>
            <w:shd w:val="clear" w:color="auto" w:fill="auto"/>
            <w:noWrap/>
            <w:vAlign w:val="bottom"/>
            <w:hideMark/>
          </w:tcPr>
          <w:p w14:paraId="775B095B"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4.20</w:t>
            </w:r>
          </w:p>
        </w:tc>
      </w:tr>
      <w:tr w:rsidR="003C18A2" w:rsidRPr="00100703" w14:paraId="4F64363D"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tcPr>
          <w:p w14:paraId="0A0CAFFD"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lastRenderedPageBreak/>
              <w:t>C</w:t>
            </w:r>
            <w:r>
              <w:rPr>
                <w:rFonts w:eastAsia="Times New Roman" w:cstheme="minorHAnsi"/>
                <w:i/>
                <w:color w:val="000000"/>
                <w:lang w:val="en-ZA" w:eastAsia="en-ZA"/>
              </w:rPr>
              <w:t xml:space="preserve">yperus </w:t>
            </w:r>
            <w:r w:rsidRPr="004F2B6B">
              <w:rPr>
                <w:rFonts w:eastAsia="Times New Roman" w:cstheme="minorHAnsi"/>
                <w:i/>
                <w:color w:val="000000"/>
                <w:lang w:val="en-ZA" w:eastAsia="en-ZA"/>
              </w:rPr>
              <w:t>textilis</w:t>
            </w:r>
          </w:p>
        </w:tc>
        <w:tc>
          <w:tcPr>
            <w:tcW w:w="1012" w:type="dxa"/>
            <w:tcBorders>
              <w:top w:val="nil"/>
              <w:left w:val="nil"/>
              <w:bottom w:val="single" w:sz="4" w:space="0" w:color="auto"/>
              <w:right w:val="single" w:sz="4" w:space="0" w:color="auto"/>
            </w:tcBorders>
            <w:shd w:val="clear" w:color="auto" w:fill="auto"/>
            <w:noWrap/>
            <w:vAlign w:val="bottom"/>
            <w:hideMark/>
          </w:tcPr>
          <w:p w14:paraId="23C8327C"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21.35</w:t>
            </w:r>
          </w:p>
        </w:tc>
        <w:tc>
          <w:tcPr>
            <w:tcW w:w="996" w:type="dxa"/>
            <w:tcBorders>
              <w:top w:val="nil"/>
              <w:left w:val="nil"/>
              <w:bottom w:val="single" w:sz="4" w:space="0" w:color="auto"/>
              <w:right w:val="single" w:sz="4" w:space="0" w:color="auto"/>
            </w:tcBorders>
            <w:shd w:val="clear" w:color="auto" w:fill="auto"/>
            <w:noWrap/>
            <w:vAlign w:val="bottom"/>
            <w:hideMark/>
          </w:tcPr>
          <w:p w14:paraId="52459404"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1.08</w:t>
            </w:r>
          </w:p>
        </w:tc>
        <w:tc>
          <w:tcPr>
            <w:tcW w:w="988" w:type="dxa"/>
            <w:tcBorders>
              <w:top w:val="nil"/>
              <w:left w:val="nil"/>
              <w:bottom w:val="single" w:sz="4" w:space="0" w:color="auto"/>
              <w:right w:val="single" w:sz="4" w:space="0" w:color="auto"/>
            </w:tcBorders>
            <w:shd w:val="clear" w:color="auto" w:fill="auto"/>
            <w:noWrap/>
            <w:vAlign w:val="bottom"/>
            <w:hideMark/>
          </w:tcPr>
          <w:p w14:paraId="524C368B"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20.52</w:t>
            </w:r>
          </w:p>
        </w:tc>
        <w:tc>
          <w:tcPr>
            <w:tcW w:w="992" w:type="dxa"/>
            <w:tcBorders>
              <w:top w:val="nil"/>
              <w:left w:val="nil"/>
              <w:bottom w:val="single" w:sz="4" w:space="0" w:color="auto"/>
              <w:right w:val="single" w:sz="4" w:space="0" w:color="auto"/>
            </w:tcBorders>
            <w:shd w:val="clear" w:color="auto" w:fill="auto"/>
            <w:noWrap/>
            <w:vAlign w:val="bottom"/>
            <w:hideMark/>
          </w:tcPr>
          <w:p w14:paraId="50D54B36"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3.02</w:t>
            </w:r>
          </w:p>
        </w:tc>
        <w:tc>
          <w:tcPr>
            <w:tcW w:w="1418" w:type="dxa"/>
            <w:tcBorders>
              <w:top w:val="nil"/>
              <w:left w:val="nil"/>
              <w:bottom w:val="single" w:sz="4" w:space="0" w:color="auto"/>
              <w:right w:val="single" w:sz="4" w:space="0" w:color="auto"/>
            </w:tcBorders>
            <w:shd w:val="clear" w:color="auto" w:fill="auto"/>
            <w:noWrap/>
            <w:vAlign w:val="bottom"/>
            <w:hideMark/>
          </w:tcPr>
          <w:p w14:paraId="21B332DB"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0.96</w:t>
            </w:r>
          </w:p>
        </w:tc>
        <w:tc>
          <w:tcPr>
            <w:tcW w:w="1366" w:type="dxa"/>
            <w:tcBorders>
              <w:top w:val="nil"/>
              <w:left w:val="nil"/>
              <w:bottom w:val="single" w:sz="4" w:space="0" w:color="auto"/>
              <w:right w:val="single" w:sz="4" w:space="0" w:color="auto"/>
            </w:tcBorders>
            <w:shd w:val="clear" w:color="auto" w:fill="auto"/>
            <w:noWrap/>
            <w:vAlign w:val="bottom"/>
            <w:hideMark/>
          </w:tcPr>
          <w:p w14:paraId="72B2C609"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2.81</w:t>
            </w:r>
          </w:p>
        </w:tc>
      </w:tr>
      <w:tr w:rsidR="003C18A2" w:rsidRPr="00100703" w14:paraId="601406F1"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tcPr>
          <w:p w14:paraId="52819C73"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C</w:t>
            </w:r>
            <w:r>
              <w:rPr>
                <w:rFonts w:eastAsia="Times New Roman" w:cstheme="minorHAnsi"/>
                <w:i/>
                <w:color w:val="000000"/>
                <w:lang w:val="en-ZA" w:eastAsia="en-ZA"/>
              </w:rPr>
              <w:t xml:space="preserve">yperus </w:t>
            </w:r>
            <w:r w:rsidRPr="004F2B6B">
              <w:rPr>
                <w:rFonts w:eastAsia="Times New Roman" w:cstheme="minorHAnsi"/>
                <w:i/>
                <w:color w:val="000000"/>
                <w:lang w:val="en-ZA" w:eastAsia="en-ZA"/>
              </w:rPr>
              <w:t>textilis</w:t>
            </w:r>
          </w:p>
        </w:tc>
        <w:tc>
          <w:tcPr>
            <w:tcW w:w="1012" w:type="dxa"/>
            <w:tcBorders>
              <w:top w:val="nil"/>
              <w:left w:val="nil"/>
              <w:bottom w:val="single" w:sz="4" w:space="0" w:color="auto"/>
              <w:right w:val="single" w:sz="4" w:space="0" w:color="auto"/>
            </w:tcBorders>
            <w:shd w:val="clear" w:color="auto" w:fill="auto"/>
            <w:noWrap/>
            <w:vAlign w:val="bottom"/>
            <w:hideMark/>
          </w:tcPr>
          <w:p w14:paraId="515BBCE5"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17.25</w:t>
            </w:r>
          </w:p>
        </w:tc>
        <w:tc>
          <w:tcPr>
            <w:tcW w:w="996" w:type="dxa"/>
            <w:tcBorders>
              <w:top w:val="nil"/>
              <w:left w:val="nil"/>
              <w:bottom w:val="single" w:sz="4" w:space="0" w:color="auto"/>
              <w:right w:val="single" w:sz="4" w:space="0" w:color="auto"/>
            </w:tcBorders>
            <w:shd w:val="clear" w:color="auto" w:fill="auto"/>
            <w:noWrap/>
            <w:vAlign w:val="bottom"/>
            <w:hideMark/>
          </w:tcPr>
          <w:p w14:paraId="476A8438"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1.72</w:t>
            </w:r>
          </w:p>
        </w:tc>
        <w:tc>
          <w:tcPr>
            <w:tcW w:w="988" w:type="dxa"/>
            <w:tcBorders>
              <w:top w:val="nil"/>
              <w:left w:val="nil"/>
              <w:bottom w:val="single" w:sz="4" w:space="0" w:color="auto"/>
              <w:right w:val="single" w:sz="4" w:space="0" w:color="auto"/>
            </w:tcBorders>
            <w:shd w:val="clear" w:color="auto" w:fill="auto"/>
            <w:noWrap/>
            <w:vAlign w:val="bottom"/>
            <w:hideMark/>
          </w:tcPr>
          <w:p w14:paraId="5C5F28D1"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22.80</w:t>
            </w:r>
          </w:p>
        </w:tc>
        <w:tc>
          <w:tcPr>
            <w:tcW w:w="992" w:type="dxa"/>
            <w:tcBorders>
              <w:top w:val="nil"/>
              <w:left w:val="nil"/>
              <w:bottom w:val="single" w:sz="4" w:space="0" w:color="auto"/>
              <w:right w:val="single" w:sz="4" w:space="0" w:color="auto"/>
            </w:tcBorders>
            <w:shd w:val="clear" w:color="auto" w:fill="auto"/>
            <w:noWrap/>
            <w:vAlign w:val="bottom"/>
            <w:hideMark/>
          </w:tcPr>
          <w:p w14:paraId="49ADB6E9"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5.24</w:t>
            </w:r>
          </w:p>
        </w:tc>
        <w:tc>
          <w:tcPr>
            <w:tcW w:w="1418" w:type="dxa"/>
            <w:tcBorders>
              <w:top w:val="nil"/>
              <w:left w:val="nil"/>
              <w:bottom w:val="single" w:sz="4" w:space="0" w:color="auto"/>
              <w:right w:val="single" w:sz="4" w:space="0" w:color="auto"/>
            </w:tcBorders>
            <w:shd w:val="clear" w:color="auto" w:fill="auto"/>
            <w:noWrap/>
            <w:vAlign w:val="bottom"/>
            <w:hideMark/>
          </w:tcPr>
          <w:p w14:paraId="284EF272"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1.32</w:t>
            </w:r>
          </w:p>
        </w:tc>
        <w:tc>
          <w:tcPr>
            <w:tcW w:w="1366" w:type="dxa"/>
            <w:tcBorders>
              <w:top w:val="nil"/>
              <w:left w:val="nil"/>
              <w:bottom w:val="single" w:sz="4" w:space="0" w:color="auto"/>
              <w:right w:val="single" w:sz="4" w:space="0" w:color="auto"/>
            </w:tcBorders>
            <w:shd w:val="clear" w:color="auto" w:fill="auto"/>
            <w:noWrap/>
            <w:vAlign w:val="bottom"/>
            <w:hideMark/>
          </w:tcPr>
          <w:p w14:paraId="77B7C52B"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3.04</w:t>
            </w:r>
          </w:p>
        </w:tc>
      </w:tr>
      <w:tr w:rsidR="003C18A2" w:rsidRPr="00100703" w14:paraId="77340B44" w14:textId="77777777" w:rsidTr="001829B5">
        <w:trPr>
          <w:trHeight w:val="288"/>
        </w:trPr>
        <w:tc>
          <w:tcPr>
            <w:tcW w:w="0" w:type="auto"/>
            <w:gridSpan w:val="7"/>
            <w:tcBorders>
              <w:top w:val="single" w:sz="4" w:space="0" w:color="auto"/>
              <w:left w:val="single" w:sz="4" w:space="0" w:color="auto"/>
              <w:bottom w:val="single" w:sz="4" w:space="0" w:color="auto"/>
              <w:right w:val="single" w:sz="4" w:space="0" w:color="auto"/>
            </w:tcBorders>
            <w:shd w:val="clear" w:color="auto" w:fill="auto"/>
            <w:noWrap/>
            <w:vAlign w:val="center"/>
          </w:tcPr>
          <w:p w14:paraId="7B5B435C" w14:textId="77777777" w:rsidR="003C18A2" w:rsidRPr="004F2B6B" w:rsidRDefault="003C18A2" w:rsidP="001829B5">
            <w:pPr>
              <w:spacing w:after="0" w:line="240" w:lineRule="auto"/>
              <w:jc w:val="center"/>
              <w:rPr>
                <w:rFonts w:eastAsia="Times New Roman" w:cstheme="minorHAnsi"/>
                <w:b/>
                <w:bCs/>
                <w:i/>
                <w:color w:val="000000"/>
                <w:lang w:val="en-ZA" w:eastAsia="en-ZA"/>
              </w:rPr>
            </w:pPr>
            <w:r w:rsidRPr="004F2B6B">
              <w:rPr>
                <w:rFonts w:eastAsia="Times New Roman" w:cstheme="minorHAnsi"/>
                <w:b/>
                <w:bCs/>
                <w:i/>
                <w:color w:val="000000"/>
                <w:lang w:val="en-ZA" w:eastAsia="en-ZA"/>
              </w:rPr>
              <w:t>IN-SITU EXPERIMENT</w:t>
            </w:r>
          </w:p>
        </w:tc>
      </w:tr>
      <w:tr w:rsidR="003C18A2" w:rsidRPr="00100703" w14:paraId="0E0EDEE0"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tcPr>
          <w:p w14:paraId="22A130CF"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C</w:t>
            </w:r>
            <w:r>
              <w:rPr>
                <w:rFonts w:eastAsia="Times New Roman" w:cstheme="minorHAnsi"/>
                <w:i/>
                <w:color w:val="000000"/>
                <w:lang w:val="en-ZA" w:eastAsia="en-ZA"/>
              </w:rPr>
              <w:t xml:space="preserve">yperus </w:t>
            </w:r>
            <w:r w:rsidRPr="004F2B6B">
              <w:rPr>
                <w:rFonts w:eastAsia="Times New Roman" w:cstheme="minorHAnsi"/>
                <w:i/>
                <w:color w:val="000000"/>
                <w:lang w:val="en-ZA" w:eastAsia="en-ZA"/>
              </w:rPr>
              <w:t>textilis</w:t>
            </w:r>
          </w:p>
        </w:tc>
        <w:tc>
          <w:tcPr>
            <w:tcW w:w="10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DA277B"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111.46</w:t>
            </w:r>
          </w:p>
        </w:tc>
        <w:tc>
          <w:tcPr>
            <w:tcW w:w="996" w:type="dxa"/>
            <w:tcBorders>
              <w:top w:val="single" w:sz="4" w:space="0" w:color="auto"/>
              <w:left w:val="nil"/>
              <w:bottom w:val="single" w:sz="4" w:space="0" w:color="auto"/>
              <w:right w:val="single" w:sz="4" w:space="0" w:color="auto"/>
            </w:tcBorders>
            <w:shd w:val="clear" w:color="auto" w:fill="auto"/>
            <w:noWrap/>
            <w:vAlign w:val="bottom"/>
          </w:tcPr>
          <w:p w14:paraId="78294896"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16.12</w:t>
            </w:r>
          </w:p>
        </w:tc>
        <w:tc>
          <w:tcPr>
            <w:tcW w:w="988" w:type="dxa"/>
            <w:tcBorders>
              <w:top w:val="single" w:sz="4" w:space="0" w:color="auto"/>
              <w:left w:val="nil"/>
              <w:bottom w:val="single" w:sz="4" w:space="0" w:color="auto"/>
              <w:right w:val="single" w:sz="4" w:space="0" w:color="auto"/>
            </w:tcBorders>
            <w:shd w:val="clear" w:color="auto" w:fill="auto"/>
            <w:noWrap/>
            <w:vAlign w:val="bottom"/>
          </w:tcPr>
          <w:p w14:paraId="62D29774"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1461.95</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44092BCF"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208.85</w:t>
            </w:r>
          </w:p>
        </w:tc>
        <w:tc>
          <w:tcPr>
            <w:tcW w:w="1418" w:type="dxa"/>
            <w:tcBorders>
              <w:top w:val="nil"/>
              <w:left w:val="nil"/>
              <w:bottom w:val="single" w:sz="4" w:space="0" w:color="auto"/>
              <w:right w:val="single" w:sz="4" w:space="0" w:color="auto"/>
            </w:tcBorders>
            <w:shd w:val="clear" w:color="auto" w:fill="auto"/>
            <w:noWrap/>
            <w:vAlign w:val="bottom"/>
          </w:tcPr>
          <w:p w14:paraId="2EE288E7"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13.12</w:t>
            </w:r>
          </w:p>
        </w:tc>
        <w:tc>
          <w:tcPr>
            <w:tcW w:w="1366" w:type="dxa"/>
            <w:tcBorders>
              <w:top w:val="nil"/>
              <w:left w:val="nil"/>
              <w:bottom w:val="single" w:sz="4" w:space="0" w:color="auto"/>
              <w:right w:val="single" w:sz="4" w:space="0" w:color="auto"/>
            </w:tcBorders>
            <w:shd w:val="clear" w:color="auto" w:fill="auto"/>
            <w:noWrap/>
            <w:vAlign w:val="bottom"/>
          </w:tcPr>
          <w:p w14:paraId="43AAE48D"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12.95</w:t>
            </w:r>
          </w:p>
        </w:tc>
      </w:tr>
      <w:tr w:rsidR="003C18A2" w:rsidRPr="00100703" w14:paraId="285F8FFB"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tcPr>
          <w:p w14:paraId="6B88EF32"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C</w:t>
            </w:r>
            <w:r>
              <w:rPr>
                <w:rFonts w:eastAsia="Times New Roman" w:cstheme="minorHAnsi"/>
                <w:i/>
                <w:color w:val="000000"/>
                <w:lang w:val="en-ZA" w:eastAsia="en-ZA"/>
              </w:rPr>
              <w:t xml:space="preserve">yperus </w:t>
            </w:r>
            <w:r w:rsidRPr="004F2B6B">
              <w:rPr>
                <w:rFonts w:eastAsia="Times New Roman" w:cstheme="minorHAnsi"/>
                <w:i/>
                <w:color w:val="000000"/>
                <w:lang w:val="en-ZA" w:eastAsia="en-ZA"/>
              </w:rPr>
              <w:t>textilis</w:t>
            </w:r>
          </w:p>
        </w:tc>
        <w:tc>
          <w:tcPr>
            <w:tcW w:w="1012" w:type="dxa"/>
            <w:tcBorders>
              <w:top w:val="nil"/>
              <w:left w:val="single" w:sz="4" w:space="0" w:color="auto"/>
              <w:bottom w:val="single" w:sz="4" w:space="0" w:color="auto"/>
              <w:right w:val="single" w:sz="4" w:space="0" w:color="auto"/>
            </w:tcBorders>
            <w:shd w:val="clear" w:color="auto" w:fill="auto"/>
            <w:noWrap/>
            <w:vAlign w:val="bottom"/>
          </w:tcPr>
          <w:p w14:paraId="7F4D375D"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361.41</w:t>
            </w:r>
          </w:p>
        </w:tc>
        <w:tc>
          <w:tcPr>
            <w:tcW w:w="996" w:type="dxa"/>
            <w:tcBorders>
              <w:top w:val="nil"/>
              <w:left w:val="nil"/>
              <w:bottom w:val="single" w:sz="4" w:space="0" w:color="auto"/>
              <w:right w:val="single" w:sz="4" w:space="0" w:color="auto"/>
            </w:tcBorders>
            <w:shd w:val="clear" w:color="auto" w:fill="auto"/>
            <w:noWrap/>
            <w:vAlign w:val="bottom"/>
          </w:tcPr>
          <w:p w14:paraId="5051E1B2"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52.28</w:t>
            </w:r>
          </w:p>
        </w:tc>
        <w:tc>
          <w:tcPr>
            <w:tcW w:w="988" w:type="dxa"/>
            <w:tcBorders>
              <w:top w:val="nil"/>
              <w:left w:val="nil"/>
              <w:bottom w:val="single" w:sz="4" w:space="0" w:color="auto"/>
              <w:right w:val="single" w:sz="4" w:space="0" w:color="auto"/>
            </w:tcBorders>
            <w:shd w:val="clear" w:color="auto" w:fill="auto"/>
            <w:noWrap/>
            <w:vAlign w:val="bottom"/>
          </w:tcPr>
          <w:p w14:paraId="704C4DB1"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2350.25</w:t>
            </w:r>
          </w:p>
        </w:tc>
        <w:tc>
          <w:tcPr>
            <w:tcW w:w="992" w:type="dxa"/>
            <w:tcBorders>
              <w:top w:val="nil"/>
              <w:left w:val="nil"/>
              <w:bottom w:val="single" w:sz="4" w:space="0" w:color="auto"/>
              <w:right w:val="single" w:sz="4" w:space="0" w:color="auto"/>
            </w:tcBorders>
            <w:shd w:val="clear" w:color="auto" w:fill="auto"/>
            <w:noWrap/>
            <w:vAlign w:val="bottom"/>
          </w:tcPr>
          <w:p w14:paraId="3A4D6BF3"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335.75</w:t>
            </w:r>
          </w:p>
        </w:tc>
        <w:tc>
          <w:tcPr>
            <w:tcW w:w="1418" w:type="dxa"/>
            <w:tcBorders>
              <w:top w:val="nil"/>
              <w:left w:val="nil"/>
              <w:bottom w:val="single" w:sz="4" w:space="0" w:color="auto"/>
              <w:right w:val="single" w:sz="4" w:space="0" w:color="auto"/>
            </w:tcBorders>
            <w:shd w:val="clear" w:color="auto" w:fill="auto"/>
            <w:noWrap/>
            <w:vAlign w:val="bottom"/>
          </w:tcPr>
          <w:p w14:paraId="47330B70"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6.50</w:t>
            </w:r>
          </w:p>
        </w:tc>
        <w:tc>
          <w:tcPr>
            <w:tcW w:w="1366" w:type="dxa"/>
            <w:tcBorders>
              <w:top w:val="nil"/>
              <w:left w:val="nil"/>
              <w:bottom w:val="single" w:sz="4" w:space="0" w:color="auto"/>
              <w:right w:val="single" w:sz="4" w:space="0" w:color="auto"/>
            </w:tcBorders>
            <w:shd w:val="clear" w:color="auto" w:fill="auto"/>
            <w:noWrap/>
            <w:vAlign w:val="bottom"/>
          </w:tcPr>
          <w:p w14:paraId="0C4AB071"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6.42</w:t>
            </w:r>
          </w:p>
        </w:tc>
      </w:tr>
      <w:tr w:rsidR="003C18A2" w:rsidRPr="00100703" w14:paraId="525F3183"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tcPr>
          <w:p w14:paraId="75235B1C"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C</w:t>
            </w:r>
            <w:r>
              <w:rPr>
                <w:rFonts w:eastAsia="Times New Roman" w:cstheme="minorHAnsi"/>
                <w:i/>
                <w:color w:val="000000"/>
                <w:lang w:val="en-ZA" w:eastAsia="en-ZA"/>
              </w:rPr>
              <w:t xml:space="preserve">yperus </w:t>
            </w:r>
            <w:r w:rsidRPr="004F2B6B">
              <w:rPr>
                <w:rFonts w:eastAsia="Times New Roman" w:cstheme="minorHAnsi"/>
                <w:i/>
                <w:color w:val="000000"/>
                <w:lang w:val="en-ZA" w:eastAsia="en-ZA"/>
              </w:rPr>
              <w:t>textilis</w:t>
            </w:r>
          </w:p>
        </w:tc>
        <w:tc>
          <w:tcPr>
            <w:tcW w:w="1012" w:type="dxa"/>
            <w:tcBorders>
              <w:top w:val="nil"/>
              <w:left w:val="single" w:sz="4" w:space="0" w:color="auto"/>
              <w:bottom w:val="single" w:sz="4" w:space="0" w:color="auto"/>
              <w:right w:val="single" w:sz="4" w:space="0" w:color="auto"/>
            </w:tcBorders>
            <w:shd w:val="clear" w:color="auto" w:fill="auto"/>
            <w:noWrap/>
            <w:vAlign w:val="bottom"/>
          </w:tcPr>
          <w:p w14:paraId="686B3396"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191.75</w:t>
            </w:r>
          </w:p>
        </w:tc>
        <w:tc>
          <w:tcPr>
            <w:tcW w:w="996" w:type="dxa"/>
            <w:tcBorders>
              <w:top w:val="nil"/>
              <w:left w:val="nil"/>
              <w:bottom w:val="single" w:sz="4" w:space="0" w:color="auto"/>
              <w:right w:val="single" w:sz="4" w:space="0" w:color="auto"/>
            </w:tcBorders>
            <w:shd w:val="clear" w:color="auto" w:fill="auto"/>
            <w:noWrap/>
            <w:vAlign w:val="bottom"/>
          </w:tcPr>
          <w:p w14:paraId="73A6E96A"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27.74</w:t>
            </w:r>
          </w:p>
        </w:tc>
        <w:tc>
          <w:tcPr>
            <w:tcW w:w="988" w:type="dxa"/>
            <w:tcBorders>
              <w:top w:val="nil"/>
              <w:left w:val="nil"/>
              <w:bottom w:val="single" w:sz="4" w:space="0" w:color="auto"/>
              <w:right w:val="single" w:sz="4" w:space="0" w:color="auto"/>
            </w:tcBorders>
            <w:shd w:val="clear" w:color="auto" w:fill="auto"/>
            <w:noWrap/>
            <w:vAlign w:val="bottom"/>
          </w:tcPr>
          <w:p w14:paraId="6555853C"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1821.23</w:t>
            </w:r>
          </w:p>
        </w:tc>
        <w:tc>
          <w:tcPr>
            <w:tcW w:w="992" w:type="dxa"/>
            <w:tcBorders>
              <w:top w:val="nil"/>
              <w:left w:val="nil"/>
              <w:bottom w:val="single" w:sz="4" w:space="0" w:color="auto"/>
              <w:right w:val="single" w:sz="4" w:space="0" w:color="auto"/>
            </w:tcBorders>
            <w:shd w:val="clear" w:color="auto" w:fill="auto"/>
            <w:noWrap/>
            <w:vAlign w:val="bottom"/>
          </w:tcPr>
          <w:p w14:paraId="1CE54736"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260.18</w:t>
            </w:r>
          </w:p>
        </w:tc>
        <w:tc>
          <w:tcPr>
            <w:tcW w:w="1418" w:type="dxa"/>
            <w:tcBorders>
              <w:top w:val="nil"/>
              <w:left w:val="nil"/>
              <w:bottom w:val="single" w:sz="4" w:space="0" w:color="auto"/>
              <w:right w:val="single" w:sz="4" w:space="0" w:color="auto"/>
            </w:tcBorders>
            <w:shd w:val="clear" w:color="auto" w:fill="auto"/>
            <w:noWrap/>
            <w:vAlign w:val="bottom"/>
          </w:tcPr>
          <w:p w14:paraId="22E99220"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9.50</w:t>
            </w:r>
          </w:p>
        </w:tc>
        <w:tc>
          <w:tcPr>
            <w:tcW w:w="1366" w:type="dxa"/>
            <w:tcBorders>
              <w:top w:val="nil"/>
              <w:left w:val="nil"/>
              <w:bottom w:val="single" w:sz="4" w:space="0" w:color="auto"/>
              <w:right w:val="single" w:sz="4" w:space="0" w:color="auto"/>
            </w:tcBorders>
            <w:shd w:val="clear" w:color="auto" w:fill="auto"/>
            <w:noWrap/>
            <w:vAlign w:val="bottom"/>
          </w:tcPr>
          <w:p w14:paraId="75978F3E"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9.38</w:t>
            </w:r>
          </w:p>
        </w:tc>
      </w:tr>
      <w:tr w:rsidR="003C18A2" w:rsidRPr="00100703" w14:paraId="7ECF9F3E"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tcPr>
          <w:p w14:paraId="28FB4F53"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C</w:t>
            </w:r>
            <w:r>
              <w:rPr>
                <w:rFonts w:eastAsia="Times New Roman" w:cstheme="minorHAnsi"/>
                <w:i/>
                <w:color w:val="000000"/>
                <w:lang w:val="en-ZA" w:eastAsia="en-ZA"/>
              </w:rPr>
              <w:t xml:space="preserve">yperus </w:t>
            </w:r>
            <w:r w:rsidRPr="004F2B6B">
              <w:rPr>
                <w:rFonts w:eastAsia="Times New Roman" w:cstheme="minorHAnsi"/>
                <w:i/>
                <w:color w:val="000000"/>
                <w:lang w:val="en-ZA" w:eastAsia="en-ZA"/>
              </w:rPr>
              <w:t>textilis</w:t>
            </w:r>
          </w:p>
        </w:tc>
        <w:tc>
          <w:tcPr>
            <w:tcW w:w="1012" w:type="dxa"/>
            <w:tcBorders>
              <w:top w:val="nil"/>
              <w:left w:val="single" w:sz="4" w:space="0" w:color="auto"/>
              <w:bottom w:val="single" w:sz="4" w:space="0" w:color="auto"/>
              <w:right w:val="single" w:sz="4" w:space="0" w:color="auto"/>
            </w:tcBorders>
            <w:shd w:val="clear" w:color="auto" w:fill="auto"/>
            <w:noWrap/>
            <w:vAlign w:val="bottom"/>
          </w:tcPr>
          <w:p w14:paraId="4C1EE9BC"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201.19</w:t>
            </w:r>
          </w:p>
        </w:tc>
        <w:tc>
          <w:tcPr>
            <w:tcW w:w="996" w:type="dxa"/>
            <w:tcBorders>
              <w:top w:val="nil"/>
              <w:left w:val="nil"/>
              <w:bottom w:val="single" w:sz="4" w:space="0" w:color="auto"/>
              <w:right w:val="single" w:sz="4" w:space="0" w:color="auto"/>
            </w:tcBorders>
            <w:shd w:val="clear" w:color="auto" w:fill="auto"/>
            <w:noWrap/>
            <w:vAlign w:val="bottom"/>
          </w:tcPr>
          <w:p w14:paraId="58F9AF2E"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29.26</w:t>
            </w:r>
          </w:p>
        </w:tc>
        <w:tc>
          <w:tcPr>
            <w:tcW w:w="988" w:type="dxa"/>
            <w:tcBorders>
              <w:top w:val="nil"/>
              <w:left w:val="nil"/>
              <w:bottom w:val="single" w:sz="4" w:space="0" w:color="auto"/>
              <w:right w:val="single" w:sz="4" w:space="0" w:color="auto"/>
            </w:tcBorders>
            <w:shd w:val="clear" w:color="auto" w:fill="auto"/>
            <w:noWrap/>
            <w:vAlign w:val="bottom"/>
          </w:tcPr>
          <w:p w14:paraId="7DC26866"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2636.48</w:t>
            </w:r>
          </w:p>
        </w:tc>
        <w:tc>
          <w:tcPr>
            <w:tcW w:w="992" w:type="dxa"/>
            <w:tcBorders>
              <w:top w:val="nil"/>
              <w:left w:val="nil"/>
              <w:bottom w:val="single" w:sz="4" w:space="0" w:color="auto"/>
              <w:right w:val="single" w:sz="4" w:space="0" w:color="auto"/>
            </w:tcBorders>
            <w:shd w:val="clear" w:color="auto" w:fill="auto"/>
            <w:noWrap/>
            <w:vAlign w:val="bottom"/>
          </w:tcPr>
          <w:p w14:paraId="262C1874"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345.77</w:t>
            </w:r>
          </w:p>
        </w:tc>
        <w:tc>
          <w:tcPr>
            <w:tcW w:w="1418" w:type="dxa"/>
            <w:tcBorders>
              <w:top w:val="nil"/>
              <w:left w:val="nil"/>
              <w:bottom w:val="single" w:sz="4" w:space="0" w:color="auto"/>
              <w:right w:val="single" w:sz="4" w:space="0" w:color="auto"/>
            </w:tcBorders>
            <w:shd w:val="clear" w:color="auto" w:fill="auto"/>
            <w:noWrap/>
            <w:vAlign w:val="bottom"/>
          </w:tcPr>
          <w:p w14:paraId="04B2D650"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13.10</w:t>
            </w:r>
          </w:p>
        </w:tc>
        <w:tc>
          <w:tcPr>
            <w:tcW w:w="1366" w:type="dxa"/>
            <w:tcBorders>
              <w:top w:val="nil"/>
              <w:left w:val="nil"/>
              <w:bottom w:val="single" w:sz="4" w:space="0" w:color="auto"/>
              <w:right w:val="single" w:sz="4" w:space="0" w:color="auto"/>
            </w:tcBorders>
            <w:shd w:val="clear" w:color="auto" w:fill="auto"/>
            <w:noWrap/>
            <w:vAlign w:val="bottom"/>
          </w:tcPr>
          <w:p w14:paraId="5BD46911"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11.82</w:t>
            </w:r>
          </w:p>
        </w:tc>
      </w:tr>
      <w:tr w:rsidR="003C18A2" w:rsidRPr="00100703" w14:paraId="16A13256"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tcPr>
          <w:p w14:paraId="7E1D0734"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C</w:t>
            </w:r>
            <w:r>
              <w:rPr>
                <w:rFonts w:eastAsia="Times New Roman" w:cstheme="minorHAnsi"/>
                <w:i/>
                <w:color w:val="000000"/>
                <w:lang w:val="en-ZA" w:eastAsia="en-ZA"/>
              </w:rPr>
              <w:t xml:space="preserve">yperus </w:t>
            </w:r>
            <w:r w:rsidRPr="004F2B6B">
              <w:rPr>
                <w:rFonts w:eastAsia="Times New Roman" w:cstheme="minorHAnsi"/>
                <w:i/>
                <w:color w:val="000000"/>
                <w:lang w:val="en-ZA" w:eastAsia="en-ZA"/>
              </w:rPr>
              <w:t>textilis</w:t>
            </w:r>
          </w:p>
        </w:tc>
        <w:tc>
          <w:tcPr>
            <w:tcW w:w="1012" w:type="dxa"/>
            <w:tcBorders>
              <w:top w:val="nil"/>
              <w:left w:val="single" w:sz="4" w:space="0" w:color="auto"/>
              <w:bottom w:val="single" w:sz="4" w:space="0" w:color="auto"/>
              <w:right w:val="single" w:sz="4" w:space="0" w:color="auto"/>
            </w:tcBorders>
            <w:shd w:val="clear" w:color="auto" w:fill="auto"/>
            <w:noWrap/>
            <w:vAlign w:val="bottom"/>
          </w:tcPr>
          <w:p w14:paraId="3AAA557F"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155.98</w:t>
            </w:r>
          </w:p>
        </w:tc>
        <w:tc>
          <w:tcPr>
            <w:tcW w:w="996" w:type="dxa"/>
            <w:tcBorders>
              <w:top w:val="nil"/>
              <w:left w:val="nil"/>
              <w:bottom w:val="single" w:sz="4" w:space="0" w:color="auto"/>
              <w:right w:val="single" w:sz="4" w:space="0" w:color="auto"/>
            </w:tcBorders>
            <w:shd w:val="clear" w:color="auto" w:fill="auto"/>
            <w:noWrap/>
            <w:vAlign w:val="bottom"/>
          </w:tcPr>
          <w:p w14:paraId="339EA980"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22.69</w:t>
            </w:r>
          </w:p>
        </w:tc>
        <w:tc>
          <w:tcPr>
            <w:tcW w:w="988" w:type="dxa"/>
            <w:tcBorders>
              <w:top w:val="nil"/>
              <w:left w:val="nil"/>
              <w:bottom w:val="single" w:sz="4" w:space="0" w:color="auto"/>
              <w:right w:val="single" w:sz="4" w:space="0" w:color="auto"/>
            </w:tcBorders>
            <w:shd w:val="clear" w:color="auto" w:fill="auto"/>
            <w:noWrap/>
            <w:vAlign w:val="bottom"/>
          </w:tcPr>
          <w:p w14:paraId="68D96E76"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1670.42</w:t>
            </w:r>
          </w:p>
        </w:tc>
        <w:tc>
          <w:tcPr>
            <w:tcW w:w="992" w:type="dxa"/>
            <w:tcBorders>
              <w:top w:val="nil"/>
              <w:left w:val="nil"/>
              <w:bottom w:val="single" w:sz="4" w:space="0" w:color="auto"/>
              <w:right w:val="single" w:sz="4" w:space="0" w:color="auto"/>
            </w:tcBorders>
            <w:shd w:val="clear" w:color="auto" w:fill="auto"/>
            <w:noWrap/>
            <w:vAlign w:val="bottom"/>
          </w:tcPr>
          <w:p w14:paraId="786F9256"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219.07</w:t>
            </w:r>
          </w:p>
        </w:tc>
        <w:tc>
          <w:tcPr>
            <w:tcW w:w="1418" w:type="dxa"/>
            <w:tcBorders>
              <w:top w:val="nil"/>
              <w:left w:val="nil"/>
              <w:bottom w:val="single" w:sz="4" w:space="0" w:color="auto"/>
              <w:right w:val="single" w:sz="4" w:space="0" w:color="auto"/>
            </w:tcBorders>
            <w:shd w:val="clear" w:color="auto" w:fill="auto"/>
            <w:noWrap/>
            <w:vAlign w:val="bottom"/>
          </w:tcPr>
          <w:p w14:paraId="6B4DD58A"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10.71</w:t>
            </w:r>
          </w:p>
        </w:tc>
        <w:tc>
          <w:tcPr>
            <w:tcW w:w="1366" w:type="dxa"/>
            <w:tcBorders>
              <w:top w:val="nil"/>
              <w:left w:val="nil"/>
              <w:bottom w:val="single" w:sz="4" w:space="0" w:color="auto"/>
              <w:right w:val="single" w:sz="4" w:space="0" w:color="auto"/>
            </w:tcBorders>
            <w:shd w:val="clear" w:color="auto" w:fill="auto"/>
            <w:noWrap/>
            <w:vAlign w:val="bottom"/>
          </w:tcPr>
          <w:p w14:paraId="24060958"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9.66</w:t>
            </w:r>
          </w:p>
        </w:tc>
      </w:tr>
      <w:tr w:rsidR="003C18A2" w:rsidRPr="00100703" w14:paraId="1110C14F"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tcPr>
          <w:p w14:paraId="4114DE04"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C</w:t>
            </w:r>
            <w:r>
              <w:rPr>
                <w:rFonts w:eastAsia="Times New Roman" w:cstheme="minorHAnsi"/>
                <w:i/>
                <w:color w:val="000000"/>
                <w:lang w:val="en-ZA" w:eastAsia="en-ZA"/>
              </w:rPr>
              <w:t xml:space="preserve">yperus </w:t>
            </w:r>
            <w:r w:rsidRPr="004F2B6B">
              <w:rPr>
                <w:rFonts w:eastAsia="Times New Roman" w:cstheme="minorHAnsi"/>
                <w:i/>
                <w:color w:val="000000"/>
                <w:lang w:val="en-ZA" w:eastAsia="en-ZA"/>
              </w:rPr>
              <w:t>textilis</w:t>
            </w:r>
          </w:p>
        </w:tc>
        <w:tc>
          <w:tcPr>
            <w:tcW w:w="1012" w:type="dxa"/>
            <w:tcBorders>
              <w:top w:val="nil"/>
              <w:left w:val="single" w:sz="4" w:space="0" w:color="auto"/>
              <w:bottom w:val="single" w:sz="4" w:space="0" w:color="auto"/>
              <w:right w:val="single" w:sz="4" w:space="0" w:color="auto"/>
            </w:tcBorders>
            <w:shd w:val="clear" w:color="auto" w:fill="auto"/>
            <w:noWrap/>
            <w:vAlign w:val="bottom"/>
          </w:tcPr>
          <w:p w14:paraId="589611F3"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200.64</w:t>
            </w:r>
          </w:p>
        </w:tc>
        <w:tc>
          <w:tcPr>
            <w:tcW w:w="996" w:type="dxa"/>
            <w:tcBorders>
              <w:top w:val="nil"/>
              <w:left w:val="nil"/>
              <w:bottom w:val="single" w:sz="4" w:space="0" w:color="auto"/>
              <w:right w:val="single" w:sz="4" w:space="0" w:color="auto"/>
            </w:tcBorders>
            <w:shd w:val="clear" w:color="auto" w:fill="auto"/>
            <w:noWrap/>
            <w:vAlign w:val="bottom"/>
          </w:tcPr>
          <w:p w14:paraId="103B7098"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29.18</w:t>
            </w:r>
          </w:p>
        </w:tc>
        <w:tc>
          <w:tcPr>
            <w:tcW w:w="988" w:type="dxa"/>
            <w:tcBorders>
              <w:top w:val="nil"/>
              <w:left w:val="nil"/>
              <w:bottom w:val="single" w:sz="4" w:space="0" w:color="auto"/>
              <w:right w:val="single" w:sz="4" w:space="0" w:color="auto"/>
            </w:tcBorders>
            <w:shd w:val="clear" w:color="auto" w:fill="auto"/>
            <w:noWrap/>
            <w:vAlign w:val="bottom"/>
          </w:tcPr>
          <w:p w14:paraId="535B3E7A"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1631.26</w:t>
            </w:r>
          </w:p>
        </w:tc>
        <w:tc>
          <w:tcPr>
            <w:tcW w:w="992" w:type="dxa"/>
            <w:tcBorders>
              <w:top w:val="nil"/>
              <w:left w:val="nil"/>
              <w:bottom w:val="single" w:sz="4" w:space="0" w:color="auto"/>
              <w:right w:val="single" w:sz="4" w:space="0" w:color="auto"/>
            </w:tcBorders>
            <w:shd w:val="clear" w:color="auto" w:fill="auto"/>
            <w:noWrap/>
            <w:vAlign w:val="bottom"/>
          </w:tcPr>
          <w:p w14:paraId="6E789E31"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213.94</w:t>
            </w:r>
          </w:p>
        </w:tc>
        <w:tc>
          <w:tcPr>
            <w:tcW w:w="1418" w:type="dxa"/>
            <w:tcBorders>
              <w:top w:val="nil"/>
              <w:left w:val="nil"/>
              <w:bottom w:val="single" w:sz="4" w:space="0" w:color="auto"/>
              <w:right w:val="single" w:sz="4" w:space="0" w:color="auto"/>
            </w:tcBorders>
            <w:shd w:val="clear" w:color="auto" w:fill="auto"/>
            <w:noWrap/>
            <w:vAlign w:val="bottom"/>
          </w:tcPr>
          <w:p w14:paraId="2459AFC5"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8.13</w:t>
            </w:r>
          </w:p>
        </w:tc>
        <w:tc>
          <w:tcPr>
            <w:tcW w:w="1366" w:type="dxa"/>
            <w:tcBorders>
              <w:top w:val="nil"/>
              <w:left w:val="nil"/>
              <w:bottom w:val="single" w:sz="4" w:space="0" w:color="auto"/>
              <w:right w:val="single" w:sz="4" w:space="0" w:color="auto"/>
            </w:tcBorders>
            <w:shd w:val="clear" w:color="auto" w:fill="auto"/>
            <w:noWrap/>
            <w:vAlign w:val="bottom"/>
          </w:tcPr>
          <w:p w14:paraId="1FB8D6AF"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7.33</w:t>
            </w:r>
          </w:p>
        </w:tc>
      </w:tr>
      <w:tr w:rsidR="003C18A2" w:rsidRPr="00100703" w14:paraId="082AA94D"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tcPr>
          <w:p w14:paraId="4AD49CFC"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C</w:t>
            </w:r>
            <w:r>
              <w:rPr>
                <w:rFonts w:eastAsia="Times New Roman" w:cstheme="minorHAnsi"/>
                <w:i/>
                <w:color w:val="000000"/>
                <w:lang w:val="en-ZA" w:eastAsia="en-ZA"/>
              </w:rPr>
              <w:t xml:space="preserve">yperus </w:t>
            </w:r>
            <w:r w:rsidRPr="004F2B6B">
              <w:rPr>
                <w:rFonts w:eastAsia="Times New Roman" w:cstheme="minorHAnsi"/>
                <w:i/>
                <w:color w:val="000000"/>
                <w:lang w:val="en-ZA" w:eastAsia="en-ZA"/>
              </w:rPr>
              <w:t>textilis</w:t>
            </w:r>
          </w:p>
        </w:tc>
        <w:tc>
          <w:tcPr>
            <w:tcW w:w="1012" w:type="dxa"/>
            <w:tcBorders>
              <w:top w:val="nil"/>
              <w:left w:val="single" w:sz="4" w:space="0" w:color="auto"/>
              <w:bottom w:val="single" w:sz="4" w:space="0" w:color="auto"/>
              <w:right w:val="single" w:sz="4" w:space="0" w:color="auto"/>
            </w:tcBorders>
            <w:shd w:val="clear" w:color="auto" w:fill="auto"/>
            <w:noWrap/>
            <w:vAlign w:val="bottom"/>
          </w:tcPr>
          <w:p w14:paraId="59974C9B"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154.10</w:t>
            </w:r>
          </w:p>
        </w:tc>
        <w:tc>
          <w:tcPr>
            <w:tcW w:w="996" w:type="dxa"/>
            <w:tcBorders>
              <w:top w:val="nil"/>
              <w:left w:val="nil"/>
              <w:bottom w:val="single" w:sz="4" w:space="0" w:color="auto"/>
              <w:right w:val="single" w:sz="4" w:space="0" w:color="auto"/>
            </w:tcBorders>
            <w:shd w:val="clear" w:color="auto" w:fill="auto"/>
            <w:noWrap/>
            <w:vAlign w:val="bottom"/>
          </w:tcPr>
          <w:p w14:paraId="1C62C714"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22.01</w:t>
            </w:r>
          </w:p>
        </w:tc>
        <w:tc>
          <w:tcPr>
            <w:tcW w:w="988" w:type="dxa"/>
            <w:tcBorders>
              <w:top w:val="nil"/>
              <w:left w:val="nil"/>
              <w:bottom w:val="single" w:sz="4" w:space="0" w:color="auto"/>
              <w:right w:val="single" w:sz="4" w:space="0" w:color="auto"/>
            </w:tcBorders>
            <w:shd w:val="clear" w:color="auto" w:fill="auto"/>
            <w:noWrap/>
            <w:vAlign w:val="bottom"/>
          </w:tcPr>
          <w:p w14:paraId="147C0BE8"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2090.59</w:t>
            </w:r>
          </w:p>
        </w:tc>
        <w:tc>
          <w:tcPr>
            <w:tcW w:w="992" w:type="dxa"/>
            <w:tcBorders>
              <w:top w:val="nil"/>
              <w:left w:val="nil"/>
              <w:bottom w:val="single" w:sz="4" w:space="0" w:color="auto"/>
              <w:right w:val="single" w:sz="4" w:space="0" w:color="auto"/>
            </w:tcBorders>
            <w:shd w:val="clear" w:color="auto" w:fill="auto"/>
            <w:noWrap/>
            <w:vAlign w:val="bottom"/>
          </w:tcPr>
          <w:p w14:paraId="75E17B40"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273.77</w:t>
            </w:r>
          </w:p>
        </w:tc>
        <w:tc>
          <w:tcPr>
            <w:tcW w:w="1418" w:type="dxa"/>
            <w:tcBorders>
              <w:top w:val="nil"/>
              <w:left w:val="nil"/>
              <w:bottom w:val="single" w:sz="4" w:space="0" w:color="auto"/>
              <w:right w:val="single" w:sz="4" w:space="0" w:color="auto"/>
            </w:tcBorders>
            <w:shd w:val="clear" w:color="auto" w:fill="auto"/>
            <w:noWrap/>
            <w:vAlign w:val="bottom"/>
          </w:tcPr>
          <w:p w14:paraId="66423A63"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13.57</w:t>
            </w:r>
          </w:p>
        </w:tc>
        <w:tc>
          <w:tcPr>
            <w:tcW w:w="1366" w:type="dxa"/>
            <w:tcBorders>
              <w:top w:val="nil"/>
              <w:left w:val="nil"/>
              <w:bottom w:val="single" w:sz="4" w:space="0" w:color="auto"/>
              <w:right w:val="single" w:sz="4" w:space="0" w:color="auto"/>
            </w:tcBorders>
            <w:shd w:val="clear" w:color="auto" w:fill="auto"/>
            <w:noWrap/>
            <w:vAlign w:val="bottom"/>
          </w:tcPr>
          <w:p w14:paraId="15C6D6C9"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12.44</w:t>
            </w:r>
          </w:p>
        </w:tc>
      </w:tr>
      <w:tr w:rsidR="003C18A2" w:rsidRPr="00100703" w14:paraId="17FEEB74"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tcPr>
          <w:p w14:paraId="67AD9F00"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C</w:t>
            </w:r>
            <w:r>
              <w:rPr>
                <w:rFonts w:eastAsia="Times New Roman" w:cstheme="minorHAnsi"/>
                <w:i/>
                <w:color w:val="000000"/>
                <w:lang w:val="en-ZA" w:eastAsia="en-ZA"/>
              </w:rPr>
              <w:t xml:space="preserve">yperus </w:t>
            </w:r>
            <w:r w:rsidRPr="004F2B6B">
              <w:rPr>
                <w:rFonts w:eastAsia="Times New Roman" w:cstheme="minorHAnsi"/>
                <w:i/>
                <w:color w:val="000000"/>
                <w:lang w:val="en-ZA" w:eastAsia="en-ZA"/>
              </w:rPr>
              <w:t>textilis</w:t>
            </w:r>
          </w:p>
        </w:tc>
        <w:tc>
          <w:tcPr>
            <w:tcW w:w="1012" w:type="dxa"/>
            <w:tcBorders>
              <w:top w:val="nil"/>
              <w:left w:val="single" w:sz="4" w:space="0" w:color="auto"/>
              <w:bottom w:val="single" w:sz="4" w:space="0" w:color="auto"/>
              <w:right w:val="single" w:sz="4" w:space="0" w:color="auto"/>
            </w:tcBorders>
            <w:shd w:val="clear" w:color="auto" w:fill="auto"/>
            <w:noWrap/>
            <w:vAlign w:val="bottom"/>
          </w:tcPr>
          <w:p w14:paraId="0AB9AD67"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370.44</w:t>
            </w:r>
          </w:p>
        </w:tc>
        <w:tc>
          <w:tcPr>
            <w:tcW w:w="996" w:type="dxa"/>
            <w:tcBorders>
              <w:top w:val="nil"/>
              <w:left w:val="nil"/>
              <w:bottom w:val="single" w:sz="4" w:space="0" w:color="auto"/>
              <w:right w:val="single" w:sz="4" w:space="0" w:color="auto"/>
            </w:tcBorders>
            <w:shd w:val="clear" w:color="auto" w:fill="auto"/>
            <w:noWrap/>
            <w:vAlign w:val="bottom"/>
          </w:tcPr>
          <w:p w14:paraId="103DF933"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52.92</w:t>
            </w:r>
          </w:p>
        </w:tc>
        <w:tc>
          <w:tcPr>
            <w:tcW w:w="988" w:type="dxa"/>
            <w:tcBorders>
              <w:top w:val="nil"/>
              <w:left w:val="nil"/>
              <w:bottom w:val="single" w:sz="4" w:space="0" w:color="auto"/>
              <w:right w:val="single" w:sz="4" w:space="0" w:color="auto"/>
            </w:tcBorders>
            <w:shd w:val="clear" w:color="auto" w:fill="auto"/>
            <w:noWrap/>
            <w:vAlign w:val="bottom"/>
          </w:tcPr>
          <w:p w14:paraId="348DD685"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2773.01</w:t>
            </w:r>
          </w:p>
        </w:tc>
        <w:tc>
          <w:tcPr>
            <w:tcW w:w="992" w:type="dxa"/>
            <w:tcBorders>
              <w:top w:val="nil"/>
              <w:left w:val="nil"/>
              <w:bottom w:val="single" w:sz="4" w:space="0" w:color="auto"/>
              <w:right w:val="single" w:sz="4" w:space="0" w:color="auto"/>
            </w:tcBorders>
            <w:shd w:val="clear" w:color="auto" w:fill="auto"/>
            <w:noWrap/>
            <w:vAlign w:val="bottom"/>
          </w:tcPr>
          <w:p w14:paraId="406B809C"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363.13</w:t>
            </w:r>
          </w:p>
        </w:tc>
        <w:tc>
          <w:tcPr>
            <w:tcW w:w="1418" w:type="dxa"/>
            <w:tcBorders>
              <w:top w:val="nil"/>
              <w:left w:val="nil"/>
              <w:bottom w:val="single" w:sz="4" w:space="0" w:color="auto"/>
              <w:right w:val="single" w:sz="4" w:space="0" w:color="auto"/>
            </w:tcBorders>
            <w:shd w:val="clear" w:color="auto" w:fill="auto"/>
            <w:noWrap/>
            <w:vAlign w:val="bottom"/>
          </w:tcPr>
          <w:p w14:paraId="7731C7C5"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7.49</w:t>
            </w:r>
          </w:p>
        </w:tc>
        <w:tc>
          <w:tcPr>
            <w:tcW w:w="1366" w:type="dxa"/>
            <w:tcBorders>
              <w:top w:val="nil"/>
              <w:left w:val="nil"/>
              <w:bottom w:val="single" w:sz="4" w:space="0" w:color="auto"/>
              <w:right w:val="single" w:sz="4" w:space="0" w:color="auto"/>
            </w:tcBorders>
            <w:shd w:val="clear" w:color="auto" w:fill="auto"/>
            <w:noWrap/>
            <w:vAlign w:val="bottom"/>
          </w:tcPr>
          <w:p w14:paraId="4BC9CE5F"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6.86</w:t>
            </w:r>
          </w:p>
        </w:tc>
      </w:tr>
      <w:tr w:rsidR="003C18A2" w:rsidRPr="00100703" w14:paraId="09B89375"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tcPr>
          <w:p w14:paraId="299B8BEC"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C</w:t>
            </w:r>
            <w:r>
              <w:rPr>
                <w:rFonts w:eastAsia="Times New Roman" w:cstheme="minorHAnsi"/>
                <w:i/>
                <w:color w:val="000000"/>
                <w:lang w:val="en-ZA" w:eastAsia="en-ZA"/>
              </w:rPr>
              <w:t xml:space="preserve">yperus </w:t>
            </w:r>
            <w:r w:rsidRPr="004F2B6B">
              <w:rPr>
                <w:rFonts w:eastAsia="Times New Roman" w:cstheme="minorHAnsi"/>
                <w:i/>
                <w:color w:val="000000"/>
                <w:lang w:val="en-ZA" w:eastAsia="en-ZA"/>
              </w:rPr>
              <w:t>textilis</w:t>
            </w:r>
          </w:p>
        </w:tc>
        <w:tc>
          <w:tcPr>
            <w:tcW w:w="1012" w:type="dxa"/>
            <w:tcBorders>
              <w:top w:val="nil"/>
              <w:left w:val="single" w:sz="4" w:space="0" w:color="auto"/>
              <w:bottom w:val="single" w:sz="4" w:space="0" w:color="auto"/>
              <w:right w:val="single" w:sz="4" w:space="0" w:color="auto"/>
            </w:tcBorders>
            <w:shd w:val="clear" w:color="auto" w:fill="auto"/>
            <w:noWrap/>
            <w:vAlign w:val="bottom"/>
          </w:tcPr>
          <w:p w14:paraId="4F539AD9"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71.69</w:t>
            </w:r>
          </w:p>
        </w:tc>
        <w:tc>
          <w:tcPr>
            <w:tcW w:w="996" w:type="dxa"/>
            <w:tcBorders>
              <w:top w:val="nil"/>
              <w:left w:val="nil"/>
              <w:bottom w:val="single" w:sz="4" w:space="0" w:color="auto"/>
              <w:right w:val="single" w:sz="4" w:space="0" w:color="auto"/>
            </w:tcBorders>
            <w:shd w:val="clear" w:color="auto" w:fill="auto"/>
            <w:noWrap/>
            <w:vAlign w:val="bottom"/>
          </w:tcPr>
          <w:p w14:paraId="556866EC"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10.24</w:t>
            </w:r>
          </w:p>
        </w:tc>
        <w:tc>
          <w:tcPr>
            <w:tcW w:w="988" w:type="dxa"/>
            <w:tcBorders>
              <w:top w:val="nil"/>
              <w:left w:val="nil"/>
              <w:bottom w:val="single" w:sz="4" w:space="0" w:color="auto"/>
              <w:right w:val="single" w:sz="4" w:space="0" w:color="auto"/>
            </w:tcBorders>
            <w:shd w:val="clear" w:color="auto" w:fill="auto"/>
            <w:noWrap/>
            <w:vAlign w:val="bottom"/>
          </w:tcPr>
          <w:p w14:paraId="214161C0"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1084.94</w:t>
            </w:r>
          </w:p>
        </w:tc>
        <w:tc>
          <w:tcPr>
            <w:tcW w:w="992" w:type="dxa"/>
            <w:tcBorders>
              <w:top w:val="nil"/>
              <w:left w:val="nil"/>
              <w:bottom w:val="single" w:sz="4" w:space="0" w:color="auto"/>
              <w:right w:val="single" w:sz="4" w:space="0" w:color="auto"/>
            </w:tcBorders>
            <w:shd w:val="clear" w:color="auto" w:fill="auto"/>
            <w:noWrap/>
            <w:vAlign w:val="bottom"/>
          </w:tcPr>
          <w:p w14:paraId="644FB972"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142.08</w:t>
            </w:r>
          </w:p>
        </w:tc>
        <w:tc>
          <w:tcPr>
            <w:tcW w:w="1418" w:type="dxa"/>
            <w:tcBorders>
              <w:top w:val="nil"/>
              <w:left w:val="nil"/>
              <w:bottom w:val="single" w:sz="4" w:space="0" w:color="auto"/>
              <w:right w:val="single" w:sz="4" w:space="0" w:color="auto"/>
            </w:tcBorders>
            <w:shd w:val="clear" w:color="auto" w:fill="auto"/>
            <w:noWrap/>
            <w:vAlign w:val="bottom"/>
          </w:tcPr>
          <w:p w14:paraId="618A3B2E"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15.13</w:t>
            </w:r>
          </w:p>
        </w:tc>
        <w:tc>
          <w:tcPr>
            <w:tcW w:w="1366" w:type="dxa"/>
            <w:tcBorders>
              <w:top w:val="nil"/>
              <w:left w:val="nil"/>
              <w:bottom w:val="single" w:sz="4" w:space="0" w:color="auto"/>
              <w:right w:val="single" w:sz="4" w:space="0" w:color="auto"/>
            </w:tcBorders>
            <w:shd w:val="clear" w:color="auto" w:fill="auto"/>
            <w:noWrap/>
            <w:vAlign w:val="bottom"/>
          </w:tcPr>
          <w:p w14:paraId="0F0D3BB7"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13.87</w:t>
            </w:r>
          </w:p>
        </w:tc>
      </w:tr>
      <w:tr w:rsidR="003C18A2" w:rsidRPr="00100703" w14:paraId="57AE4060"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tcPr>
          <w:p w14:paraId="08FD96EB"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C</w:t>
            </w:r>
            <w:r>
              <w:rPr>
                <w:rFonts w:eastAsia="Times New Roman" w:cstheme="minorHAnsi"/>
                <w:i/>
                <w:color w:val="000000"/>
                <w:lang w:val="en-ZA" w:eastAsia="en-ZA"/>
              </w:rPr>
              <w:t xml:space="preserve">yperus </w:t>
            </w:r>
            <w:r w:rsidRPr="004F2B6B">
              <w:rPr>
                <w:rFonts w:eastAsia="Times New Roman" w:cstheme="minorHAnsi"/>
                <w:i/>
                <w:color w:val="000000"/>
                <w:lang w:val="en-ZA" w:eastAsia="en-ZA"/>
              </w:rPr>
              <w:t>textilis</w:t>
            </w:r>
          </w:p>
        </w:tc>
        <w:tc>
          <w:tcPr>
            <w:tcW w:w="1012" w:type="dxa"/>
            <w:tcBorders>
              <w:top w:val="nil"/>
              <w:left w:val="single" w:sz="4" w:space="0" w:color="auto"/>
              <w:bottom w:val="single" w:sz="4" w:space="0" w:color="auto"/>
              <w:right w:val="single" w:sz="4" w:space="0" w:color="auto"/>
            </w:tcBorders>
            <w:shd w:val="clear" w:color="auto" w:fill="auto"/>
            <w:noWrap/>
            <w:vAlign w:val="bottom"/>
          </w:tcPr>
          <w:p w14:paraId="03937DAE"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181.66</w:t>
            </w:r>
          </w:p>
        </w:tc>
        <w:tc>
          <w:tcPr>
            <w:tcW w:w="996" w:type="dxa"/>
            <w:tcBorders>
              <w:top w:val="nil"/>
              <w:left w:val="nil"/>
              <w:bottom w:val="single" w:sz="4" w:space="0" w:color="auto"/>
              <w:right w:val="single" w:sz="4" w:space="0" w:color="auto"/>
            </w:tcBorders>
            <w:shd w:val="clear" w:color="auto" w:fill="auto"/>
            <w:noWrap/>
            <w:vAlign w:val="bottom"/>
          </w:tcPr>
          <w:p w14:paraId="4C493A8D"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26.80</w:t>
            </w:r>
          </w:p>
        </w:tc>
        <w:tc>
          <w:tcPr>
            <w:tcW w:w="988" w:type="dxa"/>
            <w:tcBorders>
              <w:top w:val="nil"/>
              <w:left w:val="nil"/>
              <w:bottom w:val="single" w:sz="4" w:space="0" w:color="auto"/>
              <w:right w:val="single" w:sz="4" w:space="0" w:color="auto"/>
            </w:tcBorders>
            <w:shd w:val="clear" w:color="auto" w:fill="auto"/>
            <w:noWrap/>
            <w:vAlign w:val="bottom"/>
          </w:tcPr>
          <w:p w14:paraId="305811DC"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1779.96</w:t>
            </w:r>
          </w:p>
        </w:tc>
        <w:tc>
          <w:tcPr>
            <w:tcW w:w="992" w:type="dxa"/>
            <w:tcBorders>
              <w:top w:val="nil"/>
              <w:left w:val="nil"/>
              <w:bottom w:val="single" w:sz="4" w:space="0" w:color="auto"/>
              <w:right w:val="single" w:sz="4" w:space="0" w:color="auto"/>
            </w:tcBorders>
            <w:shd w:val="clear" w:color="auto" w:fill="auto"/>
            <w:noWrap/>
            <w:vAlign w:val="bottom"/>
          </w:tcPr>
          <w:p w14:paraId="3DB1E835"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296.66</w:t>
            </w:r>
          </w:p>
        </w:tc>
        <w:tc>
          <w:tcPr>
            <w:tcW w:w="1418" w:type="dxa"/>
            <w:tcBorders>
              <w:top w:val="nil"/>
              <w:left w:val="nil"/>
              <w:bottom w:val="single" w:sz="4" w:space="0" w:color="auto"/>
              <w:right w:val="single" w:sz="4" w:space="0" w:color="auto"/>
            </w:tcBorders>
            <w:shd w:val="clear" w:color="auto" w:fill="auto"/>
            <w:noWrap/>
            <w:vAlign w:val="bottom"/>
          </w:tcPr>
          <w:p w14:paraId="6D261770"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9.80</w:t>
            </w:r>
          </w:p>
        </w:tc>
        <w:tc>
          <w:tcPr>
            <w:tcW w:w="1366" w:type="dxa"/>
            <w:tcBorders>
              <w:top w:val="nil"/>
              <w:left w:val="nil"/>
              <w:bottom w:val="single" w:sz="4" w:space="0" w:color="auto"/>
              <w:right w:val="single" w:sz="4" w:space="0" w:color="auto"/>
            </w:tcBorders>
            <w:shd w:val="clear" w:color="auto" w:fill="auto"/>
            <w:noWrap/>
            <w:vAlign w:val="bottom"/>
          </w:tcPr>
          <w:p w14:paraId="695E09E3"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11.07</w:t>
            </w:r>
          </w:p>
        </w:tc>
      </w:tr>
      <w:tr w:rsidR="003C18A2" w:rsidRPr="00100703" w14:paraId="2545F1E9"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tcPr>
          <w:p w14:paraId="52E886D4"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C</w:t>
            </w:r>
            <w:r>
              <w:rPr>
                <w:rFonts w:eastAsia="Times New Roman" w:cstheme="minorHAnsi"/>
                <w:i/>
                <w:color w:val="000000"/>
                <w:lang w:val="en-ZA" w:eastAsia="en-ZA"/>
              </w:rPr>
              <w:t xml:space="preserve">yperus </w:t>
            </w:r>
            <w:r w:rsidRPr="004F2B6B">
              <w:rPr>
                <w:rFonts w:eastAsia="Times New Roman" w:cstheme="minorHAnsi"/>
                <w:i/>
                <w:color w:val="000000"/>
                <w:lang w:val="en-ZA" w:eastAsia="en-ZA"/>
              </w:rPr>
              <w:t>textilis</w:t>
            </w:r>
          </w:p>
        </w:tc>
        <w:tc>
          <w:tcPr>
            <w:tcW w:w="1012" w:type="dxa"/>
            <w:tcBorders>
              <w:top w:val="nil"/>
              <w:left w:val="single" w:sz="4" w:space="0" w:color="auto"/>
              <w:bottom w:val="single" w:sz="4" w:space="0" w:color="auto"/>
              <w:right w:val="single" w:sz="4" w:space="0" w:color="auto"/>
            </w:tcBorders>
            <w:shd w:val="clear" w:color="auto" w:fill="auto"/>
            <w:noWrap/>
            <w:vAlign w:val="bottom"/>
          </w:tcPr>
          <w:p w14:paraId="3D8958B2"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115.17</w:t>
            </w:r>
          </w:p>
        </w:tc>
        <w:tc>
          <w:tcPr>
            <w:tcW w:w="996" w:type="dxa"/>
            <w:tcBorders>
              <w:top w:val="nil"/>
              <w:left w:val="nil"/>
              <w:bottom w:val="single" w:sz="4" w:space="0" w:color="auto"/>
              <w:right w:val="single" w:sz="4" w:space="0" w:color="auto"/>
            </w:tcBorders>
            <w:shd w:val="clear" w:color="auto" w:fill="auto"/>
            <w:noWrap/>
            <w:vAlign w:val="bottom"/>
          </w:tcPr>
          <w:p w14:paraId="591C6ACC"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16.99</w:t>
            </w:r>
          </w:p>
        </w:tc>
        <w:tc>
          <w:tcPr>
            <w:tcW w:w="988" w:type="dxa"/>
            <w:tcBorders>
              <w:top w:val="nil"/>
              <w:left w:val="nil"/>
              <w:bottom w:val="single" w:sz="4" w:space="0" w:color="auto"/>
              <w:right w:val="single" w:sz="4" w:space="0" w:color="auto"/>
            </w:tcBorders>
            <w:shd w:val="clear" w:color="auto" w:fill="auto"/>
            <w:noWrap/>
            <w:vAlign w:val="bottom"/>
          </w:tcPr>
          <w:p w14:paraId="3239EE8D"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1450.01</w:t>
            </w:r>
          </w:p>
        </w:tc>
        <w:tc>
          <w:tcPr>
            <w:tcW w:w="992" w:type="dxa"/>
            <w:tcBorders>
              <w:top w:val="nil"/>
              <w:left w:val="nil"/>
              <w:bottom w:val="single" w:sz="4" w:space="0" w:color="auto"/>
              <w:right w:val="single" w:sz="4" w:space="0" w:color="auto"/>
            </w:tcBorders>
            <w:shd w:val="clear" w:color="auto" w:fill="auto"/>
            <w:noWrap/>
            <w:vAlign w:val="bottom"/>
          </w:tcPr>
          <w:p w14:paraId="738153E9"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241.67</w:t>
            </w:r>
          </w:p>
        </w:tc>
        <w:tc>
          <w:tcPr>
            <w:tcW w:w="1418" w:type="dxa"/>
            <w:tcBorders>
              <w:top w:val="nil"/>
              <w:left w:val="nil"/>
              <w:bottom w:val="single" w:sz="4" w:space="0" w:color="auto"/>
              <w:right w:val="single" w:sz="4" w:space="0" w:color="auto"/>
            </w:tcBorders>
            <w:shd w:val="clear" w:color="auto" w:fill="auto"/>
            <w:noWrap/>
            <w:vAlign w:val="bottom"/>
          </w:tcPr>
          <w:p w14:paraId="437D16CB"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12.59</w:t>
            </w:r>
          </w:p>
        </w:tc>
        <w:tc>
          <w:tcPr>
            <w:tcW w:w="1366" w:type="dxa"/>
            <w:tcBorders>
              <w:top w:val="nil"/>
              <w:left w:val="nil"/>
              <w:bottom w:val="single" w:sz="4" w:space="0" w:color="auto"/>
              <w:right w:val="single" w:sz="4" w:space="0" w:color="auto"/>
            </w:tcBorders>
            <w:shd w:val="clear" w:color="auto" w:fill="auto"/>
            <w:noWrap/>
            <w:vAlign w:val="bottom"/>
          </w:tcPr>
          <w:p w14:paraId="30E03B0B"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14.22</w:t>
            </w:r>
          </w:p>
        </w:tc>
      </w:tr>
      <w:tr w:rsidR="003C18A2" w:rsidRPr="00100703" w14:paraId="39D7168A"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tcPr>
          <w:p w14:paraId="075E341E"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C</w:t>
            </w:r>
            <w:r>
              <w:rPr>
                <w:rFonts w:eastAsia="Times New Roman" w:cstheme="minorHAnsi"/>
                <w:i/>
                <w:color w:val="000000"/>
                <w:lang w:val="en-ZA" w:eastAsia="en-ZA"/>
              </w:rPr>
              <w:t xml:space="preserve">yperus </w:t>
            </w:r>
            <w:r w:rsidRPr="004F2B6B">
              <w:rPr>
                <w:rFonts w:eastAsia="Times New Roman" w:cstheme="minorHAnsi"/>
                <w:i/>
                <w:color w:val="000000"/>
                <w:lang w:val="en-ZA" w:eastAsia="en-ZA"/>
              </w:rPr>
              <w:t>textilis</w:t>
            </w:r>
          </w:p>
        </w:tc>
        <w:tc>
          <w:tcPr>
            <w:tcW w:w="1012" w:type="dxa"/>
            <w:tcBorders>
              <w:top w:val="nil"/>
              <w:left w:val="single" w:sz="4" w:space="0" w:color="auto"/>
              <w:bottom w:val="single" w:sz="4" w:space="0" w:color="auto"/>
              <w:right w:val="single" w:sz="4" w:space="0" w:color="auto"/>
            </w:tcBorders>
            <w:shd w:val="clear" w:color="auto" w:fill="auto"/>
            <w:noWrap/>
            <w:vAlign w:val="bottom"/>
          </w:tcPr>
          <w:p w14:paraId="4402066A"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101.63</w:t>
            </w:r>
          </w:p>
        </w:tc>
        <w:tc>
          <w:tcPr>
            <w:tcW w:w="996" w:type="dxa"/>
            <w:tcBorders>
              <w:top w:val="nil"/>
              <w:left w:val="nil"/>
              <w:bottom w:val="single" w:sz="4" w:space="0" w:color="auto"/>
              <w:right w:val="single" w:sz="4" w:space="0" w:color="auto"/>
            </w:tcBorders>
            <w:shd w:val="clear" w:color="auto" w:fill="auto"/>
            <w:noWrap/>
            <w:vAlign w:val="bottom"/>
          </w:tcPr>
          <w:p w14:paraId="1CBCEE19"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14.99</w:t>
            </w:r>
          </w:p>
        </w:tc>
        <w:tc>
          <w:tcPr>
            <w:tcW w:w="988" w:type="dxa"/>
            <w:tcBorders>
              <w:top w:val="nil"/>
              <w:left w:val="nil"/>
              <w:bottom w:val="single" w:sz="4" w:space="0" w:color="auto"/>
              <w:right w:val="single" w:sz="4" w:space="0" w:color="auto"/>
            </w:tcBorders>
            <w:shd w:val="clear" w:color="auto" w:fill="auto"/>
            <w:noWrap/>
            <w:vAlign w:val="bottom"/>
          </w:tcPr>
          <w:p w14:paraId="1706E38A"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2452.30</w:t>
            </w:r>
          </w:p>
        </w:tc>
        <w:tc>
          <w:tcPr>
            <w:tcW w:w="992" w:type="dxa"/>
            <w:tcBorders>
              <w:top w:val="nil"/>
              <w:left w:val="nil"/>
              <w:bottom w:val="single" w:sz="4" w:space="0" w:color="auto"/>
              <w:right w:val="single" w:sz="4" w:space="0" w:color="auto"/>
            </w:tcBorders>
            <w:shd w:val="clear" w:color="auto" w:fill="auto"/>
            <w:noWrap/>
            <w:vAlign w:val="bottom"/>
          </w:tcPr>
          <w:p w14:paraId="7E53F048"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408.72</w:t>
            </w:r>
          </w:p>
        </w:tc>
        <w:tc>
          <w:tcPr>
            <w:tcW w:w="1418" w:type="dxa"/>
            <w:tcBorders>
              <w:top w:val="nil"/>
              <w:left w:val="nil"/>
              <w:bottom w:val="single" w:sz="4" w:space="0" w:color="auto"/>
              <w:right w:val="single" w:sz="4" w:space="0" w:color="auto"/>
            </w:tcBorders>
            <w:shd w:val="clear" w:color="auto" w:fill="auto"/>
            <w:noWrap/>
            <w:vAlign w:val="bottom"/>
          </w:tcPr>
          <w:p w14:paraId="75360179"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24.13</w:t>
            </w:r>
          </w:p>
        </w:tc>
        <w:tc>
          <w:tcPr>
            <w:tcW w:w="1366" w:type="dxa"/>
            <w:tcBorders>
              <w:top w:val="nil"/>
              <w:left w:val="nil"/>
              <w:bottom w:val="single" w:sz="4" w:space="0" w:color="auto"/>
              <w:right w:val="single" w:sz="4" w:space="0" w:color="auto"/>
            </w:tcBorders>
            <w:shd w:val="clear" w:color="auto" w:fill="auto"/>
            <w:noWrap/>
            <w:vAlign w:val="bottom"/>
          </w:tcPr>
          <w:p w14:paraId="33E380F5"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27.26</w:t>
            </w:r>
          </w:p>
        </w:tc>
      </w:tr>
      <w:tr w:rsidR="003C18A2" w:rsidRPr="00100703" w14:paraId="067B252F"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tcPr>
          <w:p w14:paraId="0B887651"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C</w:t>
            </w:r>
            <w:r>
              <w:rPr>
                <w:rFonts w:eastAsia="Times New Roman" w:cstheme="minorHAnsi"/>
                <w:i/>
                <w:color w:val="000000"/>
                <w:lang w:val="en-ZA" w:eastAsia="en-ZA"/>
              </w:rPr>
              <w:t xml:space="preserve">yperus </w:t>
            </w:r>
            <w:r w:rsidRPr="004F2B6B">
              <w:rPr>
                <w:rFonts w:eastAsia="Times New Roman" w:cstheme="minorHAnsi"/>
                <w:i/>
                <w:color w:val="000000"/>
                <w:lang w:val="en-ZA" w:eastAsia="en-ZA"/>
              </w:rPr>
              <w:t>textilis</w:t>
            </w:r>
          </w:p>
        </w:tc>
        <w:tc>
          <w:tcPr>
            <w:tcW w:w="1012" w:type="dxa"/>
            <w:tcBorders>
              <w:top w:val="nil"/>
              <w:left w:val="single" w:sz="4" w:space="0" w:color="auto"/>
              <w:bottom w:val="single" w:sz="4" w:space="0" w:color="auto"/>
              <w:right w:val="single" w:sz="4" w:space="0" w:color="auto"/>
            </w:tcBorders>
            <w:shd w:val="clear" w:color="auto" w:fill="auto"/>
            <w:noWrap/>
            <w:vAlign w:val="bottom"/>
          </w:tcPr>
          <w:p w14:paraId="0D2FAE29"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117.63</w:t>
            </w:r>
          </w:p>
        </w:tc>
        <w:tc>
          <w:tcPr>
            <w:tcW w:w="996" w:type="dxa"/>
            <w:tcBorders>
              <w:top w:val="nil"/>
              <w:left w:val="nil"/>
              <w:bottom w:val="single" w:sz="4" w:space="0" w:color="auto"/>
              <w:right w:val="single" w:sz="4" w:space="0" w:color="auto"/>
            </w:tcBorders>
            <w:shd w:val="clear" w:color="auto" w:fill="auto"/>
            <w:noWrap/>
            <w:vAlign w:val="bottom"/>
          </w:tcPr>
          <w:p w14:paraId="79391F3A"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15.58</w:t>
            </w:r>
          </w:p>
        </w:tc>
        <w:tc>
          <w:tcPr>
            <w:tcW w:w="988" w:type="dxa"/>
            <w:tcBorders>
              <w:top w:val="nil"/>
              <w:left w:val="nil"/>
              <w:bottom w:val="single" w:sz="4" w:space="0" w:color="auto"/>
              <w:right w:val="single" w:sz="4" w:space="0" w:color="auto"/>
            </w:tcBorders>
            <w:shd w:val="clear" w:color="auto" w:fill="auto"/>
            <w:noWrap/>
            <w:vAlign w:val="bottom"/>
          </w:tcPr>
          <w:p w14:paraId="1F6FE716"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1504.15</w:t>
            </w:r>
          </w:p>
        </w:tc>
        <w:tc>
          <w:tcPr>
            <w:tcW w:w="992" w:type="dxa"/>
            <w:tcBorders>
              <w:top w:val="nil"/>
              <w:left w:val="nil"/>
              <w:bottom w:val="single" w:sz="4" w:space="0" w:color="auto"/>
              <w:right w:val="single" w:sz="4" w:space="0" w:color="auto"/>
            </w:tcBorders>
            <w:shd w:val="clear" w:color="auto" w:fill="auto"/>
            <w:noWrap/>
            <w:vAlign w:val="bottom"/>
          </w:tcPr>
          <w:p w14:paraId="230109F1"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202.48</w:t>
            </w:r>
          </w:p>
        </w:tc>
        <w:tc>
          <w:tcPr>
            <w:tcW w:w="1418" w:type="dxa"/>
            <w:tcBorders>
              <w:top w:val="nil"/>
              <w:left w:val="nil"/>
              <w:bottom w:val="single" w:sz="4" w:space="0" w:color="auto"/>
              <w:right w:val="single" w:sz="4" w:space="0" w:color="auto"/>
            </w:tcBorders>
            <w:shd w:val="clear" w:color="auto" w:fill="auto"/>
            <w:noWrap/>
            <w:vAlign w:val="bottom"/>
          </w:tcPr>
          <w:p w14:paraId="79E718F2"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12.79</w:t>
            </w:r>
          </w:p>
        </w:tc>
        <w:tc>
          <w:tcPr>
            <w:tcW w:w="1366" w:type="dxa"/>
            <w:tcBorders>
              <w:top w:val="nil"/>
              <w:left w:val="nil"/>
              <w:bottom w:val="single" w:sz="4" w:space="0" w:color="auto"/>
              <w:right w:val="single" w:sz="4" w:space="0" w:color="auto"/>
            </w:tcBorders>
            <w:shd w:val="clear" w:color="auto" w:fill="auto"/>
            <w:noWrap/>
            <w:vAlign w:val="bottom"/>
          </w:tcPr>
          <w:p w14:paraId="31B4F72C"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13.00</w:t>
            </w:r>
          </w:p>
        </w:tc>
      </w:tr>
      <w:tr w:rsidR="003C18A2" w:rsidRPr="00100703" w14:paraId="69ED1C7B"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tcPr>
          <w:p w14:paraId="3D4E3984"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C</w:t>
            </w:r>
            <w:r>
              <w:rPr>
                <w:rFonts w:eastAsia="Times New Roman" w:cstheme="minorHAnsi"/>
                <w:i/>
                <w:color w:val="000000"/>
                <w:lang w:val="en-ZA" w:eastAsia="en-ZA"/>
              </w:rPr>
              <w:t xml:space="preserve">yperus </w:t>
            </w:r>
            <w:r w:rsidRPr="004F2B6B">
              <w:rPr>
                <w:rFonts w:eastAsia="Times New Roman" w:cstheme="minorHAnsi"/>
                <w:i/>
                <w:color w:val="000000"/>
                <w:lang w:val="en-ZA" w:eastAsia="en-ZA"/>
              </w:rPr>
              <w:t>textilis</w:t>
            </w:r>
          </w:p>
        </w:tc>
        <w:tc>
          <w:tcPr>
            <w:tcW w:w="1012" w:type="dxa"/>
            <w:tcBorders>
              <w:top w:val="nil"/>
              <w:left w:val="single" w:sz="4" w:space="0" w:color="auto"/>
              <w:bottom w:val="single" w:sz="4" w:space="0" w:color="auto"/>
              <w:right w:val="single" w:sz="4" w:space="0" w:color="auto"/>
            </w:tcBorders>
            <w:shd w:val="clear" w:color="auto" w:fill="auto"/>
            <w:noWrap/>
            <w:vAlign w:val="bottom"/>
          </w:tcPr>
          <w:p w14:paraId="7D0154B1"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70.82</w:t>
            </w:r>
          </w:p>
        </w:tc>
        <w:tc>
          <w:tcPr>
            <w:tcW w:w="996" w:type="dxa"/>
            <w:tcBorders>
              <w:top w:val="nil"/>
              <w:left w:val="nil"/>
              <w:bottom w:val="single" w:sz="4" w:space="0" w:color="auto"/>
              <w:right w:val="single" w:sz="4" w:space="0" w:color="auto"/>
            </w:tcBorders>
            <w:shd w:val="clear" w:color="auto" w:fill="auto"/>
            <w:noWrap/>
            <w:vAlign w:val="bottom"/>
          </w:tcPr>
          <w:p w14:paraId="371AFF0A"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9.38</w:t>
            </w:r>
          </w:p>
        </w:tc>
        <w:tc>
          <w:tcPr>
            <w:tcW w:w="988" w:type="dxa"/>
            <w:tcBorders>
              <w:top w:val="nil"/>
              <w:left w:val="nil"/>
              <w:bottom w:val="single" w:sz="4" w:space="0" w:color="auto"/>
              <w:right w:val="single" w:sz="4" w:space="0" w:color="auto"/>
            </w:tcBorders>
            <w:shd w:val="clear" w:color="auto" w:fill="auto"/>
            <w:noWrap/>
            <w:vAlign w:val="bottom"/>
          </w:tcPr>
          <w:p w14:paraId="21B6FC79"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1267.81</w:t>
            </w:r>
          </w:p>
        </w:tc>
        <w:tc>
          <w:tcPr>
            <w:tcW w:w="992" w:type="dxa"/>
            <w:tcBorders>
              <w:top w:val="nil"/>
              <w:left w:val="nil"/>
              <w:bottom w:val="single" w:sz="4" w:space="0" w:color="auto"/>
              <w:right w:val="single" w:sz="4" w:space="0" w:color="auto"/>
            </w:tcBorders>
            <w:shd w:val="clear" w:color="auto" w:fill="auto"/>
            <w:noWrap/>
            <w:vAlign w:val="bottom"/>
          </w:tcPr>
          <w:p w14:paraId="04007FA2"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170.67</w:t>
            </w:r>
          </w:p>
        </w:tc>
        <w:tc>
          <w:tcPr>
            <w:tcW w:w="1418" w:type="dxa"/>
            <w:tcBorders>
              <w:top w:val="nil"/>
              <w:left w:val="nil"/>
              <w:bottom w:val="single" w:sz="4" w:space="0" w:color="auto"/>
              <w:right w:val="single" w:sz="4" w:space="0" w:color="auto"/>
            </w:tcBorders>
            <w:shd w:val="clear" w:color="auto" w:fill="auto"/>
            <w:noWrap/>
            <w:vAlign w:val="bottom"/>
          </w:tcPr>
          <w:p w14:paraId="222D1CE1"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17.90</w:t>
            </w:r>
          </w:p>
        </w:tc>
        <w:tc>
          <w:tcPr>
            <w:tcW w:w="1366" w:type="dxa"/>
            <w:tcBorders>
              <w:top w:val="nil"/>
              <w:left w:val="nil"/>
              <w:bottom w:val="single" w:sz="4" w:space="0" w:color="auto"/>
              <w:right w:val="single" w:sz="4" w:space="0" w:color="auto"/>
            </w:tcBorders>
            <w:shd w:val="clear" w:color="auto" w:fill="auto"/>
            <w:noWrap/>
            <w:vAlign w:val="bottom"/>
          </w:tcPr>
          <w:p w14:paraId="37B9B1F7"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18.19</w:t>
            </w:r>
          </w:p>
        </w:tc>
      </w:tr>
      <w:tr w:rsidR="003C18A2" w:rsidRPr="00100703" w14:paraId="1B36ABE8"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tcPr>
          <w:p w14:paraId="486A8D06"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C</w:t>
            </w:r>
            <w:r>
              <w:rPr>
                <w:rFonts w:eastAsia="Times New Roman" w:cstheme="minorHAnsi"/>
                <w:i/>
                <w:color w:val="000000"/>
                <w:lang w:val="en-ZA" w:eastAsia="en-ZA"/>
              </w:rPr>
              <w:t xml:space="preserve">yperus </w:t>
            </w:r>
            <w:r w:rsidRPr="004F2B6B">
              <w:rPr>
                <w:rFonts w:eastAsia="Times New Roman" w:cstheme="minorHAnsi"/>
                <w:i/>
                <w:color w:val="000000"/>
                <w:lang w:val="en-ZA" w:eastAsia="en-ZA"/>
              </w:rPr>
              <w:t>textilis</w:t>
            </w:r>
          </w:p>
        </w:tc>
        <w:tc>
          <w:tcPr>
            <w:tcW w:w="1012" w:type="dxa"/>
            <w:tcBorders>
              <w:top w:val="nil"/>
              <w:left w:val="single" w:sz="4" w:space="0" w:color="auto"/>
              <w:bottom w:val="single" w:sz="4" w:space="0" w:color="auto"/>
              <w:right w:val="single" w:sz="4" w:space="0" w:color="auto"/>
            </w:tcBorders>
            <w:shd w:val="clear" w:color="auto" w:fill="auto"/>
            <w:noWrap/>
            <w:vAlign w:val="bottom"/>
          </w:tcPr>
          <w:p w14:paraId="3AB10010"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102.53</w:t>
            </w:r>
          </w:p>
        </w:tc>
        <w:tc>
          <w:tcPr>
            <w:tcW w:w="996" w:type="dxa"/>
            <w:tcBorders>
              <w:top w:val="nil"/>
              <w:left w:val="nil"/>
              <w:bottom w:val="single" w:sz="4" w:space="0" w:color="auto"/>
              <w:right w:val="single" w:sz="4" w:space="0" w:color="auto"/>
            </w:tcBorders>
            <w:shd w:val="clear" w:color="auto" w:fill="auto"/>
            <w:noWrap/>
            <w:vAlign w:val="bottom"/>
          </w:tcPr>
          <w:p w14:paraId="335C3A55"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13.58</w:t>
            </w:r>
          </w:p>
        </w:tc>
        <w:tc>
          <w:tcPr>
            <w:tcW w:w="988" w:type="dxa"/>
            <w:tcBorders>
              <w:top w:val="nil"/>
              <w:left w:val="nil"/>
              <w:bottom w:val="single" w:sz="4" w:space="0" w:color="auto"/>
              <w:right w:val="single" w:sz="4" w:space="0" w:color="auto"/>
            </w:tcBorders>
            <w:shd w:val="clear" w:color="auto" w:fill="auto"/>
            <w:noWrap/>
            <w:vAlign w:val="bottom"/>
          </w:tcPr>
          <w:p w14:paraId="7436A485"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1191.06</w:t>
            </w:r>
          </w:p>
        </w:tc>
        <w:tc>
          <w:tcPr>
            <w:tcW w:w="992" w:type="dxa"/>
            <w:tcBorders>
              <w:top w:val="nil"/>
              <w:left w:val="nil"/>
              <w:bottom w:val="single" w:sz="4" w:space="0" w:color="auto"/>
              <w:right w:val="single" w:sz="4" w:space="0" w:color="auto"/>
            </w:tcBorders>
            <w:shd w:val="clear" w:color="auto" w:fill="auto"/>
            <w:noWrap/>
            <w:vAlign w:val="bottom"/>
          </w:tcPr>
          <w:p w14:paraId="6F5273C1"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160.34</w:t>
            </w:r>
          </w:p>
        </w:tc>
        <w:tc>
          <w:tcPr>
            <w:tcW w:w="1418" w:type="dxa"/>
            <w:tcBorders>
              <w:top w:val="nil"/>
              <w:left w:val="nil"/>
              <w:bottom w:val="single" w:sz="4" w:space="0" w:color="auto"/>
              <w:right w:val="single" w:sz="4" w:space="0" w:color="auto"/>
            </w:tcBorders>
            <w:shd w:val="clear" w:color="auto" w:fill="auto"/>
            <w:noWrap/>
            <w:vAlign w:val="bottom"/>
          </w:tcPr>
          <w:p w14:paraId="492FB39D"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11.62</w:t>
            </w:r>
          </w:p>
        </w:tc>
        <w:tc>
          <w:tcPr>
            <w:tcW w:w="1366" w:type="dxa"/>
            <w:tcBorders>
              <w:top w:val="nil"/>
              <w:left w:val="nil"/>
              <w:bottom w:val="single" w:sz="4" w:space="0" w:color="auto"/>
              <w:right w:val="single" w:sz="4" w:space="0" w:color="auto"/>
            </w:tcBorders>
            <w:shd w:val="clear" w:color="auto" w:fill="auto"/>
            <w:noWrap/>
            <w:vAlign w:val="bottom"/>
          </w:tcPr>
          <w:p w14:paraId="460A7BA8"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11.81</w:t>
            </w:r>
          </w:p>
        </w:tc>
      </w:tr>
      <w:tr w:rsidR="003C18A2" w:rsidRPr="00100703" w14:paraId="36715473"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tcPr>
          <w:p w14:paraId="1B6DAEE3"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C</w:t>
            </w:r>
            <w:r>
              <w:rPr>
                <w:rFonts w:eastAsia="Times New Roman" w:cstheme="minorHAnsi"/>
                <w:i/>
                <w:color w:val="000000"/>
                <w:lang w:val="en-ZA" w:eastAsia="en-ZA"/>
              </w:rPr>
              <w:t xml:space="preserve">yperus </w:t>
            </w:r>
            <w:r w:rsidRPr="004F2B6B">
              <w:rPr>
                <w:rFonts w:eastAsia="Times New Roman" w:cstheme="minorHAnsi"/>
                <w:i/>
                <w:color w:val="000000"/>
                <w:lang w:val="en-ZA" w:eastAsia="en-ZA"/>
              </w:rPr>
              <w:t>textilis</w:t>
            </w:r>
          </w:p>
        </w:tc>
        <w:tc>
          <w:tcPr>
            <w:tcW w:w="1012" w:type="dxa"/>
            <w:tcBorders>
              <w:top w:val="nil"/>
              <w:left w:val="single" w:sz="4" w:space="0" w:color="auto"/>
              <w:bottom w:val="single" w:sz="4" w:space="0" w:color="auto"/>
              <w:right w:val="single" w:sz="4" w:space="0" w:color="auto"/>
            </w:tcBorders>
            <w:shd w:val="clear" w:color="auto" w:fill="auto"/>
            <w:noWrap/>
            <w:vAlign w:val="bottom"/>
          </w:tcPr>
          <w:p w14:paraId="59DAF881"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91.51</w:t>
            </w:r>
          </w:p>
        </w:tc>
        <w:tc>
          <w:tcPr>
            <w:tcW w:w="996" w:type="dxa"/>
            <w:tcBorders>
              <w:top w:val="nil"/>
              <w:left w:val="nil"/>
              <w:bottom w:val="single" w:sz="4" w:space="0" w:color="auto"/>
              <w:right w:val="single" w:sz="4" w:space="0" w:color="auto"/>
            </w:tcBorders>
            <w:shd w:val="clear" w:color="auto" w:fill="auto"/>
            <w:noWrap/>
            <w:vAlign w:val="bottom"/>
          </w:tcPr>
          <w:p w14:paraId="407C55FD"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11.03</w:t>
            </w:r>
          </w:p>
        </w:tc>
        <w:tc>
          <w:tcPr>
            <w:tcW w:w="988" w:type="dxa"/>
            <w:tcBorders>
              <w:top w:val="nil"/>
              <w:left w:val="nil"/>
              <w:bottom w:val="single" w:sz="4" w:space="0" w:color="auto"/>
              <w:right w:val="single" w:sz="4" w:space="0" w:color="auto"/>
            </w:tcBorders>
            <w:shd w:val="clear" w:color="auto" w:fill="auto"/>
            <w:noWrap/>
            <w:vAlign w:val="bottom"/>
          </w:tcPr>
          <w:p w14:paraId="7CFB9EAD"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1109.33</w:t>
            </w:r>
          </w:p>
        </w:tc>
        <w:tc>
          <w:tcPr>
            <w:tcW w:w="992" w:type="dxa"/>
            <w:tcBorders>
              <w:top w:val="nil"/>
              <w:left w:val="nil"/>
              <w:bottom w:val="single" w:sz="4" w:space="0" w:color="auto"/>
              <w:right w:val="single" w:sz="4" w:space="0" w:color="auto"/>
            </w:tcBorders>
            <w:shd w:val="clear" w:color="auto" w:fill="auto"/>
            <w:noWrap/>
            <w:vAlign w:val="bottom"/>
          </w:tcPr>
          <w:p w14:paraId="5C0355E5"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157.58</w:t>
            </w:r>
          </w:p>
        </w:tc>
        <w:tc>
          <w:tcPr>
            <w:tcW w:w="1418" w:type="dxa"/>
            <w:tcBorders>
              <w:top w:val="nil"/>
              <w:left w:val="nil"/>
              <w:bottom w:val="single" w:sz="4" w:space="0" w:color="auto"/>
              <w:right w:val="single" w:sz="4" w:space="0" w:color="auto"/>
            </w:tcBorders>
            <w:shd w:val="clear" w:color="auto" w:fill="auto"/>
            <w:noWrap/>
            <w:vAlign w:val="bottom"/>
          </w:tcPr>
          <w:p w14:paraId="0703268F"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12.12</w:t>
            </w:r>
          </w:p>
        </w:tc>
        <w:tc>
          <w:tcPr>
            <w:tcW w:w="1366" w:type="dxa"/>
            <w:tcBorders>
              <w:top w:val="nil"/>
              <w:left w:val="nil"/>
              <w:bottom w:val="single" w:sz="4" w:space="0" w:color="auto"/>
              <w:right w:val="single" w:sz="4" w:space="0" w:color="auto"/>
            </w:tcBorders>
            <w:shd w:val="clear" w:color="auto" w:fill="auto"/>
            <w:noWrap/>
            <w:vAlign w:val="bottom"/>
          </w:tcPr>
          <w:p w14:paraId="1EEAF2CD"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14.28</w:t>
            </w:r>
          </w:p>
        </w:tc>
      </w:tr>
      <w:tr w:rsidR="003C18A2" w:rsidRPr="00100703" w14:paraId="2794148B"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tcPr>
          <w:p w14:paraId="34C19F89"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C</w:t>
            </w:r>
            <w:r>
              <w:rPr>
                <w:rFonts w:eastAsia="Times New Roman" w:cstheme="minorHAnsi"/>
                <w:i/>
                <w:color w:val="000000"/>
                <w:lang w:val="en-ZA" w:eastAsia="en-ZA"/>
              </w:rPr>
              <w:t xml:space="preserve">yperus </w:t>
            </w:r>
            <w:r w:rsidRPr="004F2B6B">
              <w:rPr>
                <w:rFonts w:eastAsia="Times New Roman" w:cstheme="minorHAnsi"/>
                <w:i/>
                <w:color w:val="000000"/>
                <w:lang w:val="en-ZA" w:eastAsia="en-ZA"/>
              </w:rPr>
              <w:t>textilis</w:t>
            </w:r>
          </w:p>
        </w:tc>
        <w:tc>
          <w:tcPr>
            <w:tcW w:w="1012" w:type="dxa"/>
            <w:tcBorders>
              <w:top w:val="nil"/>
              <w:left w:val="single" w:sz="4" w:space="0" w:color="auto"/>
              <w:bottom w:val="single" w:sz="4" w:space="0" w:color="auto"/>
              <w:right w:val="single" w:sz="4" w:space="0" w:color="auto"/>
            </w:tcBorders>
            <w:shd w:val="clear" w:color="auto" w:fill="auto"/>
            <w:noWrap/>
            <w:vAlign w:val="bottom"/>
          </w:tcPr>
          <w:p w14:paraId="031229DC"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128.03</w:t>
            </w:r>
          </w:p>
        </w:tc>
        <w:tc>
          <w:tcPr>
            <w:tcW w:w="996" w:type="dxa"/>
            <w:tcBorders>
              <w:top w:val="nil"/>
              <w:left w:val="nil"/>
              <w:bottom w:val="single" w:sz="4" w:space="0" w:color="auto"/>
              <w:right w:val="single" w:sz="4" w:space="0" w:color="auto"/>
            </w:tcBorders>
            <w:shd w:val="clear" w:color="auto" w:fill="auto"/>
            <w:noWrap/>
            <w:vAlign w:val="bottom"/>
          </w:tcPr>
          <w:p w14:paraId="6ADC7D4A"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15.44</w:t>
            </w:r>
          </w:p>
        </w:tc>
        <w:tc>
          <w:tcPr>
            <w:tcW w:w="988" w:type="dxa"/>
            <w:tcBorders>
              <w:top w:val="nil"/>
              <w:left w:val="nil"/>
              <w:bottom w:val="single" w:sz="4" w:space="0" w:color="auto"/>
              <w:right w:val="single" w:sz="4" w:space="0" w:color="auto"/>
            </w:tcBorders>
            <w:shd w:val="clear" w:color="auto" w:fill="auto"/>
            <w:noWrap/>
            <w:vAlign w:val="bottom"/>
          </w:tcPr>
          <w:p w14:paraId="27BF6BB5"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1521.87</w:t>
            </w:r>
          </w:p>
        </w:tc>
        <w:tc>
          <w:tcPr>
            <w:tcW w:w="992" w:type="dxa"/>
            <w:tcBorders>
              <w:top w:val="nil"/>
              <w:left w:val="nil"/>
              <w:bottom w:val="single" w:sz="4" w:space="0" w:color="auto"/>
              <w:right w:val="single" w:sz="4" w:space="0" w:color="auto"/>
            </w:tcBorders>
            <w:shd w:val="clear" w:color="auto" w:fill="auto"/>
            <w:noWrap/>
            <w:vAlign w:val="bottom"/>
          </w:tcPr>
          <w:p w14:paraId="7593D7D7"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216.18</w:t>
            </w:r>
          </w:p>
        </w:tc>
        <w:tc>
          <w:tcPr>
            <w:tcW w:w="1418" w:type="dxa"/>
            <w:tcBorders>
              <w:top w:val="nil"/>
              <w:left w:val="nil"/>
              <w:bottom w:val="single" w:sz="4" w:space="0" w:color="auto"/>
              <w:right w:val="single" w:sz="4" w:space="0" w:color="auto"/>
            </w:tcBorders>
            <w:shd w:val="clear" w:color="auto" w:fill="auto"/>
            <w:noWrap/>
            <w:vAlign w:val="bottom"/>
          </w:tcPr>
          <w:p w14:paraId="43CC522F"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11.89</w:t>
            </w:r>
          </w:p>
        </w:tc>
        <w:tc>
          <w:tcPr>
            <w:tcW w:w="1366" w:type="dxa"/>
            <w:tcBorders>
              <w:top w:val="nil"/>
              <w:left w:val="nil"/>
              <w:bottom w:val="single" w:sz="4" w:space="0" w:color="auto"/>
              <w:right w:val="single" w:sz="4" w:space="0" w:color="auto"/>
            </w:tcBorders>
            <w:shd w:val="clear" w:color="auto" w:fill="auto"/>
            <w:noWrap/>
            <w:vAlign w:val="bottom"/>
          </w:tcPr>
          <w:p w14:paraId="1079B150"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14.00</w:t>
            </w:r>
          </w:p>
        </w:tc>
      </w:tr>
      <w:tr w:rsidR="003C18A2" w:rsidRPr="00100703" w14:paraId="426B3C26"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tcPr>
          <w:p w14:paraId="76E4E119"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C</w:t>
            </w:r>
            <w:r>
              <w:rPr>
                <w:rFonts w:eastAsia="Times New Roman" w:cstheme="minorHAnsi"/>
                <w:i/>
                <w:color w:val="000000"/>
                <w:lang w:val="en-ZA" w:eastAsia="en-ZA"/>
              </w:rPr>
              <w:t xml:space="preserve">yperus </w:t>
            </w:r>
            <w:r w:rsidRPr="004F2B6B">
              <w:rPr>
                <w:rFonts w:eastAsia="Times New Roman" w:cstheme="minorHAnsi"/>
                <w:i/>
                <w:color w:val="000000"/>
                <w:lang w:val="en-ZA" w:eastAsia="en-ZA"/>
              </w:rPr>
              <w:t>textilis</w:t>
            </w:r>
          </w:p>
        </w:tc>
        <w:tc>
          <w:tcPr>
            <w:tcW w:w="1012" w:type="dxa"/>
            <w:tcBorders>
              <w:top w:val="nil"/>
              <w:left w:val="single" w:sz="4" w:space="0" w:color="auto"/>
              <w:bottom w:val="single" w:sz="4" w:space="0" w:color="auto"/>
              <w:right w:val="single" w:sz="4" w:space="0" w:color="auto"/>
            </w:tcBorders>
            <w:shd w:val="clear" w:color="auto" w:fill="auto"/>
            <w:noWrap/>
            <w:vAlign w:val="bottom"/>
          </w:tcPr>
          <w:p w14:paraId="459C7CA9"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80.93</w:t>
            </w:r>
          </w:p>
        </w:tc>
        <w:tc>
          <w:tcPr>
            <w:tcW w:w="996" w:type="dxa"/>
            <w:tcBorders>
              <w:top w:val="nil"/>
              <w:left w:val="nil"/>
              <w:bottom w:val="single" w:sz="4" w:space="0" w:color="auto"/>
              <w:right w:val="single" w:sz="4" w:space="0" w:color="auto"/>
            </w:tcBorders>
            <w:shd w:val="clear" w:color="auto" w:fill="auto"/>
            <w:noWrap/>
            <w:vAlign w:val="bottom"/>
          </w:tcPr>
          <w:p w14:paraId="1F672D8C"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9.76</w:t>
            </w:r>
          </w:p>
        </w:tc>
        <w:tc>
          <w:tcPr>
            <w:tcW w:w="988" w:type="dxa"/>
            <w:tcBorders>
              <w:top w:val="nil"/>
              <w:left w:val="nil"/>
              <w:bottom w:val="single" w:sz="4" w:space="0" w:color="auto"/>
              <w:right w:val="single" w:sz="4" w:space="0" w:color="auto"/>
            </w:tcBorders>
            <w:shd w:val="clear" w:color="auto" w:fill="auto"/>
            <w:noWrap/>
            <w:vAlign w:val="bottom"/>
          </w:tcPr>
          <w:p w14:paraId="544B18A5"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788.13</w:t>
            </w:r>
          </w:p>
        </w:tc>
        <w:tc>
          <w:tcPr>
            <w:tcW w:w="992" w:type="dxa"/>
            <w:tcBorders>
              <w:top w:val="nil"/>
              <w:left w:val="nil"/>
              <w:bottom w:val="single" w:sz="4" w:space="0" w:color="auto"/>
              <w:right w:val="single" w:sz="4" w:space="0" w:color="auto"/>
            </w:tcBorders>
            <w:shd w:val="clear" w:color="auto" w:fill="auto"/>
            <w:noWrap/>
            <w:vAlign w:val="bottom"/>
          </w:tcPr>
          <w:p w14:paraId="5FFD420A"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111.95</w:t>
            </w:r>
          </w:p>
        </w:tc>
        <w:tc>
          <w:tcPr>
            <w:tcW w:w="1418" w:type="dxa"/>
            <w:tcBorders>
              <w:top w:val="nil"/>
              <w:left w:val="nil"/>
              <w:bottom w:val="single" w:sz="4" w:space="0" w:color="auto"/>
              <w:right w:val="single" w:sz="4" w:space="0" w:color="auto"/>
            </w:tcBorders>
            <w:shd w:val="clear" w:color="auto" w:fill="auto"/>
            <w:noWrap/>
            <w:vAlign w:val="bottom"/>
          </w:tcPr>
          <w:p w14:paraId="11DB5A25"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9.74</w:t>
            </w:r>
          </w:p>
        </w:tc>
        <w:tc>
          <w:tcPr>
            <w:tcW w:w="1366" w:type="dxa"/>
            <w:tcBorders>
              <w:top w:val="nil"/>
              <w:left w:val="nil"/>
              <w:bottom w:val="single" w:sz="4" w:space="0" w:color="auto"/>
              <w:right w:val="single" w:sz="4" w:space="0" w:color="auto"/>
            </w:tcBorders>
            <w:shd w:val="clear" w:color="auto" w:fill="auto"/>
            <w:noWrap/>
            <w:vAlign w:val="bottom"/>
          </w:tcPr>
          <w:p w14:paraId="271DEF1F"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11.47</w:t>
            </w:r>
          </w:p>
        </w:tc>
      </w:tr>
      <w:tr w:rsidR="003C18A2" w:rsidRPr="00100703" w14:paraId="0F865404"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tcPr>
          <w:p w14:paraId="26EF4703"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J</w:t>
            </w:r>
            <w:r>
              <w:rPr>
                <w:rFonts w:eastAsia="Times New Roman" w:cstheme="minorHAnsi"/>
                <w:i/>
                <w:color w:val="000000"/>
                <w:lang w:val="en-ZA" w:eastAsia="en-ZA"/>
              </w:rPr>
              <w:t xml:space="preserve">uncus </w:t>
            </w:r>
            <w:r w:rsidRPr="004F2B6B">
              <w:rPr>
                <w:rFonts w:eastAsia="Times New Roman" w:cstheme="minorHAnsi"/>
                <w:i/>
                <w:color w:val="000000"/>
                <w:lang w:val="en-ZA" w:eastAsia="en-ZA"/>
              </w:rPr>
              <w:t>lomatophyllus</w:t>
            </w:r>
          </w:p>
        </w:tc>
        <w:tc>
          <w:tcPr>
            <w:tcW w:w="1012" w:type="dxa"/>
            <w:tcBorders>
              <w:top w:val="nil"/>
              <w:left w:val="single" w:sz="4" w:space="0" w:color="auto"/>
              <w:bottom w:val="single" w:sz="4" w:space="0" w:color="auto"/>
              <w:right w:val="single" w:sz="4" w:space="0" w:color="auto"/>
            </w:tcBorders>
            <w:shd w:val="clear" w:color="auto" w:fill="auto"/>
            <w:noWrap/>
            <w:vAlign w:val="bottom"/>
          </w:tcPr>
          <w:p w14:paraId="44840353"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58.09</w:t>
            </w:r>
          </w:p>
        </w:tc>
        <w:tc>
          <w:tcPr>
            <w:tcW w:w="996" w:type="dxa"/>
            <w:tcBorders>
              <w:top w:val="nil"/>
              <w:left w:val="nil"/>
              <w:bottom w:val="single" w:sz="4" w:space="0" w:color="auto"/>
              <w:right w:val="single" w:sz="4" w:space="0" w:color="auto"/>
            </w:tcBorders>
            <w:shd w:val="clear" w:color="auto" w:fill="auto"/>
            <w:noWrap/>
            <w:vAlign w:val="bottom"/>
          </w:tcPr>
          <w:p w14:paraId="17805AB3"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13.91</w:t>
            </w:r>
          </w:p>
        </w:tc>
        <w:tc>
          <w:tcPr>
            <w:tcW w:w="988" w:type="dxa"/>
            <w:tcBorders>
              <w:top w:val="nil"/>
              <w:left w:val="nil"/>
              <w:bottom w:val="single" w:sz="4" w:space="0" w:color="auto"/>
              <w:right w:val="single" w:sz="4" w:space="0" w:color="auto"/>
            </w:tcBorders>
            <w:shd w:val="clear" w:color="auto" w:fill="auto"/>
            <w:noWrap/>
            <w:vAlign w:val="bottom"/>
          </w:tcPr>
          <w:p w14:paraId="32244CCF"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146.75</w:t>
            </w:r>
          </w:p>
        </w:tc>
        <w:tc>
          <w:tcPr>
            <w:tcW w:w="992" w:type="dxa"/>
            <w:tcBorders>
              <w:top w:val="nil"/>
              <w:left w:val="nil"/>
              <w:bottom w:val="single" w:sz="4" w:space="0" w:color="auto"/>
              <w:right w:val="single" w:sz="4" w:space="0" w:color="auto"/>
            </w:tcBorders>
            <w:shd w:val="clear" w:color="auto" w:fill="auto"/>
            <w:noWrap/>
            <w:vAlign w:val="bottom"/>
          </w:tcPr>
          <w:p w14:paraId="35A37B7D"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24.65</w:t>
            </w:r>
          </w:p>
        </w:tc>
        <w:tc>
          <w:tcPr>
            <w:tcW w:w="1418" w:type="dxa"/>
            <w:tcBorders>
              <w:top w:val="nil"/>
              <w:left w:val="nil"/>
              <w:bottom w:val="single" w:sz="4" w:space="0" w:color="auto"/>
              <w:right w:val="single" w:sz="4" w:space="0" w:color="auto"/>
            </w:tcBorders>
            <w:shd w:val="clear" w:color="auto" w:fill="auto"/>
            <w:noWrap/>
            <w:vAlign w:val="bottom"/>
          </w:tcPr>
          <w:p w14:paraId="5BC53F87"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2.53</w:t>
            </w:r>
          </w:p>
        </w:tc>
        <w:tc>
          <w:tcPr>
            <w:tcW w:w="1366" w:type="dxa"/>
            <w:tcBorders>
              <w:top w:val="nil"/>
              <w:left w:val="nil"/>
              <w:bottom w:val="single" w:sz="4" w:space="0" w:color="auto"/>
              <w:right w:val="single" w:sz="4" w:space="0" w:color="auto"/>
            </w:tcBorders>
            <w:shd w:val="clear" w:color="auto" w:fill="auto"/>
            <w:noWrap/>
            <w:vAlign w:val="bottom"/>
          </w:tcPr>
          <w:p w14:paraId="39230512"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1.77</w:t>
            </w:r>
          </w:p>
        </w:tc>
      </w:tr>
      <w:tr w:rsidR="003C18A2" w:rsidRPr="00100703" w14:paraId="6752F911"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tcPr>
          <w:p w14:paraId="2F51D414"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J</w:t>
            </w:r>
            <w:r>
              <w:rPr>
                <w:rFonts w:eastAsia="Times New Roman" w:cstheme="minorHAnsi"/>
                <w:i/>
                <w:color w:val="000000"/>
                <w:lang w:val="en-ZA" w:eastAsia="en-ZA"/>
              </w:rPr>
              <w:t xml:space="preserve">uncus </w:t>
            </w:r>
            <w:r w:rsidRPr="004F2B6B">
              <w:rPr>
                <w:rFonts w:eastAsia="Times New Roman" w:cstheme="minorHAnsi"/>
                <w:i/>
                <w:color w:val="000000"/>
                <w:lang w:val="en-ZA" w:eastAsia="en-ZA"/>
              </w:rPr>
              <w:t>lomatophyllus</w:t>
            </w:r>
          </w:p>
        </w:tc>
        <w:tc>
          <w:tcPr>
            <w:tcW w:w="1012" w:type="dxa"/>
            <w:tcBorders>
              <w:top w:val="nil"/>
              <w:left w:val="single" w:sz="4" w:space="0" w:color="auto"/>
              <w:bottom w:val="single" w:sz="4" w:space="0" w:color="auto"/>
              <w:right w:val="single" w:sz="4" w:space="0" w:color="auto"/>
            </w:tcBorders>
            <w:shd w:val="clear" w:color="auto" w:fill="auto"/>
            <w:noWrap/>
            <w:vAlign w:val="bottom"/>
          </w:tcPr>
          <w:p w14:paraId="7141C6B3"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26.88</w:t>
            </w:r>
          </w:p>
        </w:tc>
        <w:tc>
          <w:tcPr>
            <w:tcW w:w="996" w:type="dxa"/>
            <w:tcBorders>
              <w:top w:val="nil"/>
              <w:left w:val="nil"/>
              <w:bottom w:val="single" w:sz="4" w:space="0" w:color="auto"/>
              <w:right w:val="single" w:sz="4" w:space="0" w:color="auto"/>
            </w:tcBorders>
            <w:shd w:val="clear" w:color="auto" w:fill="auto"/>
            <w:noWrap/>
            <w:vAlign w:val="bottom"/>
          </w:tcPr>
          <w:p w14:paraId="0370AD27"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6.43</w:t>
            </w:r>
          </w:p>
        </w:tc>
        <w:tc>
          <w:tcPr>
            <w:tcW w:w="988" w:type="dxa"/>
            <w:tcBorders>
              <w:top w:val="nil"/>
              <w:left w:val="nil"/>
              <w:bottom w:val="single" w:sz="4" w:space="0" w:color="auto"/>
              <w:right w:val="single" w:sz="4" w:space="0" w:color="auto"/>
            </w:tcBorders>
            <w:shd w:val="clear" w:color="auto" w:fill="auto"/>
            <w:noWrap/>
            <w:vAlign w:val="bottom"/>
          </w:tcPr>
          <w:p w14:paraId="14AF68D8"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189.50</w:t>
            </w:r>
          </w:p>
        </w:tc>
        <w:tc>
          <w:tcPr>
            <w:tcW w:w="992" w:type="dxa"/>
            <w:tcBorders>
              <w:top w:val="nil"/>
              <w:left w:val="nil"/>
              <w:bottom w:val="single" w:sz="4" w:space="0" w:color="auto"/>
              <w:right w:val="single" w:sz="4" w:space="0" w:color="auto"/>
            </w:tcBorders>
            <w:shd w:val="clear" w:color="auto" w:fill="auto"/>
            <w:noWrap/>
            <w:vAlign w:val="bottom"/>
          </w:tcPr>
          <w:p w14:paraId="2855D85F"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31.84</w:t>
            </w:r>
          </w:p>
        </w:tc>
        <w:tc>
          <w:tcPr>
            <w:tcW w:w="1418" w:type="dxa"/>
            <w:tcBorders>
              <w:top w:val="nil"/>
              <w:left w:val="nil"/>
              <w:bottom w:val="single" w:sz="4" w:space="0" w:color="auto"/>
              <w:right w:val="single" w:sz="4" w:space="0" w:color="auto"/>
            </w:tcBorders>
            <w:shd w:val="clear" w:color="auto" w:fill="auto"/>
            <w:noWrap/>
            <w:vAlign w:val="bottom"/>
          </w:tcPr>
          <w:p w14:paraId="005A8D4E"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7.05</w:t>
            </w:r>
          </w:p>
        </w:tc>
        <w:tc>
          <w:tcPr>
            <w:tcW w:w="1366" w:type="dxa"/>
            <w:tcBorders>
              <w:top w:val="nil"/>
              <w:left w:val="nil"/>
              <w:bottom w:val="single" w:sz="4" w:space="0" w:color="auto"/>
              <w:right w:val="single" w:sz="4" w:space="0" w:color="auto"/>
            </w:tcBorders>
            <w:shd w:val="clear" w:color="auto" w:fill="auto"/>
            <w:noWrap/>
            <w:vAlign w:val="bottom"/>
          </w:tcPr>
          <w:p w14:paraId="2CEBA62E"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4.95</w:t>
            </w:r>
          </w:p>
        </w:tc>
      </w:tr>
      <w:tr w:rsidR="003C18A2" w:rsidRPr="00100703" w14:paraId="41B031E2"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tcPr>
          <w:p w14:paraId="7529FEE7"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J</w:t>
            </w:r>
            <w:r>
              <w:rPr>
                <w:rFonts w:eastAsia="Times New Roman" w:cstheme="minorHAnsi"/>
                <w:i/>
                <w:color w:val="000000"/>
                <w:lang w:val="en-ZA" w:eastAsia="en-ZA"/>
              </w:rPr>
              <w:t xml:space="preserve">uncus </w:t>
            </w:r>
            <w:r w:rsidRPr="004F2B6B">
              <w:rPr>
                <w:rFonts w:eastAsia="Times New Roman" w:cstheme="minorHAnsi"/>
                <w:i/>
                <w:color w:val="000000"/>
                <w:lang w:val="en-ZA" w:eastAsia="en-ZA"/>
              </w:rPr>
              <w:t>lomatophyllus</w:t>
            </w:r>
          </w:p>
        </w:tc>
        <w:tc>
          <w:tcPr>
            <w:tcW w:w="1012" w:type="dxa"/>
            <w:tcBorders>
              <w:top w:val="nil"/>
              <w:left w:val="single" w:sz="4" w:space="0" w:color="auto"/>
              <w:bottom w:val="single" w:sz="4" w:space="0" w:color="auto"/>
              <w:right w:val="single" w:sz="4" w:space="0" w:color="auto"/>
            </w:tcBorders>
            <w:shd w:val="clear" w:color="auto" w:fill="auto"/>
            <w:noWrap/>
            <w:vAlign w:val="bottom"/>
          </w:tcPr>
          <w:p w14:paraId="6724DC2D"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45.50</w:t>
            </w:r>
          </w:p>
        </w:tc>
        <w:tc>
          <w:tcPr>
            <w:tcW w:w="996" w:type="dxa"/>
            <w:tcBorders>
              <w:top w:val="nil"/>
              <w:left w:val="nil"/>
              <w:bottom w:val="single" w:sz="4" w:space="0" w:color="auto"/>
              <w:right w:val="single" w:sz="4" w:space="0" w:color="auto"/>
            </w:tcBorders>
            <w:shd w:val="clear" w:color="auto" w:fill="auto"/>
            <w:noWrap/>
            <w:vAlign w:val="bottom"/>
          </w:tcPr>
          <w:p w14:paraId="0C1F98B8"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10.89</w:t>
            </w:r>
          </w:p>
        </w:tc>
        <w:tc>
          <w:tcPr>
            <w:tcW w:w="988" w:type="dxa"/>
            <w:tcBorders>
              <w:top w:val="nil"/>
              <w:left w:val="nil"/>
              <w:bottom w:val="single" w:sz="4" w:space="0" w:color="auto"/>
              <w:right w:val="single" w:sz="4" w:space="0" w:color="auto"/>
            </w:tcBorders>
            <w:shd w:val="clear" w:color="auto" w:fill="auto"/>
            <w:noWrap/>
            <w:vAlign w:val="bottom"/>
          </w:tcPr>
          <w:p w14:paraId="333293AD"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145.00</w:t>
            </w:r>
          </w:p>
        </w:tc>
        <w:tc>
          <w:tcPr>
            <w:tcW w:w="992" w:type="dxa"/>
            <w:tcBorders>
              <w:top w:val="nil"/>
              <w:left w:val="nil"/>
              <w:bottom w:val="single" w:sz="4" w:space="0" w:color="auto"/>
              <w:right w:val="single" w:sz="4" w:space="0" w:color="auto"/>
            </w:tcBorders>
            <w:shd w:val="clear" w:color="auto" w:fill="auto"/>
            <w:noWrap/>
            <w:vAlign w:val="bottom"/>
          </w:tcPr>
          <w:p w14:paraId="36581C9B"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24.36</w:t>
            </w:r>
          </w:p>
        </w:tc>
        <w:tc>
          <w:tcPr>
            <w:tcW w:w="1418" w:type="dxa"/>
            <w:tcBorders>
              <w:top w:val="nil"/>
              <w:left w:val="nil"/>
              <w:bottom w:val="single" w:sz="4" w:space="0" w:color="auto"/>
              <w:right w:val="single" w:sz="4" w:space="0" w:color="auto"/>
            </w:tcBorders>
            <w:shd w:val="clear" w:color="auto" w:fill="auto"/>
            <w:noWrap/>
            <w:vAlign w:val="bottom"/>
          </w:tcPr>
          <w:p w14:paraId="6D4E2818"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3.19</w:t>
            </w:r>
          </w:p>
        </w:tc>
        <w:tc>
          <w:tcPr>
            <w:tcW w:w="1366" w:type="dxa"/>
            <w:tcBorders>
              <w:top w:val="nil"/>
              <w:left w:val="nil"/>
              <w:bottom w:val="single" w:sz="4" w:space="0" w:color="auto"/>
              <w:right w:val="single" w:sz="4" w:space="0" w:color="auto"/>
            </w:tcBorders>
            <w:shd w:val="clear" w:color="auto" w:fill="auto"/>
            <w:noWrap/>
            <w:vAlign w:val="bottom"/>
          </w:tcPr>
          <w:p w14:paraId="6A650CFD"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2.24</w:t>
            </w:r>
          </w:p>
        </w:tc>
      </w:tr>
      <w:tr w:rsidR="003C18A2" w:rsidRPr="00100703" w14:paraId="123F4086"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tcPr>
          <w:p w14:paraId="1F767B21"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J</w:t>
            </w:r>
            <w:r>
              <w:rPr>
                <w:rFonts w:eastAsia="Times New Roman" w:cstheme="minorHAnsi"/>
                <w:i/>
                <w:color w:val="000000"/>
                <w:lang w:val="en-ZA" w:eastAsia="en-ZA"/>
              </w:rPr>
              <w:t xml:space="preserve">uncus </w:t>
            </w:r>
            <w:r w:rsidRPr="004F2B6B">
              <w:rPr>
                <w:rFonts w:eastAsia="Times New Roman" w:cstheme="minorHAnsi"/>
                <w:i/>
                <w:color w:val="000000"/>
                <w:lang w:val="en-ZA" w:eastAsia="en-ZA"/>
              </w:rPr>
              <w:t>lomatophyllus</w:t>
            </w:r>
          </w:p>
        </w:tc>
        <w:tc>
          <w:tcPr>
            <w:tcW w:w="1012" w:type="dxa"/>
            <w:tcBorders>
              <w:top w:val="nil"/>
              <w:left w:val="single" w:sz="4" w:space="0" w:color="auto"/>
              <w:bottom w:val="single" w:sz="4" w:space="0" w:color="auto"/>
              <w:right w:val="single" w:sz="4" w:space="0" w:color="auto"/>
            </w:tcBorders>
            <w:shd w:val="clear" w:color="auto" w:fill="auto"/>
            <w:noWrap/>
            <w:vAlign w:val="bottom"/>
          </w:tcPr>
          <w:p w14:paraId="1F5E542B"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93.09</w:t>
            </w:r>
          </w:p>
        </w:tc>
        <w:tc>
          <w:tcPr>
            <w:tcW w:w="996" w:type="dxa"/>
            <w:tcBorders>
              <w:top w:val="nil"/>
              <w:left w:val="nil"/>
              <w:bottom w:val="single" w:sz="4" w:space="0" w:color="auto"/>
              <w:right w:val="single" w:sz="4" w:space="0" w:color="auto"/>
            </w:tcBorders>
            <w:shd w:val="clear" w:color="auto" w:fill="auto"/>
            <w:noWrap/>
            <w:vAlign w:val="bottom"/>
          </w:tcPr>
          <w:p w14:paraId="00CFAB6C"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21.88</w:t>
            </w:r>
          </w:p>
        </w:tc>
        <w:tc>
          <w:tcPr>
            <w:tcW w:w="988" w:type="dxa"/>
            <w:tcBorders>
              <w:top w:val="nil"/>
              <w:left w:val="nil"/>
              <w:bottom w:val="single" w:sz="4" w:space="0" w:color="auto"/>
              <w:right w:val="single" w:sz="4" w:space="0" w:color="auto"/>
            </w:tcBorders>
            <w:shd w:val="clear" w:color="auto" w:fill="auto"/>
            <w:noWrap/>
            <w:vAlign w:val="bottom"/>
          </w:tcPr>
          <w:p w14:paraId="39F011BF"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156.86</w:t>
            </w:r>
          </w:p>
        </w:tc>
        <w:tc>
          <w:tcPr>
            <w:tcW w:w="992" w:type="dxa"/>
            <w:tcBorders>
              <w:top w:val="nil"/>
              <w:left w:val="nil"/>
              <w:bottom w:val="single" w:sz="4" w:space="0" w:color="auto"/>
              <w:right w:val="single" w:sz="4" w:space="0" w:color="auto"/>
            </w:tcBorders>
            <w:shd w:val="clear" w:color="auto" w:fill="auto"/>
            <w:noWrap/>
            <w:vAlign w:val="bottom"/>
          </w:tcPr>
          <w:p w14:paraId="49E5991D"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30.66</w:t>
            </w:r>
          </w:p>
        </w:tc>
        <w:tc>
          <w:tcPr>
            <w:tcW w:w="1418" w:type="dxa"/>
            <w:tcBorders>
              <w:top w:val="nil"/>
              <w:left w:val="nil"/>
              <w:bottom w:val="single" w:sz="4" w:space="0" w:color="auto"/>
              <w:right w:val="single" w:sz="4" w:space="0" w:color="auto"/>
            </w:tcBorders>
            <w:shd w:val="clear" w:color="auto" w:fill="auto"/>
            <w:noWrap/>
            <w:vAlign w:val="bottom"/>
          </w:tcPr>
          <w:p w14:paraId="082FD2D8"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1.68</w:t>
            </w:r>
          </w:p>
        </w:tc>
        <w:tc>
          <w:tcPr>
            <w:tcW w:w="1366" w:type="dxa"/>
            <w:tcBorders>
              <w:top w:val="nil"/>
              <w:left w:val="nil"/>
              <w:bottom w:val="single" w:sz="4" w:space="0" w:color="auto"/>
              <w:right w:val="single" w:sz="4" w:space="0" w:color="auto"/>
            </w:tcBorders>
            <w:shd w:val="clear" w:color="auto" w:fill="auto"/>
            <w:noWrap/>
            <w:vAlign w:val="bottom"/>
          </w:tcPr>
          <w:p w14:paraId="2DB84BC3"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1.40</w:t>
            </w:r>
          </w:p>
        </w:tc>
      </w:tr>
      <w:tr w:rsidR="003C18A2" w:rsidRPr="00100703" w14:paraId="6F72CD0A"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tcPr>
          <w:p w14:paraId="1F9B0F80"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J</w:t>
            </w:r>
            <w:r>
              <w:rPr>
                <w:rFonts w:eastAsia="Times New Roman" w:cstheme="minorHAnsi"/>
                <w:i/>
                <w:color w:val="000000"/>
                <w:lang w:val="en-ZA" w:eastAsia="en-ZA"/>
              </w:rPr>
              <w:t xml:space="preserve">uncus </w:t>
            </w:r>
            <w:r w:rsidRPr="004F2B6B">
              <w:rPr>
                <w:rFonts w:eastAsia="Times New Roman" w:cstheme="minorHAnsi"/>
                <w:i/>
                <w:color w:val="000000"/>
                <w:lang w:val="en-ZA" w:eastAsia="en-ZA"/>
              </w:rPr>
              <w:t>lomatophyllus</w:t>
            </w:r>
          </w:p>
        </w:tc>
        <w:tc>
          <w:tcPr>
            <w:tcW w:w="1012" w:type="dxa"/>
            <w:tcBorders>
              <w:top w:val="nil"/>
              <w:left w:val="single" w:sz="4" w:space="0" w:color="auto"/>
              <w:bottom w:val="single" w:sz="4" w:space="0" w:color="auto"/>
              <w:right w:val="single" w:sz="4" w:space="0" w:color="auto"/>
            </w:tcBorders>
            <w:shd w:val="clear" w:color="auto" w:fill="auto"/>
            <w:noWrap/>
            <w:vAlign w:val="bottom"/>
          </w:tcPr>
          <w:p w14:paraId="1AAE6B88"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80.07</w:t>
            </w:r>
          </w:p>
        </w:tc>
        <w:tc>
          <w:tcPr>
            <w:tcW w:w="996" w:type="dxa"/>
            <w:tcBorders>
              <w:top w:val="nil"/>
              <w:left w:val="nil"/>
              <w:bottom w:val="single" w:sz="4" w:space="0" w:color="auto"/>
              <w:right w:val="single" w:sz="4" w:space="0" w:color="auto"/>
            </w:tcBorders>
            <w:shd w:val="clear" w:color="auto" w:fill="auto"/>
            <w:noWrap/>
            <w:vAlign w:val="bottom"/>
          </w:tcPr>
          <w:p w14:paraId="30600591"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18.82</w:t>
            </w:r>
          </w:p>
        </w:tc>
        <w:tc>
          <w:tcPr>
            <w:tcW w:w="988" w:type="dxa"/>
            <w:tcBorders>
              <w:top w:val="nil"/>
              <w:left w:val="nil"/>
              <w:bottom w:val="single" w:sz="4" w:space="0" w:color="auto"/>
              <w:right w:val="single" w:sz="4" w:space="0" w:color="auto"/>
            </w:tcBorders>
            <w:shd w:val="clear" w:color="auto" w:fill="auto"/>
            <w:noWrap/>
            <w:vAlign w:val="bottom"/>
          </w:tcPr>
          <w:p w14:paraId="6EC25840"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224.18</w:t>
            </w:r>
          </w:p>
        </w:tc>
        <w:tc>
          <w:tcPr>
            <w:tcW w:w="992" w:type="dxa"/>
            <w:tcBorders>
              <w:top w:val="nil"/>
              <w:left w:val="nil"/>
              <w:bottom w:val="single" w:sz="4" w:space="0" w:color="auto"/>
              <w:right w:val="single" w:sz="4" w:space="0" w:color="auto"/>
            </w:tcBorders>
            <w:shd w:val="clear" w:color="auto" w:fill="auto"/>
            <w:noWrap/>
            <w:vAlign w:val="bottom"/>
          </w:tcPr>
          <w:p w14:paraId="30C08184"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43.82</w:t>
            </w:r>
          </w:p>
        </w:tc>
        <w:tc>
          <w:tcPr>
            <w:tcW w:w="1418" w:type="dxa"/>
            <w:tcBorders>
              <w:top w:val="nil"/>
              <w:left w:val="nil"/>
              <w:bottom w:val="single" w:sz="4" w:space="0" w:color="auto"/>
              <w:right w:val="single" w:sz="4" w:space="0" w:color="auto"/>
            </w:tcBorders>
            <w:shd w:val="clear" w:color="auto" w:fill="auto"/>
            <w:noWrap/>
            <w:vAlign w:val="bottom"/>
          </w:tcPr>
          <w:p w14:paraId="64357EF1"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2.80</w:t>
            </w:r>
          </w:p>
        </w:tc>
        <w:tc>
          <w:tcPr>
            <w:tcW w:w="1366" w:type="dxa"/>
            <w:tcBorders>
              <w:top w:val="nil"/>
              <w:left w:val="nil"/>
              <w:bottom w:val="single" w:sz="4" w:space="0" w:color="auto"/>
              <w:right w:val="single" w:sz="4" w:space="0" w:color="auto"/>
            </w:tcBorders>
            <w:shd w:val="clear" w:color="auto" w:fill="auto"/>
            <w:noWrap/>
            <w:vAlign w:val="bottom"/>
          </w:tcPr>
          <w:p w14:paraId="7353C328"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2.33</w:t>
            </w:r>
          </w:p>
        </w:tc>
      </w:tr>
      <w:tr w:rsidR="003C18A2" w:rsidRPr="00100703" w14:paraId="38021C30"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tcPr>
          <w:p w14:paraId="2230EE0C"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J</w:t>
            </w:r>
            <w:r>
              <w:rPr>
                <w:rFonts w:eastAsia="Times New Roman" w:cstheme="minorHAnsi"/>
                <w:i/>
                <w:color w:val="000000"/>
                <w:lang w:val="en-ZA" w:eastAsia="en-ZA"/>
              </w:rPr>
              <w:t xml:space="preserve">uncus </w:t>
            </w:r>
            <w:r w:rsidRPr="004F2B6B">
              <w:rPr>
                <w:rFonts w:eastAsia="Times New Roman" w:cstheme="minorHAnsi"/>
                <w:i/>
                <w:color w:val="000000"/>
                <w:lang w:val="en-ZA" w:eastAsia="en-ZA"/>
              </w:rPr>
              <w:t>lomatophyllus</w:t>
            </w:r>
          </w:p>
        </w:tc>
        <w:tc>
          <w:tcPr>
            <w:tcW w:w="1012" w:type="dxa"/>
            <w:tcBorders>
              <w:top w:val="nil"/>
              <w:left w:val="single" w:sz="4" w:space="0" w:color="auto"/>
              <w:bottom w:val="single" w:sz="4" w:space="0" w:color="auto"/>
              <w:right w:val="single" w:sz="4" w:space="0" w:color="auto"/>
            </w:tcBorders>
            <w:shd w:val="clear" w:color="auto" w:fill="auto"/>
            <w:noWrap/>
            <w:vAlign w:val="bottom"/>
          </w:tcPr>
          <w:p w14:paraId="4A290E1D"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39.71</w:t>
            </w:r>
          </w:p>
        </w:tc>
        <w:tc>
          <w:tcPr>
            <w:tcW w:w="996" w:type="dxa"/>
            <w:tcBorders>
              <w:top w:val="nil"/>
              <w:left w:val="nil"/>
              <w:bottom w:val="single" w:sz="4" w:space="0" w:color="auto"/>
              <w:right w:val="single" w:sz="4" w:space="0" w:color="auto"/>
            </w:tcBorders>
            <w:shd w:val="clear" w:color="auto" w:fill="auto"/>
            <w:noWrap/>
            <w:vAlign w:val="bottom"/>
          </w:tcPr>
          <w:p w14:paraId="240F3A84"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9.33</w:t>
            </w:r>
          </w:p>
        </w:tc>
        <w:tc>
          <w:tcPr>
            <w:tcW w:w="988" w:type="dxa"/>
            <w:tcBorders>
              <w:top w:val="nil"/>
              <w:left w:val="nil"/>
              <w:bottom w:val="single" w:sz="4" w:space="0" w:color="auto"/>
              <w:right w:val="single" w:sz="4" w:space="0" w:color="auto"/>
            </w:tcBorders>
            <w:shd w:val="clear" w:color="auto" w:fill="auto"/>
            <w:noWrap/>
            <w:vAlign w:val="bottom"/>
          </w:tcPr>
          <w:p w14:paraId="77449478"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253.22</w:t>
            </w:r>
          </w:p>
        </w:tc>
        <w:tc>
          <w:tcPr>
            <w:tcW w:w="992" w:type="dxa"/>
            <w:tcBorders>
              <w:top w:val="nil"/>
              <w:left w:val="nil"/>
              <w:bottom w:val="single" w:sz="4" w:space="0" w:color="auto"/>
              <w:right w:val="single" w:sz="4" w:space="0" w:color="auto"/>
            </w:tcBorders>
            <w:shd w:val="clear" w:color="auto" w:fill="auto"/>
            <w:noWrap/>
            <w:vAlign w:val="bottom"/>
          </w:tcPr>
          <w:p w14:paraId="1D00BA7B"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49.49</w:t>
            </w:r>
          </w:p>
        </w:tc>
        <w:tc>
          <w:tcPr>
            <w:tcW w:w="1418" w:type="dxa"/>
            <w:tcBorders>
              <w:top w:val="nil"/>
              <w:left w:val="nil"/>
              <w:bottom w:val="single" w:sz="4" w:space="0" w:color="auto"/>
              <w:right w:val="single" w:sz="4" w:space="0" w:color="auto"/>
            </w:tcBorders>
            <w:shd w:val="clear" w:color="auto" w:fill="auto"/>
            <w:noWrap/>
            <w:vAlign w:val="bottom"/>
          </w:tcPr>
          <w:p w14:paraId="3FFEAFF7"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6.38</w:t>
            </w:r>
          </w:p>
        </w:tc>
        <w:tc>
          <w:tcPr>
            <w:tcW w:w="1366" w:type="dxa"/>
            <w:tcBorders>
              <w:top w:val="nil"/>
              <w:left w:val="nil"/>
              <w:bottom w:val="single" w:sz="4" w:space="0" w:color="auto"/>
              <w:right w:val="single" w:sz="4" w:space="0" w:color="auto"/>
            </w:tcBorders>
            <w:shd w:val="clear" w:color="auto" w:fill="auto"/>
            <w:noWrap/>
            <w:vAlign w:val="bottom"/>
          </w:tcPr>
          <w:p w14:paraId="28B161CF"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5.30</w:t>
            </w:r>
          </w:p>
        </w:tc>
      </w:tr>
      <w:tr w:rsidR="003C18A2" w:rsidRPr="00100703" w14:paraId="153D822F"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tcPr>
          <w:p w14:paraId="44003D0C"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J</w:t>
            </w:r>
            <w:r>
              <w:rPr>
                <w:rFonts w:eastAsia="Times New Roman" w:cstheme="minorHAnsi"/>
                <w:i/>
                <w:color w:val="000000"/>
                <w:lang w:val="en-ZA" w:eastAsia="en-ZA"/>
              </w:rPr>
              <w:t xml:space="preserve">uncus </w:t>
            </w:r>
            <w:r w:rsidRPr="004F2B6B">
              <w:rPr>
                <w:rFonts w:eastAsia="Times New Roman" w:cstheme="minorHAnsi"/>
                <w:i/>
                <w:color w:val="000000"/>
                <w:lang w:val="en-ZA" w:eastAsia="en-ZA"/>
              </w:rPr>
              <w:t>lomatophyllus</w:t>
            </w:r>
          </w:p>
        </w:tc>
        <w:tc>
          <w:tcPr>
            <w:tcW w:w="1012" w:type="dxa"/>
            <w:tcBorders>
              <w:top w:val="nil"/>
              <w:left w:val="single" w:sz="4" w:space="0" w:color="auto"/>
              <w:bottom w:val="single" w:sz="4" w:space="0" w:color="auto"/>
              <w:right w:val="single" w:sz="4" w:space="0" w:color="auto"/>
            </w:tcBorders>
            <w:shd w:val="clear" w:color="auto" w:fill="auto"/>
            <w:noWrap/>
            <w:vAlign w:val="bottom"/>
          </w:tcPr>
          <w:p w14:paraId="5832C681"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106.12</w:t>
            </w:r>
          </w:p>
        </w:tc>
        <w:tc>
          <w:tcPr>
            <w:tcW w:w="996" w:type="dxa"/>
            <w:tcBorders>
              <w:top w:val="nil"/>
              <w:left w:val="nil"/>
              <w:bottom w:val="single" w:sz="4" w:space="0" w:color="auto"/>
              <w:right w:val="single" w:sz="4" w:space="0" w:color="auto"/>
            </w:tcBorders>
            <w:shd w:val="clear" w:color="auto" w:fill="auto"/>
            <w:noWrap/>
            <w:vAlign w:val="bottom"/>
          </w:tcPr>
          <w:p w14:paraId="2EF63834"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24.62</w:t>
            </w:r>
          </w:p>
        </w:tc>
        <w:tc>
          <w:tcPr>
            <w:tcW w:w="988" w:type="dxa"/>
            <w:tcBorders>
              <w:top w:val="nil"/>
              <w:left w:val="nil"/>
              <w:bottom w:val="single" w:sz="4" w:space="0" w:color="auto"/>
              <w:right w:val="single" w:sz="4" w:space="0" w:color="auto"/>
            </w:tcBorders>
            <w:shd w:val="clear" w:color="auto" w:fill="auto"/>
            <w:noWrap/>
            <w:vAlign w:val="bottom"/>
          </w:tcPr>
          <w:p w14:paraId="36D6E79A"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128.13</w:t>
            </w:r>
          </w:p>
        </w:tc>
        <w:tc>
          <w:tcPr>
            <w:tcW w:w="992" w:type="dxa"/>
            <w:tcBorders>
              <w:top w:val="nil"/>
              <w:left w:val="nil"/>
              <w:bottom w:val="single" w:sz="4" w:space="0" w:color="auto"/>
              <w:right w:val="single" w:sz="4" w:space="0" w:color="auto"/>
            </w:tcBorders>
            <w:shd w:val="clear" w:color="auto" w:fill="auto"/>
            <w:noWrap/>
            <w:vAlign w:val="bottom"/>
          </w:tcPr>
          <w:p w14:paraId="6D7FC813"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24.02</w:t>
            </w:r>
          </w:p>
        </w:tc>
        <w:tc>
          <w:tcPr>
            <w:tcW w:w="1418" w:type="dxa"/>
            <w:tcBorders>
              <w:top w:val="nil"/>
              <w:left w:val="nil"/>
              <w:bottom w:val="single" w:sz="4" w:space="0" w:color="auto"/>
              <w:right w:val="single" w:sz="4" w:space="0" w:color="auto"/>
            </w:tcBorders>
            <w:shd w:val="clear" w:color="auto" w:fill="auto"/>
            <w:noWrap/>
            <w:vAlign w:val="bottom"/>
          </w:tcPr>
          <w:p w14:paraId="5A2B6588"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1.21</w:t>
            </w:r>
          </w:p>
        </w:tc>
        <w:tc>
          <w:tcPr>
            <w:tcW w:w="1366" w:type="dxa"/>
            <w:tcBorders>
              <w:top w:val="nil"/>
              <w:left w:val="nil"/>
              <w:bottom w:val="single" w:sz="4" w:space="0" w:color="auto"/>
              <w:right w:val="single" w:sz="4" w:space="0" w:color="auto"/>
            </w:tcBorders>
            <w:shd w:val="clear" w:color="auto" w:fill="auto"/>
            <w:noWrap/>
            <w:vAlign w:val="bottom"/>
          </w:tcPr>
          <w:p w14:paraId="4DE2EA26"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0.98</w:t>
            </w:r>
          </w:p>
        </w:tc>
      </w:tr>
      <w:tr w:rsidR="003C18A2" w:rsidRPr="00100703" w14:paraId="69BC917E"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tcPr>
          <w:p w14:paraId="73B7F866"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J</w:t>
            </w:r>
            <w:r>
              <w:rPr>
                <w:rFonts w:eastAsia="Times New Roman" w:cstheme="minorHAnsi"/>
                <w:i/>
                <w:color w:val="000000"/>
                <w:lang w:val="en-ZA" w:eastAsia="en-ZA"/>
              </w:rPr>
              <w:t xml:space="preserve">uncus </w:t>
            </w:r>
            <w:r w:rsidRPr="004F2B6B">
              <w:rPr>
                <w:rFonts w:eastAsia="Times New Roman" w:cstheme="minorHAnsi"/>
                <w:i/>
                <w:color w:val="000000"/>
                <w:lang w:val="en-ZA" w:eastAsia="en-ZA"/>
              </w:rPr>
              <w:t>lomatophyllus</w:t>
            </w:r>
          </w:p>
        </w:tc>
        <w:tc>
          <w:tcPr>
            <w:tcW w:w="1012" w:type="dxa"/>
            <w:tcBorders>
              <w:top w:val="nil"/>
              <w:left w:val="single" w:sz="4" w:space="0" w:color="auto"/>
              <w:bottom w:val="single" w:sz="4" w:space="0" w:color="auto"/>
              <w:right w:val="single" w:sz="4" w:space="0" w:color="auto"/>
            </w:tcBorders>
            <w:shd w:val="clear" w:color="auto" w:fill="auto"/>
            <w:noWrap/>
            <w:vAlign w:val="bottom"/>
          </w:tcPr>
          <w:p w14:paraId="73C14B26"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172.08</w:t>
            </w:r>
          </w:p>
        </w:tc>
        <w:tc>
          <w:tcPr>
            <w:tcW w:w="996" w:type="dxa"/>
            <w:tcBorders>
              <w:top w:val="nil"/>
              <w:left w:val="nil"/>
              <w:bottom w:val="single" w:sz="4" w:space="0" w:color="auto"/>
              <w:right w:val="single" w:sz="4" w:space="0" w:color="auto"/>
            </w:tcBorders>
            <w:shd w:val="clear" w:color="auto" w:fill="auto"/>
            <w:noWrap/>
            <w:vAlign w:val="bottom"/>
          </w:tcPr>
          <w:p w14:paraId="596CF8CC"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39.92</w:t>
            </w:r>
          </w:p>
        </w:tc>
        <w:tc>
          <w:tcPr>
            <w:tcW w:w="988" w:type="dxa"/>
            <w:tcBorders>
              <w:top w:val="nil"/>
              <w:left w:val="nil"/>
              <w:bottom w:val="single" w:sz="4" w:space="0" w:color="auto"/>
              <w:right w:val="single" w:sz="4" w:space="0" w:color="auto"/>
            </w:tcBorders>
            <w:shd w:val="clear" w:color="auto" w:fill="auto"/>
            <w:noWrap/>
            <w:vAlign w:val="bottom"/>
          </w:tcPr>
          <w:p w14:paraId="44919E06"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295.23</w:t>
            </w:r>
          </w:p>
        </w:tc>
        <w:tc>
          <w:tcPr>
            <w:tcW w:w="992" w:type="dxa"/>
            <w:tcBorders>
              <w:top w:val="nil"/>
              <w:left w:val="nil"/>
              <w:bottom w:val="single" w:sz="4" w:space="0" w:color="auto"/>
              <w:right w:val="single" w:sz="4" w:space="0" w:color="auto"/>
            </w:tcBorders>
            <w:shd w:val="clear" w:color="auto" w:fill="auto"/>
            <w:noWrap/>
            <w:vAlign w:val="bottom"/>
          </w:tcPr>
          <w:p w14:paraId="216825F2"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55.36</w:t>
            </w:r>
          </w:p>
        </w:tc>
        <w:tc>
          <w:tcPr>
            <w:tcW w:w="1418" w:type="dxa"/>
            <w:tcBorders>
              <w:top w:val="nil"/>
              <w:left w:val="nil"/>
              <w:bottom w:val="single" w:sz="4" w:space="0" w:color="auto"/>
              <w:right w:val="single" w:sz="4" w:space="0" w:color="auto"/>
            </w:tcBorders>
            <w:shd w:val="clear" w:color="auto" w:fill="auto"/>
            <w:noWrap/>
            <w:vAlign w:val="bottom"/>
          </w:tcPr>
          <w:p w14:paraId="33847F9E"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1.72</w:t>
            </w:r>
          </w:p>
        </w:tc>
        <w:tc>
          <w:tcPr>
            <w:tcW w:w="1366" w:type="dxa"/>
            <w:tcBorders>
              <w:top w:val="nil"/>
              <w:left w:val="nil"/>
              <w:bottom w:val="single" w:sz="4" w:space="0" w:color="auto"/>
              <w:right w:val="single" w:sz="4" w:space="0" w:color="auto"/>
            </w:tcBorders>
            <w:shd w:val="clear" w:color="auto" w:fill="auto"/>
            <w:noWrap/>
            <w:vAlign w:val="bottom"/>
          </w:tcPr>
          <w:p w14:paraId="7D20ADE8"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1.39</w:t>
            </w:r>
          </w:p>
        </w:tc>
      </w:tr>
      <w:tr w:rsidR="003C18A2" w:rsidRPr="00100703" w14:paraId="5A88C2F6"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tcPr>
          <w:p w14:paraId="0226847D"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J</w:t>
            </w:r>
            <w:r>
              <w:rPr>
                <w:rFonts w:eastAsia="Times New Roman" w:cstheme="minorHAnsi"/>
                <w:i/>
                <w:color w:val="000000"/>
                <w:lang w:val="en-ZA" w:eastAsia="en-ZA"/>
              </w:rPr>
              <w:t xml:space="preserve">uncus </w:t>
            </w:r>
            <w:r w:rsidRPr="004F2B6B">
              <w:rPr>
                <w:rFonts w:eastAsia="Times New Roman" w:cstheme="minorHAnsi"/>
                <w:i/>
                <w:color w:val="000000"/>
                <w:lang w:val="en-ZA" w:eastAsia="en-ZA"/>
              </w:rPr>
              <w:t>lomatophyllus</w:t>
            </w:r>
          </w:p>
        </w:tc>
        <w:tc>
          <w:tcPr>
            <w:tcW w:w="1012" w:type="dxa"/>
            <w:tcBorders>
              <w:top w:val="nil"/>
              <w:left w:val="single" w:sz="4" w:space="0" w:color="auto"/>
              <w:bottom w:val="single" w:sz="4" w:space="0" w:color="auto"/>
              <w:right w:val="single" w:sz="4" w:space="0" w:color="auto"/>
            </w:tcBorders>
            <w:shd w:val="clear" w:color="auto" w:fill="auto"/>
            <w:noWrap/>
            <w:vAlign w:val="bottom"/>
          </w:tcPr>
          <w:p w14:paraId="1AB5709A"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105.54</w:t>
            </w:r>
          </w:p>
        </w:tc>
        <w:tc>
          <w:tcPr>
            <w:tcW w:w="996" w:type="dxa"/>
            <w:tcBorders>
              <w:top w:val="nil"/>
              <w:left w:val="nil"/>
              <w:bottom w:val="single" w:sz="4" w:space="0" w:color="auto"/>
              <w:right w:val="single" w:sz="4" w:space="0" w:color="auto"/>
            </w:tcBorders>
            <w:shd w:val="clear" w:color="auto" w:fill="auto"/>
            <w:noWrap/>
            <w:vAlign w:val="bottom"/>
          </w:tcPr>
          <w:p w14:paraId="3DAD7879"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24.48</w:t>
            </w:r>
          </w:p>
        </w:tc>
        <w:tc>
          <w:tcPr>
            <w:tcW w:w="988" w:type="dxa"/>
            <w:tcBorders>
              <w:top w:val="nil"/>
              <w:left w:val="nil"/>
              <w:bottom w:val="single" w:sz="4" w:space="0" w:color="auto"/>
              <w:right w:val="single" w:sz="4" w:space="0" w:color="auto"/>
            </w:tcBorders>
            <w:shd w:val="clear" w:color="auto" w:fill="auto"/>
            <w:noWrap/>
            <w:vAlign w:val="bottom"/>
          </w:tcPr>
          <w:p w14:paraId="42F39119"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476.22</w:t>
            </w:r>
          </w:p>
        </w:tc>
        <w:tc>
          <w:tcPr>
            <w:tcW w:w="992" w:type="dxa"/>
            <w:tcBorders>
              <w:top w:val="nil"/>
              <w:left w:val="nil"/>
              <w:bottom w:val="single" w:sz="4" w:space="0" w:color="auto"/>
              <w:right w:val="single" w:sz="4" w:space="0" w:color="auto"/>
            </w:tcBorders>
            <w:shd w:val="clear" w:color="auto" w:fill="auto"/>
            <w:noWrap/>
            <w:vAlign w:val="bottom"/>
          </w:tcPr>
          <w:p w14:paraId="15124F71"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89.29</w:t>
            </w:r>
          </w:p>
        </w:tc>
        <w:tc>
          <w:tcPr>
            <w:tcW w:w="1418" w:type="dxa"/>
            <w:tcBorders>
              <w:top w:val="nil"/>
              <w:left w:val="nil"/>
              <w:bottom w:val="single" w:sz="4" w:space="0" w:color="auto"/>
              <w:right w:val="single" w:sz="4" w:space="0" w:color="auto"/>
            </w:tcBorders>
            <w:shd w:val="clear" w:color="auto" w:fill="auto"/>
            <w:noWrap/>
            <w:vAlign w:val="bottom"/>
          </w:tcPr>
          <w:p w14:paraId="7A7E4FFB"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4.51</w:t>
            </w:r>
          </w:p>
        </w:tc>
        <w:tc>
          <w:tcPr>
            <w:tcW w:w="1366" w:type="dxa"/>
            <w:tcBorders>
              <w:top w:val="nil"/>
              <w:left w:val="nil"/>
              <w:bottom w:val="single" w:sz="4" w:space="0" w:color="auto"/>
              <w:right w:val="single" w:sz="4" w:space="0" w:color="auto"/>
            </w:tcBorders>
            <w:shd w:val="clear" w:color="auto" w:fill="auto"/>
            <w:noWrap/>
            <w:vAlign w:val="bottom"/>
          </w:tcPr>
          <w:p w14:paraId="5ACF3749"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3.65</w:t>
            </w:r>
          </w:p>
        </w:tc>
      </w:tr>
      <w:tr w:rsidR="003C18A2" w:rsidRPr="00100703" w14:paraId="79F3C9C0"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tcPr>
          <w:p w14:paraId="4BAC303B"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J</w:t>
            </w:r>
            <w:r>
              <w:rPr>
                <w:rFonts w:eastAsia="Times New Roman" w:cstheme="minorHAnsi"/>
                <w:i/>
                <w:color w:val="000000"/>
                <w:lang w:val="en-ZA" w:eastAsia="en-ZA"/>
              </w:rPr>
              <w:t xml:space="preserve">uncus </w:t>
            </w:r>
            <w:r w:rsidRPr="004F2B6B">
              <w:rPr>
                <w:rFonts w:eastAsia="Times New Roman" w:cstheme="minorHAnsi"/>
                <w:i/>
                <w:color w:val="000000"/>
                <w:lang w:val="en-ZA" w:eastAsia="en-ZA"/>
              </w:rPr>
              <w:t>lomatophyllus</w:t>
            </w:r>
          </w:p>
        </w:tc>
        <w:tc>
          <w:tcPr>
            <w:tcW w:w="1012" w:type="dxa"/>
            <w:tcBorders>
              <w:top w:val="nil"/>
              <w:left w:val="single" w:sz="4" w:space="0" w:color="auto"/>
              <w:bottom w:val="single" w:sz="4" w:space="0" w:color="auto"/>
              <w:right w:val="single" w:sz="4" w:space="0" w:color="auto"/>
            </w:tcBorders>
            <w:shd w:val="clear" w:color="auto" w:fill="auto"/>
            <w:noWrap/>
            <w:vAlign w:val="bottom"/>
          </w:tcPr>
          <w:p w14:paraId="27C3319C"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29.89</w:t>
            </w:r>
          </w:p>
        </w:tc>
        <w:tc>
          <w:tcPr>
            <w:tcW w:w="996" w:type="dxa"/>
            <w:tcBorders>
              <w:top w:val="nil"/>
              <w:left w:val="nil"/>
              <w:bottom w:val="single" w:sz="4" w:space="0" w:color="auto"/>
              <w:right w:val="single" w:sz="4" w:space="0" w:color="auto"/>
            </w:tcBorders>
            <w:shd w:val="clear" w:color="auto" w:fill="auto"/>
            <w:noWrap/>
            <w:vAlign w:val="bottom"/>
          </w:tcPr>
          <w:p w14:paraId="0652EFEA"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8.60</w:t>
            </w:r>
          </w:p>
        </w:tc>
        <w:tc>
          <w:tcPr>
            <w:tcW w:w="988" w:type="dxa"/>
            <w:tcBorders>
              <w:top w:val="nil"/>
              <w:left w:val="nil"/>
              <w:bottom w:val="single" w:sz="4" w:space="0" w:color="auto"/>
              <w:right w:val="single" w:sz="4" w:space="0" w:color="auto"/>
            </w:tcBorders>
            <w:shd w:val="clear" w:color="auto" w:fill="auto"/>
            <w:noWrap/>
            <w:vAlign w:val="bottom"/>
          </w:tcPr>
          <w:p w14:paraId="36CA8700"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68.80</w:t>
            </w:r>
          </w:p>
        </w:tc>
        <w:tc>
          <w:tcPr>
            <w:tcW w:w="992" w:type="dxa"/>
            <w:tcBorders>
              <w:top w:val="nil"/>
              <w:left w:val="nil"/>
              <w:bottom w:val="single" w:sz="4" w:space="0" w:color="auto"/>
              <w:right w:val="single" w:sz="4" w:space="0" w:color="auto"/>
            </w:tcBorders>
            <w:shd w:val="clear" w:color="auto" w:fill="auto"/>
            <w:noWrap/>
            <w:vAlign w:val="bottom"/>
          </w:tcPr>
          <w:p w14:paraId="12A9DE2C"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13.52</w:t>
            </w:r>
          </w:p>
        </w:tc>
        <w:tc>
          <w:tcPr>
            <w:tcW w:w="1418" w:type="dxa"/>
            <w:tcBorders>
              <w:top w:val="nil"/>
              <w:left w:val="nil"/>
              <w:bottom w:val="single" w:sz="4" w:space="0" w:color="auto"/>
              <w:right w:val="single" w:sz="4" w:space="0" w:color="auto"/>
            </w:tcBorders>
            <w:shd w:val="clear" w:color="auto" w:fill="auto"/>
            <w:noWrap/>
            <w:vAlign w:val="bottom"/>
          </w:tcPr>
          <w:p w14:paraId="19BD094A"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2.30</w:t>
            </w:r>
          </w:p>
        </w:tc>
        <w:tc>
          <w:tcPr>
            <w:tcW w:w="1366" w:type="dxa"/>
            <w:tcBorders>
              <w:top w:val="nil"/>
              <w:left w:val="nil"/>
              <w:bottom w:val="single" w:sz="4" w:space="0" w:color="auto"/>
              <w:right w:val="single" w:sz="4" w:space="0" w:color="auto"/>
            </w:tcBorders>
            <w:shd w:val="clear" w:color="auto" w:fill="auto"/>
            <w:noWrap/>
            <w:vAlign w:val="bottom"/>
          </w:tcPr>
          <w:p w14:paraId="041A246B"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1.57</w:t>
            </w:r>
          </w:p>
        </w:tc>
      </w:tr>
      <w:tr w:rsidR="003C18A2" w:rsidRPr="00100703" w14:paraId="15EA2098"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tcPr>
          <w:p w14:paraId="188FC363"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J</w:t>
            </w:r>
            <w:r>
              <w:rPr>
                <w:rFonts w:eastAsia="Times New Roman" w:cstheme="minorHAnsi"/>
                <w:i/>
                <w:color w:val="000000"/>
                <w:lang w:val="en-ZA" w:eastAsia="en-ZA"/>
              </w:rPr>
              <w:t xml:space="preserve">uncus </w:t>
            </w:r>
            <w:r w:rsidRPr="004F2B6B">
              <w:rPr>
                <w:rFonts w:eastAsia="Times New Roman" w:cstheme="minorHAnsi"/>
                <w:i/>
                <w:color w:val="000000"/>
                <w:lang w:val="en-ZA" w:eastAsia="en-ZA"/>
              </w:rPr>
              <w:t>lomatophyllus</w:t>
            </w:r>
          </w:p>
        </w:tc>
        <w:tc>
          <w:tcPr>
            <w:tcW w:w="1012" w:type="dxa"/>
            <w:tcBorders>
              <w:top w:val="nil"/>
              <w:left w:val="single" w:sz="4" w:space="0" w:color="auto"/>
              <w:bottom w:val="single" w:sz="4" w:space="0" w:color="auto"/>
              <w:right w:val="single" w:sz="4" w:space="0" w:color="auto"/>
            </w:tcBorders>
            <w:shd w:val="clear" w:color="auto" w:fill="auto"/>
            <w:noWrap/>
            <w:vAlign w:val="bottom"/>
          </w:tcPr>
          <w:p w14:paraId="5E477186"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42.19</w:t>
            </w:r>
          </w:p>
        </w:tc>
        <w:tc>
          <w:tcPr>
            <w:tcW w:w="996" w:type="dxa"/>
            <w:tcBorders>
              <w:top w:val="nil"/>
              <w:left w:val="nil"/>
              <w:bottom w:val="single" w:sz="4" w:space="0" w:color="auto"/>
              <w:right w:val="single" w:sz="4" w:space="0" w:color="auto"/>
            </w:tcBorders>
            <w:shd w:val="clear" w:color="auto" w:fill="auto"/>
            <w:noWrap/>
            <w:vAlign w:val="bottom"/>
          </w:tcPr>
          <w:p w14:paraId="75DB033C"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12.14</w:t>
            </w:r>
          </w:p>
        </w:tc>
        <w:tc>
          <w:tcPr>
            <w:tcW w:w="988" w:type="dxa"/>
            <w:tcBorders>
              <w:top w:val="nil"/>
              <w:left w:val="nil"/>
              <w:bottom w:val="single" w:sz="4" w:space="0" w:color="auto"/>
              <w:right w:val="single" w:sz="4" w:space="0" w:color="auto"/>
            </w:tcBorders>
            <w:shd w:val="clear" w:color="auto" w:fill="auto"/>
            <w:noWrap/>
            <w:vAlign w:val="bottom"/>
          </w:tcPr>
          <w:p w14:paraId="6E1801AA"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87.05</w:t>
            </w:r>
          </w:p>
        </w:tc>
        <w:tc>
          <w:tcPr>
            <w:tcW w:w="992" w:type="dxa"/>
            <w:tcBorders>
              <w:top w:val="nil"/>
              <w:left w:val="nil"/>
              <w:bottom w:val="single" w:sz="4" w:space="0" w:color="auto"/>
              <w:right w:val="single" w:sz="4" w:space="0" w:color="auto"/>
            </w:tcBorders>
            <w:shd w:val="clear" w:color="auto" w:fill="auto"/>
            <w:noWrap/>
            <w:vAlign w:val="bottom"/>
          </w:tcPr>
          <w:p w14:paraId="2A04D41D"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17.11</w:t>
            </w:r>
          </w:p>
        </w:tc>
        <w:tc>
          <w:tcPr>
            <w:tcW w:w="1418" w:type="dxa"/>
            <w:tcBorders>
              <w:top w:val="nil"/>
              <w:left w:val="nil"/>
              <w:bottom w:val="single" w:sz="4" w:space="0" w:color="auto"/>
              <w:right w:val="single" w:sz="4" w:space="0" w:color="auto"/>
            </w:tcBorders>
            <w:shd w:val="clear" w:color="auto" w:fill="auto"/>
            <w:noWrap/>
            <w:vAlign w:val="bottom"/>
          </w:tcPr>
          <w:p w14:paraId="164A3208"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2.06</w:t>
            </w:r>
          </w:p>
        </w:tc>
        <w:tc>
          <w:tcPr>
            <w:tcW w:w="1366" w:type="dxa"/>
            <w:tcBorders>
              <w:top w:val="nil"/>
              <w:left w:val="nil"/>
              <w:bottom w:val="single" w:sz="4" w:space="0" w:color="auto"/>
              <w:right w:val="single" w:sz="4" w:space="0" w:color="auto"/>
            </w:tcBorders>
            <w:shd w:val="clear" w:color="auto" w:fill="auto"/>
            <w:noWrap/>
            <w:vAlign w:val="bottom"/>
          </w:tcPr>
          <w:p w14:paraId="376E1A0C"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1.41</w:t>
            </w:r>
          </w:p>
        </w:tc>
      </w:tr>
      <w:tr w:rsidR="003C18A2" w:rsidRPr="00100703" w14:paraId="00CD565C"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tcPr>
          <w:p w14:paraId="51F11FB7"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J</w:t>
            </w:r>
            <w:r>
              <w:rPr>
                <w:rFonts w:eastAsia="Times New Roman" w:cstheme="minorHAnsi"/>
                <w:i/>
                <w:color w:val="000000"/>
                <w:lang w:val="en-ZA" w:eastAsia="en-ZA"/>
              </w:rPr>
              <w:t xml:space="preserve">uncus </w:t>
            </w:r>
            <w:r w:rsidRPr="004F2B6B">
              <w:rPr>
                <w:rFonts w:eastAsia="Times New Roman" w:cstheme="minorHAnsi"/>
                <w:i/>
                <w:color w:val="000000"/>
                <w:lang w:val="en-ZA" w:eastAsia="en-ZA"/>
              </w:rPr>
              <w:t>lomatophyllus</w:t>
            </w:r>
          </w:p>
        </w:tc>
        <w:tc>
          <w:tcPr>
            <w:tcW w:w="1012" w:type="dxa"/>
            <w:tcBorders>
              <w:top w:val="nil"/>
              <w:left w:val="single" w:sz="4" w:space="0" w:color="auto"/>
              <w:bottom w:val="single" w:sz="4" w:space="0" w:color="auto"/>
              <w:right w:val="single" w:sz="4" w:space="0" w:color="auto"/>
            </w:tcBorders>
            <w:shd w:val="clear" w:color="auto" w:fill="auto"/>
            <w:noWrap/>
            <w:vAlign w:val="bottom"/>
          </w:tcPr>
          <w:p w14:paraId="2A5A87AC"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46.22</w:t>
            </w:r>
          </w:p>
        </w:tc>
        <w:tc>
          <w:tcPr>
            <w:tcW w:w="996" w:type="dxa"/>
            <w:tcBorders>
              <w:top w:val="nil"/>
              <w:left w:val="nil"/>
              <w:bottom w:val="single" w:sz="4" w:space="0" w:color="auto"/>
              <w:right w:val="single" w:sz="4" w:space="0" w:color="auto"/>
            </w:tcBorders>
            <w:shd w:val="clear" w:color="auto" w:fill="auto"/>
            <w:noWrap/>
            <w:vAlign w:val="bottom"/>
          </w:tcPr>
          <w:p w14:paraId="6E13A34E"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13.30</w:t>
            </w:r>
          </w:p>
        </w:tc>
        <w:tc>
          <w:tcPr>
            <w:tcW w:w="988" w:type="dxa"/>
            <w:tcBorders>
              <w:top w:val="nil"/>
              <w:left w:val="nil"/>
              <w:bottom w:val="single" w:sz="4" w:space="0" w:color="auto"/>
              <w:right w:val="single" w:sz="4" w:space="0" w:color="auto"/>
            </w:tcBorders>
            <w:shd w:val="clear" w:color="auto" w:fill="auto"/>
            <w:noWrap/>
            <w:vAlign w:val="bottom"/>
          </w:tcPr>
          <w:p w14:paraId="026CCEAB"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33.93</w:t>
            </w:r>
          </w:p>
        </w:tc>
        <w:tc>
          <w:tcPr>
            <w:tcW w:w="992" w:type="dxa"/>
            <w:tcBorders>
              <w:top w:val="nil"/>
              <w:left w:val="nil"/>
              <w:bottom w:val="single" w:sz="4" w:space="0" w:color="auto"/>
              <w:right w:val="single" w:sz="4" w:space="0" w:color="auto"/>
            </w:tcBorders>
            <w:shd w:val="clear" w:color="auto" w:fill="auto"/>
            <w:noWrap/>
            <w:vAlign w:val="bottom"/>
          </w:tcPr>
          <w:p w14:paraId="234115D1"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6.67</w:t>
            </w:r>
          </w:p>
        </w:tc>
        <w:tc>
          <w:tcPr>
            <w:tcW w:w="1418" w:type="dxa"/>
            <w:tcBorders>
              <w:top w:val="nil"/>
              <w:left w:val="nil"/>
              <w:bottom w:val="single" w:sz="4" w:space="0" w:color="auto"/>
              <w:right w:val="single" w:sz="4" w:space="0" w:color="auto"/>
            </w:tcBorders>
            <w:shd w:val="clear" w:color="auto" w:fill="auto"/>
            <w:noWrap/>
            <w:vAlign w:val="bottom"/>
          </w:tcPr>
          <w:p w14:paraId="12EEC667"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0.73</w:t>
            </w:r>
          </w:p>
        </w:tc>
        <w:tc>
          <w:tcPr>
            <w:tcW w:w="1366" w:type="dxa"/>
            <w:tcBorders>
              <w:top w:val="nil"/>
              <w:left w:val="nil"/>
              <w:bottom w:val="single" w:sz="4" w:space="0" w:color="auto"/>
              <w:right w:val="single" w:sz="4" w:space="0" w:color="auto"/>
            </w:tcBorders>
            <w:shd w:val="clear" w:color="auto" w:fill="auto"/>
            <w:noWrap/>
            <w:vAlign w:val="bottom"/>
          </w:tcPr>
          <w:p w14:paraId="6D3E0EDE"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0.50</w:t>
            </w:r>
          </w:p>
        </w:tc>
      </w:tr>
      <w:tr w:rsidR="003C18A2" w:rsidRPr="00100703" w14:paraId="0A0D8537"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tcPr>
          <w:p w14:paraId="6076B6B3"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J</w:t>
            </w:r>
            <w:r>
              <w:rPr>
                <w:rFonts w:eastAsia="Times New Roman" w:cstheme="minorHAnsi"/>
                <w:i/>
                <w:color w:val="000000"/>
                <w:lang w:val="en-ZA" w:eastAsia="en-ZA"/>
              </w:rPr>
              <w:t xml:space="preserve">uncus </w:t>
            </w:r>
            <w:r w:rsidRPr="004F2B6B">
              <w:rPr>
                <w:rFonts w:eastAsia="Times New Roman" w:cstheme="minorHAnsi"/>
                <w:i/>
                <w:color w:val="000000"/>
                <w:lang w:val="en-ZA" w:eastAsia="en-ZA"/>
              </w:rPr>
              <w:t>lomatophyllus</w:t>
            </w:r>
          </w:p>
        </w:tc>
        <w:tc>
          <w:tcPr>
            <w:tcW w:w="1012" w:type="dxa"/>
            <w:tcBorders>
              <w:top w:val="nil"/>
              <w:left w:val="single" w:sz="4" w:space="0" w:color="auto"/>
              <w:bottom w:val="single" w:sz="4" w:space="0" w:color="auto"/>
              <w:right w:val="single" w:sz="4" w:space="0" w:color="auto"/>
            </w:tcBorders>
            <w:shd w:val="clear" w:color="auto" w:fill="auto"/>
            <w:noWrap/>
            <w:vAlign w:val="bottom"/>
          </w:tcPr>
          <w:p w14:paraId="454BE278"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26.17</w:t>
            </w:r>
          </w:p>
        </w:tc>
        <w:tc>
          <w:tcPr>
            <w:tcW w:w="996" w:type="dxa"/>
            <w:tcBorders>
              <w:top w:val="nil"/>
              <w:left w:val="nil"/>
              <w:bottom w:val="single" w:sz="4" w:space="0" w:color="auto"/>
              <w:right w:val="single" w:sz="4" w:space="0" w:color="auto"/>
            </w:tcBorders>
            <w:shd w:val="clear" w:color="auto" w:fill="auto"/>
            <w:noWrap/>
            <w:vAlign w:val="bottom"/>
          </w:tcPr>
          <w:p w14:paraId="0B3BFB0D"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6.86</w:t>
            </w:r>
          </w:p>
        </w:tc>
        <w:tc>
          <w:tcPr>
            <w:tcW w:w="988" w:type="dxa"/>
            <w:tcBorders>
              <w:top w:val="nil"/>
              <w:left w:val="nil"/>
              <w:bottom w:val="single" w:sz="4" w:space="0" w:color="auto"/>
              <w:right w:val="single" w:sz="4" w:space="0" w:color="auto"/>
            </w:tcBorders>
            <w:shd w:val="clear" w:color="auto" w:fill="auto"/>
            <w:noWrap/>
            <w:vAlign w:val="bottom"/>
          </w:tcPr>
          <w:p w14:paraId="171AD2F4"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24.13</w:t>
            </w:r>
          </w:p>
        </w:tc>
        <w:tc>
          <w:tcPr>
            <w:tcW w:w="992" w:type="dxa"/>
            <w:tcBorders>
              <w:top w:val="nil"/>
              <w:left w:val="nil"/>
              <w:bottom w:val="single" w:sz="4" w:space="0" w:color="auto"/>
              <w:right w:val="single" w:sz="4" w:space="0" w:color="auto"/>
            </w:tcBorders>
            <w:shd w:val="clear" w:color="auto" w:fill="auto"/>
            <w:noWrap/>
            <w:vAlign w:val="bottom"/>
          </w:tcPr>
          <w:p w14:paraId="7B1B9B13"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4.64</w:t>
            </w:r>
          </w:p>
        </w:tc>
        <w:tc>
          <w:tcPr>
            <w:tcW w:w="1418" w:type="dxa"/>
            <w:tcBorders>
              <w:top w:val="nil"/>
              <w:left w:val="nil"/>
              <w:bottom w:val="single" w:sz="4" w:space="0" w:color="auto"/>
              <w:right w:val="single" w:sz="4" w:space="0" w:color="auto"/>
            </w:tcBorders>
            <w:shd w:val="clear" w:color="auto" w:fill="auto"/>
            <w:noWrap/>
            <w:vAlign w:val="bottom"/>
          </w:tcPr>
          <w:p w14:paraId="6D193032"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0.92</w:t>
            </w:r>
          </w:p>
        </w:tc>
        <w:tc>
          <w:tcPr>
            <w:tcW w:w="1366" w:type="dxa"/>
            <w:tcBorders>
              <w:top w:val="nil"/>
              <w:left w:val="nil"/>
              <w:bottom w:val="single" w:sz="4" w:space="0" w:color="auto"/>
              <w:right w:val="single" w:sz="4" w:space="0" w:color="auto"/>
            </w:tcBorders>
            <w:shd w:val="clear" w:color="auto" w:fill="auto"/>
            <w:noWrap/>
            <w:vAlign w:val="bottom"/>
          </w:tcPr>
          <w:p w14:paraId="7A5AD796"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0.68</w:t>
            </w:r>
          </w:p>
        </w:tc>
      </w:tr>
      <w:tr w:rsidR="003C18A2" w:rsidRPr="00100703" w14:paraId="2B004AC6"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tcPr>
          <w:p w14:paraId="43BC3BDD"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J</w:t>
            </w:r>
            <w:r>
              <w:rPr>
                <w:rFonts w:eastAsia="Times New Roman" w:cstheme="minorHAnsi"/>
                <w:i/>
                <w:color w:val="000000"/>
                <w:lang w:val="en-ZA" w:eastAsia="en-ZA"/>
              </w:rPr>
              <w:t xml:space="preserve">uncus </w:t>
            </w:r>
            <w:r w:rsidRPr="004F2B6B">
              <w:rPr>
                <w:rFonts w:eastAsia="Times New Roman" w:cstheme="minorHAnsi"/>
                <w:i/>
                <w:color w:val="000000"/>
                <w:lang w:val="en-ZA" w:eastAsia="en-ZA"/>
              </w:rPr>
              <w:t>lomatophyllus</w:t>
            </w:r>
          </w:p>
        </w:tc>
        <w:tc>
          <w:tcPr>
            <w:tcW w:w="1012" w:type="dxa"/>
            <w:tcBorders>
              <w:top w:val="nil"/>
              <w:left w:val="single" w:sz="4" w:space="0" w:color="auto"/>
              <w:bottom w:val="single" w:sz="4" w:space="0" w:color="auto"/>
              <w:right w:val="single" w:sz="4" w:space="0" w:color="auto"/>
            </w:tcBorders>
            <w:shd w:val="clear" w:color="auto" w:fill="auto"/>
            <w:noWrap/>
            <w:vAlign w:val="bottom"/>
          </w:tcPr>
          <w:p w14:paraId="27515F8F"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35.69</w:t>
            </w:r>
          </w:p>
        </w:tc>
        <w:tc>
          <w:tcPr>
            <w:tcW w:w="996" w:type="dxa"/>
            <w:tcBorders>
              <w:top w:val="nil"/>
              <w:left w:val="nil"/>
              <w:bottom w:val="single" w:sz="4" w:space="0" w:color="auto"/>
              <w:right w:val="single" w:sz="4" w:space="0" w:color="auto"/>
            </w:tcBorders>
            <w:shd w:val="clear" w:color="auto" w:fill="auto"/>
            <w:noWrap/>
            <w:vAlign w:val="bottom"/>
          </w:tcPr>
          <w:p w14:paraId="77CBB55B"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9.36</w:t>
            </w:r>
          </w:p>
        </w:tc>
        <w:tc>
          <w:tcPr>
            <w:tcW w:w="988" w:type="dxa"/>
            <w:tcBorders>
              <w:top w:val="nil"/>
              <w:left w:val="nil"/>
              <w:bottom w:val="single" w:sz="4" w:space="0" w:color="auto"/>
              <w:right w:val="single" w:sz="4" w:space="0" w:color="auto"/>
            </w:tcBorders>
            <w:shd w:val="clear" w:color="auto" w:fill="auto"/>
            <w:noWrap/>
            <w:vAlign w:val="bottom"/>
          </w:tcPr>
          <w:p w14:paraId="5CF95E0A"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106.08</w:t>
            </w:r>
          </w:p>
        </w:tc>
        <w:tc>
          <w:tcPr>
            <w:tcW w:w="992" w:type="dxa"/>
            <w:tcBorders>
              <w:top w:val="nil"/>
              <w:left w:val="nil"/>
              <w:bottom w:val="single" w:sz="4" w:space="0" w:color="auto"/>
              <w:right w:val="single" w:sz="4" w:space="0" w:color="auto"/>
            </w:tcBorders>
            <w:shd w:val="clear" w:color="auto" w:fill="auto"/>
            <w:noWrap/>
            <w:vAlign w:val="bottom"/>
          </w:tcPr>
          <w:p w14:paraId="65999ABE"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20.40</w:t>
            </w:r>
          </w:p>
        </w:tc>
        <w:tc>
          <w:tcPr>
            <w:tcW w:w="1418" w:type="dxa"/>
            <w:tcBorders>
              <w:top w:val="nil"/>
              <w:left w:val="nil"/>
              <w:bottom w:val="single" w:sz="4" w:space="0" w:color="auto"/>
              <w:right w:val="single" w:sz="4" w:space="0" w:color="auto"/>
            </w:tcBorders>
            <w:shd w:val="clear" w:color="auto" w:fill="auto"/>
            <w:noWrap/>
            <w:vAlign w:val="bottom"/>
          </w:tcPr>
          <w:p w14:paraId="50D2678E"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2.97</w:t>
            </w:r>
          </w:p>
        </w:tc>
        <w:tc>
          <w:tcPr>
            <w:tcW w:w="1366" w:type="dxa"/>
            <w:tcBorders>
              <w:top w:val="nil"/>
              <w:left w:val="nil"/>
              <w:bottom w:val="single" w:sz="4" w:space="0" w:color="auto"/>
              <w:right w:val="single" w:sz="4" w:space="0" w:color="auto"/>
            </w:tcBorders>
            <w:shd w:val="clear" w:color="auto" w:fill="auto"/>
            <w:noWrap/>
            <w:vAlign w:val="bottom"/>
          </w:tcPr>
          <w:p w14:paraId="32DB8815"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2.18</w:t>
            </w:r>
          </w:p>
        </w:tc>
      </w:tr>
      <w:tr w:rsidR="003C18A2" w:rsidRPr="00100703" w14:paraId="684271E5"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tcPr>
          <w:p w14:paraId="454149CC"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J</w:t>
            </w:r>
            <w:r>
              <w:rPr>
                <w:rFonts w:eastAsia="Times New Roman" w:cstheme="minorHAnsi"/>
                <w:i/>
                <w:color w:val="000000"/>
                <w:lang w:val="en-ZA" w:eastAsia="en-ZA"/>
              </w:rPr>
              <w:t xml:space="preserve">uncus </w:t>
            </w:r>
            <w:r w:rsidRPr="004F2B6B">
              <w:rPr>
                <w:rFonts w:eastAsia="Times New Roman" w:cstheme="minorHAnsi"/>
                <w:i/>
                <w:color w:val="000000"/>
                <w:lang w:val="en-ZA" w:eastAsia="en-ZA"/>
              </w:rPr>
              <w:t>lomatophyllus</w:t>
            </w:r>
          </w:p>
        </w:tc>
        <w:tc>
          <w:tcPr>
            <w:tcW w:w="1012" w:type="dxa"/>
            <w:tcBorders>
              <w:top w:val="nil"/>
              <w:left w:val="single" w:sz="4" w:space="0" w:color="auto"/>
              <w:bottom w:val="single" w:sz="4" w:space="0" w:color="auto"/>
              <w:right w:val="single" w:sz="4" w:space="0" w:color="auto"/>
            </w:tcBorders>
            <w:shd w:val="clear" w:color="auto" w:fill="auto"/>
            <w:noWrap/>
            <w:vAlign w:val="bottom"/>
          </w:tcPr>
          <w:p w14:paraId="74B8F5F7"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19.03</w:t>
            </w:r>
          </w:p>
        </w:tc>
        <w:tc>
          <w:tcPr>
            <w:tcW w:w="996" w:type="dxa"/>
            <w:tcBorders>
              <w:top w:val="nil"/>
              <w:left w:val="nil"/>
              <w:bottom w:val="single" w:sz="4" w:space="0" w:color="auto"/>
              <w:right w:val="single" w:sz="4" w:space="0" w:color="auto"/>
            </w:tcBorders>
            <w:shd w:val="clear" w:color="auto" w:fill="auto"/>
            <w:noWrap/>
            <w:vAlign w:val="bottom"/>
          </w:tcPr>
          <w:p w14:paraId="76C10348"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4.99</w:t>
            </w:r>
          </w:p>
        </w:tc>
        <w:tc>
          <w:tcPr>
            <w:tcW w:w="988" w:type="dxa"/>
            <w:tcBorders>
              <w:top w:val="nil"/>
              <w:left w:val="nil"/>
              <w:bottom w:val="single" w:sz="4" w:space="0" w:color="auto"/>
              <w:right w:val="single" w:sz="4" w:space="0" w:color="auto"/>
            </w:tcBorders>
            <w:shd w:val="clear" w:color="auto" w:fill="auto"/>
            <w:noWrap/>
            <w:vAlign w:val="bottom"/>
          </w:tcPr>
          <w:p w14:paraId="65A7D96A"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56.99</w:t>
            </w:r>
          </w:p>
        </w:tc>
        <w:tc>
          <w:tcPr>
            <w:tcW w:w="992" w:type="dxa"/>
            <w:tcBorders>
              <w:top w:val="nil"/>
              <w:left w:val="nil"/>
              <w:bottom w:val="single" w:sz="4" w:space="0" w:color="auto"/>
              <w:right w:val="single" w:sz="4" w:space="0" w:color="auto"/>
            </w:tcBorders>
            <w:shd w:val="clear" w:color="auto" w:fill="auto"/>
            <w:noWrap/>
            <w:vAlign w:val="bottom"/>
          </w:tcPr>
          <w:p w14:paraId="734CA5E0"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10.96</w:t>
            </w:r>
          </w:p>
        </w:tc>
        <w:tc>
          <w:tcPr>
            <w:tcW w:w="1418" w:type="dxa"/>
            <w:tcBorders>
              <w:top w:val="nil"/>
              <w:left w:val="nil"/>
              <w:bottom w:val="single" w:sz="4" w:space="0" w:color="auto"/>
              <w:right w:val="single" w:sz="4" w:space="0" w:color="auto"/>
            </w:tcBorders>
            <w:shd w:val="clear" w:color="auto" w:fill="auto"/>
            <w:noWrap/>
            <w:vAlign w:val="bottom"/>
          </w:tcPr>
          <w:p w14:paraId="5E847191"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2.99</w:t>
            </w:r>
          </w:p>
        </w:tc>
        <w:tc>
          <w:tcPr>
            <w:tcW w:w="1366" w:type="dxa"/>
            <w:tcBorders>
              <w:top w:val="nil"/>
              <w:left w:val="nil"/>
              <w:bottom w:val="single" w:sz="4" w:space="0" w:color="auto"/>
              <w:right w:val="single" w:sz="4" w:space="0" w:color="auto"/>
            </w:tcBorders>
            <w:shd w:val="clear" w:color="auto" w:fill="auto"/>
            <w:noWrap/>
            <w:vAlign w:val="bottom"/>
          </w:tcPr>
          <w:p w14:paraId="1A05B6CC"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2.20</w:t>
            </w:r>
          </w:p>
        </w:tc>
      </w:tr>
      <w:tr w:rsidR="003C18A2" w:rsidRPr="00100703" w14:paraId="7A476924"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tcPr>
          <w:p w14:paraId="58184A76"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J</w:t>
            </w:r>
            <w:r>
              <w:rPr>
                <w:rFonts w:eastAsia="Times New Roman" w:cstheme="minorHAnsi"/>
                <w:i/>
                <w:color w:val="000000"/>
                <w:lang w:val="en-ZA" w:eastAsia="en-ZA"/>
              </w:rPr>
              <w:t xml:space="preserve">uncus </w:t>
            </w:r>
            <w:r w:rsidRPr="004F2B6B">
              <w:rPr>
                <w:rFonts w:eastAsia="Times New Roman" w:cstheme="minorHAnsi"/>
                <w:i/>
                <w:color w:val="000000"/>
                <w:lang w:val="en-ZA" w:eastAsia="en-ZA"/>
              </w:rPr>
              <w:t>lomatophyllus</w:t>
            </w:r>
          </w:p>
        </w:tc>
        <w:tc>
          <w:tcPr>
            <w:tcW w:w="1012" w:type="dxa"/>
            <w:tcBorders>
              <w:top w:val="nil"/>
              <w:left w:val="single" w:sz="4" w:space="0" w:color="auto"/>
              <w:bottom w:val="single" w:sz="4" w:space="0" w:color="auto"/>
              <w:right w:val="single" w:sz="4" w:space="0" w:color="auto"/>
            </w:tcBorders>
            <w:shd w:val="clear" w:color="auto" w:fill="auto"/>
            <w:noWrap/>
            <w:vAlign w:val="bottom"/>
          </w:tcPr>
          <w:p w14:paraId="36ED7CC4"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5.80</w:t>
            </w:r>
          </w:p>
        </w:tc>
        <w:tc>
          <w:tcPr>
            <w:tcW w:w="996" w:type="dxa"/>
            <w:tcBorders>
              <w:top w:val="nil"/>
              <w:left w:val="nil"/>
              <w:bottom w:val="single" w:sz="4" w:space="0" w:color="auto"/>
              <w:right w:val="single" w:sz="4" w:space="0" w:color="auto"/>
            </w:tcBorders>
            <w:shd w:val="clear" w:color="auto" w:fill="auto"/>
            <w:noWrap/>
            <w:vAlign w:val="bottom"/>
          </w:tcPr>
          <w:p w14:paraId="4FD83442"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1.68</w:t>
            </w:r>
          </w:p>
        </w:tc>
        <w:tc>
          <w:tcPr>
            <w:tcW w:w="988" w:type="dxa"/>
            <w:tcBorders>
              <w:top w:val="nil"/>
              <w:left w:val="nil"/>
              <w:bottom w:val="single" w:sz="4" w:space="0" w:color="auto"/>
              <w:right w:val="single" w:sz="4" w:space="0" w:color="auto"/>
            </w:tcBorders>
            <w:shd w:val="clear" w:color="auto" w:fill="auto"/>
            <w:noWrap/>
            <w:vAlign w:val="bottom"/>
          </w:tcPr>
          <w:p w14:paraId="3459A5A3"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243.13</w:t>
            </w:r>
          </w:p>
        </w:tc>
        <w:tc>
          <w:tcPr>
            <w:tcW w:w="992" w:type="dxa"/>
            <w:tcBorders>
              <w:top w:val="nil"/>
              <w:left w:val="nil"/>
              <w:bottom w:val="single" w:sz="4" w:space="0" w:color="auto"/>
              <w:right w:val="single" w:sz="4" w:space="0" w:color="auto"/>
            </w:tcBorders>
            <w:shd w:val="clear" w:color="auto" w:fill="auto"/>
            <w:noWrap/>
            <w:vAlign w:val="bottom"/>
          </w:tcPr>
          <w:p w14:paraId="6E343A00"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52.86</w:t>
            </w:r>
          </w:p>
        </w:tc>
        <w:tc>
          <w:tcPr>
            <w:tcW w:w="1418" w:type="dxa"/>
            <w:tcBorders>
              <w:top w:val="nil"/>
              <w:left w:val="nil"/>
              <w:bottom w:val="single" w:sz="4" w:space="0" w:color="auto"/>
              <w:right w:val="single" w:sz="4" w:space="0" w:color="auto"/>
            </w:tcBorders>
            <w:shd w:val="clear" w:color="auto" w:fill="auto"/>
            <w:noWrap/>
            <w:vAlign w:val="bottom"/>
          </w:tcPr>
          <w:p w14:paraId="64A1FF65"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41.92</w:t>
            </w:r>
          </w:p>
        </w:tc>
        <w:tc>
          <w:tcPr>
            <w:tcW w:w="1366" w:type="dxa"/>
            <w:tcBorders>
              <w:top w:val="nil"/>
              <w:left w:val="nil"/>
              <w:bottom w:val="single" w:sz="4" w:space="0" w:color="auto"/>
              <w:right w:val="single" w:sz="4" w:space="0" w:color="auto"/>
            </w:tcBorders>
            <w:shd w:val="clear" w:color="auto" w:fill="auto"/>
            <w:noWrap/>
            <w:vAlign w:val="bottom"/>
          </w:tcPr>
          <w:p w14:paraId="35CFA706"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31.42</w:t>
            </w:r>
          </w:p>
        </w:tc>
      </w:tr>
      <w:tr w:rsidR="003C18A2" w:rsidRPr="00100703" w14:paraId="010379A7"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tcPr>
          <w:p w14:paraId="209993B9"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J</w:t>
            </w:r>
            <w:r>
              <w:rPr>
                <w:rFonts w:eastAsia="Times New Roman" w:cstheme="minorHAnsi"/>
                <w:i/>
                <w:color w:val="000000"/>
                <w:lang w:val="en-ZA" w:eastAsia="en-ZA"/>
              </w:rPr>
              <w:t xml:space="preserve">uncus </w:t>
            </w:r>
            <w:r w:rsidRPr="004F2B6B">
              <w:rPr>
                <w:rFonts w:eastAsia="Times New Roman" w:cstheme="minorHAnsi"/>
                <w:i/>
                <w:color w:val="000000"/>
                <w:lang w:val="en-ZA" w:eastAsia="en-ZA"/>
              </w:rPr>
              <w:t>lomatophyllus</w:t>
            </w:r>
          </w:p>
        </w:tc>
        <w:tc>
          <w:tcPr>
            <w:tcW w:w="1012" w:type="dxa"/>
            <w:tcBorders>
              <w:top w:val="nil"/>
              <w:left w:val="single" w:sz="4" w:space="0" w:color="auto"/>
              <w:bottom w:val="single" w:sz="4" w:space="0" w:color="auto"/>
              <w:right w:val="single" w:sz="4" w:space="0" w:color="auto"/>
            </w:tcBorders>
            <w:shd w:val="clear" w:color="auto" w:fill="auto"/>
            <w:noWrap/>
            <w:vAlign w:val="bottom"/>
          </w:tcPr>
          <w:p w14:paraId="3EC4ED9C"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22.60</w:t>
            </w:r>
          </w:p>
        </w:tc>
        <w:tc>
          <w:tcPr>
            <w:tcW w:w="996" w:type="dxa"/>
            <w:tcBorders>
              <w:top w:val="nil"/>
              <w:left w:val="nil"/>
              <w:bottom w:val="single" w:sz="4" w:space="0" w:color="auto"/>
              <w:right w:val="single" w:sz="4" w:space="0" w:color="auto"/>
            </w:tcBorders>
            <w:shd w:val="clear" w:color="auto" w:fill="auto"/>
            <w:noWrap/>
            <w:vAlign w:val="bottom"/>
          </w:tcPr>
          <w:p w14:paraId="23DC4580"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6.55</w:t>
            </w:r>
          </w:p>
        </w:tc>
        <w:tc>
          <w:tcPr>
            <w:tcW w:w="988" w:type="dxa"/>
            <w:tcBorders>
              <w:top w:val="nil"/>
              <w:left w:val="nil"/>
              <w:bottom w:val="single" w:sz="4" w:space="0" w:color="auto"/>
              <w:right w:val="single" w:sz="4" w:space="0" w:color="auto"/>
            </w:tcBorders>
            <w:shd w:val="clear" w:color="auto" w:fill="auto"/>
            <w:noWrap/>
            <w:vAlign w:val="bottom"/>
          </w:tcPr>
          <w:p w14:paraId="54631272"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291.46</w:t>
            </w:r>
          </w:p>
        </w:tc>
        <w:tc>
          <w:tcPr>
            <w:tcW w:w="992" w:type="dxa"/>
            <w:tcBorders>
              <w:top w:val="nil"/>
              <w:left w:val="nil"/>
              <w:bottom w:val="single" w:sz="4" w:space="0" w:color="auto"/>
              <w:right w:val="single" w:sz="4" w:space="0" w:color="auto"/>
            </w:tcBorders>
            <w:shd w:val="clear" w:color="auto" w:fill="auto"/>
            <w:noWrap/>
            <w:vAlign w:val="bottom"/>
          </w:tcPr>
          <w:p w14:paraId="77C77C2C"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63.36</w:t>
            </w:r>
          </w:p>
        </w:tc>
        <w:tc>
          <w:tcPr>
            <w:tcW w:w="1418" w:type="dxa"/>
            <w:tcBorders>
              <w:top w:val="nil"/>
              <w:left w:val="nil"/>
              <w:bottom w:val="single" w:sz="4" w:space="0" w:color="auto"/>
              <w:right w:val="single" w:sz="4" w:space="0" w:color="auto"/>
            </w:tcBorders>
            <w:shd w:val="clear" w:color="auto" w:fill="auto"/>
            <w:noWrap/>
            <w:vAlign w:val="bottom"/>
          </w:tcPr>
          <w:p w14:paraId="3AF39F3E"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12.90</w:t>
            </w:r>
          </w:p>
        </w:tc>
        <w:tc>
          <w:tcPr>
            <w:tcW w:w="1366" w:type="dxa"/>
            <w:tcBorders>
              <w:top w:val="nil"/>
              <w:left w:val="nil"/>
              <w:bottom w:val="single" w:sz="4" w:space="0" w:color="auto"/>
              <w:right w:val="single" w:sz="4" w:space="0" w:color="auto"/>
            </w:tcBorders>
            <w:shd w:val="clear" w:color="auto" w:fill="auto"/>
            <w:noWrap/>
            <w:vAlign w:val="bottom"/>
          </w:tcPr>
          <w:p w14:paraId="2F30DFB9"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9.67</w:t>
            </w:r>
          </w:p>
        </w:tc>
      </w:tr>
      <w:tr w:rsidR="003C18A2" w:rsidRPr="00100703" w14:paraId="707F48C4"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tcPr>
          <w:p w14:paraId="7D5EAD0B"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lastRenderedPageBreak/>
              <w:t>J</w:t>
            </w:r>
            <w:r>
              <w:rPr>
                <w:rFonts w:eastAsia="Times New Roman" w:cstheme="minorHAnsi"/>
                <w:i/>
                <w:color w:val="000000"/>
                <w:lang w:val="en-ZA" w:eastAsia="en-ZA"/>
              </w:rPr>
              <w:t xml:space="preserve">uncus </w:t>
            </w:r>
            <w:r w:rsidRPr="004F2B6B">
              <w:rPr>
                <w:rFonts w:eastAsia="Times New Roman" w:cstheme="minorHAnsi"/>
                <w:i/>
                <w:color w:val="000000"/>
                <w:lang w:val="en-ZA" w:eastAsia="en-ZA"/>
              </w:rPr>
              <w:t>lomatophyllus</w:t>
            </w:r>
          </w:p>
        </w:tc>
        <w:tc>
          <w:tcPr>
            <w:tcW w:w="1012" w:type="dxa"/>
            <w:tcBorders>
              <w:top w:val="nil"/>
              <w:left w:val="single" w:sz="4" w:space="0" w:color="auto"/>
              <w:bottom w:val="single" w:sz="4" w:space="0" w:color="auto"/>
              <w:right w:val="single" w:sz="4" w:space="0" w:color="auto"/>
            </w:tcBorders>
            <w:shd w:val="clear" w:color="auto" w:fill="auto"/>
            <w:noWrap/>
            <w:vAlign w:val="bottom"/>
          </w:tcPr>
          <w:p w14:paraId="342173BD"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40.60</w:t>
            </w:r>
          </w:p>
        </w:tc>
        <w:tc>
          <w:tcPr>
            <w:tcW w:w="996" w:type="dxa"/>
            <w:tcBorders>
              <w:top w:val="nil"/>
              <w:left w:val="nil"/>
              <w:bottom w:val="single" w:sz="4" w:space="0" w:color="auto"/>
              <w:right w:val="single" w:sz="4" w:space="0" w:color="auto"/>
            </w:tcBorders>
            <w:shd w:val="clear" w:color="auto" w:fill="auto"/>
            <w:noWrap/>
            <w:vAlign w:val="bottom"/>
          </w:tcPr>
          <w:p w14:paraId="0261D887"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11.77</w:t>
            </w:r>
          </w:p>
        </w:tc>
        <w:tc>
          <w:tcPr>
            <w:tcW w:w="988" w:type="dxa"/>
            <w:tcBorders>
              <w:top w:val="nil"/>
              <w:left w:val="nil"/>
              <w:bottom w:val="single" w:sz="4" w:space="0" w:color="auto"/>
              <w:right w:val="single" w:sz="4" w:space="0" w:color="auto"/>
            </w:tcBorders>
            <w:shd w:val="clear" w:color="auto" w:fill="auto"/>
            <w:noWrap/>
            <w:vAlign w:val="bottom"/>
          </w:tcPr>
          <w:p w14:paraId="7EBC75BA"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216.57</w:t>
            </w:r>
          </w:p>
        </w:tc>
        <w:tc>
          <w:tcPr>
            <w:tcW w:w="992" w:type="dxa"/>
            <w:tcBorders>
              <w:top w:val="nil"/>
              <w:left w:val="nil"/>
              <w:bottom w:val="single" w:sz="4" w:space="0" w:color="auto"/>
              <w:right w:val="single" w:sz="4" w:space="0" w:color="auto"/>
            </w:tcBorders>
            <w:shd w:val="clear" w:color="auto" w:fill="auto"/>
            <w:noWrap/>
            <w:vAlign w:val="bottom"/>
          </w:tcPr>
          <w:p w14:paraId="1EFD53BD"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47.08</w:t>
            </w:r>
          </w:p>
        </w:tc>
        <w:tc>
          <w:tcPr>
            <w:tcW w:w="1418" w:type="dxa"/>
            <w:tcBorders>
              <w:top w:val="nil"/>
              <w:left w:val="nil"/>
              <w:bottom w:val="single" w:sz="4" w:space="0" w:color="auto"/>
              <w:right w:val="single" w:sz="4" w:space="0" w:color="auto"/>
            </w:tcBorders>
            <w:shd w:val="clear" w:color="auto" w:fill="auto"/>
            <w:noWrap/>
            <w:vAlign w:val="bottom"/>
          </w:tcPr>
          <w:p w14:paraId="77824B1B"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5.33</w:t>
            </w:r>
          </w:p>
        </w:tc>
        <w:tc>
          <w:tcPr>
            <w:tcW w:w="1366" w:type="dxa"/>
            <w:tcBorders>
              <w:top w:val="nil"/>
              <w:left w:val="nil"/>
              <w:bottom w:val="single" w:sz="4" w:space="0" w:color="auto"/>
              <w:right w:val="single" w:sz="4" w:space="0" w:color="auto"/>
            </w:tcBorders>
            <w:shd w:val="clear" w:color="auto" w:fill="auto"/>
            <w:noWrap/>
            <w:vAlign w:val="bottom"/>
          </w:tcPr>
          <w:p w14:paraId="5C8835A8"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4.00</w:t>
            </w:r>
          </w:p>
        </w:tc>
      </w:tr>
      <w:tr w:rsidR="003C18A2" w:rsidRPr="00100703" w14:paraId="2AC665B4"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tcPr>
          <w:p w14:paraId="5E178621"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P</w:t>
            </w:r>
            <w:r>
              <w:rPr>
                <w:rFonts w:eastAsia="Times New Roman" w:cstheme="minorHAnsi"/>
                <w:i/>
                <w:color w:val="000000"/>
                <w:lang w:val="en-ZA" w:eastAsia="en-ZA"/>
              </w:rPr>
              <w:t xml:space="preserve">rionium </w:t>
            </w:r>
            <w:r w:rsidRPr="004F2B6B">
              <w:rPr>
                <w:rFonts w:eastAsia="Times New Roman" w:cstheme="minorHAnsi"/>
                <w:i/>
                <w:color w:val="000000"/>
                <w:lang w:val="en-ZA" w:eastAsia="en-ZA"/>
              </w:rPr>
              <w:t>serratum</w:t>
            </w:r>
          </w:p>
        </w:tc>
        <w:tc>
          <w:tcPr>
            <w:tcW w:w="1012" w:type="dxa"/>
            <w:tcBorders>
              <w:top w:val="nil"/>
              <w:left w:val="single" w:sz="4" w:space="0" w:color="auto"/>
              <w:bottom w:val="single" w:sz="4" w:space="0" w:color="auto"/>
              <w:right w:val="single" w:sz="4" w:space="0" w:color="auto"/>
            </w:tcBorders>
            <w:shd w:val="clear" w:color="auto" w:fill="auto"/>
            <w:noWrap/>
            <w:vAlign w:val="bottom"/>
          </w:tcPr>
          <w:p w14:paraId="478194CD"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244.44</w:t>
            </w:r>
          </w:p>
        </w:tc>
        <w:tc>
          <w:tcPr>
            <w:tcW w:w="996" w:type="dxa"/>
            <w:tcBorders>
              <w:top w:val="nil"/>
              <w:left w:val="nil"/>
              <w:bottom w:val="single" w:sz="4" w:space="0" w:color="auto"/>
              <w:right w:val="single" w:sz="4" w:space="0" w:color="auto"/>
            </w:tcBorders>
            <w:shd w:val="clear" w:color="auto" w:fill="auto"/>
            <w:noWrap/>
            <w:vAlign w:val="bottom"/>
          </w:tcPr>
          <w:p w14:paraId="51365D21"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30.56</w:t>
            </w:r>
          </w:p>
        </w:tc>
        <w:tc>
          <w:tcPr>
            <w:tcW w:w="988" w:type="dxa"/>
            <w:tcBorders>
              <w:top w:val="nil"/>
              <w:left w:val="nil"/>
              <w:bottom w:val="single" w:sz="4" w:space="0" w:color="auto"/>
              <w:right w:val="single" w:sz="4" w:space="0" w:color="auto"/>
            </w:tcBorders>
            <w:shd w:val="clear" w:color="auto" w:fill="auto"/>
            <w:noWrap/>
            <w:vAlign w:val="bottom"/>
          </w:tcPr>
          <w:p w14:paraId="2D9FA0F8"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724.86</w:t>
            </w:r>
          </w:p>
        </w:tc>
        <w:tc>
          <w:tcPr>
            <w:tcW w:w="992" w:type="dxa"/>
            <w:tcBorders>
              <w:top w:val="nil"/>
              <w:left w:val="nil"/>
              <w:bottom w:val="single" w:sz="4" w:space="0" w:color="auto"/>
              <w:right w:val="single" w:sz="4" w:space="0" w:color="auto"/>
            </w:tcBorders>
            <w:shd w:val="clear" w:color="auto" w:fill="auto"/>
            <w:noWrap/>
            <w:vAlign w:val="bottom"/>
          </w:tcPr>
          <w:p w14:paraId="5FEF05BC"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56.38</w:t>
            </w:r>
          </w:p>
        </w:tc>
        <w:tc>
          <w:tcPr>
            <w:tcW w:w="1418" w:type="dxa"/>
            <w:tcBorders>
              <w:top w:val="nil"/>
              <w:left w:val="nil"/>
              <w:bottom w:val="single" w:sz="4" w:space="0" w:color="auto"/>
              <w:right w:val="single" w:sz="4" w:space="0" w:color="auto"/>
            </w:tcBorders>
            <w:shd w:val="clear" w:color="auto" w:fill="auto"/>
            <w:noWrap/>
            <w:vAlign w:val="bottom"/>
          </w:tcPr>
          <w:p w14:paraId="6FBBED9D"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2.97</w:t>
            </w:r>
          </w:p>
        </w:tc>
        <w:tc>
          <w:tcPr>
            <w:tcW w:w="1366" w:type="dxa"/>
            <w:tcBorders>
              <w:top w:val="nil"/>
              <w:left w:val="nil"/>
              <w:bottom w:val="single" w:sz="4" w:space="0" w:color="auto"/>
              <w:right w:val="single" w:sz="4" w:space="0" w:color="auto"/>
            </w:tcBorders>
            <w:shd w:val="clear" w:color="auto" w:fill="auto"/>
            <w:noWrap/>
            <w:vAlign w:val="bottom"/>
          </w:tcPr>
          <w:p w14:paraId="17978497"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1.85</w:t>
            </w:r>
          </w:p>
        </w:tc>
      </w:tr>
      <w:tr w:rsidR="003C18A2" w:rsidRPr="00100703" w14:paraId="6092DAA1"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tcPr>
          <w:p w14:paraId="183883DC"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P</w:t>
            </w:r>
            <w:r>
              <w:rPr>
                <w:rFonts w:eastAsia="Times New Roman" w:cstheme="minorHAnsi"/>
                <w:i/>
                <w:color w:val="000000"/>
                <w:lang w:val="en-ZA" w:eastAsia="en-ZA"/>
              </w:rPr>
              <w:t xml:space="preserve">rionium </w:t>
            </w:r>
            <w:r w:rsidRPr="004F2B6B">
              <w:rPr>
                <w:rFonts w:eastAsia="Times New Roman" w:cstheme="minorHAnsi"/>
                <w:i/>
                <w:color w:val="000000"/>
                <w:lang w:val="en-ZA" w:eastAsia="en-ZA"/>
              </w:rPr>
              <w:t>serratum</w:t>
            </w:r>
          </w:p>
        </w:tc>
        <w:tc>
          <w:tcPr>
            <w:tcW w:w="1012" w:type="dxa"/>
            <w:tcBorders>
              <w:top w:val="nil"/>
              <w:left w:val="single" w:sz="4" w:space="0" w:color="auto"/>
              <w:bottom w:val="single" w:sz="4" w:space="0" w:color="auto"/>
              <w:right w:val="single" w:sz="4" w:space="0" w:color="auto"/>
            </w:tcBorders>
            <w:shd w:val="clear" w:color="auto" w:fill="auto"/>
            <w:noWrap/>
            <w:vAlign w:val="bottom"/>
          </w:tcPr>
          <w:p w14:paraId="4B273DC0"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188.64</w:t>
            </w:r>
          </w:p>
        </w:tc>
        <w:tc>
          <w:tcPr>
            <w:tcW w:w="996" w:type="dxa"/>
            <w:tcBorders>
              <w:top w:val="nil"/>
              <w:left w:val="nil"/>
              <w:bottom w:val="single" w:sz="4" w:space="0" w:color="auto"/>
              <w:right w:val="single" w:sz="4" w:space="0" w:color="auto"/>
            </w:tcBorders>
            <w:shd w:val="clear" w:color="auto" w:fill="auto"/>
            <w:noWrap/>
            <w:vAlign w:val="bottom"/>
          </w:tcPr>
          <w:p w14:paraId="3B78DCBF"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23.58</w:t>
            </w:r>
          </w:p>
        </w:tc>
        <w:tc>
          <w:tcPr>
            <w:tcW w:w="988" w:type="dxa"/>
            <w:tcBorders>
              <w:top w:val="nil"/>
              <w:left w:val="nil"/>
              <w:bottom w:val="single" w:sz="4" w:space="0" w:color="auto"/>
              <w:right w:val="single" w:sz="4" w:space="0" w:color="auto"/>
            </w:tcBorders>
            <w:shd w:val="clear" w:color="auto" w:fill="auto"/>
            <w:noWrap/>
            <w:vAlign w:val="bottom"/>
          </w:tcPr>
          <w:p w14:paraId="26B957BE"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728.82</w:t>
            </w:r>
          </w:p>
        </w:tc>
        <w:tc>
          <w:tcPr>
            <w:tcW w:w="992" w:type="dxa"/>
            <w:tcBorders>
              <w:top w:val="nil"/>
              <w:left w:val="nil"/>
              <w:bottom w:val="single" w:sz="4" w:space="0" w:color="auto"/>
              <w:right w:val="single" w:sz="4" w:space="0" w:color="auto"/>
            </w:tcBorders>
            <w:shd w:val="clear" w:color="auto" w:fill="auto"/>
            <w:noWrap/>
            <w:vAlign w:val="bottom"/>
          </w:tcPr>
          <w:p w14:paraId="2F67CB06"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56.69</w:t>
            </w:r>
          </w:p>
        </w:tc>
        <w:tc>
          <w:tcPr>
            <w:tcW w:w="1418" w:type="dxa"/>
            <w:tcBorders>
              <w:top w:val="nil"/>
              <w:left w:val="nil"/>
              <w:bottom w:val="single" w:sz="4" w:space="0" w:color="auto"/>
              <w:right w:val="single" w:sz="4" w:space="0" w:color="auto"/>
            </w:tcBorders>
            <w:shd w:val="clear" w:color="auto" w:fill="auto"/>
            <w:noWrap/>
            <w:vAlign w:val="bottom"/>
          </w:tcPr>
          <w:p w14:paraId="3BE46518"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3.86</w:t>
            </w:r>
          </w:p>
        </w:tc>
        <w:tc>
          <w:tcPr>
            <w:tcW w:w="1366" w:type="dxa"/>
            <w:tcBorders>
              <w:top w:val="nil"/>
              <w:left w:val="nil"/>
              <w:bottom w:val="single" w:sz="4" w:space="0" w:color="auto"/>
              <w:right w:val="single" w:sz="4" w:space="0" w:color="auto"/>
            </w:tcBorders>
            <w:shd w:val="clear" w:color="auto" w:fill="auto"/>
            <w:noWrap/>
            <w:vAlign w:val="bottom"/>
          </w:tcPr>
          <w:p w14:paraId="4407213C"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2.40</w:t>
            </w:r>
          </w:p>
        </w:tc>
      </w:tr>
      <w:tr w:rsidR="003C18A2" w:rsidRPr="00100703" w14:paraId="1CE519AC"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tcPr>
          <w:p w14:paraId="7CDA388A"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P</w:t>
            </w:r>
            <w:r>
              <w:rPr>
                <w:rFonts w:eastAsia="Times New Roman" w:cstheme="minorHAnsi"/>
                <w:i/>
                <w:color w:val="000000"/>
                <w:lang w:val="en-ZA" w:eastAsia="en-ZA"/>
              </w:rPr>
              <w:t xml:space="preserve">rionium </w:t>
            </w:r>
            <w:r w:rsidRPr="004F2B6B">
              <w:rPr>
                <w:rFonts w:eastAsia="Times New Roman" w:cstheme="minorHAnsi"/>
                <w:i/>
                <w:color w:val="000000"/>
                <w:lang w:val="en-ZA" w:eastAsia="en-ZA"/>
              </w:rPr>
              <w:t>serratum</w:t>
            </w:r>
          </w:p>
        </w:tc>
        <w:tc>
          <w:tcPr>
            <w:tcW w:w="1012" w:type="dxa"/>
            <w:tcBorders>
              <w:top w:val="nil"/>
              <w:left w:val="single" w:sz="4" w:space="0" w:color="auto"/>
              <w:bottom w:val="single" w:sz="4" w:space="0" w:color="auto"/>
              <w:right w:val="single" w:sz="4" w:space="0" w:color="auto"/>
            </w:tcBorders>
            <w:shd w:val="clear" w:color="auto" w:fill="auto"/>
            <w:noWrap/>
            <w:vAlign w:val="bottom"/>
          </w:tcPr>
          <w:p w14:paraId="5AB7EF1B"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211.80</w:t>
            </w:r>
          </w:p>
        </w:tc>
        <w:tc>
          <w:tcPr>
            <w:tcW w:w="996" w:type="dxa"/>
            <w:tcBorders>
              <w:top w:val="nil"/>
              <w:left w:val="nil"/>
              <w:bottom w:val="single" w:sz="4" w:space="0" w:color="auto"/>
              <w:right w:val="single" w:sz="4" w:space="0" w:color="auto"/>
            </w:tcBorders>
            <w:shd w:val="clear" w:color="auto" w:fill="auto"/>
            <w:noWrap/>
            <w:vAlign w:val="bottom"/>
          </w:tcPr>
          <w:p w14:paraId="5D5CCB14"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26.48</w:t>
            </w:r>
          </w:p>
        </w:tc>
        <w:tc>
          <w:tcPr>
            <w:tcW w:w="988" w:type="dxa"/>
            <w:tcBorders>
              <w:top w:val="nil"/>
              <w:left w:val="nil"/>
              <w:bottom w:val="single" w:sz="4" w:space="0" w:color="auto"/>
              <w:right w:val="single" w:sz="4" w:space="0" w:color="auto"/>
            </w:tcBorders>
            <w:shd w:val="clear" w:color="auto" w:fill="auto"/>
            <w:noWrap/>
            <w:vAlign w:val="bottom"/>
          </w:tcPr>
          <w:p w14:paraId="4BE7AA29"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634.14</w:t>
            </w:r>
          </w:p>
        </w:tc>
        <w:tc>
          <w:tcPr>
            <w:tcW w:w="992" w:type="dxa"/>
            <w:tcBorders>
              <w:top w:val="nil"/>
              <w:left w:val="nil"/>
              <w:bottom w:val="single" w:sz="4" w:space="0" w:color="auto"/>
              <w:right w:val="single" w:sz="4" w:space="0" w:color="auto"/>
            </w:tcBorders>
            <w:shd w:val="clear" w:color="auto" w:fill="auto"/>
            <w:noWrap/>
            <w:vAlign w:val="bottom"/>
          </w:tcPr>
          <w:p w14:paraId="1177D651"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49.32</w:t>
            </w:r>
          </w:p>
        </w:tc>
        <w:tc>
          <w:tcPr>
            <w:tcW w:w="1418" w:type="dxa"/>
            <w:tcBorders>
              <w:top w:val="nil"/>
              <w:left w:val="nil"/>
              <w:bottom w:val="single" w:sz="4" w:space="0" w:color="auto"/>
              <w:right w:val="single" w:sz="4" w:space="0" w:color="auto"/>
            </w:tcBorders>
            <w:shd w:val="clear" w:color="auto" w:fill="auto"/>
            <w:noWrap/>
            <w:vAlign w:val="bottom"/>
          </w:tcPr>
          <w:p w14:paraId="3D6598B9"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2.99</w:t>
            </w:r>
          </w:p>
        </w:tc>
        <w:tc>
          <w:tcPr>
            <w:tcW w:w="1366" w:type="dxa"/>
            <w:tcBorders>
              <w:top w:val="nil"/>
              <w:left w:val="nil"/>
              <w:bottom w:val="single" w:sz="4" w:space="0" w:color="auto"/>
              <w:right w:val="single" w:sz="4" w:space="0" w:color="auto"/>
            </w:tcBorders>
            <w:shd w:val="clear" w:color="auto" w:fill="auto"/>
            <w:noWrap/>
            <w:vAlign w:val="bottom"/>
          </w:tcPr>
          <w:p w14:paraId="7DA0CCFE"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1.86</w:t>
            </w:r>
          </w:p>
        </w:tc>
      </w:tr>
      <w:tr w:rsidR="003C18A2" w:rsidRPr="00100703" w14:paraId="51075DE5"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tcPr>
          <w:p w14:paraId="1C169675"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P</w:t>
            </w:r>
            <w:r>
              <w:rPr>
                <w:rFonts w:eastAsia="Times New Roman" w:cstheme="minorHAnsi"/>
                <w:i/>
                <w:color w:val="000000"/>
                <w:lang w:val="en-ZA" w:eastAsia="en-ZA"/>
              </w:rPr>
              <w:t xml:space="preserve">rionium </w:t>
            </w:r>
            <w:r w:rsidRPr="004F2B6B">
              <w:rPr>
                <w:rFonts w:eastAsia="Times New Roman" w:cstheme="minorHAnsi"/>
                <w:i/>
                <w:color w:val="000000"/>
                <w:lang w:val="en-ZA" w:eastAsia="en-ZA"/>
              </w:rPr>
              <w:t>serratum</w:t>
            </w:r>
          </w:p>
        </w:tc>
        <w:tc>
          <w:tcPr>
            <w:tcW w:w="1012" w:type="dxa"/>
            <w:tcBorders>
              <w:top w:val="nil"/>
              <w:left w:val="single" w:sz="4" w:space="0" w:color="auto"/>
              <w:bottom w:val="single" w:sz="4" w:space="0" w:color="auto"/>
              <w:right w:val="single" w:sz="4" w:space="0" w:color="auto"/>
            </w:tcBorders>
            <w:shd w:val="clear" w:color="auto" w:fill="auto"/>
            <w:noWrap/>
            <w:vAlign w:val="bottom"/>
          </w:tcPr>
          <w:p w14:paraId="2996B81C"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407.36</w:t>
            </w:r>
          </w:p>
        </w:tc>
        <w:tc>
          <w:tcPr>
            <w:tcW w:w="996" w:type="dxa"/>
            <w:tcBorders>
              <w:top w:val="nil"/>
              <w:left w:val="nil"/>
              <w:bottom w:val="single" w:sz="4" w:space="0" w:color="auto"/>
              <w:right w:val="single" w:sz="4" w:space="0" w:color="auto"/>
            </w:tcBorders>
            <w:shd w:val="clear" w:color="auto" w:fill="auto"/>
            <w:noWrap/>
            <w:vAlign w:val="bottom"/>
          </w:tcPr>
          <w:p w14:paraId="1621C717"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45.60</w:t>
            </w:r>
          </w:p>
        </w:tc>
        <w:tc>
          <w:tcPr>
            <w:tcW w:w="988" w:type="dxa"/>
            <w:tcBorders>
              <w:top w:val="nil"/>
              <w:left w:val="nil"/>
              <w:bottom w:val="single" w:sz="4" w:space="0" w:color="auto"/>
              <w:right w:val="single" w:sz="4" w:space="0" w:color="auto"/>
            </w:tcBorders>
            <w:shd w:val="clear" w:color="auto" w:fill="auto"/>
            <w:noWrap/>
            <w:vAlign w:val="bottom"/>
          </w:tcPr>
          <w:p w14:paraId="28DF8AAF"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676.03</w:t>
            </w:r>
          </w:p>
        </w:tc>
        <w:tc>
          <w:tcPr>
            <w:tcW w:w="992" w:type="dxa"/>
            <w:tcBorders>
              <w:top w:val="nil"/>
              <w:left w:val="nil"/>
              <w:bottom w:val="single" w:sz="4" w:space="0" w:color="auto"/>
              <w:right w:val="single" w:sz="4" w:space="0" w:color="auto"/>
            </w:tcBorders>
            <w:shd w:val="clear" w:color="auto" w:fill="auto"/>
            <w:noWrap/>
            <w:vAlign w:val="bottom"/>
          </w:tcPr>
          <w:p w14:paraId="22D8206F"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58.64</w:t>
            </w:r>
          </w:p>
        </w:tc>
        <w:tc>
          <w:tcPr>
            <w:tcW w:w="1418" w:type="dxa"/>
            <w:tcBorders>
              <w:top w:val="nil"/>
              <w:left w:val="nil"/>
              <w:bottom w:val="single" w:sz="4" w:space="0" w:color="auto"/>
              <w:right w:val="single" w:sz="4" w:space="0" w:color="auto"/>
            </w:tcBorders>
            <w:shd w:val="clear" w:color="auto" w:fill="auto"/>
            <w:noWrap/>
            <w:vAlign w:val="bottom"/>
          </w:tcPr>
          <w:p w14:paraId="58611964"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1.66</w:t>
            </w:r>
          </w:p>
        </w:tc>
        <w:tc>
          <w:tcPr>
            <w:tcW w:w="1366" w:type="dxa"/>
            <w:tcBorders>
              <w:top w:val="nil"/>
              <w:left w:val="nil"/>
              <w:bottom w:val="single" w:sz="4" w:space="0" w:color="auto"/>
              <w:right w:val="single" w:sz="4" w:space="0" w:color="auto"/>
            </w:tcBorders>
            <w:shd w:val="clear" w:color="auto" w:fill="auto"/>
            <w:noWrap/>
            <w:vAlign w:val="bottom"/>
          </w:tcPr>
          <w:p w14:paraId="2017EDB8"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1.29</w:t>
            </w:r>
          </w:p>
        </w:tc>
      </w:tr>
      <w:tr w:rsidR="003C18A2" w:rsidRPr="00100703" w14:paraId="6558B034"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tcPr>
          <w:p w14:paraId="22AA00EC"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P</w:t>
            </w:r>
            <w:r>
              <w:rPr>
                <w:rFonts w:eastAsia="Times New Roman" w:cstheme="minorHAnsi"/>
                <w:i/>
                <w:color w:val="000000"/>
                <w:lang w:val="en-ZA" w:eastAsia="en-ZA"/>
              </w:rPr>
              <w:t xml:space="preserve">rionium </w:t>
            </w:r>
            <w:r w:rsidRPr="004F2B6B">
              <w:rPr>
                <w:rFonts w:eastAsia="Times New Roman" w:cstheme="minorHAnsi"/>
                <w:i/>
                <w:color w:val="000000"/>
                <w:lang w:val="en-ZA" w:eastAsia="en-ZA"/>
              </w:rPr>
              <w:t>serratum</w:t>
            </w:r>
          </w:p>
        </w:tc>
        <w:tc>
          <w:tcPr>
            <w:tcW w:w="1012" w:type="dxa"/>
            <w:tcBorders>
              <w:top w:val="nil"/>
              <w:left w:val="single" w:sz="4" w:space="0" w:color="auto"/>
              <w:bottom w:val="single" w:sz="4" w:space="0" w:color="auto"/>
              <w:right w:val="single" w:sz="4" w:space="0" w:color="auto"/>
            </w:tcBorders>
            <w:shd w:val="clear" w:color="auto" w:fill="auto"/>
            <w:noWrap/>
            <w:vAlign w:val="bottom"/>
          </w:tcPr>
          <w:p w14:paraId="6EF21255"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114.03</w:t>
            </w:r>
          </w:p>
        </w:tc>
        <w:tc>
          <w:tcPr>
            <w:tcW w:w="996" w:type="dxa"/>
            <w:tcBorders>
              <w:top w:val="nil"/>
              <w:left w:val="nil"/>
              <w:bottom w:val="single" w:sz="4" w:space="0" w:color="auto"/>
              <w:right w:val="single" w:sz="4" w:space="0" w:color="auto"/>
            </w:tcBorders>
            <w:shd w:val="clear" w:color="auto" w:fill="auto"/>
            <w:noWrap/>
            <w:vAlign w:val="bottom"/>
          </w:tcPr>
          <w:p w14:paraId="57B63459"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12.77</w:t>
            </w:r>
          </w:p>
        </w:tc>
        <w:tc>
          <w:tcPr>
            <w:tcW w:w="988" w:type="dxa"/>
            <w:tcBorders>
              <w:top w:val="nil"/>
              <w:left w:val="nil"/>
              <w:bottom w:val="single" w:sz="4" w:space="0" w:color="auto"/>
              <w:right w:val="single" w:sz="4" w:space="0" w:color="auto"/>
            </w:tcBorders>
            <w:shd w:val="clear" w:color="auto" w:fill="auto"/>
            <w:noWrap/>
            <w:vAlign w:val="bottom"/>
          </w:tcPr>
          <w:p w14:paraId="040322B6"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744.60</w:t>
            </w:r>
          </w:p>
        </w:tc>
        <w:tc>
          <w:tcPr>
            <w:tcW w:w="992" w:type="dxa"/>
            <w:tcBorders>
              <w:top w:val="nil"/>
              <w:left w:val="nil"/>
              <w:bottom w:val="single" w:sz="4" w:space="0" w:color="auto"/>
              <w:right w:val="single" w:sz="4" w:space="0" w:color="auto"/>
            </w:tcBorders>
            <w:shd w:val="clear" w:color="auto" w:fill="auto"/>
            <w:noWrap/>
            <w:vAlign w:val="bottom"/>
          </w:tcPr>
          <w:p w14:paraId="07575492"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64.58</w:t>
            </w:r>
          </w:p>
        </w:tc>
        <w:tc>
          <w:tcPr>
            <w:tcW w:w="1418" w:type="dxa"/>
            <w:tcBorders>
              <w:top w:val="nil"/>
              <w:left w:val="nil"/>
              <w:bottom w:val="single" w:sz="4" w:space="0" w:color="auto"/>
              <w:right w:val="single" w:sz="4" w:space="0" w:color="auto"/>
            </w:tcBorders>
            <w:shd w:val="clear" w:color="auto" w:fill="auto"/>
            <w:noWrap/>
            <w:vAlign w:val="bottom"/>
          </w:tcPr>
          <w:p w14:paraId="3C541E36"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6.53</w:t>
            </w:r>
          </w:p>
        </w:tc>
        <w:tc>
          <w:tcPr>
            <w:tcW w:w="1366" w:type="dxa"/>
            <w:tcBorders>
              <w:top w:val="nil"/>
              <w:left w:val="nil"/>
              <w:bottom w:val="single" w:sz="4" w:space="0" w:color="auto"/>
              <w:right w:val="single" w:sz="4" w:space="0" w:color="auto"/>
            </w:tcBorders>
            <w:shd w:val="clear" w:color="auto" w:fill="auto"/>
            <w:noWrap/>
            <w:vAlign w:val="bottom"/>
          </w:tcPr>
          <w:p w14:paraId="0217C7CD"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5.06</w:t>
            </w:r>
          </w:p>
        </w:tc>
      </w:tr>
      <w:tr w:rsidR="003C18A2" w:rsidRPr="00100703" w14:paraId="15E780DD"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tcPr>
          <w:p w14:paraId="166CA598"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P</w:t>
            </w:r>
            <w:r>
              <w:rPr>
                <w:rFonts w:eastAsia="Times New Roman" w:cstheme="minorHAnsi"/>
                <w:i/>
                <w:color w:val="000000"/>
                <w:lang w:val="en-ZA" w:eastAsia="en-ZA"/>
              </w:rPr>
              <w:t xml:space="preserve">rionium </w:t>
            </w:r>
            <w:r w:rsidRPr="004F2B6B">
              <w:rPr>
                <w:rFonts w:eastAsia="Times New Roman" w:cstheme="minorHAnsi"/>
                <w:i/>
                <w:color w:val="000000"/>
                <w:lang w:val="en-ZA" w:eastAsia="en-ZA"/>
              </w:rPr>
              <w:t>serratum</w:t>
            </w:r>
          </w:p>
        </w:tc>
        <w:tc>
          <w:tcPr>
            <w:tcW w:w="1012" w:type="dxa"/>
            <w:tcBorders>
              <w:top w:val="nil"/>
              <w:left w:val="single" w:sz="4" w:space="0" w:color="auto"/>
              <w:bottom w:val="single" w:sz="4" w:space="0" w:color="auto"/>
              <w:right w:val="single" w:sz="4" w:space="0" w:color="auto"/>
            </w:tcBorders>
            <w:shd w:val="clear" w:color="auto" w:fill="auto"/>
            <w:noWrap/>
            <w:vAlign w:val="bottom"/>
          </w:tcPr>
          <w:p w14:paraId="61197582"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185.72</w:t>
            </w:r>
          </w:p>
        </w:tc>
        <w:tc>
          <w:tcPr>
            <w:tcW w:w="996" w:type="dxa"/>
            <w:tcBorders>
              <w:top w:val="nil"/>
              <w:left w:val="nil"/>
              <w:bottom w:val="single" w:sz="4" w:space="0" w:color="auto"/>
              <w:right w:val="single" w:sz="4" w:space="0" w:color="auto"/>
            </w:tcBorders>
            <w:shd w:val="clear" w:color="auto" w:fill="auto"/>
            <w:noWrap/>
            <w:vAlign w:val="bottom"/>
          </w:tcPr>
          <w:p w14:paraId="28BDEC65"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20.79</w:t>
            </w:r>
          </w:p>
        </w:tc>
        <w:tc>
          <w:tcPr>
            <w:tcW w:w="988" w:type="dxa"/>
            <w:tcBorders>
              <w:top w:val="nil"/>
              <w:left w:val="nil"/>
              <w:bottom w:val="single" w:sz="4" w:space="0" w:color="auto"/>
              <w:right w:val="single" w:sz="4" w:space="0" w:color="auto"/>
            </w:tcBorders>
            <w:shd w:val="clear" w:color="auto" w:fill="auto"/>
            <w:noWrap/>
            <w:vAlign w:val="bottom"/>
          </w:tcPr>
          <w:p w14:paraId="1922B550"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370.24</w:t>
            </w:r>
          </w:p>
        </w:tc>
        <w:tc>
          <w:tcPr>
            <w:tcW w:w="992" w:type="dxa"/>
            <w:tcBorders>
              <w:top w:val="nil"/>
              <w:left w:val="nil"/>
              <w:bottom w:val="single" w:sz="4" w:space="0" w:color="auto"/>
              <w:right w:val="single" w:sz="4" w:space="0" w:color="auto"/>
            </w:tcBorders>
            <w:shd w:val="clear" w:color="auto" w:fill="auto"/>
            <w:noWrap/>
            <w:vAlign w:val="bottom"/>
          </w:tcPr>
          <w:p w14:paraId="639270A3"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32.11</w:t>
            </w:r>
          </w:p>
        </w:tc>
        <w:tc>
          <w:tcPr>
            <w:tcW w:w="1418" w:type="dxa"/>
            <w:tcBorders>
              <w:top w:val="nil"/>
              <w:left w:val="nil"/>
              <w:bottom w:val="single" w:sz="4" w:space="0" w:color="auto"/>
              <w:right w:val="single" w:sz="4" w:space="0" w:color="auto"/>
            </w:tcBorders>
            <w:shd w:val="clear" w:color="auto" w:fill="auto"/>
            <w:noWrap/>
            <w:vAlign w:val="bottom"/>
          </w:tcPr>
          <w:p w14:paraId="03F80E5C"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1.99</w:t>
            </w:r>
          </w:p>
        </w:tc>
        <w:tc>
          <w:tcPr>
            <w:tcW w:w="1366" w:type="dxa"/>
            <w:tcBorders>
              <w:top w:val="nil"/>
              <w:left w:val="nil"/>
              <w:bottom w:val="single" w:sz="4" w:space="0" w:color="auto"/>
              <w:right w:val="single" w:sz="4" w:space="0" w:color="auto"/>
            </w:tcBorders>
            <w:shd w:val="clear" w:color="auto" w:fill="auto"/>
            <w:noWrap/>
            <w:vAlign w:val="bottom"/>
          </w:tcPr>
          <w:p w14:paraId="5E4B9D89"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1.54</w:t>
            </w:r>
          </w:p>
        </w:tc>
      </w:tr>
      <w:tr w:rsidR="003C18A2" w:rsidRPr="00100703" w14:paraId="3F57904D"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tcPr>
          <w:p w14:paraId="6D476DEE"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P</w:t>
            </w:r>
            <w:r>
              <w:rPr>
                <w:rFonts w:eastAsia="Times New Roman" w:cstheme="minorHAnsi"/>
                <w:i/>
                <w:color w:val="000000"/>
                <w:lang w:val="en-ZA" w:eastAsia="en-ZA"/>
              </w:rPr>
              <w:t xml:space="preserve">rionium </w:t>
            </w:r>
            <w:r w:rsidRPr="004F2B6B">
              <w:rPr>
                <w:rFonts w:eastAsia="Times New Roman" w:cstheme="minorHAnsi"/>
                <w:i/>
                <w:color w:val="000000"/>
                <w:lang w:val="en-ZA" w:eastAsia="en-ZA"/>
              </w:rPr>
              <w:t>serratum</w:t>
            </w:r>
          </w:p>
        </w:tc>
        <w:tc>
          <w:tcPr>
            <w:tcW w:w="1012" w:type="dxa"/>
            <w:tcBorders>
              <w:top w:val="nil"/>
              <w:left w:val="single" w:sz="4" w:space="0" w:color="auto"/>
              <w:bottom w:val="single" w:sz="4" w:space="0" w:color="auto"/>
              <w:right w:val="single" w:sz="4" w:space="0" w:color="auto"/>
            </w:tcBorders>
            <w:shd w:val="clear" w:color="auto" w:fill="auto"/>
            <w:noWrap/>
            <w:vAlign w:val="bottom"/>
          </w:tcPr>
          <w:p w14:paraId="685146E2"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159.04</w:t>
            </w:r>
          </w:p>
        </w:tc>
        <w:tc>
          <w:tcPr>
            <w:tcW w:w="996" w:type="dxa"/>
            <w:tcBorders>
              <w:top w:val="nil"/>
              <w:left w:val="nil"/>
              <w:bottom w:val="single" w:sz="4" w:space="0" w:color="auto"/>
              <w:right w:val="single" w:sz="4" w:space="0" w:color="auto"/>
            </w:tcBorders>
            <w:shd w:val="clear" w:color="auto" w:fill="auto"/>
            <w:noWrap/>
            <w:vAlign w:val="bottom"/>
          </w:tcPr>
          <w:p w14:paraId="11193D06"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17.22</w:t>
            </w:r>
          </w:p>
        </w:tc>
        <w:tc>
          <w:tcPr>
            <w:tcW w:w="988" w:type="dxa"/>
            <w:tcBorders>
              <w:top w:val="nil"/>
              <w:left w:val="nil"/>
              <w:bottom w:val="single" w:sz="4" w:space="0" w:color="auto"/>
              <w:right w:val="single" w:sz="4" w:space="0" w:color="auto"/>
            </w:tcBorders>
            <w:shd w:val="clear" w:color="auto" w:fill="auto"/>
            <w:noWrap/>
            <w:vAlign w:val="bottom"/>
          </w:tcPr>
          <w:p w14:paraId="1046B865"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651.89</w:t>
            </w:r>
          </w:p>
        </w:tc>
        <w:tc>
          <w:tcPr>
            <w:tcW w:w="992" w:type="dxa"/>
            <w:tcBorders>
              <w:top w:val="nil"/>
              <w:left w:val="nil"/>
              <w:bottom w:val="single" w:sz="4" w:space="0" w:color="auto"/>
              <w:right w:val="single" w:sz="4" w:space="0" w:color="auto"/>
            </w:tcBorders>
            <w:shd w:val="clear" w:color="auto" w:fill="auto"/>
            <w:noWrap/>
            <w:vAlign w:val="bottom"/>
          </w:tcPr>
          <w:p w14:paraId="041CAA6D"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55.25</w:t>
            </w:r>
          </w:p>
        </w:tc>
        <w:tc>
          <w:tcPr>
            <w:tcW w:w="1418" w:type="dxa"/>
            <w:tcBorders>
              <w:top w:val="nil"/>
              <w:left w:val="nil"/>
              <w:bottom w:val="single" w:sz="4" w:space="0" w:color="auto"/>
              <w:right w:val="single" w:sz="4" w:space="0" w:color="auto"/>
            </w:tcBorders>
            <w:shd w:val="clear" w:color="auto" w:fill="auto"/>
            <w:noWrap/>
            <w:vAlign w:val="bottom"/>
          </w:tcPr>
          <w:p w14:paraId="5AC2BFC2"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4.10</w:t>
            </w:r>
          </w:p>
        </w:tc>
        <w:tc>
          <w:tcPr>
            <w:tcW w:w="1366" w:type="dxa"/>
            <w:tcBorders>
              <w:top w:val="nil"/>
              <w:left w:val="nil"/>
              <w:bottom w:val="single" w:sz="4" w:space="0" w:color="auto"/>
              <w:right w:val="single" w:sz="4" w:space="0" w:color="auto"/>
            </w:tcBorders>
            <w:shd w:val="clear" w:color="auto" w:fill="auto"/>
            <w:noWrap/>
            <w:vAlign w:val="bottom"/>
          </w:tcPr>
          <w:p w14:paraId="7C435D19"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3.21</w:t>
            </w:r>
          </w:p>
        </w:tc>
      </w:tr>
      <w:tr w:rsidR="003C18A2" w:rsidRPr="00100703" w14:paraId="1C6978A0"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tcPr>
          <w:p w14:paraId="1D47BC81"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P</w:t>
            </w:r>
            <w:r>
              <w:rPr>
                <w:rFonts w:eastAsia="Times New Roman" w:cstheme="minorHAnsi"/>
                <w:i/>
                <w:color w:val="000000"/>
                <w:lang w:val="en-ZA" w:eastAsia="en-ZA"/>
              </w:rPr>
              <w:t xml:space="preserve">rionium </w:t>
            </w:r>
            <w:r w:rsidRPr="004F2B6B">
              <w:rPr>
                <w:rFonts w:eastAsia="Times New Roman" w:cstheme="minorHAnsi"/>
                <w:i/>
                <w:color w:val="000000"/>
                <w:lang w:val="en-ZA" w:eastAsia="en-ZA"/>
              </w:rPr>
              <w:t>serratum</w:t>
            </w:r>
          </w:p>
        </w:tc>
        <w:tc>
          <w:tcPr>
            <w:tcW w:w="1012" w:type="dxa"/>
            <w:tcBorders>
              <w:top w:val="nil"/>
              <w:left w:val="single" w:sz="4" w:space="0" w:color="auto"/>
              <w:bottom w:val="single" w:sz="4" w:space="0" w:color="auto"/>
              <w:right w:val="single" w:sz="4" w:space="0" w:color="auto"/>
            </w:tcBorders>
            <w:shd w:val="clear" w:color="auto" w:fill="auto"/>
            <w:noWrap/>
            <w:vAlign w:val="bottom"/>
          </w:tcPr>
          <w:p w14:paraId="6417753B"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86.98</w:t>
            </w:r>
          </w:p>
        </w:tc>
        <w:tc>
          <w:tcPr>
            <w:tcW w:w="996" w:type="dxa"/>
            <w:tcBorders>
              <w:top w:val="nil"/>
              <w:left w:val="nil"/>
              <w:bottom w:val="single" w:sz="4" w:space="0" w:color="auto"/>
              <w:right w:val="single" w:sz="4" w:space="0" w:color="auto"/>
            </w:tcBorders>
            <w:shd w:val="clear" w:color="auto" w:fill="auto"/>
            <w:noWrap/>
            <w:vAlign w:val="bottom"/>
          </w:tcPr>
          <w:p w14:paraId="72F94680"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9.42</w:t>
            </w:r>
          </w:p>
        </w:tc>
        <w:tc>
          <w:tcPr>
            <w:tcW w:w="988" w:type="dxa"/>
            <w:tcBorders>
              <w:top w:val="nil"/>
              <w:left w:val="nil"/>
              <w:bottom w:val="single" w:sz="4" w:space="0" w:color="auto"/>
              <w:right w:val="single" w:sz="4" w:space="0" w:color="auto"/>
            </w:tcBorders>
            <w:shd w:val="clear" w:color="auto" w:fill="auto"/>
            <w:noWrap/>
            <w:vAlign w:val="bottom"/>
          </w:tcPr>
          <w:p w14:paraId="6012962F"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370.28</w:t>
            </w:r>
          </w:p>
        </w:tc>
        <w:tc>
          <w:tcPr>
            <w:tcW w:w="992" w:type="dxa"/>
            <w:tcBorders>
              <w:top w:val="nil"/>
              <w:left w:val="nil"/>
              <w:bottom w:val="single" w:sz="4" w:space="0" w:color="auto"/>
              <w:right w:val="single" w:sz="4" w:space="0" w:color="auto"/>
            </w:tcBorders>
            <w:shd w:val="clear" w:color="auto" w:fill="auto"/>
            <w:noWrap/>
            <w:vAlign w:val="bottom"/>
          </w:tcPr>
          <w:p w14:paraId="44186250"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31.38</w:t>
            </w:r>
          </w:p>
        </w:tc>
        <w:tc>
          <w:tcPr>
            <w:tcW w:w="1418" w:type="dxa"/>
            <w:tcBorders>
              <w:top w:val="nil"/>
              <w:left w:val="nil"/>
              <w:bottom w:val="single" w:sz="4" w:space="0" w:color="auto"/>
              <w:right w:val="single" w:sz="4" w:space="0" w:color="auto"/>
            </w:tcBorders>
            <w:shd w:val="clear" w:color="auto" w:fill="auto"/>
            <w:noWrap/>
            <w:vAlign w:val="bottom"/>
          </w:tcPr>
          <w:p w14:paraId="76807DB6"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4.26</w:t>
            </w:r>
          </w:p>
        </w:tc>
        <w:tc>
          <w:tcPr>
            <w:tcW w:w="1366" w:type="dxa"/>
            <w:tcBorders>
              <w:top w:val="nil"/>
              <w:left w:val="nil"/>
              <w:bottom w:val="single" w:sz="4" w:space="0" w:color="auto"/>
              <w:right w:val="single" w:sz="4" w:space="0" w:color="auto"/>
            </w:tcBorders>
            <w:shd w:val="clear" w:color="auto" w:fill="auto"/>
            <w:noWrap/>
            <w:vAlign w:val="bottom"/>
          </w:tcPr>
          <w:p w14:paraId="3A63A97A"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3.33</w:t>
            </w:r>
          </w:p>
        </w:tc>
      </w:tr>
      <w:tr w:rsidR="003C18A2" w:rsidRPr="00100703" w14:paraId="544E386E"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tcPr>
          <w:p w14:paraId="15455AA9"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P</w:t>
            </w:r>
            <w:r>
              <w:rPr>
                <w:rFonts w:eastAsia="Times New Roman" w:cstheme="minorHAnsi"/>
                <w:i/>
                <w:color w:val="000000"/>
                <w:lang w:val="en-ZA" w:eastAsia="en-ZA"/>
              </w:rPr>
              <w:t xml:space="preserve">rionium </w:t>
            </w:r>
            <w:r w:rsidRPr="004F2B6B">
              <w:rPr>
                <w:rFonts w:eastAsia="Times New Roman" w:cstheme="minorHAnsi"/>
                <w:i/>
                <w:color w:val="000000"/>
                <w:lang w:val="en-ZA" w:eastAsia="en-ZA"/>
              </w:rPr>
              <w:t>serratum</w:t>
            </w:r>
          </w:p>
        </w:tc>
        <w:tc>
          <w:tcPr>
            <w:tcW w:w="1012" w:type="dxa"/>
            <w:tcBorders>
              <w:top w:val="nil"/>
              <w:left w:val="single" w:sz="4" w:space="0" w:color="auto"/>
              <w:bottom w:val="single" w:sz="4" w:space="0" w:color="auto"/>
              <w:right w:val="single" w:sz="4" w:space="0" w:color="auto"/>
            </w:tcBorders>
            <w:shd w:val="clear" w:color="auto" w:fill="auto"/>
            <w:noWrap/>
            <w:vAlign w:val="bottom"/>
          </w:tcPr>
          <w:p w14:paraId="20B3B247"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104.41</w:t>
            </w:r>
          </w:p>
        </w:tc>
        <w:tc>
          <w:tcPr>
            <w:tcW w:w="996" w:type="dxa"/>
            <w:tcBorders>
              <w:top w:val="nil"/>
              <w:left w:val="nil"/>
              <w:bottom w:val="single" w:sz="4" w:space="0" w:color="auto"/>
              <w:right w:val="single" w:sz="4" w:space="0" w:color="auto"/>
            </w:tcBorders>
            <w:shd w:val="clear" w:color="auto" w:fill="auto"/>
            <w:noWrap/>
            <w:vAlign w:val="bottom"/>
          </w:tcPr>
          <w:p w14:paraId="28CB2011"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11.31</w:t>
            </w:r>
          </w:p>
        </w:tc>
        <w:tc>
          <w:tcPr>
            <w:tcW w:w="988" w:type="dxa"/>
            <w:tcBorders>
              <w:top w:val="nil"/>
              <w:left w:val="nil"/>
              <w:bottom w:val="single" w:sz="4" w:space="0" w:color="auto"/>
              <w:right w:val="single" w:sz="4" w:space="0" w:color="auto"/>
            </w:tcBorders>
            <w:shd w:val="clear" w:color="auto" w:fill="auto"/>
            <w:noWrap/>
            <w:vAlign w:val="bottom"/>
          </w:tcPr>
          <w:p w14:paraId="1399F097"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490.64</w:t>
            </w:r>
          </w:p>
        </w:tc>
        <w:tc>
          <w:tcPr>
            <w:tcW w:w="992" w:type="dxa"/>
            <w:tcBorders>
              <w:top w:val="nil"/>
              <w:left w:val="nil"/>
              <w:bottom w:val="single" w:sz="4" w:space="0" w:color="auto"/>
              <w:right w:val="single" w:sz="4" w:space="0" w:color="auto"/>
            </w:tcBorders>
            <w:shd w:val="clear" w:color="auto" w:fill="auto"/>
            <w:noWrap/>
            <w:vAlign w:val="bottom"/>
          </w:tcPr>
          <w:p w14:paraId="13AF7E1D"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41.58</w:t>
            </w:r>
          </w:p>
        </w:tc>
        <w:tc>
          <w:tcPr>
            <w:tcW w:w="1418" w:type="dxa"/>
            <w:tcBorders>
              <w:top w:val="nil"/>
              <w:left w:val="nil"/>
              <w:bottom w:val="single" w:sz="4" w:space="0" w:color="auto"/>
              <w:right w:val="single" w:sz="4" w:space="0" w:color="auto"/>
            </w:tcBorders>
            <w:shd w:val="clear" w:color="auto" w:fill="auto"/>
            <w:noWrap/>
            <w:vAlign w:val="bottom"/>
          </w:tcPr>
          <w:p w14:paraId="4E85ED49"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4.70</w:t>
            </w:r>
          </w:p>
        </w:tc>
        <w:tc>
          <w:tcPr>
            <w:tcW w:w="1366" w:type="dxa"/>
            <w:tcBorders>
              <w:top w:val="nil"/>
              <w:left w:val="nil"/>
              <w:bottom w:val="single" w:sz="4" w:space="0" w:color="auto"/>
              <w:right w:val="single" w:sz="4" w:space="0" w:color="auto"/>
            </w:tcBorders>
            <w:shd w:val="clear" w:color="auto" w:fill="auto"/>
            <w:noWrap/>
            <w:vAlign w:val="bottom"/>
          </w:tcPr>
          <w:p w14:paraId="02ECDFB1"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3.68</w:t>
            </w:r>
          </w:p>
        </w:tc>
      </w:tr>
      <w:tr w:rsidR="003C18A2" w:rsidRPr="00100703" w14:paraId="458C44B9"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tcPr>
          <w:p w14:paraId="57D7B778"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P</w:t>
            </w:r>
            <w:r>
              <w:rPr>
                <w:rFonts w:eastAsia="Times New Roman" w:cstheme="minorHAnsi"/>
                <w:i/>
                <w:color w:val="000000"/>
                <w:lang w:val="en-ZA" w:eastAsia="en-ZA"/>
              </w:rPr>
              <w:t xml:space="preserve">rionium </w:t>
            </w:r>
            <w:r w:rsidRPr="004F2B6B">
              <w:rPr>
                <w:rFonts w:eastAsia="Times New Roman" w:cstheme="minorHAnsi"/>
                <w:i/>
                <w:color w:val="000000"/>
                <w:lang w:val="en-ZA" w:eastAsia="en-ZA"/>
              </w:rPr>
              <w:t>serratum</w:t>
            </w:r>
          </w:p>
        </w:tc>
        <w:tc>
          <w:tcPr>
            <w:tcW w:w="1012" w:type="dxa"/>
            <w:tcBorders>
              <w:top w:val="nil"/>
              <w:left w:val="single" w:sz="4" w:space="0" w:color="auto"/>
              <w:bottom w:val="single" w:sz="4" w:space="0" w:color="auto"/>
              <w:right w:val="single" w:sz="4" w:space="0" w:color="auto"/>
            </w:tcBorders>
            <w:shd w:val="clear" w:color="auto" w:fill="auto"/>
            <w:noWrap/>
            <w:vAlign w:val="bottom"/>
          </w:tcPr>
          <w:p w14:paraId="09A64978"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111.62</w:t>
            </w:r>
          </w:p>
        </w:tc>
        <w:tc>
          <w:tcPr>
            <w:tcW w:w="996" w:type="dxa"/>
            <w:tcBorders>
              <w:top w:val="nil"/>
              <w:left w:val="nil"/>
              <w:bottom w:val="single" w:sz="4" w:space="0" w:color="auto"/>
              <w:right w:val="single" w:sz="4" w:space="0" w:color="auto"/>
            </w:tcBorders>
            <w:shd w:val="clear" w:color="auto" w:fill="auto"/>
            <w:noWrap/>
            <w:vAlign w:val="bottom"/>
          </w:tcPr>
          <w:p w14:paraId="4B5D3006"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13.65</w:t>
            </w:r>
          </w:p>
        </w:tc>
        <w:tc>
          <w:tcPr>
            <w:tcW w:w="988" w:type="dxa"/>
            <w:tcBorders>
              <w:top w:val="nil"/>
              <w:left w:val="nil"/>
              <w:bottom w:val="single" w:sz="4" w:space="0" w:color="auto"/>
              <w:right w:val="single" w:sz="4" w:space="0" w:color="auto"/>
            </w:tcBorders>
            <w:shd w:val="clear" w:color="auto" w:fill="auto"/>
            <w:noWrap/>
            <w:vAlign w:val="bottom"/>
          </w:tcPr>
          <w:p w14:paraId="51082F32"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478.55</w:t>
            </w:r>
          </w:p>
        </w:tc>
        <w:tc>
          <w:tcPr>
            <w:tcW w:w="992" w:type="dxa"/>
            <w:tcBorders>
              <w:top w:val="nil"/>
              <w:left w:val="nil"/>
              <w:bottom w:val="single" w:sz="4" w:space="0" w:color="auto"/>
              <w:right w:val="single" w:sz="4" w:space="0" w:color="auto"/>
            </w:tcBorders>
            <w:shd w:val="clear" w:color="auto" w:fill="auto"/>
            <w:noWrap/>
            <w:vAlign w:val="bottom"/>
          </w:tcPr>
          <w:p w14:paraId="420762E9"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36.61</w:t>
            </w:r>
          </w:p>
        </w:tc>
        <w:tc>
          <w:tcPr>
            <w:tcW w:w="1418" w:type="dxa"/>
            <w:tcBorders>
              <w:top w:val="nil"/>
              <w:left w:val="nil"/>
              <w:bottom w:val="single" w:sz="4" w:space="0" w:color="auto"/>
              <w:right w:val="single" w:sz="4" w:space="0" w:color="auto"/>
            </w:tcBorders>
            <w:shd w:val="clear" w:color="auto" w:fill="auto"/>
            <w:noWrap/>
            <w:vAlign w:val="bottom"/>
          </w:tcPr>
          <w:p w14:paraId="306A6501"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4.29</w:t>
            </w:r>
          </w:p>
        </w:tc>
        <w:tc>
          <w:tcPr>
            <w:tcW w:w="1366" w:type="dxa"/>
            <w:tcBorders>
              <w:top w:val="nil"/>
              <w:left w:val="nil"/>
              <w:bottom w:val="single" w:sz="4" w:space="0" w:color="auto"/>
              <w:right w:val="single" w:sz="4" w:space="0" w:color="auto"/>
            </w:tcBorders>
            <w:shd w:val="clear" w:color="auto" w:fill="auto"/>
            <w:noWrap/>
            <w:vAlign w:val="bottom"/>
          </w:tcPr>
          <w:p w14:paraId="7CB1A177"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2.68</w:t>
            </w:r>
          </w:p>
        </w:tc>
      </w:tr>
      <w:tr w:rsidR="003C18A2" w:rsidRPr="00100703" w14:paraId="4006FF3B"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tcPr>
          <w:p w14:paraId="313535AA"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P</w:t>
            </w:r>
            <w:r>
              <w:rPr>
                <w:rFonts w:eastAsia="Times New Roman" w:cstheme="minorHAnsi"/>
                <w:i/>
                <w:color w:val="000000"/>
                <w:lang w:val="en-ZA" w:eastAsia="en-ZA"/>
              </w:rPr>
              <w:t xml:space="preserve">rionium </w:t>
            </w:r>
            <w:r w:rsidRPr="004F2B6B">
              <w:rPr>
                <w:rFonts w:eastAsia="Times New Roman" w:cstheme="minorHAnsi"/>
                <w:i/>
                <w:color w:val="000000"/>
                <w:lang w:val="en-ZA" w:eastAsia="en-ZA"/>
              </w:rPr>
              <w:t>serratum</w:t>
            </w:r>
          </w:p>
        </w:tc>
        <w:tc>
          <w:tcPr>
            <w:tcW w:w="1012" w:type="dxa"/>
            <w:tcBorders>
              <w:top w:val="nil"/>
              <w:left w:val="single" w:sz="4" w:space="0" w:color="auto"/>
              <w:bottom w:val="single" w:sz="4" w:space="0" w:color="auto"/>
              <w:right w:val="single" w:sz="4" w:space="0" w:color="auto"/>
            </w:tcBorders>
            <w:shd w:val="clear" w:color="auto" w:fill="auto"/>
            <w:noWrap/>
            <w:vAlign w:val="bottom"/>
          </w:tcPr>
          <w:p w14:paraId="61588708"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178.20</w:t>
            </w:r>
          </w:p>
        </w:tc>
        <w:tc>
          <w:tcPr>
            <w:tcW w:w="996" w:type="dxa"/>
            <w:tcBorders>
              <w:top w:val="nil"/>
              <w:left w:val="nil"/>
              <w:bottom w:val="single" w:sz="4" w:space="0" w:color="auto"/>
              <w:right w:val="single" w:sz="4" w:space="0" w:color="auto"/>
            </w:tcBorders>
            <w:shd w:val="clear" w:color="auto" w:fill="auto"/>
            <w:noWrap/>
            <w:vAlign w:val="bottom"/>
          </w:tcPr>
          <w:p w14:paraId="1C413AAA"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21.79</w:t>
            </w:r>
          </w:p>
        </w:tc>
        <w:tc>
          <w:tcPr>
            <w:tcW w:w="988" w:type="dxa"/>
            <w:tcBorders>
              <w:top w:val="nil"/>
              <w:left w:val="nil"/>
              <w:bottom w:val="single" w:sz="4" w:space="0" w:color="auto"/>
              <w:right w:val="single" w:sz="4" w:space="0" w:color="auto"/>
            </w:tcBorders>
            <w:shd w:val="clear" w:color="auto" w:fill="auto"/>
            <w:noWrap/>
            <w:vAlign w:val="bottom"/>
          </w:tcPr>
          <w:p w14:paraId="0D744FCC"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731.63</w:t>
            </w:r>
          </w:p>
        </w:tc>
        <w:tc>
          <w:tcPr>
            <w:tcW w:w="992" w:type="dxa"/>
            <w:tcBorders>
              <w:top w:val="nil"/>
              <w:left w:val="nil"/>
              <w:bottom w:val="single" w:sz="4" w:space="0" w:color="auto"/>
              <w:right w:val="single" w:sz="4" w:space="0" w:color="auto"/>
            </w:tcBorders>
            <w:shd w:val="clear" w:color="auto" w:fill="auto"/>
            <w:noWrap/>
            <w:vAlign w:val="bottom"/>
          </w:tcPr>
          <w:p w14:paraId="4225F5E3"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55.97</w:t>
            </w:r>
          </w:p>
        </w:tc>
        <w:tc>
          <w:tcPr>
            <w:tcW w:w="1418" w:type="dxa"/>
            <w:tcBorders>
              <w:top w:val="nil"/>
              <w:left w:val="nil"/>
              <w:bottom w:val="single" w:sz="4" w:space="0" w:color="auto"/>
              <w:right w:val="single" w:sz="4" w:space="0" w:color="auto"/>
            </w:tcBorders>
            <w:shd w:val="clear" w:color="auto" w:fill="auto"/>
            <w:noWrap/>
            <w:vAlign w:val="bottom"/>
          </w:tcPr>
          <w:p w14:paraId="4556E8D2"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4.11</w:t>
            </w:r>
          </w:p>
        </w:tc>
        <w:tc>
          <w:tcPr>
            <w:tcW w:w="1366" w:type="dxa"/>
            <w:tcBorders>
              <w:top w:val="nil"/>
              <w:left w:val="nil"/>
              <w:bottom w:val="single" w:sz="4" w:space="0" w:color="auto"/>
              <w:right w:val="single" w:sz="4" w:space="0" w:color="auto"/>
            </w:tcBorders>
            <w:shd w:val="clear" w:color="auto" w:fill="auto"/>
            <w:noWrap/>
            <w:vAlign w:val="bottom"/>
          </w:tcPr>
          <w:p w14:paraId="322E9496"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2.57</w:t>
            </w:r>
          </w:p>
        </w:tc>
      </w:tr>
      <w:tr w:rsidR="003C18A2" w:rsidRPr="00100703" w14:paraId="0E05139D"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tcPr>
          <w:p w14:paraId="677A51DF"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P</w:t>
            </w:r>
            <w:r>
              <w:rPr>
                <w:rFonts w:eastAsia="Times New Roman" w:cstheme="minorHAnsi"/>
                <w:i/>
                <w:color w:val="000000"/>
                <w:lang w:val="en-ZA" w:eastAsia="en-ZA"/>
              </w:rPr>
              <w:t xml:space="preserve">rionium </w:t>
            </w:r>
            <w:r w:rsidRPr="004F2B6B">
              <w:rPr>
                <w:rFonts w:eastAsia="Times New Roman" w:cstheme="minorHAnsi"/>
                <w:i/>
                <w:color w:val="000000"/>
                <w:lang w:val="en-ZA" w:eastAsia="en-ZA"/>
              </w:rPr>
              <w:t>serratum</w:t>
            </w:r>
          </w:p>
        </w:tc>
        <w:tc>
          <w:tcPr>
            <w:tcW w:w="1012" w:type="dxa"/>
            <w:tcBorders>
              <w:top w:val="nil"/>
              <w:left w:val="single" w:sz="4" w:space="0" w:color="auto"/>
              <w:bottom w:val="single" w:sz="4" w:space="0" w:color="auto"/>
              <w:right w:val="single" w:sz="4" w:space="0" w:color="auto"/>
            </w:tcBorders>
            <w:shd w:val="clear" w:color="auto" w:fill="auto"/>
            <w:noWrap/>
            <w:vAlign w:val="bottom"/>
          </w:tcPr>
          <w:p w14:paraId="5AA3D73D"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135.94</w:t>
            </w:r>
          </w:p>
        </w:tc>
        <w:tc>
          <w:tcPr>
            <w:tcW w:w="996" w:type="dxa"/>
            <w:tcBorders>
              <w:top w:val="nil"/>
              <w:left w:val="nil"/>
              <w:bottom w:val="single" w:sz="4" w:space="0" w:color="auto"/>
              <w:right w:val="single" w:sz="4" w:space="0" w:color="auto"/>
            </w:tcBorders>
            <w:shd w:val="clear" w:color="auto" w:fill="auto"/>
            <w:noWrap/>
            <w:vAlign w:val="bottom"/>
          </w:tcPr>
          <w:p w14:paraId="5A852955"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16.63</w:t>
            </w:r>
          </w:p>
        </w:tc>
        <w:tc>
          <w:tcPr>
            <w:tcW w:w="988" w:type="dxa"/>
            <w:tcBorders>
              <w:top w:val="nil"/>
              <w:left w:val="nil"/>
              <w:bottom w:val="single" w:sz="4" w:space="0" w:color="auto"/>
              <w:right w:val="single" w:sz="4" w:space="0" w:color="auto"/>
            </w:tcBorders>
            <w:shd w:val="clear" w:color="auto" w:fill="auto"/>
            <w:noWrap/>
            <w:vAlign w:val="bottom"/>
          </w:tcPr>
          <w:p w14:paraId="418F8A7B"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594.02</w:t>
            </w:r>
          </w:p>
        </w:tc>
        <w:tc>
          <w:tcPr>
            <w:tcW w:w="992" w:type="dxa"/>
            <w:tcBorders>
              <w:top w:val="nil"/>
              <w:left w:val="nil"/>
              <w:bottom w:val="single" w:sz="4" w:space="0" w:color="auto"/>
              <w:right w:val="single" w:sz="4" w:space="0" w:color="auto"/>
            </w:tcBorders>
            <w:shd w:val="clear" w:color="auto" w:fill="auto"/>
            <w:noWrap/>
            <w:vAlign w:val="bottom"/>
          </w:tcPr>
          <w:p w14:paraId="3AC05A0A"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45.44</w:t>
            </w:r>
          </w:p>
        </w:tc>
        <w:tc>
          <w:tcPr>
            <w:tcW w:w="1418" w:type="dxa"/>
            <w:tcBorders>
              <w:top w:val="nil"/>
              <w:left w:val="nil"/>
              <w:bottom w:val="single" w:sz="4" w:space="0" w:color="auto"/>
              <w:right w:val="single" w:sz="4" w:space="0" w:color="auto"/>
            </w:tcBorders>
            <w:shd w:val="clear" w:color="auto" w:fill="auto"/>
            <w:noWrap/>
            <w:vAlign w:val="bottom"/>
          </w:tcPr>
          <w:p w14:paraId="004B04CF"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4.37</w:t>
            </w:r>
          </w:p>
        </w:tc>
        <w:tc>
          <w:tcPr>
            <w:tcW w:w="1366" w:type="dxa"/>
            <w:tcBorders>
              <w:top w:val="nil"/>
              <w:left w:val="nil"/>
              <w:bottom w:val="single" w:sz="4" w:space="0" w:color="auto"/>
              <w:right w:val="single" w:sz="4" w:space="0" w:color="auto"/>
            </w:tcBorders>
            <w:shd w:val="clear" w:color="auto" w:fill="auto"/>
            <w:noWrap/>
            <w:vAlign w:val="bottom"/>
          </w:tcPr>
          <w:p w14:paraId="59041E23"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2.73</w:t>
            </w:r>
          </w:p>
        </w:tc>
      </w:tr>
      <w:tr w:rsidR="003C18A2" w:rsidRPr="00100703" w14:paraId="41DB200B"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tcPr>
          <w:p w14:paraId="73CE294D"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P</w:t>
            </w:r>
            <w:r>
              <w:rPr>
                <w:rFonts w:eastAsia="Times New Roman" w:cstheme="minorHAnsi"/>
                <w:i/>
                <w:color w:val="000000"/>
                <w:lang w:val="en-ZA" w:eastAsia="en-ZA"/>
              </w:rPr>
              <w:t xml:space="preserve">rionium </w:t>
            </w:r>
            <w:r w:rsidRPr="004F2B6B">
              <w:rPr>
                <w:rFonts w:eastAsia="Times New Roman" w:cstheme="minorHAnsi"/>
                <w:i/>
                <w:color w:val="000000"/>
                <w:lang w:val="en-ZA" w:eastAsia="en-ZA"/>
              </w:rPr>
              <w:t>serratum</w:t>
            </w:r>
          </w:p>
        </w:tc>
        <w:tc>
          <w:tcPr>
            <w:tcW w:w="1012" w:type="dxa"/>
            <w:tcBorders>
              <w:top w:val="nil"/>
              <w:left w:val="single" w:sz="4" w:space="0" w:color="auto"/>
              <w:bottom w:val="single" w:sz="4" w:space="0" w:color="auto"/>
              <w:right w:val="single" w:sz="4" w:space="0" w:color="auto"/>
            </w:tcBorders>
            <w:shd w:val="clear" w:color="auto" w:fill="auto"/>
            <w:noWrap/>
            <w:vAlign w:val="bottom"/>
          </w:tcPr>
          <w:p w14:paraId="471362D0"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201.83</w:t>
            </w:r>
          </w:p>
        </w:tc>
        <w:tc>
          <w:tcPr>
            <w:tcW w:w="996" w:type="dxa"/>
            <w:tcBorders>
              <w:top w:val="nil"/>
              <w:left w:val="nil"/>
              <w:bottom w:val="single" w:sz="4" w:space="0" w:color="auto"/>
              <w:right w:val="single" w:sz="4" w:space="0" w:color="auto"/>
            </w:tcBorders>
            <w:shd w:val="clear" w:color="auto" w:fill="auto"/>
            <w:noWrap/>
            <w:vAlign w:val="bottom"/>
          </w:tcPr>
          <w:p w14:paraId="4DC29882"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23.34</w:t>
            </w:r>
          </w:p>
        </w:tc>
        <w:tc>
          <w:tcPr>
            <w:tcW w:w="988" w:type="dxa"/>
            <w:tcBorders>
              <w:top w:val="nil"/>
              <w:left w:val="nil"/>
              <w:bottom w:val="single" w:sz="4" w:space="0" w:color="auto"/>
              <w:right w:val="single" w:sz="4" w:space="0" w:color="auto"/>
            </w:tcBorders>
            <w:shd w:val="clear" w:color="auto" w:fill="auto"/>
            <w:noWrap/>
            <w:vAlign w:val="bottom"/>
          </w:tcPr>
          <w:p w14:paraId="3D618FFD"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593.00</w:t>
            </w:r>
          </w:p>
        </w:tc>
        <w:tc>
          <w:tcPr>
            <w:tcW w:w="992" w:type="dxa"/>
            <w:tcBorders>
              <w:top w:val="nil"/>
              <w:left w:val="nil"/>
              <w:bottom w:val="single" w:sz="4" w:space="0" w:color="auto"/>
              <w:right w:val="single" w:sz="4" w:space="0" w:color="auto"/>
            </w:tcBorders>
            <w:shd w:val="clear" w:color="auto" w:fill="auto"/>
            <w:noWrap/>
            <w:vAlign w:val="bottom"/>
          </w:tcPr>
          <w:p w14:paraId="62DDB1CD"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48.66</w:t>
            </w:r>
          </w:p>
        </w:tc>
        <w:tc>
          <w:tcPr>
            <w:tcW w:w="1418" w:type="dxa"/>
            <w:tcBorders>
              <w:top w:val="nil"/>
              <w:left w:val="nil"/>
              <w:bottom w:val="single" w:sz="4" w:space="0" w:color="auto"/>
              <w:right w:val="single" w:sz="4" w:space="0" w:color="auto"/>
            </w:tcBorders>
            <w:shd w:val="clear" w:color="auto" w:fill="auto"/>
            <w:noWrap/>
            <w:vAlign w:val="bottom"/>
          </w:tcPr>
          <w:p w14:paraId="6DFAFDF4"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2.94</w:t>
            </w:r>
          </w:p>
        </w:tc>
        <w:tc>
          <w:tcPr>
            <w:tcW w:w="1366" w:type="dxa"/>
            <w:tcBorders>
              <w:top w:val="nil"/>
              <w:left w:val="nil"/>
              <w:bottom w:val="single" w:sz="4" w:space="0" w:color="auto"/>
              <w:right w:val="single" w:sz="4" w:space="0" w:color="auto"/>
            </w:tcBorders>
            <w:shd w:val="clear" w:color="auto" w:fill="auto"/>
            <w:noWrap/>
            <w:vAlign w:val="bottom"/>
          </w:tcPr>
          <w:p w14:paraId="50ED7CD7"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2.08</w:t>
            </w:r>
          </w:p>
        </w:tc>
      </w:tr>
      <w:tr w:rsidR="003C18A2" w:rsidRPr="00100703" w14:paraId="1B6ACBE8"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tcPr>
          <w:p w14:paraId="0E691AF8"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P</w:t>
            </w:r>
            <w:r>
              <w:rPr>
                <w:rFonts w:eastAsia="Times New Roman" w:cstheme="minorHAnsi"/>
                <w:i/>
                <w:color w:val="000000"/>
                <w:lang w:val="en-ZA" w:eastAsia="en-ZA"/>
              </w:rPr>
              <w:t xml:space="preserve">rionium </w:t>
            </w:r>
            <w:r w:rsidRPr="004F2B6B">
              <w:rPr>
                <w:rFonts w:eastAsia="Times New Roman" w:cstheme="minorHAnsi"/>
                <w:i/>
                <w:color w:val="000000"/>
                <w:lang w:val="en-ZA" w:eastAsia="en-ZA"/>
              </w:rPr>
              <w:t>serratum</w:t>
            </w:r>
          </w:p>
        </w:tc>
        <w:tc>
          <w:tcPr>
            <w:tcW w:w="1012" w:type="dxa"/>
            <w:tcBorders>
              <w:top w:val="nil"/>
              <w:left w:val="single" w:sz="4" w:space="0" w:color="auto"/>
              <w:bottom w:val="single" w:sz="4" w:space="0" w:color="auto"/>
              <w:right w:val="single" w:sz="4" w:space="0" w:color="auto"/>
            </w:tcBorders>
            <w:shd w:val="clear" w:color="auto" w:fill="auto"/>
            <w:noWrap/>
            <w:vAlign w:val="bottom"/>
          </w:tcPr>
          <w:p w14:paraId="713C4ED1"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206.54</w:t>
            </w:r>
          </w:p>
        </w:tc>
        <w:tc>
          <w:tcPr>
            <w:tcW w:w="996" w:type="dxa"/>
            <w:tcBorders>
              <w:top w:val="nil"/>
              <w:left w:val="nil"/>
              <w:bottom w:val="single" w:sz="4" w:space="0" w:color="auto"/>
              <w:right w:val="single" w:sz="4" w:space="0" w:color="auto"/>
            </w:tcBorders>
            <w:shd w:val="clear" w:color="auto" w:fill="auto"/>
            <w:noWrap/>
            <w:vAlign w:val="bottom"/>
          </w:tcPr>
          <w:p w14:paraId="31A8A701"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23.89</w:t>
            </w:r>
          </w:p>
        </w:tc>
        <w:tc>
          <w:tcPr>
            <w:tcW w:w="988" w:type="dxa"/>
            <w:tcBorders>
              <w:top w:val="nil"/>
              <w:left w:val="nil"/>
              <w:bottom w:val="single" w:sz="4" w:space="0" w:color="auto"/>
              <w:right w:val="single" w:sz="4" w:space="0" w:color="auto"/>
            </w:tcBorders>
            <w:shd w:val="clear" w:color="auto" w:fill="auto"/>
            <w:noWrap/>
            <w:vAlign w:val="bottom"/>
          </w:tcPr>
          <w:p w14:paraId="2E1BAD9A"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451.04</w:t>
            </w:r>
          </w:p>
        </w:tc>
        <w:tc>
          <w:tcPr>
            <w:tcW w:w="992" w:type="dxa"/>
            <w:tcBorders>
              <w:top w:val="nil"/>
              <w:left w:val="nil"/>
              <w:bottom w:val="single" w:sz="4" w:space="0" w:color="auto"/>
              <w:right w:val="single" w:sz="4" w:space="0" w:color="auto"/>
            </w:tcBorders>
            <w:shd w:val="clear" w:color="auto" w:fill="auto"/>
            <w:noWrap/>
            <w:vAlign w:val="bottom"/>
          </w:tcPr>
          <w:p w14:paraId="76DFB76C"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37.01</w:t>
            </w:r>
          </w:p>
        </w:tc>
        <w:tc>
          <w:tcPr>
            <w:tcW w:w="1418" w:type="dxa"/>
            <w:tcBorders>
              <w:top w:val="nil"/>
              <w:left w:val="nil"/>
              <w:bottom w:val="single" w:sz="4" w:space="0" w:color="auto"/>
              <w:right w:val="single" w:sz="4" w:space="0" w:color="auto"/>
            </w:tcBorders>
            <w:shd w:val="clear" w:color="auto" w:fill="auto"/>
            <w:noWrap/>
            <w:vAlign w:val="bottom"/>
          </w:tcPr>
          <w:p w14:paraId="7F8C9933"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2.18</w:t>
            </w:r>
          </w:p>
        </w:tc>
        <w:tc>
          <w:tcPr>
            <w:tcW w:w="1366" w:type="dxa"/>
            <w:tcBorders>
              <w:top w:val="nil"/>
              <w:left w:val="nil"/>
              <w:bottom w:val="single" w:sz="4" w:space="0" w:color="auto"/>
              <w:right w:val="single" w:sz="4" w:space="0" w:color="auto"/>
            </w:tcBorders>
            <w:shd w:val="clear" w:color="auto" w:fill="auto"/>
            <w:noWrap/>
            <w:vAlign w:val="bottom"/>
          </w:tcPr>
          <w:p w14:paraId="4FDE3A2E"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1.55</w:t>
            </w:r>
          </w:p>
        </w:tc>
      </w:tr>
      <w:tr w:rsidR="003C18A2" w:rsidRPr="00100703" w14:paraId="3060EA6F"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tcPr>
          <w:p w14:paraId="6B1D4AE9"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P</w:t>
            </w:r>
            <w:r>
              <w:rPr>
                <w:rFonts w:eastAsia="Times New Roman" w:cstheme="minorHAnsi"/>
                <w:i/>
                <w:color w:val="000000"/>
                <w:lang w:val="en-ZA" w:eastAsia="en-ZA"/>
              </w:rPr>
              <w:t xml:space="preserve">rionium </w:t>
            </w:r>
            <w:r w:rsidRPr="004F2B6B">
              <w:rPr>
                <w:rFonts w:eastAsia="Times New Roman" w:cstheme="minorHAnsi"/>
                <w:i/>
                <w:color w:val="000000"/>
                <w:lang w:val="en-ZA" w:eastAsia="en-ZA"/>
              </w:rPr>
              <w:t>serratum</w:t>
            </w:r>
          </w:p>
        </w:tc>
        <w:tc>
          <w:tcPr>
            <w:tcW w:w="1012" w:type="dxa"/>
            <w:tcBorders>
              <w:top w:val="nil"/>
              <w:left w:val="single" w:sz="4" w:space="0" w:color="auto"/>
              <w:bottom w:val="single" w:sz="4" w:space="0" w:color="auto"/>
              <w:right w:val="single" w:sz="4" w:space="0" w:color="auto"/>
            </w:tcBorders>
            <w:shd w:val="clear" w:color="auto" w:fill="auto"/>
            <w:noWrap/>
            <w:vAlign w:val="bottom"/>
          </w:tcPr>
          <w:p w14:paraId="5DCFBF5C"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246.52</w:t>
            </w:r>
          </w:p>
        </w:tc>
        <w:tc>
          <w:tcPr>
            <w:tcW w:w="996" w:type="dxa"/>
            <w:tcBorders>
              <w:top w:val="nil"/>
              <w:left w:val="nil"/>
              <w:bottom w:val="single" w:sz="4" w:space="0" w:color="auto"/>
              <w:right w:val="single" w:sz="4" w:space="0" w:color="auto"/>
            </w:tcBorders>
            <w:shd w:val="clear" w:color="auto" w:fill="auto"/>
            <w:noWrap/>
            <w:vAlign w:val="bottom"/>
          </w:tcPr>
          <w:p w14:paraId="05ED09DC"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28.51</w:t>
            </w:r>
          </w:p>
        </w:tc>
        <w:tc>
          <w:tcPr>
            <w:tcW w:w="988" w:type="dxa"/>
            <w:tcBorders>
              <w:top w:val="nil"/>
              <w:left w:val="nil"/>
              <w:bottom w:val="single" w:sz="4" w:space="0" w:color="auto"/>
              <w:right w:val="single" w:sz="4" w:space="0" w:color="auto"/>
            </w:tcBorders>
            <w:shd w:val="clear" w:color="auto" w:fill="auto"/>
            <w:noWrap/>
            <w:vAlign w:val="bottom"/>
          </w:tcPr>
          <w:p w14:paraId="71A003CD"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721.11</w:t>
            </w:r>
          </w:p>
        </w:tc>
        <w:tc>
          <w:tcPr>
            <w:tcW w:w="992" w:type="dxa"/>
            <w:tcBorders>
              <w:top w:val="nil"/>
              <w:left w:val="nil"/>
              <w:bottom w:val="single" w:sz="4" w:space="0" w:color="auto"/>
              <w:right w:val="single" w:sz="4" w:space="0" w:color="auto"/>
            </w:tcBorders>
            <w:shd w:val="clear" w:color="auto" w:fill="auto"/>
            <w:noWrap/>
            <w:vAlign w:val="bottom"/>
          </w:tcPr>
          <w:p w14:paraId="22BEC93C"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59.17</w:t>
            </w:r>
          </w:p>
        </w:tc>
        <w:tc>
          <w:tcPr>
            <w:tcW w:w="1418" w:type="dxa"/>
            <w:tcBorders>
              <w:top w:val="nil"/>
              <w:left w:val="nil"/>
              <w:bottom w:val="single" w:sz="4" w:space="0" w:color="auto"/>
              <w:right w:val="single" w:sz="4" w:space="0" w:color="auto"/>
            </w:tcBorders>
            <w:shd w:val="clear" w:color="auto" w:fill="auto"/>
            <w:noWrap/>
            <w:vAlign w:val="bottom"/>
          </w:tcPr>
          <w:p w14:paraId="0C3ABCB8"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2.93</w:t>
            </w:r>
          </w:p>
        </w:tc>
        <w:tc>
          <w:tcPr>
            <w:tcW w:w="1366" w:type="dxa"/>
            <w:tcBorders>
              <w:top w:val="nil"/>
              <w:left w:val="nil"/>
              <w:bottom w:val="single" w:sz="4" w:space="0" w:color="auto"/>
              <w:right w:val="single" w:sz="4" w:space="0" w:color="auto"/>
            </w:tcBorders>
            <w:shd w:val="clear" w:color="auto" w:fill="auto"/>
            <w:noWrap/>
            <w:vAlign w:val="bottom"/>
          </w:tcPr>
          <w:p w14:paraId="4466A1FB"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2.08</w:t>
            </w:r>
          </w:p>
        </w:tc>
      </w:tr>
      <w:tr w:rsidR="003C18A2" w:rsidRPr="00100703" w14:paraId="0A8C6614"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tcPr>
          <w:p w14:paraId="110E6C69"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P</w:t>
            </w:r>
            <w:r>
              <w:rPr>
                <w:rFonts w:eastAsia="Times New Roman" w:cstheme="minorHAnsi"/>
                <w:i/>
                <w:color w:val="000000"/>
                <w:lang w:val="en-ZA" w:eastAsia="en-ZA"/>
              </w:rPr>
              <w:t xml:space="preserve">rionium </w:t>
            </w:r>
            <w:r w:rsidRPr="004F2B6B">
              <w:rPr>
                <w:rFonts w:eastAsia="Times New Roman" w:cstheme="minorHAnsi"/>
                <w:i/>
                <w:color w:val="000000"/>
                <w:lang w:val="en-ZA" w:eastAsia="en-ZA"/>
              </w:rPr>
              <w:t>serratum</w:t>
            </w:r>
          </w:p>
        </w:tc>
        <w:tc>
          <w:tcPr>
            <w:tcW w:w="1012" w:type="dxa"/>
            <w:tcBorders>
              <w:top w:val="nil"/>
              <w:left w:val="single" w:sz="4" w:space="0" w:color="auto"/>
              <w:bottom w:val="single" w:sz="4" w:space="0" w:color="auto"/>
              <w:right w:val="single" w:sz="4" w:space="0" w:color="auto"/>
            </w:tcBorders>
            <w:shd w:val="clear" w:color="auto" w:fill="auto"/>
            <w:noWrap/>
            <w:vAlign w:val="bottom"/>
          </w:tcPr>
          <w:p w14:paraId="7161A194"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429.86</w:t>
            </w:r>
          </w:p>
        </w:tc>
        <w:tc>
          <w:tcPr>
            <w:tcW w:w="996" w:type="dxa"/>
            <w:tcBorders>
              <w:top w:val="nil"/>
              <w:left w:val="nil"/>
              <w:bottom w:val="single" w:sz="4" w:space="0" w:color="auto"/>
              <w:right w:val="single" w:sz="4" w:space="0" w:color="auto"/>
            </w:tcBorders>
            <w:shd w:val="clear" w:color="auto" w:fill="auto"/>
            <w:noWrap/>
            <w:vAlign w:val="bottom"/>
          </w:tcPr>
          <w:p w14:paraId="498095C3"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50.90</w:t>
            </w:r>
          </w:p>
        </w:tc>
        <w:tc>
          <w:tcPr>
            <w:tcW w:w="988" w:type="dxa"/>
            <w:tcBorders>
              <w:top w:val="nil"/>
              <w:left w:val="nil"/>
              <w:bottom w:val="single" w:sz="4" w:space="0" w:color="auto"/>
              <w:right w:val="single" w:sz="4" w:space="0" w:color="auto"/>
            </w:tcBorders>
            <w:shd w:val="clear" w:color="auto" w:fill="auto"/>
            <w:noWrap/>
            <w:vAlign w:val="bottom"/>
          </w:tcPr>
          <w:p w14:paraId="64FE425D"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652.28</w:t>
            </w:r>
          </w:p>
        </w:tc>
        <w:tc>
          <w:tcPr>
            <w:tcW w:w="992" w:type="dxa"/>
            <w:tcBorders>
              <w:top w:val="nil"/>
              <w:left w:val="nil"/>
              <w:bottom w:val="single" w:sz="4" w:space="0" w:color="auto"/>
              <w:right w:val="single" w:sz="4" w:space="0" w:color="auto"/>
            </w:tcBorders>
            <w:shd w:val="clear" w:color="auto" w:fill="auto"/>
            <w:noWrap/>
            <w:vAlign w:val="bottom"/>
          </w:tcPr>
          <w:p w14:paraId="0944D28A"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63.81</w:t>
            </w:r>
          </w:p>
        </w:tc>
        <w:tc>
          <w:tcPr>
            <w:tcW w:w="1418" w:type="dxa"/>
            <w:tcBorders>
              <w:top w:val="nil"/>
              <w:left w:val="nil"/>
              <w:bottom w:val="single" w:sz="4" w:space="0" w:color="auto"/>
              <w:right w:val="single" w:sz="4" w:space="0" w:color="auto"/>
            </w:tcBorders>
            <w:shd w:val="clear" w:color="auto" w:fill="auto"/>
            <w:noWrap/>
            <w:vAlign w:val="bottom"/>
          </w:tcPr>
          <w:p w14:paraId="304DA910"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1.52</w:t>
            </w:r>
          </w:p>
        </w:tc>
        <w:tc>
          <w:tcPr>
            <w:tcW w:w="1366" w:type="dxa"/>
            <w:tcBorders>
              <w:top w:val="nil"/>
              <w:left w:val="nil"/>
              <w:bottom w:val="single" w:sz="4" w:space="0" w:color="auto"/>
              <w:right w:val="single" w:sz="4" w:space="0" w:color="auto"/>
            </w:tcBorders>
            <w:shd w:val="clear" w:color="auto" w:fill="auto"/>
            <w:noWrap/>
            <w:vAlign w:val="bottom"/>
          </w:tcPr>
          <w:p w14:paraId="2E5B95BE"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1.25</w:t>
            </w:r>
          </w:p>
        </w:tc>
      </w:tr>
      <w:tr w:rsidR="003C18A2" w:rsidRPr="00100703" w14:paraId="1A31EF9D"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tcPr>
          <w:p w14:paraId="4734CEC1"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P</w:t>
            </w:r>
            <w:r>
              <w:rPr>
                <w:rFonts w:eastAsia="Times New Roman" w:cstheme="minorHAnsi"/>
                <w:i/>
                <w:color w:val="000000"/>
                <w:lang w:val="en-ZA" w:eastAsia="en-ZA"/>
              </w:rPr>
              <w:t xml:space="preserve">rionium </w:t>
            </w:r>
            <w:r w:rsidRPr="004F2B6B">
              <w:rPr>
                <w:rFonts w:eastAsia="Times New Roman" w:cstheme="minorHAnsi"/>
                <w:i/>
                <w:color w:val="000000"/>
                <w:lang w:val="en-ZA" w:eastAsia="en-ZA"/>
              </w:rPr>
              <w:t>serratum</w:t>
            </w:r>
          </w:p>
        </w:tc>
        <w:tc>
          <w:tcPr>
            <w:tcW w:w="1012" w:type="dxa"/>
            <w:tcBorders>
              <w:top w:val="nil"/>
              <w:left w:val="single" w:sz="4" w:space="0" w:color="auto"/>
              <w:bottom w:val="single" w:sz="4" w:space="0" w:color="auto"/>
              <w:right w:val="single" w:sz="4" w:space="0" w:color="auto"/>
            </w:tcBorders>
            <w:shd w:val="clear" w:color="auto" w:fill="auto"/>
            <w:noWrap/>
            <w:vAlign w:val="bottom"/>
          </w:tcPr>
          <w:p w14:paraId="4FEC9283"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210.82</w:t>
            </w:r>
          </w:p>
        </w:tc>
        <w:tc>
          <w:tcPr>
            <w:tcW w:w="996" w:type="dxa"/>
            <w:tcBorders>
              <w:top w:val="nil"/>
              <w:left w:val="nil"/>
              <w:bottom w:val="single" w:sz="4" w:space="0" w:color="auto"/>
              <w:right w:val="single" w:sz="4" w:space="0" w:color="auto"/>
            </w:tcBorders>
            <w:shd w:val="clear" w:color="auto" w:fill="auto"/>
            <w:noWrap/>
            <w:vAlign w:val="bottom"/>
          </w:tcPr>
          <w:p w14:paraId="41BD819C"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24.97</w:t>
            </w:r>
          </w:p>
        </w:tc>
        <w:tc>
          <w:tcPr>
            <w:tcW w:w="988" w:type="dxa"/>
            <w:tcBorders>
              <w:top w:val="nil"/>
              <w:left w:val="nil"/>
              <w:bottom w:val="single" w:sz="4" w:space="0" w:color="auto"/>
              <w:right w:val="single" w:sz="4" w:space="0" w:color="auto"/>
            </w:tcBorders>
            <w:shd w:val="clear" w:color="auto" w:fill="auto"/>
            <w:noWrap/>
            <w:vAlign w:val="bottom"/>
          </w:tcPr>
          <w:p w14:paraId="1E22053B"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937.11</w:t>
            </w:r>
          </w:p>
        </w:tc>
        <w:tc>
          <w:tcPr>
            <w:tcW w:w="992" w:type="dxa"/>
            <w:tcBorders>
              <w:top w:val="nil"/>
              <w:left w:val="nil"/>
              <w:bottom w:val="single" w:sz="4" w:space="0" w:color="auto"/>
              <w:right w:val="single" w:sz="4" w:space="0" w:color="auto"/>
            </w:tcBorders>
            <w:shd w:val="clear" w:color="auto" w:fill="auto"/>
            <w:noWrap/>
            <w:vAlign w:val="bottom"/>
          </w:tcPr>
          <w:p w14:paraId="1A2F6DD2"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91.67</w:t>
            </w:r>
          </w:p>
        </w:tc>
        <w:tc>
          <w:tcPr>
            <w:tcW w:w="1418" w:type="dxa"/>
            <w:tcBorders>
              <w:top w:val="nil"/>
              <w:left w:val="nil"/>
              <w:bottom w:val="single" w:sz="4" w:space="0" w:color="auto"/>
              <w:right w:val="single" w:sz="4" w:space="0" w:color="auto"/>
            </w:tcBorders>
            <w:shd w:val="clear" w:color="auto" w:fill="auto"/>
            <w:noWrap/>
            <w:vAlign w:val="bottom"/>
          </w:tcPr>
          <w:p w14:paraId="2894CC69"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4.44</w:t>
            </w:r>
          </w:p>
        </w:tc>
        <w:tc>
          <w:tcPr>
            <w:tcW w:w="1366" w:type="dxa"/>
            <w:tcBorders>
              <w:top w:val="nil"/>
              <w:left w:val="nil"/>
              <w:bottom w:val="single" w:sz="4" w:space="0" w:color="auto"/>
              <w:right w:val="single" w:sz="4" w:space="0" w:color="auto"/>
            </w:tcBorders>
            <w:shd w:val="clear" w:color="auto" w:fill="auto"/>
            <w:noWrap/>
            <w:vAlign w:val="bottom"/>
          </w:tcPr>
          <w:p w14:paraId="6F7297AE"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3.67</w:t>
            </w:r>
          </w:p>
        </w:tc>
      </w:tr>
      <w:tr w:rsidR="003C18A2" w:rsidRPr="00100703" w14:paraId="009998AC" w14:textId="77777777" w:rsidTr="001829B5">
        <w:trPr>
          <w:trHeight w:val="288"/>
        </w:trPr>
        <w:tc>
          <w:tcPr>
            <w:tcW w:w="2244" w:type="dxa"/>
            <w:tcBorders>
              <w:top w:val="nil"/>
              <w:left w:val="single" w:sz="4" w:space="0" w:color="auto"/>
              <w:bottom w:val="single" w:sz="4" w:space="0" w:color="auto"/>
              <w:right w:val="single" w:sz="4" w:space="0" w:color="auto"/>
            </w:tcBorders>
            <w:shd w:val="clear" w:color="auto" w:fill="auto"/>
            <w:noWrap/>
            <w:vAlign w:val="bottom"/>
          </w:tcPr>
          <w:p w14:paraId="08C22830" w14:textId="77777777" w:rsidR="003C18A2" w:rsidRPr="004F2B6B" w:rsidRDefault="003C18A2" w:rsidP="001829B5">
            <w:pPr>
              <w:spacing w:after="0" w:line="240" w:lineRule="auto"/>
              <w:rPr>
                <w:rFonts w:eastAsia="Times New Roman" w:cstheme="minorHAnsi"/>
                <w:i/>
                <w:color w:val="000000"/>
                <w:lang w:val="en-ZA" w:eastAsia="en-ZA"/>
              </w:rPr>
            </w:pPr>
            <w:r w:rsidRPr="004F2B6B">
              <w:rPr>
                <w:rFonts w:eastAsia="Times New Roman" w:cstheme="minorHAnsi"/>
                <w:i/>
                <w:color w:val="000000"/>
                <w:lang w:val="en-ZA" w:eastAsia="en-ZA"/>
              </w:rPr>
              <w:t>P</w:t>
            </w:r>
            <w:r>
              <w:rPr>
                <w:rFonts w:eastAsia="Times New Roman" w:cstheme="minorHAnsi"/>
                <w:i/>
                <w:color w:val="000000"/>
                <w:lang w:val="en-ZA" w:eastAsia="en-ZA"/>
              </w:rPr>
              <w:t xml:space="preserve">rionium </w:t>
            </w:r>
            <w:r w:rsidRPr="004F2B6B">
              <w:rPr>
                <w:rFonts w:eastAsia="Times New Roman" w:cstheme="minorHAnsi"/>
                <w:i/>
                <w:color w:val="000000"/>
                <w:lang w:val="en-ZA" w:eastAsia="en-ZA"/>
              </w:rPr>
              <w:t>serratum</w:t>
            </w:r>
          </w:p>
        </w:tc>
        <w:tc>
          <w:tcPr>
            <w:tcW w:w="1012" w:type="dxa"/>
            <w:tcBorders>
              <w:top w:val="nil"/>
              <w:left w:val="single" w:sz="4" w:space="0" w:color="auto"/>
              <w:bottom w:val="single" w:sz="4" w:space="0" w:color="auto"/>
              <w:right w:val="single" w:sz="4" w:space="0" w:color="auto"/>
            </w:tcBorders>
            <w:shd w:val="clear" w:color="auto" w:fill="auto"/>
            <w:noWrap/>
            <w:vAlign w:val="bottom"/>
          </w:tcPr>
          <w:p w14:paraId="1B8C7E39"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152.91</w:t>
            </w:r>
          </w:p>
        </w:tc>
        <w:tc>
          <w:tcPr>
            <w:tcW w:w="996" w:type="dxa"/>
            <w:tcBorders>
              <w:top w:val="nil"/>
              <w:left w:val="nil"/>
              <w:bottom w:val="single" w:sz="4" w:space="0" w:color="auto"/>
              <w:right w:val="single" w:sz="4" w:space="0" w:color="auto"/>
            </w:tcBorders>
            <w:shd w:val="clear" w:color="auto" w:fill="auto"/>
            <w:noWrap/>
            <w:vAlign w:val="bottom"/>
          </w:tcPr>
          <w:p w14:paraId="77D320CD"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18.11</w:t>
            </w:r>
          </w:p>
        </w:tc>
        <w:tc>
          <w:tcPr>
            <w:tcW w:w="988" w:type="dxa"/>
            <w:tcBorders>
              <w:top w:val="nil"/>
              <w:left w:val="nil"/>
              <w:bottom w:val="single" w:sz="4" w:space="0" w:color="auto"/>
              <w:right w:val="single" w:sz="4" w:space="0" w:color="auto"/>
            </w:tcBorders>
            <w:shd w:val="clear" w:color="auto" w:fill="auto"/>
            <w:noWrap/>
            <w:vAlign w:val="bottom"/>
          </w:tcPr>
          <w:p w14:paraId="799E5F57"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367.08</w:t>
            </w:r>
          </w:p>
        </w:tc>
        <w:tc>
          <w:tcPr>
            <w:tcW w:w="992" w:type="dxa"/>
            <w:tcBorders>
              <w:top w:val="nil"/>
              <w:left w:val="nil"/>
              <w:bottom w:val="single" w:sz="4" w:space="0" w:color="auto"/>
              <w:right w:val="single" w:sz="4" w:space="0" w:color="auto"/>
            </w:tcBorders>
            <w:shd w:val="clear" w:color="auto" w:fill="auto"/>
            <w:noWrap/>
            <w:vAlign w:val="bottom"/>
          </w:tcPr>
          <w:p w14:paraId="4BBC8B02" w14:textId="77777777" w:rsidR="003C18A2" w:rsidRPr="00966369" w:rsidRDefault="003C18A2" w:rsidP="001829B5">
            <w:pPr>
              <w:spacing w:after="0" w:line="240" w:lineRule="auto"/>
              <w:jc w:val="right"/>
              <w:rPr>
                <w:rFonts w:eastAsia="Times New Roman" w:cstheme="minorHAnsi"/>
                <w:color w:val="000000"/>
                <w:lang w:val="en-ZA" w:eastAsia="en-ZA"/>
              </w:rPr>
            </w:pPr>
            <w:r>
              <w:rPr>
                <w:rFonts w:ascii="Calibri" w:hAnsi="Calibri" w:cs="Calibri"/>
                <w:color w:val="000000"/>
              </w:rPr>
              <w:t>35.91</w:t>
            </w:r>
          </w:p>
        </w:tc>
        <w:tc>
          <w:tcPr>
            <w:tcW w:w="1418" w:type="dxa"/>
            <w:tcBorders>
              <w:top w:val="nil"/>
              <w:left w:val="nil"/>
              <w:bottom w:val="single" w:sz="4" w:space="0" w:color="auto"/>
              <w:right w:val="single" w:sz="4" w:space="0" w:color="auto"/>
            </w:tcBorders>
            <w:shd w:val="clear" w:color="auto" w:fill="auto"/>
            <w:noWrap/>
            <w:vAlign w:val="bottom"/>
          </w:tcPr>
          <w:p w14:paraId="1B2DB60D"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2.40</w:t>
            </w:r>
          </w:p>
        </w:tc>
        <w:tc>
          <w:tcPr>
            <w:tcW w:w="1366" w:type="dxa"/>
            <w:tcBorders>
              <w:top w:val="nil"/>
              <w:left w:val="nil"/>
              <w:bottom w:val="single" w:sz="4" w:space="0" w:color="auto"/>
              <w:right w:val="single" w:sz="4" w:space="0" w:color="auto"/>
            </w:tcBorders>
            <w:shd w:val="clear" w:color="auto" w:fill="auto"/>
            <w:noWrap/>
            <w:vAlign w:val="bottom"/>
          </w:tcPr>
          <w:p w14:paraId="43ADE0E5" w14:textId="77777777" w:rsidR="003C18A2" w:rsidRPr="00966369" w:rsidRDefault="003C18A2" w:rsidP="001829B5">
            <w:pPr>
              <w:spacing w:after="0" w:line="240" w:lineRule="auto"/>
              <w:jc w:val="right"/>
              <w:rPr>
                <w:rFonts w:eastAsia="Times New Roman" w:cstheme="minorHAnsi"/>
                <w:color w:val="000000"/>
                <w:lang w:val="en-ZA" w:eastAsia="en-ZA"/>
              </w:rPr>
            </w:pPr>
            <w:r w:rsidRPr="00966369">
              <w:rPr>
                <w:rFonts w:eastAsia="Times New Roman" w:cstheme="minorHAnsi"/>
                <w:color w:val="000000"/>
                <w:lang w:val="en-ZA" w:eastAsia="en-ZA"/>
              </w:rPr>
              <w:t>1.98</w:t>
            </w:r>
          </w:p>
        </w:tc>
      </w:tr>
    </w:tbl>
    <w:p w14:paraId="1F82AC0B" w14:textId="77777777" w:rsidR="003C18A2" w:rsidRDefault="003C18A2" w:rsidP="003C18A2">
      <w:pPr>
        <w:spacing w:after="160" w:line="259" w:lineRule="auto"/>
        <w:rPr>
          <w:rFonts w:cstheme="minorHAnsi"/>
        </w:rPr>
      </w:pPr>
    </w:p>
    <w:p w14:paraId="730EE641" w14:textId="77777777" w:rsidR="003C18A2" w:rsidRDefault="003C18A2" w:rsidP="003C18A2">
      <w:pPr>
        <w:spacing w:after="160" w:line="259" w:lineRule="auto"/>
        <w:rPr>
          <w:rFonts w:cstheme="minorHAnsi"/>
        </w:rPr>
      </w:pPr>
    </w:p>
    <w:p w14:paraId="1DA4432A" w14:textId="77777777" w:rsidR="003C18A2" w:rsidRDefault="003C18A2" w:rsidP="003C18A2">
      <w:pPr>
        <w:spacing w:after="160" w:line="259" w:lineRule="auto"/>
        <w:rPr>
          <w:rFonts w:cstheme="minorHAnsi"/>
        </w:rPr>
      </w:pPr>
      <w:r>
        <w:rPr>
          <w:rFonts w:cstheme="minorHAnsi"/>
        </w:rPr>
        <w:br w:type="page"/>
      </w:r>
    </w:p>
    <w:p w14:paraId="41B16193" w14:textId="77777777" w:rsidR="003C18A2" w:rsidRDefault="003C18A2" w:rsidP="003C18A2">
      <w:pPr>
        <w:jc w:val="both"/>
        <w:rPr>
          <w:i/>
          <w:iCs/>
        </w:rPr>
      </w:pPr>
      <w:r w:rsidRPr="00100703">
        <w:rPr>
          <w:i/>
          <w:iCs/>
        </w:rPr>
        <w:lastRenderedPageBreak/>
        <w:t xml:space="preserve">Cyperus textilis </w:t>
      </w:r>
      <w:r w:rsidRPr="00100703">
        <w:t xml:space="preserve">had significantly higher shoot dry mass than both </w:t>
      </w:r>
      <w:r w:rsidRPr="00100703">
        <w:rPr>
          <w:i/>
          <w:iCs/>
        </w:rPr>
        <w:t xml:space="preserve">P. serratum </w:t>
      </w:r>
      <w:r w:rsidRPr="00100703">
        <w:t xml:space="preserve">and </w:t>
      </w:r>
      <w:r w:rsidRPr="00100703">
        <w:rPr>
          <w:i/>
          <w:iCs/>
        </w:rPr>
        <w:t xml:space="preserve">J. lomatophyllus </w:t>
      </w:r>
      <w:r w:rsidRPr="00100703">
        <w:t>(</w:t>
      </w:r>
      <w:r w:rsidRPr="00100703">
        <w:fldChar w:fldCharType="begin"/>
      </w:r>
      <w:r w:rsidRPr="00100703">
        <w:instrText xml:space="preserve"> REF _Ref108347757 \h </w:instrText>
      </w:r>
      <w:r>
        <w:instrText xml:space="preserve"> \* MERGEFORMAT </w:instrText>
      </w:r>
      <w:r w:rsidRPr="00100703">
        <w:fldChar w:fldCharType="separate"/>
      </w:r>
      <w:r w:rsidRPr="00E076FC">
        <w:t>Table S1</w:t>
      </w:r>
      <w:r>
        <w:t>5</w:t>
      </w:r>
      <w:r w:rsidRPr="00100703">
        <w:fldChar w:fldCharType="end"/>
      </w:r>
      <w:r w:rsidRPr="00100703">
        <w:t xml:space="preserve">). In general, </w:t>
      </w:r>
      <w:r w:rsidRPr="00100703">
        <w:rPr>
          <w:i/>
          <w:iCs/>
        </w:rPr>
        <w:t xml:space="preserve">Prionium serratum </w:t>
      </w:r>
      <w:r w:rsidRPr="00100703">
        <w:t xml:space="preserve">and </w:t>
      </w:r>
      <w:r w:rsidRPr="00100703">
        <w:rPr>
          <w:i/>
          <w:iCs/>
        </w:rPr>
        <w:t xml:space="preserve">J. lomatophyllus </w:t>
      </w:r>
      <w:r w:rsidRPr="00100703">
        <w:t xml:space="preserve">did not differ in terms of shoot dry mass. Both </w:t>
      </w:r>
      <w:r w:rsidRPr="00100703">
        <w:rPr>
          <w:i/>
          <w:iCs/>
        </w:rPr>
        <w:t xml:space="preserve">C. textilis </w:t>
      </w:r>
      <w:r w:rsidRPr="00100703">
        <w:t xml:space="preserve">and </w:t>
      </w:r>
      <w:r w:rsidRPr="00100703">
        <w:rPr>
          <w:i/>
          <w:iCs/>
        </w:rPr>
        <w:t xml:space="preserve">P. serratum </w:t>
      </w:r>
      <w:r w:rsidRPr="00100703">
        <w:t xml:space="preserve">had significantly greater root and total dry mass than </w:t>
      </w:r>
      <w:r w:rsidRPr="00100703">
        <w:rPr>
          <w:i/>
          <w:iCs/>
        </w:rPr>
        <w:t xml:space="preserve">J. lomatophyllus, </w:t>
      </w:r>
      <w:r w:rsidRPr="00100703">
        <w:t xml:space="preserve">but </w:t>
      </w:r>
      <w:r w:rsidRPr="00100703">
        <w:rPr>
          <w:i/>
          <w:iCs/>
        </w:rPr>
        <w:t xml:space="preserve">C. textilis </w:t>
      </w:r>
      <w:r w:rsidRPr="00100703">
        <w:t xml:space="preserve">and </w:t>
      </w:r>
      <w:r w:rsidRPr="00100703">
        <w:rPr>
          <w:i/>
          <w:iCs/>
        </w:rPr>
        <w:t xml:space="preserve">P. serratum </w:t>
      </w:r>
      <w:r w:rsidRPr="00100703">
        <w:t>did not differ from each other (</w:t>
      </w:r>
      <w:r w:rsidRPr="00100703">
        <w:fldChar w:fldCharType="begin"/>
      </w:r>
      <w:r w:rsidRPr="00100703">
        <w:instrText xml:space="preserve"> REF _Ref108347757 \h </w:instrText>
      </w:r>
      <w:r>
        <w:instrText xml:space="preserve"> \* MERGEFORMAT </w:instrText>
      </w:r>
      <w:r w:rsidRPr="00100703">
        <w:fldChar w:fldCharType="separate"/>
      </w:r>
      <w:r w:rsidRPr="00E076FC">
        <w:t>Table S1</w:t>
      </w:r>
      <w:r>
        <w:t>5</w:t>
      </w:r>
      <w:r w:rsidRPr="00100703">
        <w:fldChar w:fldCharType="end"/>
      </w:r>
      <w:r w:rsidRPr="00100703">
        <w:t xml:space="preserve">). </w:t>
      </w:r>
      <w:r w:rsidRPr="00100703">
        <w:rPr>
          <w:i/>
          <w:iCs/>
        </w:rPr>
        <w:t xml:space="preserve">Cyperus textilis </w:t>
      </w:r>
      <w:r w:rsidRPr="00100703">
        <w:t xml:space="preserve">and </w:t>
      </w:r>
      <w:r w:rsidRPr="00100703">
        <w:rPr>
          <w:i/>
          <w:iCs/>
        </w:rPr>
        <w:t xml:space="preserve">P. serratum </w:t>
      </w:r>
      <w:r w:rsidRPr="00100703">
        <w:t xml:space="preserve">also had significantly greater leaf dry matter content than </w:t>
      </w:r>
      <w:r w:rsidRPr="00100703">
        <w:rPr>
          <w:i/>
          <w:iCs/>
        </w:rPr>
        <w:t xml:space="preserve">J. lomatophyllus </w:t>
      </w:r>
      <w:r w:rsidRPr="00100703">
        <w:t>(</w:t>
      </w:r>
      <w:r w:rsidRPr="00100703">
        <w:fldChar w:fldCharType="begin"/>
      </w:r>
      <w:r w:rsidRPr="00100703">
        <w:instrText xml:space="preserve"> REF _Ref108347757 \h </w:instrText>
      </w:r>
      <w:r>
        <w:instrText xml:space="preserve"> \* MERGEFORMAT </w:instrText>
      </w:r>
      <w:r w:rsidRPr="00100703">
        <w:fldChar w:fldCharType="separate"/>
      </w:r>
      <w:r w:rsidRPr="00E076FC">
        <w:t>Table S1</w:t>
      </w:r>
      <w:r>
        <w:t>5</w:t>
      </w:r>
      <w:r w:rsidRPr="00100703">
        <w:fldChar w:fldCharType="end"/>
      </w:r>
      <w:r w:rsidRPr="00100703">
        <w:t xml:space="preserve">). </w:t>
      </w:r>
      <w:r w:rsidRPr="00100703">
        <w:rPr>
          <w:i/>
          <w:iCs/>
        </w:rPr>
        <w:t xml:space="preserve">Cyperus textilis </w:t>
      </w:r>
      <w:r w:rsidRPr="00100703">
        <w:t xml:space="preserve">had significantly greater root dry matter content (RDMC) than both </w:t>
      </w:r>
      <w:r w:rsidRPr="00100703">
        <w:rPr>
          <w:i/>
          <w:iCs/>
        </w:rPr>
        <w:t xml:space="preserve">P. serratum </w:t>
      </w:r>
      <w:r w:rsidRPr="00100703">
        <w:t xml:space="preserve">and </w:t>
      </w:r>
      <w:r w:rsidRPr="00100703">
        <w:rPr>
          <w:i/>
          <w:iCs/>
        </w:rPr>
        <w:t xml:space="preserve">J. lomatophyllus </w:t>
      </w:r>
      <w:r w:rsidRPr="00100703">
        <w:t xml:space="preserve">and </w:t>
      </w:r>
      <w:r w:rsidRPr="00100703">
        <w:rPr>
          <w:i/>
          <w:iCs/>
        </w:rPr>
        <w:t xml:space="preserve">P. serratum </w:t>
      </w:r>
      <w:r w:rsidRPr="00100703">
        <w:t xml:space="preserve">had significantly greater RDMC than </w:t>
      </w:r>
      <w:r w:rsidRPr="00100703">
        <w:rPr>
          <w:i/>
          <w:iCs/>
        </w:rPr>
        <w:t xml:space="preserve">J. lomatophyllus </w:t>
      </w:r>
      <w:r w:rsidRPr="00100703">
        <w:t>(</w:t>
      </w:r>
      <w:r w:rsidRPr="00100703">
        <w:fldChar w:fldCharType="begin"/>
      </w:r>
      <w:r w:rsidRPr="00100703">
        <w:instrText xml:space="preserve"> REF _Ref108347757 \h </w:instrText>
      </w:r>
      <w:r>
        <w:instrText xml:space="preserve"> \* MERGEFORMAT </w:instrText>
      </w:r>
      <w:r w:rsidRPr="00100703">
        <w:fldChar w:fldCharType="separate"/>
      </w:r>
      <w:r w:rsidRPr="00E076FC">
        <w:t>Table S1</w:t>
      </w:r>
      <w:r>
        <w:t>5</w:t>
      </w:r>
      <w:r w:rsidRPr="00100703">
        <w:fldChar w:fldCharType="end"/>
      </w:r>
      <w:r w:rsidRPr="00100703">
        <w:t>)</w:t>
      </w:r>
      <w:r w:rsidRPr="00100703">
        <w:rPr>
          <w:i/>
          <w:iCs/>
        </w:rPr>
        <w:t xml:space="preserve">. </w:t>
      </w:r>
    </w:p>
    <w:p w14:paraId="4CF90A89" w14:textId="77777777" w:rsidR="003C18A2" w:rsidRPr="00100703" w:rsidRDefault="003C18A2" w:rsidP="003C18A2">
      <w:pPr>
        <w:jc w:val="both"/>
        <w:rPr>
          <w:i/>
          <w:iCs/>
        </w:rPr>
      </w:pPr>
    </w:p>
    <w:p w14:paraId="09160436" w14:textId="77777777" w:rsidR="003C18A2" w:rsidRPr="00100703" w:rsidRDefault="003C18A2" w:rsidP="003C18A2">
      <w:pPr>
        <w:pStyle w:val="Caption"/>
        <w:keepNext/>
        <w:jc w:val="both"/>
        <w:rPr>
          <w:rFonts w:cstheme="minorHAnsi"/>
          <w:i/>
          <w:iCs/>
          <w:color w:val="auto"/>
          <w:sz w:val="20"/>
          <w:szCs w:val="20"/>
        </w:rPr>
      </w:pPr>
      <w:bookmarkStart w:id="39" w:name="_Ref108347757"/>
      <w:r w:rsidRPr="00100703">
        <w:rPr>
          <w:rFonts w:cstheme="minorHAnsi"/>
        </w:rPr>
        <w:t>Table S</w:t>
      </w:r>
      <w:r>
        <w:rPr>
          <w:rFonts w:cstheme="minorHAnsi"/>
        </w:rPr>
        <w:fldChar w:fldCharType="begin"/>
      </w:r>
      <w:r>
        <w:rPr>
          <w:rFonts w:cstheme="minorHAnsi"/>
        </w:rPr>
        <w:instrText xml:space="preserve"> SEQ Table \* ARABIC \s 1 </w:instrText>
      </w:r>
      <w:r>
        <w:rPr>
          <w:rFonts w:cstheme="minorHAnsi"/>
        </w:rPr>
        <w:fldChar w:fldCharType="separate"/>
      </w:r>
      <w:r>
        <w:rPr>
          <w:rFonts w:cstheme="minorHAnsi"/>
          <w:noProof/>
        </w:rPr>
        <w:t>1</w:t>
      </w:r>
      <w:r>
        <w:rPr>
          <w:rFonts w:cstheme="minorHAnsi"/>
        </w:rPr>
        <w:fldChar w:fldCharType="end"/>
      </w:r>
      <w:bookmarkEnd w:id="39"/>
      <w:r>
        <w:rPr>
          <w:rFonts w:cstheme="minorHAnsi"/>
        </w:rPr>
        <w:t>5</w:t>
      </w:r>
      <w:r w:rsidRPr="00100703">
        <w:rPr>
          <w:rFonts w:cstheme="minorHAnsi"/>
        </w:rPr>
        <w:t xml:space="preserve">: Summary of </w:t>
      </w:r>
      <w:r>
        <w:rPr>
          <w:rFonts w:cstheme="minorHAnsi"/>
        </w:rPr>
        <w:t>mean</w:t>
      </w:r>
      <w:r w:rsidRPr="00100703">
        <w:rPr>
          <w:rFonts w:cstheme="minorHAnsi"/>
        </w:rPr>
        <w:t xml:space="preserve"> plant functional traits and indices measured from 12 March to 8 June 2021 in the water tanks holding the floating wetlands, at the Water Hub, Western Cape, South Africa (±standard deviation). LDMC: Leaf dry matter content; RDMC: Root dry matter content. Letters indicate significant differences between species (p&lt;0.05). Where the interaction between species and sampling day occurred, multiple letters, separated by a dash are indicated which represent the three sampling days (Day 28, 56</w:t>
      </w:r>
      <w:r>
        <w:rPr>
          <w:rFonts w:cstheme="minorHAnsi"/>
        </w:rPr>
        <w:t xml:space="preserve"> and</w:t>
      </w:r>
      <w:r w:rsidRPr="00100703">
        <w:rPr>
          <w:rFonts w:cstheme="minorHAnsi"/>
        </w:rPr>
        <w:t xml:space="preserve"> 84).</w:t>
      </w:r>
    </w:p>
    <w:tbl>
      <w:tblPr>
        <w:tblStyle w:val="PlainTable2"/>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2126"/>
        <w:gridCol w:w="2268"/>
        <w:gridCol w:w="2268"/>
      </w:tblGrid>
      <w:tr w:rsidR="003C18A2" w:rsidRPr="00100703" w14:paraId="449DF3AE" w14:textId="77777777" w:rsidTr="001829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Borders>
              <w:bottom w:val="none" w:sz="0" w:space="0" w:color="auto"/>
            </w:tcBorders>
            <w:shd w:val="clear" w:color="auto" w:fill="D9D9D9" w:themeFill="background1" w:themeFillShade="D9"/>
          </w:tcPr>
          <w:p w14:paraId="2CAC4850" w14:textId="77777777" w:rsidR="003C18A2" w:rsidRPr="00100703" w:rsidRDefault="003C18A2" w:rsidP="001829B5">
            <w:pPr>
              <w:spacing w:line="240" w:lineRule="auto"/>
              <w:rPr>
                <w:rFonts w:cstheme="minorHAnsi"/>
                <w:sz w:val="20"/>
                <w:szCs w:val="20"/>
              </w:rPr>
            </w:pPr>
          </w:p>
        </w:tc>
        <w:tc>
          <w:tcPr>
            <w:tcW w:w="2126" w:type="dxa"/>
            <w:tcBorders>
              <w:bottom w:val="none" w:sz="0" w:space="0" w:color="auto"/>
            </w:tcBorders>
            <w:shd w:val="clear" w:color="auto" w:fill="D9D9D9" w:themeFill="background1" w:themeFillShade="D9"/>
          </w:tcPr>
          <w:p w14:paraId="685EDD7B" w14:textId="77777777" w:rsidR="003C18A2" w:rsidRPr="00100703" w:rsidRDefault="003C18A2" w:rsidP="001829B5">
            <w:pPr>
              <w:spacing w:line="240" w:lineRule="auto"/>
              <w:cnfStyle w:val="100000000000" w:firstRow="1" w:lastRow="0" w:firstColumn="0" w:lastColumn="0" w:oddVBand="0" w:evenVBand="0" w:oddHBand="0" w:evenHBand="0" w:firstRowFirstColumn="0" w:firstRowLastColumn="0" w:lastRowFirstColumn="0" w:lastRowLastColumn="0"/>
              <w:rPr>
                <w:rFonts w:cstheme="minorHAnsi"/>
                <w:i/>
                <w:iCs/>
                <w:sz w:val="20"/>
                <w:szCs w:val="20"/>
              </w:rPr>
            </w:pPr>
            <w:r w:rsidRPr="00100703">
              <w:rPr>
                <w:rFonts w:cstheme="minorHAnsi"/>
                <w:i/>
                <w:iCs/>
                <w:sz w:val="20"/>
                <w:szCs w:val="20"/>
              </w:rPr>
              <w:t>C</w:t>
            </w:r>
            <w:r>
              <w:rPr>
                <w:rFonts w:cstheme="minorHAnsi"/>
                <w:i/>
                <w:iCs/>
                <w:sz w:val="20"/>
                <w:szCs w:val="20"/>
              </w:rPr>
              <w:t>yperus</w:t>
            </w:r>
            <w:r w:rsidRPr="00100703">
              <w:rPr>
                <w:rFonts w:cstheme="minorHAnsi"/>
                <w:i/>
                <w:iCs/>
                <w:sz w:val="20"/>
                <w:szCs w:val="20"/>
              </w:rPr>
              <w:t xml:space="preserve"> textilis</w:t>
            </w:r>
          </w:p>
        </w:tc>
        <w:tc>
          <w:tcPr>
            <w:tcW w:w="2268" w:type="dxa"/>
            <w:tcBorders>
              <w:bottom w:val="none" w:sz="0" w:space="0" w:color="auto"/>
            </w:tcBorders>
            <w:shd w:val="clear" w:color="auto" w:fill="D9D9D9" w:themeFill="background1" w:themeFillShade="D9"/>
          </w:tcPr>
          <w:p w14:paraId="1A63AF46" w14:textId="77777777" w:rsidR="003C18A2" w:rsidRPr="00100703" w:rsidRDefault="003C18A2" w:rsidP="001829B5">
            <w:pPr>
              <w:spacing w:line="240" w:lineRule="auto"/>
              <w:cnfStyle w:val="100000000000" w:firstRow="1" w:lastRow="0" w:firstColumn="0" w:lastColumn="0" w:oddVBand="0" w:evenVBand="0" w:oddHBand="0" w:evenHBand="0" w:firstRowFirstColumn="0" w:firstRowLastColumn="0" w:lastRowFirstColumn="0" w:lastRowLastColumn="0"/>
              <w:rPr>
                <w:rFonts w:cstheme="minorHAnsi"/>
                <w:i/>
                <w:iCs/>
                <w:sz w:val="20"/>
                <w:szCs w:val="20"/>
              </w:rPr>
            </w:pPr>
            <w:r w:rsidRPr="00100703">
              <w:rPr>
                <w:rFonts w:cstheme="minorHAnsi"/>
                <w:i/>
                <w:iCs/>
                <w:sz w:val="20"/>
                <w:szCs w:val="20"/>
              </w:rPr>
              <w:t>J</w:t>
            </w:r>
            <w:r>
              <w:rPr>
                <w:rFonts w:cstheme="minorHAnsi"/>
                <w:i/>
                <w:iCs/>
                <w:sz w:val="20"/>
                <w:szCs w:val="20"/>
              </w:rPr>
              <w:t>uncus</w:t>
            </w:r>
            <w:r w:rsidRPr="00100703">
              <w:rPr>
                <w:rFonts w:cstheme="minorHAnsi"/>
                <w:i/>
                <w:iCs/>
                <w:sz w:val="20"/>
                <w:szCs w:val="20"/>
              </w:rPr>
              <w:t xml:space="preserve"> lomatophyllus</w:t>
            </w:r>
          </w:p>
        </w:tc>
        <w:tc>
          <w:tcPr>
            <w:tcW w:w="2268" w:type="dxa"/>
            <w:tcBorders>
              <w:bottom w:val="none" w:sz="0" w:space="0" w:color="auto"/>
            </w:tcBorders>
            <w:shd w:val="clear" w:color="auto" w:fill="D9D9D9" w:themeFill="background1" w:themeFillShade="D9"/>
          </w:tcPr>
          <w:p w14:paraId="7D47C001" w14:textId="77777777" w:rsidR="003C18A2" w:rsidRPr="00100703" w:rsidRDefault="003C18A2" w:rsidP="001829B5">
            <w:pPr>
              <w:spacing w:line="240" w:lineRule="auto"/>
              <w:cnfStyle w:val="100000000000" w:firstRow="1" w:lastRow="0" w:firstColumn="0" w:lastColumn="0" w:oddVBand="0" w:evenVBand="0" w:oddHBand="0" w:evenHBand="0" w:firstRowFirstColumn="0" w:firstRowLastColumn="0" w:lastRowFirstColumn="0" w:lastRowLastColumn="0"/>
              <w:rPr>
                <w:rFonts w:cstheme="minorHAnsi"/>
                <w:i/>
                <w:iCs/>
                <w:sz w:val="20"/>
                <w:szCs w:val="20"/>
              </w:rPr>
            </w:pPr>
            <w:r w:rsidRPr="00100703">
              <w:rPr>
                <w:rFonts w:cstheme="minorHAnsi"/>
                <w:i/>
                <w:iCs/>
                <w:sz w:val="20"/>
                <w:szCs w:val="20"/>
              </w:rPr>
              <w:t>P</w:t>
            </w:r>
            <w:r>
              <w:rPr>
                <w:rFonts w:cstheme="minorHAnsi"/>
                <w:i/>
                <w:iCs/>
                <w:sz w:val="20"/>
                <w:szCs w:val="20"/>
              </w:rPr>
              <w:t>rionium</w:t>
            </w:r>
            <w:r w:rsidRPr="00100703">
              <w:rPr>
                <w:rFonts w:cstheme="minorHAnsi"/>
                <w:i/>
                <w:iCs/>
                <w:sz w:val="20"/>
                <w:szCs w:val="20"/>
              </w:rPr>
              <w:t xml:space="preserve"> serratum</w:t>
            </w:r>
          </w:p>
        </w:tc>
      </w:tr>
      <w:tr w:rsidR="003C18A2" w:rsidRPr="00100703" w14:paraId="4821248A" w14:textId="77777777" w:rsidTr="001829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Borders>
              <w:top w:val="none" w:sz="0" w:space="0" w:color="auto"/>
              <w:bottom w:val="none" w:sz="0" w:space="0" w:color="auto"/>
            </w:tcBorders>
          </w:tcPr>
          <w:p w14:paraId="7A9A23DD" w14:textId="77777777" w:rsidR="003C18A2" w:rsidRPr="00100703" w:rsidRDefault="003C18A2" w:rsidP="001829B5">
            <w:pPr>
              <w:spacing w:line="240" w:lineRule="auto"/>
              <w:rPr>
                <w:rFonts w:cstheme="minorHAnsi"/>
                <w:sz w:val="20"/>
                <w:szCs w:val="20"/>
              </w:rPr>
            </w:pPr>
            <w:r w:rsidRPr="00100703">
              <w:rPr>
                <w:rFonts w:cstheme="minorHAnsi"/>
                <w:sz w:val="20"/>
                <w:szCs w:val="20"/>
              </w:rPr>
              <w:t>Shoot dry mass (g)</w:t>
            </w:r>
          </w:p>
        </w:tc>
        <w:tc>
          <w:tcPr>
            <w:tcW w:w="2126" w:type="dxa"/>
            <w:tcBorders>
              <w:top w:val="none" w:sz="0" w:space="0" w:color="auto"/>
              <w:bottom w:val="none" w:sz="0" w:space="0" w:color="auto"/>
            </w:tcBorders>
          </w:tcPr>
          <w:p w14:paraId="065EC455" w14:textId="77777777" w:rsidR="003C18A2" w:rsidRPr="00100703" w:rsidRDefault="003C18A2" w:rsidP="001829B5">
            <w:pPr>
              <w:spacing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vertAlign w:val="superscript"/>
              </w:rPr>
            </w:pPr>
            <w:r w:rsidRPr="00100703">
              <w:rPr>
                <w:rFonts w:cstheme="minorHAnsi"/>
                <w:sz w:val="20"/>
                <w:szCs w:val="20"/>
              </w:rPr>
              <w:t>71.7±35.82</w:t>
            </w:r>
            <w:r w:rsidRPr="00100703">
              <w:rPr>
                <w:rFonts w:cstheme="minorHAnsi"/>
                <w:sz w:val="20"/>
                <w:szCs w:val="20"/>
                <w:vertAlign w:val="superscript"/>
              </w:rPr>
              <w:t>a-a-a</w:t>
            </w:r>
          </w:p>
        </w:tc>
        <w:tc>
          <w:tcPr>
            <w:tcW w:w="2268" w:type="dxa"/>
            <w:tcBorders>
              <w:top w:val="none" w:sz="0" w:space="0" w:color="auto"/>
              <w:bottom w:val="none" w:sz="0" w:space="0" w:color="auto"/>
            </w:tcBorders>
          </w:tcPr>
          <w:p w14:paraId="7C9EABD8" w14:textId="77777777" w:rsidR="003C18A2" w:rsidRPr="00100703" w:rsidRDefault="003C18A2" w:rsidP="001829B5">
            <w:pPr>
              <w:spacing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00703">
              <w:rPr>
                <w:rFonts w:cstheme="minorHAnsi"/>
                <w:sz w:val="20"/>
                <w:szCs w:val="20"/>
              </w:rPr>
              <w:t>6.4±4.91</w:t>
            </w:r>
            <w:r w:rsidRPr="00100703">
              <w:rPr>
                <w:rFonts w:cstheme="minorHAnsi"/>
                <w:sz w:val="20"/>
                <w:szCs w:val="20"/>
                <w:vertAlign w:val="superscript"/>
              </w:rPr>
              <w:t>b-b-b</w:t>
            </w:r>
          </w:p>
        </w:tc>
        <w:tc>
          <w:tcPr>
            <w:tcW w:w="2268" w:type="dxa"/>
            <w:tcBorders>
              <w:top w:val="none" w:sz="0" w:space="0" w:color="auto"/>
              <w:bottom w:val="none" w:sz="0" w:space="0" w:color="auto"/>
            </w:tcBorders>
          </w:tcPr>
          <w:p w14:paraId="6E337BCC" w14:textId="77777777" w:rsidR="003C18A2" w:rsidRPr="00100703" w:rsidRDefault="003C18A2" w:rsidP="001829B5">
            <w:pPr>
              <w:spacing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vertAlign w:val="superscript"/>
              </w:rPr>
            </w:pPr>
            <w:r w:rsidRPr="00100703">
              <w:rPr>
                <w:rFonts w:cstheme="minorHAnsi"/>
                <w:sz w:val="20"/>
                <w:szCs w:val="20"/>
              </w:rPr>
              <w:t>21.8±10.24</w:t>
            </w:r>
            <w:r w:rsidRPr="00100703">
              <w:rPr>
                <w:rFonts w:cstheme="minorHAnsi"/>
                <w:sz w:val="20"/>
                <w:szCs w:val="20"/>
                <w:vertAlign w:val="superscript"/>
              </w:rPr>
              <w:t>b-b-c</w:t>
            </w:r>
          </w:p>
        </w:tc>
      </w:tr>
      <w:tr w:rsidR="003C18A2" w:rsidRPr="00100703" w14:paraId="31B8A75D" w14:textId="77777777" w:rsidTr="001829B5">
        <w:tc>
          <w:tcPr>
            <w:cnfStyle w:val="001000000000" w:firstRow="0" w:lastRow="0" w:firstColumn="1" w:lastColumn="0" w:oddVBand="0" w:evenVBand="0" w:oddHBand="0" w:evenHBand="0" w:firstRowFirstColumn="0" w:firstRowLastColumn="0" w:lastRowFirstColumn="0" w:lastRowLastColumn="0"/>
            <w:tcW w:w="2552" w:type="dxa"/>
          </w:tcPr>
          <w:p w14:paraId="3A839D79" w14:textId="77777777" w:rsidR="003C18A2" w:rsidRPr="00100703" w:rsidRDefault="003C18A2" w:rsidP="001829B5">
            <w:pPr>
              <w:spacing w:line="240" w:lineRule="auto"/>
              <w:rPr>
                <w:rFonts w:cstheme="minorHAnsi"/>
                <w:sz w:val="20"/>
                <w:szCs w:val="20"/>
              </w:rPr>
            </w:pPr>
            <w:r w:rsidRPr="00100703">
              <w:rPr>
                <w:rFonts w:cstheme="minorHAnsi"/>
                <w:sz w:val="20"/>
                <w:szCs w:val="20"/>
              </w:rPr>
              <w:t>Root dry mass (g)</w:t>
            </w:r>
          </w:p>
        </w:tc>
        <w:tc>
          <w:tcPr>
            <w:tcW w:w="2126" w:type="dxa"/>
          </w:tcPr>
          <w:p w14:paraId="663CEE8A" w14:textId="77777777" w:rsidR="003C18A2" w:rsidRPr="00100703" w:rsidRDefault="003C18A2" w:rsidP="001829B5">
            <w:pPr>
              <w:spacing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vertAlign w:val="superscript"/>
              </w:rPr>
            </w:pPr>
            <w:r w:rsidRPr="00100703">
              <w:rPr>
                <w:rFonts w:cstheme="minorHAnsi"/>
                <w:sz w:val="20"/>
                <w:szCs w:val="20"/>
              </w:rPr>
              <w:t>14.6±11.49</w:t>
            </w:r>
            <w:r w:rsidRPr="00100703">
              <w:rPr>
                <w:rFonts w:cstheme="minorHAnsi"/>
                <w:sz w:val="20"/>
                <w:szCs w:val="20"/>
                <w:vertAlign w:val="superscript"/>
              </w:rPr>
              <w:t>a</w:t>
            </w:r>
          </w:p>
        </w:tc>
        <w:tc>
          <w:tcPr>
            <w:tcW w:w="2268" w:type="dxa"/>
          </w:tcPr>
          <w:p w14:paraId="4A981E31" w14:textId="77777777" w:rsidR="003C18A2" w:rsidRPr="00100703" w:rsidRDefault="003C18A2" w:rsidP="001829B5">
            <w:pPr>
              <w:spacing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00703">
              <w:rPr>
                <w:rFonts w:cstheme="minorHAnsi"/>
                <w:sz w:val="20"/>
                <w:szCs w:val="20"/>
              </w:rPr>
              <w:t>2.7±2.37</w:t>
            </w:r>
            <w:r w:rsidRPr="00100703">
              <w:rPr>
                <w:rFonts w:cstheme="minorHAnsi"/>
                <w:sz w:val="20"/>
                <w:szCs w:val="20"/>
                <w:vertAlign w:val="superscript"/>
              </w:rPr>
              <w:t>b</w:t>
            </w:r>
          </w:p>
        </w:tc>
        <w:tc>
          <w:tcPr>
            <w:tcW w:w="2268" w:type="dxa"/>
          </w:tcPr>
          <w:p w14:paraId="48CB1385" w14:textId="77777777" w:rsidR="003C18A2" w:rsidRPr="00100703" w:rsidRDefault="003C18A2" w:rsidP="001829B5">
            <w:pPr>
              <w:spacing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vertAlign w:val="superscript"/>
              </w:rPr>
            </w:pPr>
            <w:r w:rsidRPr="00100703">
              <w:rPr>
                <w:rFonts w:cstheme="minorHAnsi"/>
                <w:sz w:val="20"/>
                <w:szCs w:val="20"/>
              </w:rPr>
              <w:t>13.7±7.65</w:t>
            </w:r>
            <w:r w:rsidRPr="00100703">
              <w:rPr>
                <w:rFonts w:cstheme="minorHAnsi"/>
                <w:sz w:val="20"/>
                <w:szCs w:val="20"/>
                <w:vertAlign w:val="superscript"/>
              </w:rPr>
              <w:t>a</w:t>
            </w:r>
          </w:p>
        </w:tc>
      </w:tr>
      <w:tr w:rsidR="003C18A2" w:rsidRPr="00100703" w14:paraId="519C4ED7" w14:textId="77777777" w:rsidTr="001829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Borders>
              <w:top w:val="none" w:sz="0" w:space="0" w:color="auto"/>
              <w:bottom w:val="none" w:sz="0" w:space="0" w:color="auto"/>
            </w:tcBorders>
          </w:tcPr>
          <w:p w14:paraId="13F970A8" w14:textId="77777777" w:rsidR="003C18A2" w:rsidRPr="00100703" w:rsidRDefault="003C18A2" w:rsidP="001829B5">
            <w:pPr>
              <w:spacing w:line="240" w:lineRule="auto"/>
              <w:rPr>
                <w:rFonts w:cstheme="minorHAnsi"/>
                <w:sz w:val="20"/>
                <w:szCs w:val="20"/>
              </w:rPr>
            </w:pPr>
            <w:r w:rsidRPr="00100703">
              <w:rPr>
                <w:rFonts w:cstheme="minorHAnsi"/>
                <w:sz w:val="20"/>
                <w:szCs w:val="20"/>
              </w:rPr>
              <w:t>Total dry mass (g)</w:t>
            </w:r>
          </w:p>
        </w:tc>
        <w:tc>
          <w:tcPr>
            <w:tcW w:w="2126" w:type="dxa"/>
            <w:tcBorders>
              <w:top w:val="none" w:sz="0" w:space="0" w:color="auto"/>
              <w:bottom w:val="none" w:sz="0" w:space="0" w:color="auto"/>
            </w:tcBorders>
          </w:tcPr>
          <w:p w14:paraId="636396A6" w14:textId="77777777" w:rsidR="003C18A2" w:rsidRPr="00100703" w:rsidRDefault="003C18A2" w:rsidP="001829B5">
            <w:pPr>
              <w:spacing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vertAlign w:val="superscript"/>
              </w:rPr>
            </w:pPr>
            <w:r w:rsidRPr="00100703">
              <w:rPr>
                <w:rFonts w:cstheme="minorHAnsi"/>
                <w:sz w:val="20"/>
                <w:szCs w:val="20"/>
              </w:rPr>
              <w:t>86.2±42.36</w:t>
            </w:r>
            <w:r w:rsidRPr="00100703">
              <w:rPr>
                <w:rFonts w:cstheme="minorHAnsi"/>
                <w:sz w:val="20"/>
                <w:szCs w:val="20"/>
                <w:vertAlign w:val="superscript"/>
              </w:rPr>
              <w:t>a</w:t>
            </w:r>
          </w:p>
        </w:tc>
        <w:tc>
          <w:tcPr>
            <w:tcW w:w="2268" w:type="dxa"/>
            <w:tcBorders>
              <w:top w:val="none" w:sz="0" w:space="0" w:color="auto"/>
              <w:bottom w:val="none" w:sz="0" w:space="0" w:color="auto"/>
            </w:tcBorders>
          </w:tcPr>
          <w:p w14:paraId="7E97524A" w14:textId="77777777" w:rsidR="003C18A2" w:rsidRPr="00100703" w:rsidRDefault="003C18A2" w:rsidP="001829B5">
            <w:pPr>
              <w:spacing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00703">
              <w:rPr>
                <w:rFonts w:cstheme="minorHAnsi"/>
                <w:sz w:val="20"/>
                <w:szCs w:val="20"/>
              </w:rPr>
              <w:t>9.0±6.55</w:t>
            </w:r>
            <w:r w:rsidRPr="00100703">
              <w:rPr>
                <w:rFonts w:cstheme="minorHAnsi"/>
                <w:sz w:val="20"/>
                <w:szCs w:val="20"/>
                <w:vertAlign w:val="superscript"/>
              </w:rPr>
              <w:t>b</w:t>
            </w:r>
          </w:p>
        </w:tc>
        <w:tc>
          <w:tcPr>
            <w:tcW w:w="2268" w:type="dxa"/>
            <w:tcBorders>
              <w:top w:val="none" w:sz="0" w:space="0" w:color="auto"/>
              <w:bottom w:val="none" w:sz="0" w:space="0" w:color="auto"/>
            </w:tcBorders>
          </w:tcPr>
          <w:p w14:paraId="0E3CE7FB" w14:textId="77777777" w:rsidR="003C18A2" w:rsidRPr="00100703" w:rsidRDefault="003C18A2" w:rsidP="001829B5">
            <w:pPr>
              <w:spacing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vertAlign w:val="superscript"/>
              </w:rPr>
            </w:pPr>
            <w:r w:rsidRPr="00100703">
              <w:rPr>
                <w:rFonts w:cstheme="minorHAnsi"/>
                <w:sz w:val="20"/>
                <w:szCs w:val="20"/>
              </w:rPr>
              <w:t>35.5±14.61</w:t>
            </w:r>
            <w:r w:rsidRPr="00100703">
              <w:rPr>
                <w:rFonts w:cstheme="minorHAnsi"/>
                <w:sz w:val="20"/>
                <w:szCs w:val="20"/>
                <w:vertAlign w:val="superscript"/>
              </w:rPr>
              <w:t>a</w:t>
            </w:r>
          </w:p>
        </w:tc>
      </w:tr>
      <w:tr w:rsidR="003C18A2" w:rsidRPr="00100703" w14:paraId="71369E66" w14:textId="77777777" w:rsidTr="001829B5">
        <w:tc>
          <w:tcPr>
            <w:cnfStyle w:val="001000000000" w:firstRow="0" w:lastRow="0" w:firstColumn="1" w:lastColumn="0" w:oddVBand="0" w:evenVBand="0" w:oddHBand="0" w:evenHBand="0" w:firstRowFirstColumn="0" w:firstRowLastColumn="0" w:lastRowFirstColumn="0" w:lastRowLastColumn="0"/>
            <w:tcW w:w="2552" w:type="dxa"/>
          </w:tcPr>
          <w:p w14:paraId="748972F5" w14:textId="77777777" w:rsidR="003C18A2" w:rsidRPr="00100703" w:rsidRDefault="003C18A2" w:rsidP="001829B5">
            <w:pPr>
              <w:spacing w:line="240" w:lineRule="auto"/>
              <w:rPr>
                <w:rFonts w:cstheme="minorHAnsi"/>
                <w:sz w:val="20"/>
                <w:szCs w:val="20"/>
              </w:rPr>
            </w:pPr>
            <w:r w:rsidRPr="00100703">
              <w:rPr>
                <w:rFonts w:cstheme="minorHAnsi"/>
                <w:sz w:val="20"/>
                <w:szCs w:val="20"/>
              </w:rPr>
              <w:t>LDMC (mg/g)</w:t>
            </w:r>
          </w:p>
        </w:tc>
        <w:tc>
          <w:tcPr>
            <w:tcW w:w="2126" w:type="dxa"/>
          </w:tcPr>
          <w:p w14:paraId="580C0D93" w14:textId="77777777" w:rsidR="003C18A2" w:rsidRPr="00100703" w:rsidRDefault="003C18A2" w:rsidP="001829B5">
            <w:pPr>
              <w:spacing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vertAlign w:val="superscript"/>
              </w:rPr>
            </w:pPr>
            <w:r w:rsidRPr="00100703">
              <w:rPr>
                <w:rFonts w:cstheme="minorHAnsi"/>
                <w:sz w:val="20"/>
                <w:szCs w:val="20"/>
              </w:rPr>
              <w:t>171.6±47.05</w:t>
            </w:r>
            <w:r w:rsidRPr="00100703">
              <w:rPr>
                <w:rFonts w:cstheme="minorHAnsi"/>
                <w:sz w:val="20"/>
                <w:szCs w:val="20"/>
                <w:vertAlign w:val="superscript"/>
              </w:rPr>
              <w:t>a</w:t>
            </w:r>
          </w:p>
        </w:tc>
        <w:tc>
          <w:tcPr>
            <w:tcW w:w="2268" w:type="dxa"/>
          </w:tcPr>
          <w:p w14:paraId="6171A1E2" w14:textId="77777777" w:rsidR="003C18A2" w:rsidRPr="00100703" w:rsidRDefault="003C18A2" w:rsidP="001829B5">
            <w:pPr>
              <w:spacing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00703">
              <w:rPr>
                <w:rFonts w:cstheme="minorHAnsi"/>
                <w:sz w:val="20"/>
                <w:szCs w:val="20"/>
              </w:rPr>
              <w:t>70.7±25.31</w:t>
            </w:r>
            <w:r w:rsidRPr="00100703">
              <w:rPr>
                <w:rFonts w:cstheme="minorHAnsi"/>
                <w:sz w:val="20"/>
                <w:szCs w:val="20"/>
                <w:vertAlign w:val="superscript"/>
              </w:rPr>
              <w:t>b</w:t>
            </w:r>
          </w:p>
        </w:tc>
        <w:tc>
          <w:tcPr>
            <w:tcW w:w="2268" w:type="dxa"/>
          </w:tcPr>
          <w:p w14:paraId="5F5C4101" w14:textId="77777777" w:rsidR="003C18A2" w:rsidRPr="00100703" w:rsidRDefault="003C18A2" w:rsidP="001829B5">
            <w:pPr>
              <w:spacing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vertAlign w:val="superscript"/>
              </w:rPr>
            </w:pPr>
            <w:r w:rsidRPr="00100703">
              <w:rPr>
                <w:rFonts w:cstheme="minorHAnsi"/>
                <w:sz w:val="20"/>
                <w:szCs w:val="20"/>
              </w:rPr>
              <w:t>159.7±30.67</w:t>
            </w:r>
            <w:r w:rsidRPr="00100703">
              <w:rPr>
                <w:rFonts w:cstheme="minorHAnsi"/>
                <w:sz w:val="20"/>
                <w:szCs w:val="20"/>
                <w:vertAlign w:val="superscript"/>
              </w:rPr>
              <w:t>a</w:t>
            </w:r>
          </w:p>
        </w:tc>
      </w:tr>
      <w:tr w:rsidR="003C18A2" w:rsidRPr="00100703" w14:paraId="62B27D21" w14:textId="77777777" w:rsidTr="001829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Borders>
              <w:top w:val="none" w:sz="0" w:space="0" w:color="auto"/>
              <w:bottom w:val="none" w:sz="0" w:space="0" w:color="auto"/>
            </w:tcBorders>
          </w:tcPr>
          <w:p w14:paraId="5767A37E" w14:textId="77777777" w:rsidR="003C18A2" w:rsidRPr="00100703" w:rsidRDefault="003C18A2" w:rsidP="001829B5">
            <w:pPr>
              <w:spacing w:line="240" w:lineRule="auto"/>
              <w:rPr>
                <w:rFonts w:cstheme="minorHAnsi"/>
                <w:sz w:val="20"/>
                <w:szCs w:val="20"/>
              </w:rPr>
            </w:pPr>
            <w:r w:rsidRPr="00100703">
              <w:rPr>
                <w:rFonts w:cstheme="minorHAnsi"/>
                <w:sz w:val="20"/>
                <w:szCs w:val="20"/>
              </w:rPr>
              <w:t>RDMC (mg/g)</w:t>
            </w:r>
          </w:p>
        </w:tc>
        <w:tc>
          <w:tcPr>
            <w:tcW w:w="2126" w:type="dxa"/>
            <w:tcBorders>
              <w:top w:val="none" w:sz="0" w:space="0" w:color="auto"/>
              <w:bottom w:val="none" w:sz="0" w:space="0" w:color="auto"/>
            </w:tcBorders>
          </w:tcPr>
          <w:p w14:paraId="3DF7FD1A" w14:textId="77777777" w:rsidR="003C18A2" w:rsidRPr="00100703" w:rsidRDefault="003C18A2" w:rsidP="001829B5">
            <w:pPr>
              <w:spacing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vertAlign w:val="superscript"/>
              </w:rPr>
            </w:pPr>
            <w:r w:rsidRPr="00100703">
              <w:rPr>
                <w:rFonts w:cstheme="minorHAnsi"/>
                <w:sz w:val="20"/>
                <w:szCs w:val="20"/>
              </w:rPr>
              <w:t>205.6±84.61</w:t>
            </w:r>
            <w:r w:rsidRPr="00100703">
              <w:rPr>
                <w:rFonts w:cstheme="minorHAnsi"/>
                <w:sz w:val="20"/>
                <w:szCs w:val="20"/>
                <w:vertAlign w:val="superscript"/>
              </w:rPr>
              <w:t>a</w:t>
            </w:r>
          </w:p>
        </w:tc>
        <w:tc>
          <w:tcPr>
            <w:tcW w:w="2268" w:type="dxa"/>
            <w:tcBorders>
              <w:top w:val="none" w:sz="0" w:space="0" w:color="auto"/>
              <w:bottom w:val="none" w:sz="0" w:space="0" w:color="auto"/>
            </w:tcBorders>
          </w:tcPr>
          <w:p w14:paraId="6DB5B099" w14:textId="77777777" w:rsidR="003C18A2" w:rsidRPr="00100703" w:rsidRDefault="003C18A2" w:rsidP="001829B5">
            <w:pPr>
              <w:spacing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00703">
              <w:rPr>
                <w:rFonts w:cstheme="minorHAnsi"/>
                <w:sz w:val="20"/>
                <w:szCs w:val="20"/>
              </w:rPr>
              <w:t>70.8±31.30</w:t>
            </w:r>
            <w:r w:rsidRPr="00100703">
              <w:rPr>
                <w:rFonts w:cstheme="minorHAnsi"/>
                <w:sz w:val="20"/>
                <w:szCs w:val="20"/>
                <w:vertAlign w:val="superscript"/>
              </w:rPr>
              <w:t>b</w:t>
            </w:r>
          </w:p>
        </w:tc>
        <w:tc>
          <w:tcPr>
            <w:tcW w:w="2268" w:type="dxa"/>
            <w:tcBorders>
              <w:top w:val="none" w:sz="0" w:space="0" w:color="auto"/>
              <w:bottom w:val="none" w:sz="0" w:space="0" w:color="auto"/>
            </w:tcBorders>
          </w:tcPr>
          <w:p w14:paraId="6E44DBD5" w14:textId="77777777" w:rsidR="003C18A2" w:rsidRPr="00100703" w:rsidRDefault="003C18A2" w:rsidP="001829B5">
            <w:pPr>
              <w:spacing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vertAlign w:val="superscript"/>
              </w:rPr>
            </w:pPr>
            <w:r w:rsidRPr="00100703">
              <w:rPr>
                <w:rFonts w:cstheme="minorHAnsi"/>
                <w:sz w:val="20"/>
                <w:szCs w:val="20"/>
              </w:rPr>
              <w:t>171.1±49.44</w:t>
            </w:r>
            <w:r w:rsidRPr="00100703">
              <w:rPr>
                <w:rFonts w:cstheme="minorHAnsi"/>
                <w:sz w:val="20"/>
                <w:szCs w:val="20"/>
                <w:vertAlign w:val="superscript"/>
              </w:rPr>
              <w:t>c</w:t>
            </w:r>
          </w:p>
        </w:tc>
      </w:tr>
    </w:tbl>
    <w:p w14:paraId="7477337A" w14:textId="77777777" w:rsidR="003C18A2" w:rsidRDefault="003C18A2" w:rsidP="003C18A2">
      <w:pPr>
        <w:rPr>
          <w:rFonts w:cstheme="minorHAnsi"/>
        </w:rPr>
      </w:pPr>
    </w:p>
    <w:p w14:paraId="1BFEBD05" w14:textId="77777777" w:rsidR="003C18A2" w:rsidRDefault="003C18A2" w:rsidP="003C18A2">
      <w:pPr>
        <w:spacing w:after="160" w:line="259" w:lineRule="auto"/>
        <w:rPr>
          <w:rFonts w:cstheme="minorHAnsi"/>
        </w:rPr>
      </w:pPr>
    </w:p>
    <w:p w14:paraId="16A6194C" w14:textId="77777777" w:rsidR="003C18A2" w:rsidRDefault="003C18A2" w:rsidP="003C18A2">
      <w:pPr>
        <w:spacing w:after="160" w:line="259" w:lineRule="auto"/>
        <w:rPr>
          <w:rFonts w:cstheme="minorHAnsi"/>
        </w:rPr>
      </w:pPr>
      <w:r>
        <w:rPr>
          <w:rFonts w:cstheme="minorHAnsi"/>
        </w:rPr>
        <w:br w:type="page"/>
      </w:r>
    </w:p>
    <w:p w14:paraId="7D254016" w14:textId="77777777" w:rsidR="003C18A2" w:rsidRPr="00100703" w:rsidRDefault="003C18A2" w:rsidP="003C18A2">
      <w:pPr>
        <w:pStyle w:val="Caption"/>
        <w:keepNext/>
        <w:rPr>
          <w:rFonts w:cstheme="minorHAnsi"/>
        </w:rPr>
      </w:pPr>
      <w:bookmarkStart w:id="40" w:name="_Ref108349083"/>
      <w:r w:rsidRPr="00100703">
        <w:rPr>
          <w:rFonts w:cstheme="minorHAnsi"/>
        </w:rPr>
        <w:lastRenderedPageBreak/>
        <w:t>Table S</w:t>
      </w:r>
      <w:r>
        <w:rPr>
          <w:rFonts w:cstheme="minorHAnsi"/>
        </w:rPr>
        <w:fldChar w:fldCharType="begin"/>
      </w:r>
      <w:r>
        <w:rPr>
          <w:rFonts w:cstheme="minorHAnsi"/>
        </w:rPr>
        <w:instrText xml:space="preserve"> SEQ Table \* ARABIC \s 1 </w:instrText>
      </w:r>
      <w:r>
        <w:rPr>
          <w:rFonts w:cstheme="minorHAnsi"/>
        </w:rPr>
        <w:fldChar w:fldCharType="separate"/>
      </w:r>
      <w:r>
        <w:rPr>
          <w:rFonts w:cstheme="minorHAnsi"/>
          <w:noProof/>
        </w:rPr>
        <w:t>16</w:t>
      </w:r>
      <w:r>
        <w:rPr>
          <w:rFonts w:cstheme="minorHAnsi"/>
        </w:rPr>
        <w:fldChar w:fldCharType="end"/>
      </w:r>
      <w:bookmarkEnd w:id="40"/>
      <w:r w:rsidRPr="00100703">
        <w:rPr>
          <w:rFonts w:cstheme="minorHAnsi"/>
        </w:rPr>
        <w:t xml:space="preserve">: Summary of the </w:t>
      </w:r>
      <w:r>
        <w:rPr>
          <w:rFonts w:cstheme="minorHAnsi"/>
        </w:rPr>
        <w:t>mean</w:t>
      </w:r>
      <w:r w:rsidRPr="00100703">
        <w:rPr>
          <w:rFonts w:cstheme="minorHAnsi"/>
        </w:rPr>
        <w:t xml:space="preserve"> plant traits, growth and indices (±standard deviation) of the one-month mesocosm floating wetland experiment (27 January 2017 to 27 February 2017). SRL: specific root length; SLA: specific leaf area; RDMC: root dry matter content; LDMC: leaf dry matter content. Letters denote significant differences at p&lt;0.05.</w:t>
      </w: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8"/>
        <w:gridCol w:w="2204"/>
        <w:gridCol w:w="2219"/>
        <w:gridCol w:w="2184"/>
      </w:tblGrid>
      <w:tr w:rsidR="003C18A2" w:rsidRPr="00100703" w14:paraId="180E0599" w14:textId="77777777" w:rsidTr="001829B5">
        <w:trPr>
          <w:trHeight w:hRule="exact" w:val="340"/>
          <w:tblHeader/>
        </w:trPr>
        <w:tc>
          <w:tcPr>
            <w:tcW w:w="2298" w:type="dxa"/>
            <w:shd w:val="clear" w:color="auto" w:fill="D9D9D9" w:themeFill="background1" w:themeFillShade="D9"/>
          </w:tcPr>
          <w:p w14:paraId="19189723" w14:textId="77777777" w:rsidR="003C18A2" w:rsidRPr="00100703" w:rsidRDefault="003C18A2" w:rsidP="001829B5">
            <w:pPr>
              <w:spacing w:line="480" w:lineRule="auto"/>
              <w:rPr>
                <w:rFonts w:cstheme="minorHAnsi"/>
                <w:b/>
              </w:rPr>
            </w:pPr>
            <w:r w:rsidRPr="00100703">
              <w:rPr>
                <w:rFonts w:cstheme="minorHAnsi"/>
                <w:b/>
              </w:rPr>
              <w:t>Traits/indices</w:t>
            </w:r>
          </w:p>
        </w:tc>
        <w:tc>
          <w:tcPr>
            <w:tcW w:w="2204" w:type="dxa"/>
            <w:shd w:val="clear" w:color="auto" w:fill="D9D9D9" w:themeFill="background1" w:themeFillShade="D9"/>
          </w:tcPr>
          <w:p w14:paraId="5F6AD907" w14:textId="77777777" w:rsidR="003C18A2" w:rsidRPr="00100703" w:rsidRDefault="003C18A2" w:rsidP="001829B5">
            <w:pPr>
              <w:spacing w:line="480" w:lineRule="auto"/>
              <w:jc w:val="center"/>
              <w:rPr>
                <w:rFonts w:cstheme="minorHAnsi"/>
                <w:b/>
                <w:i/>
              </w:rPr>
            </w:pPr>
            <w:r w:rsidRPr="00100703">
              <w:rPr>
                <w:rFonts w:cstheme="minorHAnsi"/>
                <w:b/>
                <w:i/>
              </w:rPr>
              <w:t>C</w:t>
            </w:r>
            <w:r>
              <w:rPr>
                <w:rFonts w:cstheme="minorHAnsi"/>
                <w:b/>
                <w:i/>
              </w:rPr>
              <w:t>yperus</w:t>
            </w:r>
            <w:r w:rsidRPr="00100703">
              <w:rPr>
                <w:rFonts w:cstheme="minorHAnsi"/>
                <w:b/>
                <w:i/>
              </w:rPr>
              <w:t xml:space="preserve"> textilis</w:t>
            </w:r>
          </w:p>
        </w:tc>
        <w:tc>
          <w:tcPr>
            <w:tcW w:w="2219" w:type="dxa"/>
            <w:shd w:val="clear" w:color="auto" w:fill="D9D9D9" w:themeFill="background1" w:themeFillShade="D9"/>
          </w:tcPr>
          <w:p w14:paraId="2114CE0B" w14:textId="77777777" w:rsidR="003C18A2" w:rsidRPr="00100703" w:rsidRDefault="003C18A2" w:rsidP="001829B5">
            <w:pPr>
              <w:spacing w:line="480" w:lineRule="auto"/>
              <w:jc w:val="center"/>
              <w:rPr>
                <w:rFonts w:cstheme="minorHAnsi"/>
                <w:b/>
                <w:i/>
              </w:rPr>
            </w:pPr>
            <w:r w:rsidRPr="00100703">
              <w:rPr>
                <w:rFonts w:cstheme="minorHAnsi"/>
                <w:b/>
                <w:i/>
              </w:rPr>
              <w:t>J</w:t>
            </w:r>
            <w:r>
              <w:rPr>
                <w:rFonts w:cstheme="minorHAnsi"/>
                <w:b/>
                <w:i/>
              </w:rPr>
              <w:t>uncus</w:t>
            </w:r>
            <w:r w:rsidRPr="00100703">
              <w:rPr>
                <w:rFonts w:cstheme="minorHAnsi"/>
                <w:b/>
                <w:i/>
              </w:rPr>
              <w:t xml:space="preserve"> lomatophyllus</w:t>
            </w:r>
          </w:p>
        </w:tc>
        <w:tc>
          <w:tcPr>
            <w:tcW w:w="2184" w:type="dxa"/>
            <w:shd w:val="clear" w:color="auto" w:fill="D9D9D9" w:themeFill="background1" w:themeFillShade="D9"/>
          </w:tcPr>
          <w:p w14:paraId="36313012" w14:textId="77777777" w:rsidR="003C18A2" w:rsidRPr="00100703" w:rsidRDefault="003C18A2" w:rsidP="001829B5">
            <w:pPr>
              <w:spacing w:line="480" w:lineRule="auto"/>
              <w:jc w:val="center"/>
              <w:rPr>
                <w:rFonts w:cstheme="minorHAnsi"/>
                <w:b/>
                <w:i/>
              </w:rPr>
            </w:pPr>
            <w:r w:rsidRPr="00100703">
              <w:rPr>
                <w:rFonts w:cstheme="minorHAnsi"/>
                <w:b/>
                <w:i/>
              </w:rPr>
              <w:t>P</w:t>
            </w:r>
            <w:r>
              <w:rPr>
                <w:rFonts w:cstheme="minorHAnsi"/>
                <w:b/>
                <w:i/>
              </w:rPr>
              <w:t>rionium</w:t>
            </w:r>
            <w:r w:rsidRPr="00100703">
              <w:rPr>
                <w:rFonts w:cstheme="minorHAnsi"/>
                <w:b/>
                <w:i/>
              </w:rPr>
              <w:t xml:space="preserve"> serratum</w:t>
            </w:r>
          </w:p>
        </w:tc>
      </w:tr>
      <w:tr w:rsidR="003C18A2" w:rsidRPr="00100703" w14:paraId="5BB5FC4C" w14:textId="77777777" w:rsidTr="001829B5">
        <w:trPr>
          <w:trHeight w:hRule="exact" w:val="340"/>
        </w:trPr>
        <w:tc>
          <w:tcPr>
            <w:tcW w:w="2298" w:type="dxa"/>
          </w:tcPr>
          <w:p w14:paraId="6CF97700" w14:textId="77777777" w:rsidR="003C18A2" w:rsidRPr="00100703" w:rsidRDefault="003C18A2" w:rsidP="001829B5">
            <w:pPr>
              <w:spacing w:line="480" w:lineRule="auto"/>
              <w:rPr>
                <w:rFonts w:cstheme="minorHAnsi"/>
                <w:b/>
              </w:rPr>
            </w:pPr>
            <w:r w:rsidRPr="00100703">
              <w:rPr>
                <w:rFonts w:cstheme="minorHAnsi"/>
                <w:b/>
              </w:rPr>
              <w:t>Plant growth (g)</w:t>
            </w:r>
          </w:p>
        </w:tc>
        <w:tc>
          <w:tcPr>
            <w:tcW w:w="2204" w:type="dxa"/>
          </w:tcPr>
          <w:p w14:paraId="39573296" w14:textId="77777777" w:rsidR="003C18A2" w:rsidRPr="00100703" w:rsidRDefault="003C18A2" w:rsidP="001829B5">
            <w:pPr>
              <w:spacing w:line="480" w:lineRule="auto"/>
              <w:jc w:val="center"/>
              <w:rPr>
                <w:rFonts w:cstheme="minorHAnsi"/>
              </w:rPr>
            </w:pPr>
            <w:r w:rsidRPr="00100703">
              <w:rPr>
                <w:rFonts w:eastAsia="Times New Roman" w:cstheme="minorHAnsi"/>
                <w:color w:val="000000"/>
                <w:lang w:eastAsia="en-ZA"/>
              </w:rPr>
              <w:t>5.1 ± 7.37</w:t>
            </w:r>
            <w:r w:rsidRPr="00100703">
              <w:rPr>
                <w:rFonts w:eastAsia="Times New Roman" w:cstheme="minorHAnsi"/>
                <w:color w:val="000000"/>
                <w:vertAlign w:val="superscript"/>
                <w:lang w:eastAsia="en-ZA"/>
              </w:rPr>
              <w:t>a</w:t>
            </w:r>
          </w:p>
        </w:tc>
        <w:tc>
          <w:tcPr>
            <w:tcW w:w="2219" w:type="dxa"/>
          </w:tcPr>
          <w:p w14:paraId="613C7A6F" w14:textId="77777777" w:rsidR="003C18A2" w:rsidRPr="00100703" w:rsidRDefault="003C18A2" w:rsidP="001829B5">
            <w:pPr>
              <w:spacing w:line="480" w:lineRule="auto"/>
              <w:jc w:val="center"/>
              <w:rPr>
                <w:rFonts w:cstheme="minorHAnsi"/>
              </w:rPr>
            </w:pPr>
            <w:r w:rsidRPr="00100703">
              <w:rPr>
                <w:rFonts w:eastAsia="Times New Roman" w:cstheme="minorHAnsi"/>
                <w:color w:val="000000"/>
                <w:lang w:eastAsia="en-ZA"/>
              </w:rPr>
              <w:t>6.1 ± 4.70</w:t>
            </w:r>
            <w:r w:rsidRPr="00100703">
              <w:rPr>
                <w:rFonts w:eastAsia="Times New Roman" w:cstheme="minorHAnsi"/>
                <w:color w:val="000000"/>
                <w:vertAlign w:val="superscript"/>
                <w:lang w:eastAsia="en-ZA"/>
              </w:rPr>
              <w:t>a</w:t>
            </w:r>
          </w:p>
        </w:tc>
        <w:tc>
          <w:tcPr>
            <w:tcW w:w="2184" w:type="dxa"/>
          </w:tcPr>
          <w:p w14:paraId="6831DB46" w14:textId="77777777" w:rsidR="003C18A2" w:rsidRPr="00100703" w:rsidRDefault="003C18A2" w:rsidP="001829B5">
            <w:pPr>
              <w:spacing w:line="480" w:lineRule="auto"/>
              <w:jc w:val="center"/>
              <w:rPr>
                <w:rFonts w:cstheme="minorHAnsi"/>
              </w:rPr>
            </w:pPr>
            <w:r w:rsidRPr="00100703">
              <w:rPr>
                <w:rFonts w:eastAsia="Times New Roman" w:cstheme="minorHAnsi"/>
                <w:color w:val="000000"/>
                <w:lang w:eastAsia="en-ZA"/>
              </w:rPr>
              <w:t>-1.6 ± 27.21</w:t>
            </w:r>
            <w:r w:rsidRPr="00100703">
              <w:rPr>
                <w:rFonts w:eastAsia="Times New Roman" w:cstheme="minorHAnsi"/>
                <w:color w:val="000000"/>
                <w:vertAlign w:val="superscript"/>
                <w:lang w:eastAsia="en-ZA"/>
              </w:rPr>
              <w:t>a</w:t>
            </w:r>
          </w:p>
        </w:tc>
      </w:tr>
      <w:tr w:rsidR="003C18A2" w:rsidRPr="00100703" w14:paraId="757CEF23" w14:textId="77777777" w:rsidTr="001829B5">
        <w:trPr>
          <w:trHeight w:hRule="exact" w:val="340"/>
        </w:trPr>
        <w:tc>
          <w:tcPr>
            <w:tcW w:w="2298" w:type="dxa"/>
          </w:tcPr>
          <w:p w14:paraId="6F9CD0B7" w14:textId="77777777" w:rsidR="003C18A2" w:rsidRPr="00100703" w:rsidRDefault="003C18A2" w:rsidP="001829B5">
            <w:pPr>
              <w:spacing w:line="480" w:lineRule="auto"/>
              <w:rPr>
                <w:rFonts w:cstheme="minorHAnsi"/>
                <w:b/>
              </w:rPr>
            </w:pPr>
            <w:r w:rsidRPr="00100703">
              <w:rPr>
                <w:rFonts w:cstheme="minorHAnsi"/>
                <w:b/>
              </w:rPr>
              <w:t>Root growth (g)</w:t>
            </w:r>
          </w:p>
        </w:tc>
        <w:tc>
          <w:tcPr>
            <w:tcW w:w="2204" w:type="dxa"/>
          </w:tcPr>
          <w:p w14:paraId="6DFFE5E7" w14:textId="77777777" w:rsidR="003C18A2" w:rsidRPr="00100703" w:rsidRDefault="003C18A2" w:rsidP="001829B5">
            <w:pPr>
              <w:spacing w:line="480" w:lineRule="auto"/>
              <w:jc w:val="center"/>
              <w:rPr>
                <w:rFonts w:cstheme="minorHAnsi"/>
              </w:rPr>
            </w:pPr>
            <w:r w:rsidRPr="00100703">
              <w:rPr>
                <w:rFonts w:eastAsia="Times New Roman" w:cstheme="minorHAnsi"/>
                <w:color w:val="000000"/>
                <w:lang w:eastAsia="en-ZA"/>
              </w:rPr>
              <w:t>2.2 ± 3.39</w:t>
            </w:r>
            <w:r w:rsidRPr="00100703">
              <w:rPr>
                <w:rFonts w:eastAsia="Times New Roman" w:cstheme="minorHAnsi"/>
                <w:color w:val="000000"/>
                <w:vertAlign w:val="superscript"/>
                <w:lang w:eastAsia="en-ZA"/>
              </w:rPr>
              <w:t>a</w:t>
            </w:r>
          </w:p>
        </w:tc>
        <w:tc>
          <w:tcPr>
            <w:tcW w:w="2219" w:type="dxa"/>
          </w:tcPr>
          <w:p w14:paraId="0D23BEA4" w14:textId="77777777" w:rsidR="003C18A2" w:rsidRPr="00100703" w:rsidRDefault="003C18A2" w:rsidP="001829B5">
            <w:pPr>
              <w:spacing w:line="480" w:lineRule="auto"/>
              <w:jc w:val="center"/>
              <w:rPr>
                <w:rFonts w:cstheme="minorHAnsi"/>
              </w:rPr>
            </w:pPr>
            <w:r w:rsidRPr="00100703">
              <w:rPr>
                <w:rFonts w:eastAsia="Times New Roman" w:cstheme="minorHAnsi"/>
                <w:color w:val="000000"/>
                <w:lang w:eastAsia="en-ZA"/>
              </w:rPr>
              <w:t>2.2 ± 2.34</w:t>
            </w:r>
            <w:r w:rsidRPr="00100703">
              <w:rPr>
                <w:rFonts w:eastAsia="Times New Roman" w:cstheme="minorHAnsi"/>
                <w:color w:val="000000"/>
                <w:vertAlign w:val="superscript"/>
                <w:lang w:eastAsia="en-ZA"/>
              </w:rPr>
              <w:t>a</w:t>
            </w:r>
          </w:p>
        </w:tc>
        <w:tc>
          <w:tcPr>
            <w:tcW w:w="2184" w:type="dxa"/>
          </w:tcPr>
          <w:p w14:paraId="2F554676" w14:textId="77777777" w:rsidR="003C18A2" w:rsidRPr="00100703" w:rsidRDefault="003C18A2" w:rsidP="001829B5">
            <w:pPr>
              <w:spacing w:line="480" w:lineRule="auto"/>
              <w:jc w:val="center"/>
              <w:rPr>
                <w:rFonts w:cstheme="minorHAnsi"/>
              </w:rPr>
            </w:pPr>
            <w:r w:rsidRPr="00100703">
              <w:rPr>
                <w:rFonts w:eastAsia="Times New Roman" w:cstheme="minorHAnsi"/>
                <w:color w:val="000000"/>
                <w:lang w:eastAsia="en-ZA"/>
              </w:rPr>
              <w:t>-0.1 ± 11.12</w:t>
            </w:r>
            <w:r w:rsidRPr="00100703">
              <w:rPr>
                <w:rFonts w:eastAsia="Times New Roman" w:cstheme="minorHAnsi"/>
                <w:color w:val="000000"/>
                <w:vertAlign w:val="superscript"/>
                <w:lang w:eastAsia="en-ZA"/>
              </w:rPr>
              <w:t>a</w:t>
            </w:r>
          </w:p>
        </w:tc>
      </w:tr>
      <w:tr w:rsidR="003C18A2" w:rsidRPr="00100703" w14:paraId="7E333138" w14:textId="77777777" w:rsidTr="001829B5">
        <w:trPr>
          <w:trHeight w:hRule="exact" w:val="340"/>
        </w:trPr>
        <w:tc>
          <w:tcPr>
            <w:tcW w:w="2298" w:type="dxa"/>
          </w:tcPr>
          <w:p w14:paraId="54EEFC7D" w14:textId="77777777" w:rsidR="003C18A2" w:rsidRPr="00100703" w:rsidRDefault="003C18A2" w:rsidP="001829B5">
            <w:pPr>
              <w:spacing w:line="480" w:lineRule="auto"/>
              <w:rPr>
                <w:rFonts w:cstheme="minorHAnsi"/>
                <w:b/>
              </w:rPr>
            </w:pPr>
            <w:r w:rsidRPr="00100703">
              <w:rPr>
                <w:rFonts w:cstheme="minorHAnsi"/>
                <w:b/>
              </w:rPr>
              <w:t>Shoot growth (g)</w:t>
            </w:r>
          </w:p>
        </w:tc>
        <w:tc>
          <w:tcPr>
            <w:tcW w:w="2204" w:type="dxa"/>
          </w:tcPr>
          <w:p w14:paraId="6F591B1A" w14:textId="77777777" w:rsidR="003C18A2" w:rsidRPr="00100703" w:rsidRDefault="003C18A2" w:rsidP="001829B5">
            <w:pPr>
              <w:spacing w:line="480" w:lineRule="auto"/>
              <w:jc w:val="center"/>
              <w:rPr>
                <w:rFonts w:cstheme="minorHAnsi"/>
              </w:rPr>
            </w:pPr>
            <w:r w:rsidRPr="00100703">
              <w:rPr>
                <w:rFonts w:eastAsia="Times New Roman" w:cstheme="minorHAnsi"/>
                <w:color w:val="000000"/>
                <w:lang w:eastAsia="en-ZA"/>
              </w:rPr>
              <w:t>2.9 ± 4.01</w:t>
            </w:r>
            <w:r w:rsidRPr="00100703">
              <w:rPr>
                <w:rFonts w:eastAsia="Times New Roman" w:cstheme="minorHAnsi"/>
                <w:color w:val="000000"/>
                <w:vertAlign w:val="superscript"/>
                <w:lang w:eastAsia="en-ZA"/>
              </w:rPr>
              <w:t>a</w:t>
            </w:r>
          </w:p>
        </w:tc>
        <w:tc>
          <w:tcPr>
            <w:tcW w:w="2219" w:type="dxa"/>
          </w:tcPr>
          <w:p w14:paraId="4871B087" w14:textId="77777777" w:rsidR="003C18A2" w:rsidRPr="00100703" w:rsidRDefault="003C18A2" w:rsidP="001829B5">
            <w:pPr>
              <w:spacing w:line="480" w:lineRule="auto"/>
              <w:jc w:val="center"/>
              <w:rPr>
                <w:rFonts w:cstheme="minorHAnsi"/>
              </w:rPr>
            </w:pPr>
            <w:r w:rsidRPr="00100703">
              <w:rPr>
                <w:rFonts w:eastAsia="Times New Roman" w:cstheme="minorHAnsi"/>
                <w:color w:val="000000"/>
                <w:lang w:eastAsia="en-ZA"/>
              </w:rPr>
              <w:t>3.8 ± 2.48</w:t>
            </w:r>
            <w:r w:rsidRPr="00100703">
              <w:rPr>
                <w:rFonts w:eastAsia="Times New Roman" w:cstheme="minorHAnsi"/>
                <w:color w:val="000000"/>
                <w:vertAlign w:val="superscript"/>
                <w:lang w:eastAsia="en-ZA"/>
              </w:rPr>
              <w:t>a</w:t>
            </w:r>
          </w:p>
        </w:tc>
        <w:tc>
          <w:tcPr>
            <w:tcW w:w="2184" w:type="dxa"/>
          </w:tcPr>
          <w:p w14:paraId="4C8DFD17" w14:textId="77777777" w:rsidR="003C18A2" w:rsidRPr="00100703" w:rsidRDefault="003C18A2" w:rsidP="001829B5">
            <w:pPr>
              <w:spacing w:line="480" w:lineRule="auto"/>
              <w:jc w:val="center"/>
              <w:rPr>
                <w:rFonts w:cstheme="minorHAnsi"/>
              </w:rPr>
            </w:pPr>
            <w:r w:rsidRPr="00100703">
              <w:rPr>
                <w:rFonts w:eastAsia="Times New Roman" w:cstheme="minorHAnsi"/>
                <w:color w:val="000000"/>
                <w:lang w:eastAsia="en-ZA"/>
              </w:rPr>
              <w:t>-1.5 ± 16.62</w:t>
            </w:r>
            <w:r w:rsidRPr="00100703">
              <w:rPr>
                <w:rFonts w:eastAsia="Times New Roman" w:cstheme="minorHAnsi"/>
                <w:color w:val="000000"/>
                <w:vertAlign w:val="superscript"/>
                <w:lang w:eastAsia="en-ZA"/>
              </w:rPr>
              <w:t>a</w:t>
            </w:r>
          </w:p>
        </w:tc>
      </w:tr>
      <w:tr w:rsidR="003C18A2" w:rsidRPr="00100703" w14:paraId="2DF16275" w14:textId="77777777" w:rsidTr="001829B5">
        <w:trPr>
          <w:trHeight w:hRule="exact" w:val="340"/>
        </w:trPr>
        <w:tc>
          <w:tcPr>
            <w:tcW w:w="2298" w:type="dxa"/>
          </w:tcPr>
          <w:p w14:paraId="0CF437B2" w14:textId="77777777" w:rsidR="003C18A2" w:rsidRPr="00100703" w:rsidRDefault="003C18A2" w:rsidP="001829B5">
            <w:pPr>
              <w:spacing w:line="480" w:lineRule="auto"/>
              <w:rPr>
                <w:rFonts w:cstheme="minorHAnsi"/>
                <w:b/>
              </w:rPr>
            </w:pPr>
            <w:r w:rsidRPr="00100703">
              <w:rPr>
                <w:rFonts w:cstheme="minorHAnsi"/>
                <w:b/>
              </w:rPr>
              <w:t>Plant growth (mm)</w:t>
            </w:r>
          </w:p>
        </w:tc>
        <w:tc>
          <w:tcPr>
            <w:tcW w:w="2204" w:type="dxa"/>
          </w:tcPr>
          <w:p w14:paraId="10094F01" w14:textId="77777777" w:rsidR="003C18A2" w:rsidRPr="00100703" w:rsidRDefault="003C18A2" w:rsidP="001829B5">
            <w:pPr>
              <w:spacing w:line="480" w:lineRule="auto"/>
              <w:jc w:val="center"/>
              <w:rPr>
                <w:rFonts w:eastAsia="Times New Roman" w:cstheme="minorHAnsi"/>
                <w:lang w:eastAsia="en-ZA"/>
              </w:rPr>
            </w:pPr>
            <w:r w:rsidRPr="00100703">
              <w:rPr>
                <w:rFonts w:eastAsia="Times New Roman" w:cstheme="minorHAnsi"/>
                <w:lang w:eastAsia="en-ZA"/>
              </w:rPr>
              <w:t>66.7 ± 80.75</w:t>
            </w:r>
            <w:r w:rsidRPr="00100703">
              <w:rPr>
                <w:rFonts w:eastAsia="Times New Roman" w:cstheme="minorHAnsi"/>
                <w:vertAlign w:val="superscript"/>
                <w:lang w:eastAsia="en-ZA"/>
              </w:rPr>
              <w:t>a</w:t>
            </w:r>
          </w:p>
        </w:tc>
        <w:tc>
          <w:tcPr>
            <w:tcW w:w="2219" w:type="dxa"/>
          </w:tcPr>
          <w:p w14:paraId="50289AB3" w14:textId="77777777" w:rsidR="003C18A2" w:rsidRPr="00100703" w:rsidRDefault="003C18A2" w:rsidP="001829B5">
            <w:pPr>
              <w:spacing w:line="480" w:lineRule="auto"/>
              <w:jc w:val="center"/>
              <w:rPr>
                <w:rFonts w:eastAsia="Times New Roman" w:cstheme="minorHAnsi"/>
                <w:lang w:eastAsia="en-ZA"/>
              </w:rPr>
            </w:pPr>
            <w:r w:rsidRPr="00100703">
              <w:rPr>
                <w:rFonts w:eastAsia="Times New Roman" w:cstheme="minorHAnsi"/>
                <w:lang w:eastAsia="en-ZA"/>
              </w:rPr>
              <w:t>6.4 ± 60.20</w:t>
            </w:r>
            <w:r w:rsidRPr="00100703">
              <w:rPr>
                <w:rFonts w:eastAsia="Times New Roman" w:cstheme="minorHAnsi"/>
                <w:vertAlign w:val="superscript"/>
                <w:lang w:eastAsia="en-ZA"/>
              </w:rPr>
              <w:t>a</w:t>
            </w:r>
          </w:p>
        </w:tc>
        <w:tc>
          <w:tcPr>
            <w:tcW w:w="2184" w:type="dxa"/>
          </w:tcPr>
          <w:p w14:paraId="40C3ADDA" w14:textId="77777777" w:rsidR="003C18A2" w:rsidRPr="00100703" w:rsidRDefault="003C18A2" w:rsidP="001829B5">
            <w:pPr>
              <w:spacing w:line="480" w:lineRule="auto"/>
              <w:jc w:val="center"/>
              <w:rPr>
                <w:rFonts w:eastAsia="Times New Roman" w:cstheme="minorHAnsi"/>
                <w:lang w:eastAsia="en-ZA"/>
              </w:rPr>
            </w:pPr>
            <w:r w:rsidRPr="00100703">
              <w:rPr>
                <w:rFonts w:eastAsia="Times New Roman" w:cstheme="minorHAnsi"/>
                <w:lang w:eastAsia="en-ZA"/>
              </w:rPr>
              <w:t>146.0 ± 186.49</w:t>
            </w:r>
            <w:r w:rsidRPr="00100703">
              <w:rPr>
                <w:rFonts w:eastAsia="Times New Roman" w:cstheme="minorHAnsi"/>
                <w:vertAlign w:val="superscript"/>
                <w:lang w:eastAsia="en-ZA"/>
              </w:rPr>
              <w:t>a</w:t>
            </w:r>
          </w:p>
        </w:tc>
      </w:tr>
      <w:tr w:rsidR="003C18A2" w:rsidRPr="00100703" w14:paraId="098E0AF8" w14:textId="77777777" w:rsidTr="001829B5">
        <w:trPr>
          <w:trHeight w:hRule="exact" w:val="340"/>
        </w:trPr>
        <w:tc>
          <w:tcPr>
            <w:tcW w:w="2298" w:type="dxa"/>
          </w:tcPr>
          <w:p w14:paraId="205AE950" w14:textId="77777777" w:rsidR="003C18A2" w:rsidRPr="00100703" w:rsidRDefault="003C18A2" w:rsidP="001829B5">
            <w:pPr>
              <w:spacing w:line="480" w:lineRule="auto"/>
              <w:rPr>
                <w:rFonts w:cstheme="minorHAnsi"/>
                <w:b/>
              </w:rPr>
            </w:pPr>
            <w:r w:rsidRPr="00100703">
              <w:rPr>
                <w:rFonts w:cstheme="minorHAnsi"/>
                <w:b/>
              </w:rPr>
              <w:t>Root growth (mm)</w:t>
            </w:r>
          </w:p>
        </w:tc>
        <w:tc>
          <w:tcPr>
            <w:tcW w:w="2204" w:type="dxa"/>
          </w:tcPr>
          <w:p w14:paraId="5AB56E7D" w14:textId="77777777" w:rsidR="003C18A2" w:rsidRPr="00100703" w:rsidRDefault="003C18A2" w:rsidP="001829B5">
            <w:pPr>
              <w:spacing w:line="480" w:lineRule="auto"/>
              <w:jc w:val="center"/>
              <w:rPr>
                <w:rFonts w:eastAsia="Times New Roman" w:cstheme="minorHAnsi"/>
                <w:lang w:eastAsia="en-ZA"/>
              </w:rPr>
            </w:pPr>
            <w:r w:rsidRPr="00100703">
              <w:rPr>
                <w:rFonts w:eastAsia="Times New Roman" w:cstheme="minorHAnsi"/>
                <w:lang w:eastAsia="en-ZA"/>
              </w:rPr>
              <w:t>3.4 ± 52.84</w:t>
            </w:r>
            <w:r w:rsidRPr="00100703">
              <w:rPr>
                <w:rFonts w:eastAsia="Times New Roman" w:cstheme="minorHAnsi"/>
                <w:vertAlign w:val="superscript"/>
                <w:lang w:eastAsia="en-ZA"/>
              </w:rPr>
              <w:t>a</w:t>
            </w:r>
          </w:p>
        </w:tc>
        <w:tc>
          <w:tcPr>
            <w:tcW w:w="2219" w:type="dxa"/>
          </w:tcPr>
          <w:p w14:paraId="7D5C95BC" w14:textId="77777777" w:rsidR="003C18A2" w:rsidRPr="00100703" w:rsidRDefault="003C18A2" w:rsidP="001829B5">
            <w:pPr>
              <w:spacing w:line="480" w:lineRule="auto"/>
              <w:jc w:val="center"/>
              <w:rPr>
                <w:rFonts w:eastAsia="Times New Roman" w:cstheme="minorHAnsi"/>
                <w:lang w:eastAsia="en-ZA"/>
              </w:rPr>
            </w:pPr>
            <w:r w:rsidRPr="00100703">
              <w:rPr>
                <w:rFonts w:eastAsia="Times New Roman" w:cstheme="minorHAnsi"/>
                <w:lang w:eastAsia="en-ZA"/>
              </w:rPr>
              <w:t>13.5 ± 63.13</w:t>
            </w:r>
            <w:r w:rsidRPr="00100703">
              <w:rPr>
                <w:rFonts w:eastAsia="Times New Roman" w:cstheme="minorHAnsi"/>
                <w:vertAlign w:val="superscript"/>
                <w:lang w:eastAsia="en-ZA"/>
              </w:rPr>
              <w:t>a</w:t>
            </w:r>
          </w:p>
        </w:tc>
        <w:tc>
          <w:tcPr>
            <w:tcW w:w="2184" w:type="dxa"/>
          </w:tcPr>
          <w:p w14:paraId="63E955D0" w14:textId="77777777" w:rsidR="003C18A2" w:rsidRPr="00100703" w:rsidRDefault="003C18A2" w:rsidP="001829B5">
            <w:pPr>
              <w:spacing w:line="480" w:lineRule="auto"/>
              <w:jc w:val="center"/>
              <w:rPr>
                <w:rFonts w:eastAsia="Times New Roman" w:cstheme="minorHAnsi"/>
                <w:lang w:eastAsia="en-ZA"/>
              </w:rPr>
            </w:pPr>
            <w:r w:rsidRPr="00100703">
              <w:rPr>
                <w:rFonts w:eastAsia="Times New Roman" w:cstheme="minorHAnsi"/>
                <w:lang w:eastAsia="en-ZA"/>
              </w:rPr>
              <w:t>77.0 ± 65.77</w:t>
            </w:r>
            <w:r w:rsidRPr="00100703">
              <w:rPr>
                <w:rFonts w:eastAsia="Times New Roman" w:cstheme="minorHAnsi"/>
                <w:vertAlign w:val="superscript"/>
                <w:lang w:eastAsia="en-ZA"/>
              </w:rPr>
              <w:t>a</w:t>
            </w:r>
          </w:p>
        </w:tc>
      </w:tr>
      <w:tr w:rsidR="003C18A2" w:rsidRPr="00100703" w14:paraId="2EDF70B4" w14:textId="77777777" w:rsidTr="001829B5">
        <w:trPr>
          <w:trHeight w:hRule="exact" w:val="340"/>
        </w:trPr>
        <w:tc>
          <w:tcPr>
            <w:tcW w:w="2298" w:type="dxa"/>
          </w:tcPr>
          <w:p w14:paraId="29478FFB" w14:textId="77777777" w:rsidR="003C18A2" w:rsidRPr="00100703" w:rsidRDefault="003C18A2" w:rsidP="001829B5">
            <w:pPr>
              <w:spacing w:line="480" w:lineRule="auto"/>
              <w:rPr>
                <w:rFonts w:cstheme="minorHAnsi"/>
                <w:b/>
              </w:rPr>
            </w:pPr>
            <w:r w:rsidRPr="00100703">
              <w:rPr>
                <w:rFonts w:cstheme="minorHAnsi"/>
                <w:b/>
              </w:rPr>
              <w:t>Shoot growth (mm)</w:t>
            </w:r>
          </w:p>
        </w:tc>
        <w:tc>
          <w:tcPr>
            <w:tcW w:w="2204" w:type="dxa"/>
          </w:tcPr>
          <w:p w14:paraId="396B5964" w14:textId="77777777" w:rsidR="003C18A2" w:rsidRPr="00100703" w:rsidRDefault="003C18A2" w:rsidP="001829B5">
            <w:pPr>
              <w:spacing w:line="480" w:lineRule="auto"/>
              <w:jc w:val="center"/>
              <w:rPr>
                <w:rFonts w:eastAsia="Times New Roman" w:cstheme="minorHAnsi"/>
                <w:lang w:eastAsia="en-ZA"/>
              </w:rPr>
            </w:pPr>
            <w:r w:rsidRPr="00100703">
              <w:rPr>
                <w:rFonts w:eastAsia="Times New Roman" w:cstheme="minorHAnsi"/>
                <w:lang w:eastAsia="en-ZA"/>
              </w:rPr>
              <w:t>63.3 ± 65.37</w:t>
            </w:r>
            <w:r w:rsidRPr="00100703">
              <w:rPr>
                <w:rFonts w:eastAsia="Times New Roman" w:cstheme="minorHAnsi"/>
                <w:vertAlign w:val="superscript"/>
                <w:lang w:eastAsia="en-ZA"/>
              </w:rPr>
              <w:t>a</w:t>
            </w:r>
          </w:p>
        </w:tc>
        <w:tc>
          <w:tcPr>
            <w:tcW w:w="2219" w:type="dxa"/>
          </w:tcPr>
          <w:p w14:paraId="6651168F" w14:textId="77777777" w:rsidR="003C18A2" w:rsidRPr="00100703" w:rsidRDefault="003C18A2" w:rsidP="001829B5">
            <w:pPr>
              <w:spacing w:line="480" w:lineRule="auto"/>
              <w:jc w:val="center"/>
              <w:rPr>
                <w:rFonts w:eastAsia="Times New Roman" w:cstheme="minorHAnsi"/>
                <w:lang w:eastAsia="en-ZA"/>
              </w:rPr>
            </w:pPr>
            <w:r w:rsidRPr="00100703">
              <w:rPr>
                <w:rFonts w:eastAsia="Times New Roman" w:cstheme="minorHAnsi"/>
                <w:lang w:eastAsia="en-ZA"/>
              </w:rPr>
              <w:t>-7.1 ± 22.28</w:t>
            </w:r>
            <w:r w:rsidRPr="00100703">
              <w:rPr>
                <w:rFonts w:eastAsia="Times New Roman" w:cstheme="minorHAnsi"/>
                <w:vertAlign w:val="superscript"/>
                <w:lang w:eastAsia="en-ZA"/>
              </w:rPr>
              <w:t>a</w:t>
            </w:r>
          </w:p>
        </w:tc>
        <w:tc>
          <w:tcPr>
            <w:tcW w:w="2184" w:type="dxa"/>
          </w:tcPr>
          <w:p w14:paraId="4FDB65DB" w14:textId="77777777" w:rsidR="003C18A2" w:rsidRPr="00100703" w:rsidRDefault="003C18A2" w:rsidP="001829B5">
            <w:pPr>
              <w:spacing w:line="480" w:lineRule="auto"/>
              <w:jc w:val="center"/>
              <w:rPr>
                <w:rFonts w:eastAsia="Times New Roman" w:cstheme="minorHAnsi"/>
                <w:lang w:eastAsia="en-ZA"/>
              </w:rPr>
            </w:pPr>
            <w:r w:rsidRPr="00100703">
              <w:rPr>
                <w:rFonts w:eastAsia="Times New Roman" w:cstheme="minorHAnsi"/>
                <w:lang w:eastAsia="en-ZA"/>
              </w:rPr>
              <w:t>69.0 ± 189.84</w:t>
            </w:r>
            <w:r w:rsidRPr="00100703">
              <w:rPr>
                <w:rFonts w:eastAsia="Times New Roman" w:cstheme="minorHAnsi"/>
                <w:vertAlign w:val="superscript"/>
                <w:lang w:eastAsia="en-ZA"/>
              </w:rPr>
              <w:t>a</w:t>
            </w:r>
          </w:p>
        </w:tc>
      </w:tr>
      <w:tr w:rsidR="003C18A2" w:rsidRPr="00100703" w14:paraId="21943B15" w14:textId="77777777" w:rsidTr="001829B5">
        <w:trPr>
          <w:trHeight w:hRule="exact" w:val="340"/>
        </w:trPr>
        <w:tc>
          <w:tcPr>
            <w:tcW w:w="2298" w:type="dxa"/>
          </w:tcPr>
          <w:p w14:paraId="4CF383AE" w14:textId="77777777" w:rsidR="003C18A2" w:rsidRPr="00100703" w:rsidRDefault="003C18A2" w:rsidP="001829B5">
            <w:pPr>
              <w:spacing w:line="480" w:lineRule="auto"/>
              <w:rPr>
                <w:rFonts w:cstheme="minorHAnsi"/>
                <w:b/>
              </w:rPr>
            </w:pPr>
            <w:r w:rsidRPr="00100703">
              <w:rPr>
                <w:rFonts w:cstheme="minorHAnsi"/>
                <w:b/>
              </w:rPr>
              <w:t>Plant dry weight (g)</w:t>
            </w:r>
          </w:p>
        </w:tc>
        <w:tc>
          <w:tcPr>
            <w:tcW w:w="2204" w:type="dxa"/>
          </w:tcPr>
          <w:p w14:paraId="350F7F55" w14:textId="77777777" w:rsidR="003C18A2" w:rsidRPr="00100703" w:rsidRDefault="003C18A2" w:rsidP="001829B5">
            <w:pPr>
              <w:spacing w:line="480" w:lineRule="auto"/>
              <w:jc w:val="center"/>
              <w:rPr>
                <w:rFonts w:cstheme="minorHAnsi"/>
              </w:rPr>
            </w:pPr>
            <w:r w:rsidRPr="00100703">
              <w:rPr>
                <w:rFonts w:eastAsia="Times New Roman" w:cstheme="minorHAnsi"/>
                <w:color w:val="000000"/>
                <w:lang w:eastAsia="en-ZA"/>
              </w:rPr>
              <w:t>5.3 ± 3.80</w:t>
            </w:r>
            <w:r w:rsidRPr="00100703">
              <w:rPr>
                <w:rFonts w:eastAsia="Times New Roman" w:cstheme="minorHAnsi"/>
                <w:color w:val="000000"/>
                <w:vertAlign w:val="superscript"/>
                <w:lang w:eastAsia="en-ZA"/>
              </w:rPr>
              <w:t>a</w:t>
            </w:r>
          </w:p>
        </w:tc>
        <w:tc>
          <w:tcPr>
            <w:tcW w:w="2219" w:type="dxa"/>
          </w:tcPr>
          <w:p w14:paraId="2E94A08B" w14:textId="77777777" w:rsidR="003C18A2" w:rsidRPr="00100703" w:rsidRDefault="003C18A2" w:rsidP="001829B5">
            <w:pPr>
              <w:spacing w:line="480" w:lineRule="auto"/>
              <w:jc w:val="center"/>
              <w:rPr>
                <w:rFonts w:cstheme="minorHAnsi"/>
              </w:rPr>
            </w:pPr>
            <w:r w:rsidRPr="00100703">
              <w:rPr>
                <w:rFonts w:eastAsia="Times New Roman" w:cstheme="minorHAnsi"/>
                <w:color w:val="000000"/>
                <w:lang w:eastAsia="en-ZA"/>
              </w:rPr>
              <w:t>13.3 ± 2.79</w:t>
            </w:r>
            <w:r w:rsidRPr="00100703">
              <w:rPr>
                <w:rFonts w:eastAsia="Times New Roman" w:cstheme="minorHAnsi"/>
                <w:color w:val="000000"/>
                <w:vertAlign w:val="superscript"/>
                <w:lang w:eastAsia="en-ZA"/>
              </w:rPr>
              <w:t>a</w:t>
            </w:r>
          </w:p>
        </w:tc>
        <w:tc>
          <w:tcPr>
            <w:tcW w:w="2184" w:type="dxa"/>
          </w:tcPr>
          <w:p w14:paraId="16DFC4F9" w14:textId="77777777" w:rsidR="003C18A2" w:rsidRPr="00100703" w:rsidRDefault="003C18A2" w:rsidP="001829B5">
            <w:pPr>
              <w:spacing w:line="480" w:lineRule="auto"/>
              <w:jc w:val="center"/>
              <w:rPr>
                <w:rFonts w:cstheme="minorHAnsi"/>
              </w:rPr>
            </w:pPr>
            <w:r w:rsidRPr="00100703">
              <w:rPr>
                <w:rFonts w:eastAsia="Times New Roman" w:cstheme="minorHAnsi"/>
                <w:color w:val="000000"/>
                <w:lang w:eastAsia="en-ZA"/>
              </w:rPr>
              <w:t>37.0 ± 11.21</w:t>
            </w:r>
            <w:r w:rsidRPr="00100703">
              <w:rPr>
                <w:rFonts w:eastAsia="Times New Roman" w:cstheme="minorHAnsi"/>
                <w:color w:val="000000"/>
                <w:vertAlign w:val="superscript"/>
                <w:lang w:eastAsia="en-ZA"/>
              </w:rPr>
              <w:t>a</w:t>
            </w:r>
          </w:p>
        </w:tc>
      </w:tr>
      <w:tr w:rsidR="003C18A2" w:rsidRPr="00100703" w14:paraId="60E03B56" w14:textId="77777777" w:rsidTr="001829B5">
        <w:trPr>
          <w:trHeight w:hRule="exact" w:val="340"/>
        </w:trPr>
        <w:tc>
          <w:tcPr>
            <w:tcW w:w="2298" w:type="dxa"/>
          </w:tcPr>
          <w:p w14:paraId="4EAB5810" w14:textId="77777777" w:rsidR="003C18A2" w:rsidRPr="00100703" w:rsidRDefault="003C18A2" w:rsidP="001829B5">
            <w:pPr>
              <w:spacing w:line="480" w:lineRule="auto"/>
              <w:rPr>
                <w:rFonts w:cstheme="minorHAnsi"/>
                <w:b/>
              </w:rPr>
            </w:pPr>
            <w:r w:rsidRPr="00100703">
              <w:rPr>
                <w:rFonts w:cstheme="minorHAnsi"/>
                <w:b/>
              </w:rPr>
              <w:t>Root dry weight (g)</w:t>
            </w:r>
          </w:p>
        </w:tc>
        <w:tc>
          <w:tcPr>
            <w:tcW w:w="2204" w:type="dxa"/>
          </w:tcPr>
          <w:p w14:paraId="1E5E49F0" w14:textId="77777777" w:rsidR="003C18A2" w:rsidRPr="00100703" w:rsidRDefault="003C18A2" w:rsidP="001829B5">
            <w:pPr>
              <w:spacing w:line="480" w:lineRule="auto"/>
              <w:jc w:val="center"/>
              <w:rPr>
                <w:rFonts w:cstheme="minorHAnsi"/>
              </w:rPr>
            </w:pPr>
            <w:r w:rsidRPr="00100703">
              <w:rPr>
                <w:rFonts w:eastAsia="Times New Roman" w:cstheme="minorHAnsi"/>
                <w:color w:val="000000"/>
                <w:lang w:eastAsia="en-ZA"/>
              </w:rPr>
              <w:t>2.5 ± 1.88</w:t>
            </w:r>
            <w:r w:rsidRPr="00100703">
              <w:rPr>
                <w:rFonts w:eastAsia="Times New Roman" w:cstheme="minorHAnsi"/>
                <w:color w:val="000000"/>
                <w:vertAlign w:val="superscript"/>
                <w:lang w:eastAsia="en-ZA"/>
              </w:rPr>
              <w:t>a</w:t>
            </w:r>
          </w:p>
        </w:tc>
        <w:tc>
          <w:tcPr>
            <w:tcW w:w="2219" w:type="dxa"/>
          </w:tcPr>
          <w:p w14:paraId="224733C9" w14:textId="77777777" w:rsidR="003C18A2" w:rsidRPr="00100703" w:rsidRDefault="003C18A2" w:rsidP="001829B5">
            <w:pPr>
              <w:spacing w:line="480" w:lineRule="auto"/>
              <w:jc w:val="center"/>
              <w:rPr>
                <w:rFonts w:cstheme="minorHAnsi"/>
              </w:rPr>
            </w:pPr>
            <w:r w:rsidRPr="00100703">
              <w:rPr>
                <w:rFonts w:eastAsia="Times New Roman" w:cstheme="minorHAnsi"/>
                <w:color w:val="000000"/>
                <w:lang w:eastAsia="en-ZA"/>
              </w:rPr>
              <w:t>5.3 ± 1.08</w:t>
            </w:r>
            <w:r w:rsidRPr="00100703">
              <w:rPr>
                <w:rFonts w:eastAsia="Times New Roman" w:cstheme="minorHAnsi"/>
                <w:color w:val="000000"/>
                <w:vertAlign w:val="superscript"/>
                <w:lang w:eastAsia="en-ZA"/>
              </w:rPr>
              <w:t>a</w:t>
            </w:r>
          </w:p>
        </w:tc>
        <w:tc>
          <w:tcPr>
            <w:tcW w:w="2184" w:type="dxa"/>
          </w:tcPr>
          <w:p w14:paraId="209A7752" w14:textId="77777777" w:rsidR="003C18A2" w:rsidRPr="00100703" w:rsidRDefault="003C18A2" w:rsidP="001829B5">
            <w:pPr>
              <w:spacing w:line="480" w:lineRule="auto"/>
              <w:jc w:val="center"/>
              <w:rPr>
                <w:rFonts w:cstheme="minorHAnsi"/>
              </w:rPr>
            </w:pPr>
            <w:r w:rsidRPr="00100703">
              <w:rPr>
                <w:rFonts w:eastAsia="Times New Roman" w:cstheme="minorHAnsi"/>
                <w:color w:val="000000"/>
                <w:lang w:eastAsia="en-ZA"/>
              </w:rPr>
              <w:t>14.5 ± 4.10</w:t>
            </w:r>
            <w:r w:rsidRPr="00100703">
              <w:rPr>
                <w:rFonts w:eastAsia="Times New Roman" w:cstheme="minorHAnsi"/>
                <w:color w:val="000000"/>
                <w:vertAlign w:val="superscript"/>
                <w:lang w:eastAsia="en-ZA"/>
              </w:rPr>
              <w:t>a</w:t>
            </w:r>
          </w:p>
        </w:tc>
      </w:tr>
      <w:tr w:rsidR="003C18A2" w:rsidRPr="00100703" w14:paraId="50DAB31F" w14:textId="77777777" w:rsidTr="001829B5">
        <w:trPr>
          <w:trHeight w:hRule="exact" w:val="340"/>
        </w:trPr>
        <w:tc>
          <w:tcPr>
            <w:tcW w:w="2298" w:type="dxa"/>
          </w:tcPr>
          <w:p w14:paraId="15513513" w14:textId="77777777" w:rsidR="003C18A2" w:rsidRPr="00100703" w:rsidRDefault="003C18A2" w:rsidP="001829B5">
            <w:pPr>
              <w:spacing w:line="480" w:lineRule="auto"/>
              <w:rPr>
                <w:rFonts w:cstheme="minorHAnsi"/>
                <w:b/>
              </w:rPr>
            </w:pPr>
            <w:r w:rsidRPr="00100703">
              <w:rPr>
                <w:rFonts w:cstheme="minorHAnsi"/>
                <w:b/>
              </w:rPr>
              <w:t>Shoot dry weight (g)</w:t>
            </w:r>
          </w:p>
        </w:tc>
        <w:tc>
          <w:tcPr>
            <w:tcW w:w="2204" w:type="dxa"/>
          </w:tcPr>
          <w:p w14:paraId="676DE3C8" w14:textId="77777777" w:rsidR="003C18A2" w:rsidRPr="00100703" w:rsidRDefault="003C18A2" w:rsidP="001829B5">
            <w:pPr>
              <w:spacing w:line="480" w:lineRule="auto"/>
              <w:jc w:val="center"/>
              <w:rPr>
                <w:rFonts w:cstheme="minorHAnsi"/>
              </w:rPr>
            </w:pPr>
            <w:r w:rsidRPr="00100703">
              <w:rPr>
                <w:rFonts w:eastAsia="Times New Roman" w:cstheme="minorHAnsi"/>
                <w:color w:val="000000"/>
                <w:lang w:eastAsia="en-ZA"/>
              </w:rPr>
              <w:t>2.8 ± 1.94</w:t>
            </w:r>
            <w:r w:rsidRPr="00100703">
              <w:rPr>
                <w:rFonts w:eastAsia="Times New Roman" w:cstheme="minorHAnsi"/>
                <w:color w:val="000000"/>
                <w:vertAlign w:val="superscript"/>
                <w:lang w:eastAsia="en-ZA"/>
              </w:rPr>
              <w:t>a</w:t>
            </w:r>
          </w:p>
        </w:tc>
        <w:tc>
          <w:tcPr>
            <w:tcW w:w="2219" w:type="dxa"/>
          </w:tcPr>
          <w:p w14:paraId="7DC84D3D" w14:textId="77777777" w:rsidR="003C18A2" w:rsidRPr="00100703" w:rsidRDefault="003C18A2" w:rsidP="001829B5">
            <w:pPr>
              <w:spacing w:line="480" w:lineRule="auto"/>
              <w:jc w:val="center"/>
              <w:rPr>
                <w:rFonts w:cstheme="minorHAnsi"/>
              </w:rPr>
            </w:pPr>
            <w:r w:rsidRPr="00100703">
              <w:rPr>
                <w:rFonts w:eastAsia="Times New Roman" w:cstheme="minorHAnsi"/>
                <w:color w:val="000000"/>
                <w:lang w:eastAsia="en-ZA"/>
              </w:rPr>
              <w:t>8.1 ± 1.97</w:t>
            </w:r>
            <w:r w:rsidRPr="00100703">
              <w:rPr>
                <w:rFonts w:eastAsia="Times New Roman" w:cstheme="minorHAnsi"/>
                <w:color w:val="000000"/>
                <w:vertAlign w:val="superscript"/>
                <w:lang w:eastAsia="en-ZA"/>
              </w:rPr>
              <w:t>a</w:t>
            </w:r>
          </w:p>
        </w:tc>
        <w:tc>
          <w:tcPr>
            <w:tcW w:w="2184" w:type="dxa"/>
          </w:tcPr>
          <w:p w14:paraId="08481859" w14:textId="77777777" w:rsidR="003C18A2" w:rsidRPr="00100703" w:rsidRDefault="003C18A2" w:rsidP="001829B5">
            <w:pPr>
              <w:spacing w:line="480" w:lineRule="auto"/>
              <w:jc w:val="center"/>
              <w:rPr>
                <w:rFonts w:cstheme="minorHAnsi"/>
              </w:rPr>
            </w:pPr>
            <w:r w:rsidRPr="00100703">
              <w:rPr>
                <w:rFonts w:eastAsia="Times New Roman" w:cstheme="minorHAnsi"/>
                <w:color w:val="000000"/>
                <w:lang w:eastAsia="en-ZA"/>
              </w:rPr>
              <w:t>22.5 ± 7.15</w:t>
            </w:r>
            <w:r w:rsidRPr="00100703">
              <w:rPr>
                <w:rFonts w:eastAsia="Times New Roman" w:cstheme="minorHAnsi"/>
                <w:color w:val="000000"/>
                <w:vertAlign w:val="superscript"/>
                <w:lang w:eastAsia="en-ZA"/>
              </w:rPr>
              <w:t>a</w:t>
            </w:r>
          </w:p>
        </w:tc>
      </w:tr>
      <w:tr w:rsidR="003C18A2" w:rsidRPr="00100703" w14:paraId="27E295DF" w14:textId="77777777" w:rsidTr="001829B5">
        <w:trPr>
          <w:trHeight w:hRule="exact" w:val="340"/>
        </w:trPr>
        <w:tc>
          <w:tcPr>
            <w:tcW w:w="2298" w:type="dxa"/>
          </w:tcPr>
          <w:p w14:paraId="71168D37" w14:textId="77777777" w:rsidR="003C18A2" w:rsidRPr="00100703" w:rsidRDefault="003C18A2" w:rsidP="001829B5">
            <w:pPr>
              <w:spacing w:line="480" w:lineRule="auto"/>
              <w:rPr>
                <w:rFonts w:cstheme="minorHAnsi"/>
                <w:b/>
              </w:rPr>
            </w:pPr>
            <w:r w:rsidRPr="00100703">
              <w:rPr>
                <w:rFonts w:cstheme="minorHAnsi"/>
                <w:b/>
              </w:rPr>
              <w:t>Plant height (mm)</w:t>
            </w:r>
          </w:p>
        </w:tc>
        <w:tc>
          <w:tcPr>
            <w:tcW w:w="2204" w:type="dxa"/>
          </w:tcPr>
          <w:p w14:paraId="093478D6" w14:textId="77777777" w:rsidR="003C18A2" w:rsidRPr="00100703" w:rsidRDefault="003C18A2" w:rsidP="001829B5">
            <w:pPr>
              <w:spacing w:line="480" w:lineRule="auto"/>
              <w:jc w:val="center"/>
              <w:rPr>
                <w:rFonts w:eastAsia="Times New Roman" w:cstheme="minorHAnsi"/>
                <w:lang w:eastAsia="en-ZA"/>
              </w:rPr>
            </w:pPr>
            <w:r w:rsidRPr="00100703">
              <w:rPr>
                <w:rFonts w:eastAsia="Times New Roman" w:cstheme="minorHAnsi"/>
                <w:lang w:eastAsia="en-ZA"/>
              </w:rPr>
              <w:t>580.8 ± 64.39</w:t>
            </w:r>
            <w:r w:rsidRPr="00100703">
              <w:rPr>
                <w:rFonts w:eastAsia="Times New Roman" w:cstheme="minorHAnsi"/>
                <w:vertAlign w:val="superscript"/>
                <w:lang w:eastAsia="en-ZA"/>
              </w:rPr>
              <w:t>a</w:t>
            </w:r>
          </w:p>
        </w:tc>
        <w:tc>
          <w:tcPr>
            <w:tcW w:w="2219" w:type="dxa"/>
          </w:tcPr>
          <w:p w14:paraId="3D0C54FA" w14:textId="77777777" w:rsidR="003C18A2" w:rsidRPr="00100703" w:rsidRDefault="003C18A2" w:rsidP="001829B5">
            <w:pPr>
              <w:spacing w:line="480" w:lineRule="auto"/>
              <w:jc w:val="center"/>
              <w:rPr>
                <w:rFonts w:eastAsia="Times New Roman" w:cstheme="minorHAnsi"/>
                <w:lang w:eastAsia="en-ZA"/>
              </w:rPr>
            </w:pPr>
            <w:r w:rsidRPr="00100703">
              <w:rPr>
                <w:rFonts w:eastAsia="Times New Roman" w:cstheme="minorHAnsi"/>
                <w:lang w:eastAsia="en-ZA"/>
              </w:rPr>
              <w:t>817.7 ± 30.70</w:t>
            </w:r>
            <w:r w:rsidRPr="00100703">
              <w:rPr>
                <w:rFonts w:eastAsia="Times New Roman" w:cstheme="minorHAnsi"/>
                <w:vertAlign w:val="superscript"/>
                <w:lang w:eastAsia="en-ZA"/>
              </w:rPr>
              <w:t>a</w:t>
            </w:r>
          </w:p>
        </w:tc>
        <w:tc>
          <w:tcPr>
            <w:tcW w:w="2184" w:type="dxa"/>
          </w:tcPr>
          <w:p w14:paraId="1D24CD3E" w14:textId="77777777" w:rsidR="003C18A2" w:rsidRPr="00100703" w:rsidRDefault="003C18A2" w:rsidP="001829B5">
            <w:pPr>
              <w:spacing w:line="480" w:lineRule="auto"/>
              <w:jc w:val="center"/>
              <w:rPr>
                <w:rFonts w:eastAsia="Times New Roman" w:cstheme="minorHAnsi"/>
                <w:lang w:eastAsia="en-ZA"/>
              </w:rPr>
            </w:pPr>
            <w:r w:rsidRPr="00100703">
              <w:rPr>
                <w:rFonts w:eastAsia="Times New Roman" w:cstheme="minorHAnsi"/>
                <w:lang w:eastAsia="en-ZA"/>
              </w:rPr>
              <w:t>758.6 ± 81.92</w:t>
            </w:r>
            <w:r w:rsidRPr="00100703">
              <w:rPr>
                <w:rFonts w:eastAsia="Times New Roman" w:cstheme="minorHAnsi"/>
                <w:vertAlign w:val="superscript"/>
                <w:lang w:eastAsia="en-ZA"/>
              </w:rPr>
              <w:t>a</w:t>
            </w:r>
          </w:p>
        </w:tc>
      </w:tr>
      <w:tr w:rsidR="003C18A2" w:rsidRPr="00100703" w14:paraId="7FFBCD88" w14:textId="77777777" w:rsidTr="001829B5">
        <w:trPr>
          <w:trHeight w:hRule="exact" w:val="340"/>
        </w:trPr>
        <w:tc>
          <w:tcPr>
            <w:tcW w:w="2298" w:type="dxa"/>
          </w:tcPr>
          <w:p w14:paraId="3A9C5764" w14:textId="77777777" w:rsidR="003C18A2" w:rsidRPr="00100703" w:rsidRDefault="003C18A2" w:rsidP="001829B5">
            <w:pPr>
              <w:spacing w:line="480" w:lineRule="auto"/>
              <w:rPr>
                <w:rFonts w:cstheme="minorHAnsi"/>
                <w:b/>
              </w:rPr>
            </w:pPr>
            <w:r w:rsidRPr="00100703">
              <w:rPr>
                <w:rFonts w:cstheme="minorHAnsi"/>
                <w:b/>
              </w:rPr>
              <w:t>Root length (mm)</w:t>
            </w:r>
          </w:p>
        </w:tc>
        <w:tc>
          <w:tcPr>
            <w:tcW w:w="2204" w:type="dxa"/>
          </w:tcPr>
          <w:p w14:paraId="1AD166D4" w14:textId="77777777" w:rsidR="003C18A2" w:rsidRPr="00100703" w:rsidRDefault="003C18A2" w:rsidP="001829B5">
            <w:pPr>
              <w:spacing w:line="480" w:lineRule="auto"/>
              <w:jc w:val="center"/>
              <w:rPr>
                <w:rFonts w:eastAsia="Times New Roman" w:cstheme="minorHAnsi"/>
                <w:lang w:eastAsia="en-ZA"/>
              </w:rPr>
            </w:pPr>
            <w:r w:rsidRPr="00100703">
              <w:rPr>
                <w:rFonts w:eastAsia="Times New Roman" w:cstheme="minorHAnsi"/>
                <w:lang w:eastAsia="en-ZA"/>
              </w:rPr>
              <w:t>310.4 ± 34.24</w:t>
            </w:r>
            <w:r w:rsidRPr="00100703">
              <w:rPr>
                <w:rFonts w:eastAsia="Times New Roman" w:cstheme="minorHAnsi"/>
                <w:vertAlign w:val="superscript"/>
                <w:lang w:eastAsia="en-ZA"/>
              </w:rPr>
              <w:t>a</w:t>
            </w:r>
          </w:p>
        </w:tc>
        <w:tc>
          <w:tcPr>
            <w:tcW w:w="2219" w:type="dxa"/>
          </w:tcPr>
          <w:p w14:paraId="6E62A223" w14:textId="77777777" w:rsidR="003C18A2" w:rsidRPr="00100703" w:rsidRDefault="003C18A2" w:rsidP="001829B5">
            <w:pPr>
              <w:spacing w:line="480" w:lineRule="auto"/>
              <w:jc w:val="center"/>
              <w:rPr>
                <w:rFonts w:eastAsia="Times New Roman" w:cstheme="minorHAnsi"/>
                <w:lang w:eastAsia="en-ZA"/>
              </w:rPr>
            </w:pPr>
            <w:r w:rsidRPr="00100703">
              <w:rPr>
                <w:rFonts w:eastAsia="Times New Roman" w:cstheme="minorHAnsi"/>
                <w:lang w:eastAsia="en-ZA"/>
              </w:rPr>
              <w:t>653.0 ± 29.73</w:t>
            </w:r>
            <w:r w:rsidRPr="00100703">
              <w:rPr>
                <w:rFonts w:eastAsia="Times New Roman" w:cstheme="minorHAnsi"/>
                <w:vertAlign w:val="superscript"/>
                <w:lang w:eastAsia="en-ZA"/>
              </w:rPr>
              <w:t>a</w:t>
            </w:r>
          </w:p>
        </w:tc>
        <w:tc>
          <w:tcPr>
            <w:tcW w:w="2184" w:type="dxa"/>
          </w:tcPr>
          <w:p w14:paraId="58F311B9" w14:textId="77777777" w:rsidR="003C18A2" w:rsidRPr="00100703" w:rsidRDefault="003C18A2" w:rsidP="001829B5">
            <w:pPr>
              <w:spacing w:line="480" w:lineRule="auto"/>
              <w:jc w:val="center"/>
              <w:rPr>
                <w:rFonts w:eastAsia="Times New Roman" w:cstheme="minorHAnsi"/>
                <w:lang w:eastAsia="en-ZA"/>
              </w:rPr>
            </w:pPr>
            <w:r w:rsidRPr="00100703">
              <w:rPr>
                <w:rFonts w:eastAsia="Times New Roman" w:cstheme="minorHAnsi"/>
                <w:lang w:eastAsia="en-ZA"/>
              </w:rPr>
              <w:t>439.7 ± 47.21</w:t>
            </w:r>
            <w:r w:rsidRPr="00100703">
              <w:rPr>
                <w:rFonts w:eastAsia="Times New Roman" w:cstheme="minorHAnsi"/>
                <w:vertAlign w:val="superscript"/>
                <w:lang w:eastAsia="en-ZA"/>
              </w:rPr>
              <w:t>a</w:t>
            </w:r>
          </w:p>
        </w:tc>
      </w:tr>
      <w:tr w:rsidR="003C18A2" w:rsidRPr="00100703" w14:paraId="2B63A592" w14:textId="77777777" w:rsidTr="001829B5">
        <w:trPr>
          <w:trHeight w:hRule="exact" w:val="340"/>
        </w:trPr>
        <w:tc>
          <w:tcPr>
            <w:tcW w:w="2298" w:type="dxa"/>
          </w:tcPr>
          <w:p w14:paraId="7A08C6C0" w14:textId="77777777" w:rsidR="003C18A2" w:rsidRPr="00100703" w:rsidRDefault="003C18A2" w:rsidP="001829B5">
            <w:pPr>
              <w:spacing w:line="480" w:lineRule="auto"/>
              <w:rPr>
                <w:rFonts w:cstheme="minorHAnsi"/>
                <w:b/>
              </w:rPr>
            </w:pPr>
            <w:r w:rsidRPr="00100703">
              <w:rPr>
                <w:rFonts w:cstheme="minorHAnsi"/>
                <w:b/>
              </w:rPr>
              <w:t>Shoot length (mm)</w:t>
            </w:r>
          </w:p>
        </w:tc>
        <w:tc>
          <w:tcPr>
            <w:tcW w:w="2204" w:type="dxa"/>
          </w:tcPr>
          <w:p w14:paraId="3DBDA6C4" w14:textId="77777777" w:rsidR="003C18A2" w:rsidRPr="00100703" w:rsidRDefault="003C18A2" w:rsidP="001829B5">
            <w:pPr>
              <w:spacing w:line="480" w:lineRule="auto"/>
              <w:jc w:val="center"/>
              <w:rPr>
                <w:rFonts w:eastAsia="Times New Roman" w:cstheme="minorHAnsi"/>
                <w:lang w:eastAsia="en-ZA"/>
              </w:rPr>
            </w:pPr>
            <w:r w:rsidRPr="00100703">
              <w:rPr>
                <w:rFonts w:eastAsia="Times New Roman" w:cstheme="minorHAnsi"/>
                <w:lang w:eastAsia="en-ZA"/>
              </w:rPr>
              <w:t>270.4 ± 32.13</w:t>
            </w:r>
            <w:r w:rsidRPr="00100703">
              <w:rPr>
                <w:rFonts w:eastAsia="Times New Roman" w:cstheme="minorHAnsi"/>
                <w:vertAlign w:val="superscript"/>
                <w:lang w:eastAsia="en-ZA"/>
              </w:rPr>
              <w:t>a</w:t>
            </w:r>
          </w:p>
        </w:tc>
        <w:tc>
          <w:tcPr>
            <w:tcW w:w="2219" w:type="dxa"/>
          </w:tcPr>
          <w:p w14:paraId="2FB38026" w14:textId="77777777" w:rsidR="003C18A2" w:rsidRPr="00100703" w:rsidRDefault="003C18A2" w:rsidP="001829B5">
            <w:pPr>
              <w:spacing w:line="480" w:lineRule="auto"/>
              <w:jc w:val="center"/>
              <w:rPr>
                <w:rFonts w:eastAsia="Times New Roman" w:cstheme="minorHAnsi"/>
                <w:lang w:eastAsia="en-ZA"/>
              </w:rPr>
            </w:pPr>
            <w:r w:rsidRPr="00100703">
              <w:rPr>
                <w:rFonts w:eastAsia="Times New Roman" w:cstheme="minorHAnsi"/>
                <w:lang w:eastAsia="en-ZA"/>
              </w:rPr>
              <w:t>164.7 ± 14.92</w:t>
            </w:r>
            <w:r w:rsidRPr="00100703">
              <w:rPr>
                <w:rFonts w:eastAsia="Times New Roman" w:cstheme="minorHAnsi"/>
                <w:vertAlign w:val="superscript"/>
                <w:lang w:eastAsia="en-ZA"/>
              </w:rPr>
              <w:t>a</w:t>
            </w:r>
          </w:p>
        </w:tc>
        <w:tc>
          <w:tcPr>
            <w:tcW w:w="2184" w:type="dxa"/>
          </w:tcPr>
          <w:p w14:paraId="14480E92" w14:textId="77777777" w:rsidR="003C18A2" w:rsidRPr="00100703" w:rsidRDefault="003C18A2" w:rsidP="001829B5">
            <w:pPr>
              <w:spacing w:line="480" w:lineRule="auto"/>
              <w:jc w:val="center"/>
              <w:rPr>
                <w:rFonts w:eastAsia="Times New Roman" w:cstheme="minorHAnsi"/>
                <w:lang w:eastAsia="en-ZA"/>
              </w:rPr>
            </w:pPr>
            <w:r w:rsidRPr="00100703">
              <w:rPr>
                <w:rFonts w:eastAsia="Times New Roman" w:cstheme="minorHAnsi"/>
                <w:lang w:eastAsia="en-ZA"/>
              </w:rPr>
              <w:t>318.9 ± 84.05</w:t>
            </w:r>
            <w:r w:rsidRPr="00100703">
              <w:rPr>
                <w:rFonts w:eastAsia="Times New Roman" w:cstheme="minorHAnsi"/>
                <w:vertAlign w:val="superscript"/>
                <w:lang w:eastAsia="en-ZA"/>
              </w:rPr>
              <w:t>a</w:t>
            </w:r>
          </w:p>
        </w:tc>
      </w:tr>
      <w:tr w:rsidR="003C18A2" w:rsidRPr="00100703" w14:paraId="79348174" w14:textId="77777777" w:rsidTr="001829B5">
        <w:trPr>
          <w:trHeight w:hRule="exact" w:val="340"/>
        </w:trPr>
        <w:tc>
          <w:tcPr>
            <w:tcW w:w="2298" w:type="dxa"/>
          </w:tcPr>
          <w:p w14:paraId="28D3A42A" w14:textId="77777777" w:rsidR="003C18A2" w:rsidRPr="00100703" w:rsidRDefault="003C18A2" w:rsidP="001829B5">
            <w:pPr>
              <w:spacing w:line="480" w:lineRule="auto"/>
              <w:rPr>
                <w:rFonts w:cstheme="minorHAnsi"/>
                <w:b/>
              </w:rPr>
            </w:pPr>
            <w:r w:rsidRPr="00100703">
              <w:rPr>
                <w:rFonts w:eastAsia="Times New Roman" w:cstheme="minorHAnsi"/>
                <w:b/>
                <w:lang w:eastAsia="en-ZA"/>
              </w:rPr>
              <w:t>Root area (mm</w:t>
            </w:r>
            <w:r w:rsidRPr="00100703">
              <w:rPr>
                <w:rFonts w:eastAsia="Times New Roman" w:cstheme="minorHAnsi"/>
                <w:b/>
                <w:vertAlign w:val="superscript"/>
                <w:lang w:eastAsia="en-ZA"/>
              </w:rPr>
              <w:t>2</w:t>
            </w:r>
            <w:r w:rsidRPr="00100703">
              <w:rPr>
                <w:rFonts w:eastAsia="Times New Roman" w:cstheme="minorHAnsi"/>
                <w:b/>
                <w:lang w:eastAsia="en-ZA"/>
              </w:rPr>
              <w:t>)</w:t>
            </w:r>
          </w:p>
        </w:tc>
        <w:tc>
          <w:tcPr>
            <w:tcW w:w="2204" w:type="dxa"/>
          </w:tcPr>
          <w:p w14:paraId="5A4D95BB" w14:textId="77777777" w:rsidR="003C18A2" w:rsidRPr="00100703" w:rsidRDefault="003C18A2" w:rsidP="001829B5">
            <w:pPr>
              <w:spacing w:line="480" w:lineRule="auto"/>
              <w:jc w:val="center"/>
              <w:rPr>
                <w:rFonts w:eastAsia="Times New Roman" w:cstheme="minorHAnsi"/>
                <w:lang w:eastAsia="en-ZA"/>
              </w:rPr>
            </w:pPr>
            <w:r w:rsidRPr="00100703">
              <w:rPr>
                <w:rFonts w:eastAsia="Times New Roman" w:cstheme="minorHAnsi"/>
                <w:lang w:eastAsia="en-ZA"/>
              </w:rPr>
              <w:t>782.3 ± 75.59</w:t>
            </w:r>
            <w:r w:rsidRPr="00100703">
              <w:rPr>
                <w:rFonts w:eastAsia="Times New Roman" w:cstheme="minorHAnsi"/>
                <w:vertAlign w:val="superscript"/>
                <w:lang w:eastAsia="en-ZA"/>
              </w:rPr>
              <w:t>a</w:t>
            </w:r>
          </w:p>
        </w:tc>
        <w:tc>
          <w:tcPr>
            <w:tcW w:w="2219" w:type="dxa"/>
          </w:tcPr>
          <w:p w14:paraId="6D7602CB" w14:textId="77777777" w:rsidR="003C18A2" w:rsidRPr="00100703" w:rsidRDefault="003C18A2" w:rsidP="001829B5">
            <w:pPr>
              <w:spacing w:line="480" w:lineRule="auto"/>
              <w:jc w:val="center"/>
              <w:rPr>
                <w:rFonts w:eastAsia="Times New Roman" w:cstheme="minorHAnsi"/>
                <w:lang w:eastAsia="en-ZA"/>
              </w:rPr>
            </w:pPr>
            <w:r w:rsidRPr="00100703">
              <w:rPr>
                <w:rFonts w:eastAsia="Times New Roman" w:cstheme="minorHAnsi"/>
                <w:lang w:eastAsia="en-ZA"/>
              </w:rPr>
              <w:t>743.7 ± 35.97</w:t>
            </w:r>
            <w:r w:rsidRPr="00100703">
              <w:rPr>
                <w:rFonts w:eastAsia="Times New Roman" w:cstheme="minorHAnsi"/>
                <w:vertAlign w:val="superscript"/>
                <w:lang w:eastAsia="en-ZA"/>
              </w:rPr>
              <w:t>a</w:t>
            </w:r>
          </w:p>
        </w:tc>
        <w:tc>
          <w:tcPr>
            <w:tcW w:w="2184" w:type="dxa"/>
          </w:tcPr>
          <w:p w14:paraId="63561A1C" w14:textId="77777777" w:rsidR="003C18A2" w:rsidRPr="00100703" w:rsidRDefault="003C18A2" w:rsidP="001829B5">
            <w:pPr>
              <w:spacing w:line="480" w:lineRule="auto"/>
              <w:jc w:val="center"/>
              <w:rPr>
                <w:rFonts w:eastAsia="Times New Roman" w:cstheme="minorHAnsi"/>
                <w:lang w:eastAsia="en-ZA"/>
              </w:rPr>
            </w:pPr>
            <w:r w:rsidRPr="00100703">
              <w:rPr>
                <w:rFonts w:eastAsia="Times New Roman" w:cstheme="minorHAnsi"/>
                <w:lang w:eastAsia="en-ZA"/>
              </w:rPr>
              <w:t>1621.3 ± 278.86</w:t>
            </w:r>
            <w:r w:rsidRPr="00100703">
              <w:rPr>
                <w:rFonts w:eastAsia="Times New Roman" w:cstheme="minorHAnsi"/>
                <w:vertAlign w:val="superscript"/>
                <w:lang w:eastAsia="en-ZA"/>
              </w:rPr>
              <w:t>b</w:t>
            </w:r>
          </w:p>
        </w:tc>
      </w:tr>
      <w:tr w:rsidR="003C18A2" w:rsidRPr="00100703" w14:paraId="792F415E" w14:textId="77777777" w:rsidTr="001829B5">
        <w:trPr>
          <w:trHeight w:hRule="exact" w:val="340"/>
        </w:trPr>
        <w:tc>
          <w:tcPr>
            <w:tcW w:w="2298" w:type="dxa"/>
          </w:tcPr>
          <w:p w14:paraId="6E5744CF" w14:textId="77777777" w:rsidR="003C18A2" w:rsidRPr="00100703" w:rsidRDefault="003C18A2" w:rsidP="001829B5">
            <w:pPr>
              <w:spacing w:line="480" w:lineRule="auto"/>
              <w:rPr>
                <w:rFonts w:cstheme="minorHAnsi"/>
                <w:b/>
              </w:rPr>
            </w:pPr>
            <w:r w:rsidRPr="00100703">
              <w:rPr>
                <w:rFonts w:eastAsia="Times New Roman" w:cstheme="minorHAnsi"/>
                <w:b/>
                <w:lang w:eastAsia="en-ZA"/>
              </w:rPr>
              <w:t>Leaf area (mm</w:t>
            </w:r>
            <w:r w:rsidRPr="00100703">
              <w:rPr>
                <w:rFonts w:eastAsia="Times New Roman" w:cstheme="minorHAnsi"/>
                <w:b/>
                <w:vertAlign w:val="superscript"/>
                <w:lang w:eastAsia="en-ZA"/>
              </w:rPr>
              <w:t>2</w:t>
            </w:r>
            <w:r w:rsidRPr="00100703">
              <w:rPr>
                <w:rFonts w:eastAsia="Times New Roman" w:cstheme="minorHAnsi"/>
                <w:b/>
                <w:lang w:eastAsia="en-ZA"/>
              </w:rPr>
              <w:t>)</w:t>
            </w:r>
          </w:p>
        </w:tc>
        <w:tc>
          <w:tcPr>
            <w:tcW w:w="2204" w:type="dxa"/>
          </w:tcPr>
          <w:p w14:paraId="24F7BB34" w14:textId="77777777" w:rsidR="003C18A2" w:rsidRPr="00100703" w:rsidRDefault="003C18A2" w:rsidP="001829B5">
            <w:pPr>
              <w:spacing w:line="480" w:lineRule="auto"/>
              <w:jc w:val="center"/>
              <w:rPr>
                <w:rFonts w:eastAsia="Times New Roman" w:cstheme="minorHAnsi"/>
                <w:lang w:eastAsia="en-ZA"/>
              </w:rPr>
            </w:pPr>
            <w:r w:rsidRPr="00100703">
              <w:rPr>
                <w:rFonts w:eastAsia="Times New Roman" w:cstheme="minorHAnsi"/>
                <w:lang w:eastAsia="en-ZA"/>
              </w:rPr>
              <w:t>75.6 ± 14.15</w:t>
            </w:r>
            <w:r w:rsidRPr="00100703">
              <w:rPr>
                <w:rFonts w:eastAsia="Times New Roman" w:cstheme="minorHAnsi"/>
                <w:vertAlign w:val="superscript"/>
                <w:lang w:eastAsia="en-ZA"/>
              </w:rPr>
              <w:t>a</w:t>
            </w:r>
          </w:p>
        </w:tc>
        <w:tc>
          <w:tcPr>
            <w:tcW w:w="2219" w:type="dxa"/>
          </w:tcPr>
          <w:p w14:paraId="4ED5730F" w14:textId="77777777" w:rsidR="003C18A2" w:rsidRPr="00100703" w:rsidRDefault="003C18A2" w:rsidP="001829B5">
            <w:pPr>
              <w:spacing w:line="480" w:lineRule="auto"/>
              <w:jc w:val="center"/>
              <w:rPr>
                <w:rFonts w:eastAsia="Times New Roman" w:cstheme="minorHAnsi"/>
                <w:lang w:eastAsia="en-ZA"/>
              </w:rPr>
            </w:pPr>
            <w:r w:rsidRPr="00100703">
              <w:rPr>
                <w:rFonts w:eastAsia="Times New Roman" w:cstheme="minorHAnsi"/>
                <w:lang w:eastAsia="en-ZA"/>
              </w:rPr>
              <w:t>556.4 ± 60.17</w:t>
            </w:r>
            <w:r w:rsidRPr="00100703">
              <w:rPr>
                <w:rFonts w:eastAsia="Times New Roman" w:cstheme="minorHAnsi"/>
                <w:vertAlign w:val="superscript"/>
                <w:lang w:eastAsia="en-ZA"/>
              </w:rPr>
              <w:t>a</w:t>
            </w:r>
          </w:p>
        </w:tc>
        <w:tc>
          <w:tcPr>
            <w:tcW w:w="2184" w:type="dxa"/>
          </w:tcPr>
          <w:p w14:paraId="6DABF6FD" w14:textId="77777777" w:rsidR="003C18A2" w:rsidRPr="00100703" w:rsidRDefault="003C18A2" w:rsidP="001829B5">
            <w:pPr>
              <w:spacing w:line="480" w:lineRule="auto"/>
              <w:jc w:val="center"/>
              <w:rPr>
                <w:rFonts w:eastAsia="Times New Roman" w:cstheme="minorHAnsi"/>
                <w:lang w:eastAsia="en-ZA"/>
              </w:rPr>
            </w:pPr>
            <w:r w:rsidRPr="00100703">
              <w:rPr>
                <w:rFonts w:eastAsia="Times New Roman" w:cstheme="minorHAnsi"/>
                <w:lang w:eastAsia="en-ZA"/>
              </w:rPr>
              <w:t>2909.9 ± 522.9</w:t>
            </w:r>
            <w:r w:rsidRPr="00100703">
              <w:rPr>
                <w:rFonts w:eastAsia="Times New Roman" w:cstheme="minorHAnsi"/>
                <w:vertAlign w:val="superscript"/>
                <w:lang w:eastAsia="en-ZA"/>
              </w:rPr>
              <w:t>a</w:t>
            </w:r>
          </w:p>
        </w:tc>
      </w:tr>
      <w:tr w:rsidR="003C18A2" w:rsidRPr="00100703" w14:paraId="3DC6A5D8" w14:textId="77777777" w:rsidTr="001829B5">
        <w:trPr>
          <w:trHeight w:hRule="exact" w:val="340"/>
        </w:trPr>
        <w:tc>
          <w:tcPr>
            <w:tcW w:w="2298" w:type="dxa"/>
          </w:tcPr>
          <w:p w14:paraId="24EB9DEC" w14:textId="77777777" w:rsidR="003C18A2" w:rsidRPr="00100703" w:rsidRDefault="003C18A2" w:rsidP="001829B5">
            <w:pPr>
              <w:spacing w:line="480" w:lineRule="auto"/>
              <w:rPr>
                <w:rFonts w:cstheme="minorHAnsi"/>
                <w:b/>
              </w:rPr>
            </w:pPr>
            <w:r w:rsidRPr="00100703">
              <w:rPr>
                <w:rFonts w:eastAsia="Times New Roman" w:cstheme="minorHAnsi"/>
                <w:b/>
                <w:lang w:eastAsia="en-ZA"/>
              </w:rPr>
              <w:t>SRL (mm.g</w:t>
            </w:r>
            <w:r w:rsidRPr="00100703">
              <w:rPr>
                <w:rFonts w:eastAsia="Times New Roman" w:cstheme="minorHAnsi"/>
                <w:b/>
                <w:vertAlign w:val="superscript"/>
                <w:lang w:eastAsia="en-ZA"/>
              </w:rPr>
              <w:t>-1</w:t>
            </w:r>
            <w:r w:rsidRPr="00100703">
              <w:rPr>
                <w:rFonts w:eastAsia="Times New Roman" w:cstheme="minorHAnsi"/>
                <w:b/>
                <w:lang w:eastAsia="en-ZA"/>
              </w:rPr>
              <w:t>)</w:t>
            </w:r>
          </w:p>
        </w:tc>
        <w:tc>
          <w:tcPr>
            <w:tcW w:w="2204" w:type="dxa"/>
          </w:tcPr>
          <w:p w14:paraId="7E163A6D" w14:textId="77777777" w:rsidR="003C18A2" w:rsidRPr="00100703" w:rsidRDefault="003C18A2" w:rsidP="001829B5">
            <w:pPr>
              <w:spacing w:line="480" w:lineRule="auto"/>
              <w:jc w:val="center"/>
              <w:rPr>
                <w:rFonts w:cstheme="minorHAnsi"/>
              </w:rPr>
            </w:pPr>
            <w:r w:rsidRPr="00100703">
              <w:rPr>
                <w:rFonts w:eastAsia="Times New Roman" w:cstheme="minorHAnsi"/>
                <w:lang w:eastAsia="en-ZA"/>
              </w:rPr>
              <w:t>3304.1 ± 580.49</w:t>
            </w:r>
            <w:r w:rsidRPr="00100703">
              <w:rPr>
                <w:rFonts w:eastAsia="Times New Roman" w:cstheme="minorHAnsi"/>
                <w:vertAlign w:val="superscript"/>
                <w:lang w:eastAsia="en-ZA"/>
              </w:rPr>
              <w:t>b</w:t>
            </w:r>
          </w:p>
        </w:tc>
        <w:tc>
          <w:tcPr>
            <w:tcW w:w="2219" w:type="dxa"/>
          </w:tcPr>
          <w:p w14:paraId="35CC63AE" w14:textId="77777777" w:rsidR="003C18A2" w:rsidRPr="00100703" w:rsidRDefault="003C18A2" w:rsidP="001829B5">
            <w:pPr>
              <w:spacing w:line="480" w:lineRule="auto"/>
              <w:jc w:val="center"/>
              <w:rPr>
                <w:rFonts w:cstheme="minorHAnsi"/>
              </w:rPr>
            </w:pPr>
            <w:r w:rsidRPr="00100703">
              <w:rPr>
                <w:rFonts w:eastAsia="Times New Roman" w:cstheme="minorHAnsi"/>
                <w:lang w:eastAsia="en-ZA"/>
              </w:rPr>
              <w:t>10074.8 ± 1059.11</w:t>
            </w:r>
            <w:r w:rsidRPr="00100703">
              <w:rPr>
                <w:rFonts w:eastAsia="Times New Roman" w:cstheme="minorHAnsi"/>
                <w:vertAlign w:val="superscript"/>
                <w:lang w:eastAsia="en-ZA"/>
              </w:rPr>
              <w:t>a</w:t>
            </w:r>
          </w:p>
        </w:tc>
        <w:tc>
          <w:tcPr>
            <w:tcW w:w="2184" w:type="dxa"/>
          </w:tcPr>
          <w:p w14:paraId="7D18DC41" w14:textId="77777777" w:rsidR="003C18A2" w:rsidRPr="00100703" w:rsidRDefault="003C18A2" w:rsidP="001829B5">
            <w:pPr>
              <w:spacing w:line="480" w:lineRule="auto"/>
              <w:jc w:val="center"/>
              <w:rPr>
                <w:rFonts w:cstheme="minorHAnsi"/>
              </w:rPr>
            </w:pPr>
            <w:r w:rsidRPr="00100703">
              <w:rPr>
                <w:rFonts w:eastAsia="Times New Roman" w:cstheme="minorHAnsi"/>
                <w:lang w:eastAsia="en-ZA"/>
              </w:rPr>
              <w:t>779.9 ± 53.93</w:t>
            </w:r>
            <w:r>
              <w:rPr>
                <w:rFonts w:eastAsia="Times New Roman" w:cstheme="minorHAnsi"/>
                <w:vertAlign w:val="superscript"/>
                <w:lang w:eastAsia="en-ZA"/>
              </w:rPr>
              <w:t>c</w:t>
            </w:r>
          </w:p>
        </w:tc>
      </w:tr>
      <w:tr w:rsidR="003C18A2" w:rsidRPr="00100703" w14:paraId="00235C10" w14:textId="77777777" w:rsidTr="001829B5">
        <w:trPr>
          <w:trHeight w:hRule="exact" w:val="340"/>
        </w:trPr>
        <w:tc>
          <w:tcPr>
            <w:tcW w:w="2298" w:type="dxa"/>
          </w:tcPr>
          <w:p w14:paraId="08D52F9B" w14:textId="77777777" w:rsidR="003C18A2" w:rsidRPr="00100703" w:rsidRDefault="003C18A2" w:rsidP="001829B5">
            <w:pPr>
              <w:spacing w:line="480" w:lineRule="auto"/>
              <w:rPr>
                <w:rFonts w:cstheme="minorHAnsi"/>
                <w:b/>
              </w:rPr>
            </w:pPr>
            <w:r w:rsidRPr="00100703">
              <w:rPr>
                <w:rFonts w:eastAsia="Times New Roman" w:cstheme="minorHAnsi"/>
                <w:b/>
                <w:lang w:eastAsia="en-ZA"/>
              </w:rPr>
              <w:t>SLA (mm</w:t>
            </w:r>
            <w:r w:rsidRPr="00100703">
              <w:rPr>
                <w:rFonts w:eastAsia="Times New Roman" w:cstheme="minorHAnsi"/>
                <w:b/>
                <w:vertAlign w:val="superscript"/>
                <w:lang w:eastAsia="en-ZA"/>
              </w:rPr>
              <w:t>2</w:t>
            </w:r>
            <w:r w:rsidRPr="00100703">
              <w:rPr>
                <w:rFonts w:eastAsia="Times New Roman" w:cstheme="minorHAnsi"/>
                <w:b/>
                <w:lang w:eastAsia="en-ZA"/>
              </w:rPr>
              <w:t>.g</w:t>
            </w:r>
            <w:r w:rsidRPr="00100703">
              <w:rPr>
                <w:rFonts w:eastAsia="Times New Roman" w:cstheme="minorHAnsi"/>
                <w:b/>
                <w:vertAlign w:val="superscript"/>
                <w:lang w:eastAsia="en-ZA"/>
              </w:rPr>
              <w:t>-1</w:t>
            </w:r>
            <w:r w:rsidRPr="00100703">
              <w:rPr>
                <w:rFonts w:eastAsia="Times New Roman" w:cstheme="minorHAnsi"/>
                <w:b/>
                <w:lang w:eastAsia="en-ZA"/>
              </w:rPr>
              <w:t>)</w:t>
            </w:r>
          </w:p>
        </w:tc>
        <w:tc>
          <w:tcPr>
            <w:tcW w:w="2204" w:type="dxa"/>
          </w:tcPr>
          <w:p w14:paraId="75900281" w14:textId="77777777" w:rsidR="003C18A2" w:rsidRPr="00100703" w:rsidRDefault="003C18A2" w:rsidP="001829B5">
            <w:pPr>
              <w:spacing w:line="480" w:lineRule="auto"/>
              <w:jc w:val="center"/>
              <w:rPr>
                <w:rFonts w:cstheme="minorHAnsi"/>
              </w:rPr>
            </w:pPr>
            <w:r w:rsidRPr="00100703">
              <w:rPr>
                <w:rFonts w:eastAsia="Times New Roman" w:cstheme="minorHAnsi"/>
                <w:lang w:eastAsia="en-ZA"/>
              </w:rPr>
              <w:t>8006.9 ±2362.25</w:t>
            </w:r>
            <w:r w:rsidRPr="00100703">
              <w:rPr>
                <w:rFonts w:eastAsia="Times New Roman" w:cstheme="minorHAnsi"/>
                <w:vertAlign w:val="superscript"/>
                <w:lang w:eastAsia="en-ZA"/>
              </w:rPr>
              <w:t>b</w:t>
            </w:r>
          </w:p>
        </w:tc>
        <w:tc>
          <w:tcPr>
            <w:tcW w:w="2219" w:type="dxa"/>
          </w:tcPr>
          <w:p w14:paraId="30BD0DB8" w14:textId="77777777" w:rsidR="003C18A2" w:rsidRPr="00100703" w:rsidRDefault="003C18A2" w:rsidP="001829B5">
            <w:pPr>
              <w:spacing w:line="480" w:lineRule="auto"/>
              <w:jc w:val="center"/>
              <w:rPr>
                <w:rFonts w:cstheme="minorHAnsi"/>
              </w:rPr>
            </w:pPr>
            <w:r w:rsidRPr="00100703">
              <w:rPr>
                <w:rFonts w:eastAsia="Times New Roman" w:cstheme="minorHAnsi"/>
                <w:lang w:eastAsia="en-ZA"/>
              </w:rPr>
              <w:t>11555.7 ± 1539.29</w:t>
            </w:r>
            <w:r w:rsidRPr="00100703">
              <w:rPr>
                <w:rFonts w:eastAsia="Times New Roman" w:cstheme="minorHAnsi"/>
                <w:vertAlign w:val="superscript"/>
                <w:lang w:eastAsia="en-ZA"/>
              </w:rPr>
              <w:t>a</w:t>
            </w:r>
          </w:p>
        </w:tc>
        <w:tc>
          <w:tcPr>
            <w:tcW w:w="2184" w:type="dxa"/>
          </w:tcPr>
          <w:p w14:paraId="5FC41340" w14:textId="77777777" w:rsidR="003C18A2" w:rsidRPr="00100703" w:rsidRDefault="003C18A2" w:rsidP="001829B5">
            <w:pPr>
              <w:spacing w:line="480" w:lineRule="auto"/>
              <w:jc w:val="center"/>
              <w:rPr>
                <w:rFonts w:cstheme="minorHAnsi"/>
              </w:rPr>
            </w:pPr>
            <w:r w:rsidRPr="00100703">
              <w:rPr>
                <w:rFonts w:eastAsia="Times New Roman" w:cstheme="minorHAnsi"/>
                <w:lang w:eastAsia="en-ZA"/>
              </w:rPr>
              <w:t>3519.3 ± 349.26</w:t>
            </w:r>
            <w:r>
              <w:rPr>
                <w:rFonts w:eastAsia="Times New Roman" w:cstheme="minorHAnsi"/>
                <w:vertAlign w:val="superscript"/>
                <w:lang w:eastAsia="en-ZA"/>
              </w:rPr>
              <w:t>c</w:t>
            </w:r>
          </w:p>
        </w:tc>
      </w:tr>
      <w:tr w:rsidR="003C18A2" w:rsidRPr="00100703" w14:paraId="5B62AB58" w14:textId="77777777" w:rsidTr="001829B5">
        <w:trPr>
          <w:trHeight w:hRule="exact" w:val="340"/>
        </w:trPr>
        <w:tc>
          <w:tcPr>
            <w:tcW w:w="2298" w:type="dxa"/>
          </w:tcPr>
          <w:p w14:paraId="678F952C" w14:textId="77777777" w:rsidR="003C18A2" w:rsidRPr="00100703" w:rsidRDefault="003C18A2" w:rsidP="001829B5">
            <w:pPr>
              <w:spacing w:line="480" w:lineRule="auto"/>
              <w:rPr>
                <w:rFonts w:cstheme="minorHAnsi"/>
                <w:b/>
              </w:rPr>
            </w:pPr>
            <w:r w:rsidRPr="00100703">
              <w:rPr>
                <w:rFonts w:eastAsia="Times New Roman" w:cstheme="minorHAnsi"/>
                <w:b/>
                <w:lang w:eastAsia="en-ZA"/>
              </w:rPr>
              <w:t>RDMC (mg.g</w:t>
            </w:r>
            <w:r w:rsidRPr="00100703">
              <w:rPr>
                <w:rFonts w:eastAsia="Times New Roman" w:cstheme="minorHAnsi"/>
                <w:b/>
                <w:vertAlign w:val="superscript"/>
                <w:lang w:eastAsia="en-ZA"/>
              </w:rPr>
              <w:t>-1</w:t>
            </w:r>
            <w:r w:rsidRPr="00100703">
              <w:rPr>
                <w:rFonts w:eastAsia="Times New Roman" w:cstheme="minorHAnsi"/>
                <w:b/>
                <w:lang w:eastAsia="en-ZA"/>
              </w:rPr>
              <w:t>)</w:t>
            </w:r>
          </w:p>
        </w:tc>
        <w:tc>
          <w:tcPr>
            <w:tcW w:w="2204" w:type="dxa"/>
          </w:tcPr>
          <w:p w14:paraId="0A5A9E25" w14:textId="77777777" w:rsidR="003C18A2" w:rsidRPr="00100703" w:rsidRDefault="003C18A2" w:rsidP="001829B5">
            <w:pPr>
              <w:spacing w:line="480" w:lineRule="auto"/>
              <w:jc w:val="center"/>
              <w:rPr>
                <w:rFonts w:cstheme="minorHAnsi"/>
              </w:rPr>
            </w:pPr>
            <w:r w:rsidRPr="00100703">
              <w:rPr>
                <w:rFonts w:eastAsia="Times New Roman" w:cstheme="minorHAnsi"/>
                <w:lang w:eastAsia="en-ZA"/>
              </w:rPr>
              <w:t>167.6 ± 4.60</w:t>
            </w:r>
            <w:r w:rsidRPr="00100703">
              <w:rPr>
                <w:rFonts w:eastAsia="Times New Roman" w:cstheme="minorHAnsi"/>
                <w:vertAlign w:val="superscript"/>
                <w:lang w:eastAsia="en-ZA"/>
              </w:rPr>
              <w:t>b</w:t>
            </w:r>
          </w:p>
        </w:tc>
        <w:tc>
          <w:tcPr>
            <w:tcW w:w="2219" w:type="dxa"/>
          </w:tcPr>
          <w:p w14:paraId="5171952E" w14:textId="77777777" w:rsidR="003C18A2" w:rsidRPr="00100703" w:rsidRDefault="003C18A2" w:rsidP="001829B5">
            <w:pPr>
              <w:spacing w:line="480" w:lineRule="auto"/>
              <w:jc w:val="center"/>
              <w:rPr>
                <w:rFonts w:cstheme="minorHAnsi"/>
              </w:rPr>
            </w:pPr>
            <w:r w:rsidRPr="00100703">
              <w:rPr>
                <w:rFonts w:eastAsia="Times New Roman" w:cstheme="minorHAnsi"/>
                <w:lang w:eastAsia="en-ZA"/>
              </w:rPr>
              <w:t>111.9 ± 10.74</w:t>
            </w:r>
            <w:r>
              <w:rPr>
                <w:rFonts w:eastAsia="Times New Roman" w:cstheme="minorHAnsi"/>
                <w:vertAlign w:val="superscript"/>
                <w:lang w:eastAsia="en-ZA"/>
              </w:rPr>
              <w:t>c</w:t>
            </w:r>
          </w:p>
        </w:tc>
        <w:tc>
          <w:tcPr>
            <w:tcW w:w="2184" w:type="dxa"/>
          </w:tcPr>
          <w:p w14:paraId="0D74F834" w14:textId="77777777" w:rsidR="003C18A2" w:rsidRPr="00100703" w:rsidRDefault="003C18A2" w:rsidP="001829B5">
            <w:pPr>
              <w:spacing w:line="480" w:lineRule="auto"/>
              <w:jc w:val="center"/>
              <w:rPr>
                <w:rFonts w:cstheme="minorHAnsi"/>
              </w:rPr>
            </w:pPr>
            <w:r w:rsidRPr="00100703">
              <w:rPr>
                <w:rFonts w:eastAsia="Times New Roman" w:cstheme="minorHAnsi"/>
                <w:lang w:eastAsia="en-ZA"/>
              </w:rPr>
              <w:t>203.4 ± 11.90</w:t>
            </w:r>
            <w:r>
              <w:rPr>
                <w:rFonts w:eastAsia="Times New Roman" w:cstheme="minorHAnsi"/>
                <w:vertAlign w:val="superscript"/>
                <w:lang w:eastAsia="en-ZA"/>
              </w:rPr>
              <w:t>a</w:t>
            </w:r>
          </w:p>
        </w:tc>
      </w:tr>
      <w:tr w:rsidR="003C18A2" w:rsidRPr="00100703" w14:paraId="0E11E0BA" w14:textId="77777777" w:rsidTr="001829B5">
        <w:trPr>
          <w:trHeight w:hRule="exact" w:val="340"/>
        </w:trPr>
        <w:tc>
          <w:tcPr>
            <w:tcW w:w="2298" w:type="dxa"/>
          </w:tcPr>
          <w:p w14:paraId="7354419B" w14:textId="77777777" w:rsidR="003C18A2" w:rsidRPr="00100703" w:rsidRDefault="003C18A2" w:rsidP="001829B5">
            <w:pPr>
              <w:spacing w:line="480" w:lineRule="auto"/>
              <w:rPr>
                <w:rFonts w:eastAsia="Times New Roman" w:cstheme="minorHAnsi"/>
                <w:b/>
                <w:lang w:eastAsia="en-ZA"/>
              </w:rPr>
            </w:pPr>
            <w:r w:rsidRPr="00100703">
              <w:rPr>
                <w:rFonts w:eastAsia="Times New Roman" w:cstheme="minorHAnsi"/>
                <w:b/>
                <w:lang w:eastAsia="en-ZA"/>
              </w:rPr>
              <w:t>LDMC (mg.g</w:t>
            </w:r>
            <w:r w:rsidRPr="00100703">
              <w:rPr>
                <w:rFonts w:eastAsia="Times New Roman" w:cstheme="minorHAnsi"/>
                <w:b/>
                <w:vertAlign w:val="superscript"/>
                <w:lang w:eastAsia="en-ZA"/>
              </w:rPr>
              <w:t>-1</w:t>
            </w:r>
            <w:r w:rsidRPr="00100703">
              <w:rPr>
                <w:rFonts w:eastAsia="Times New Roman" w:cstheme="minorHAnsi"/>
                <w:b/>
                <w:lang w:eastAsia="en-ZA"/>
              </w:rPr>
              <w:t>)</w:t>
            </w:r>
          </w:p>
        </w:tc>
        <w:tc>
          <w:tcPr>
            <w:tcW w:w="2204" w:type="dxa"/>
          </w:tcPr>
          <w:p w14:paraId="0265D411" w14:textId="77777777" w:rsidR="003C18A2" w:rsidRPr="00100703" w:rsidRDefault="003C18A2" w:rsidP="001829B5">
            <w:pPr>
              <w:spacing w:line="480" w:lineRule="auto"/>
              <w:jc w:val="center"/>
              <w:rPr>
                <w:rFonts w:cstheme="minorHAnsi"/>
              </w:rPr>
            </w:pPr>
            <w:r w:rsidRPr="00100703">
              <w:rPr>
                <w:rFonts w:eastAsia="Times New Roman" w:cstheme="minorHAnsi"/>
                <w:lang w:eastAsia="en-ZA"/>
              </w:rPr>
              <w:t>280.9 ± 23.37</w:t>
            </w:r>
            <w:r w:rsidRPr="00100703">
              <w:rPr>
                <w:rFonts w:eastAsia="Times New Roman" w:cstheme="minorHAnsi"/>
                <w:vertAlign w:val="superscript"/>
                <w:lang w:eastAsia="en-ZA"/>
              </w:rPr>
              <w:t>a</w:t>
            </w:r>
          </w:p>
        </w:tc>
        <w:tc>
          <w:tcPr>
            <w:tcW w:w="2219" w:type="dxa"/>
          </w:tcPr>
          <w:p w14:paraId="1785544A" w14:textId="77777777" w:rsidR="003C18A2" w:rsidRPr="00100703" w:rsidRDefault="003C18A2" w:rsidP="001829B5">
            <w:pPr>
              <w:spacing w:line="480" w:lineRule="auto"/>
              <w:jc w:val="center"/>
              <w:rPr>
                <w:rFonts w:cstheme="minorHAnsi"/>
              </w:rPr>
            </w:pPr>
            <w:r w:rsidRPr="00100703">
              <w:rPr>
                <w:rFonts w:eastAsia="Times New Roman" w:cstheme="minorHAnsi"/>
                <w:lang w:eastAsia="en-ZA"/>
              </w:rPr>
              <w:t>118.7 ± 17.06</w:t>
            </w:r>
            <w:r>
              <w:rPr>
                <w:rFonts w:eastAsia="Times New Roman" w:cstheme="minorHAnsi"/>
                <w:vertAlign w:val="superscript"/>
                <w:lang w:eastAsia="en-ZA"/>
              </w:rPr>
              <w:t>c</w:t>
            </w:r>
          </w:p>
        </w:tc>
        <w:tc>
          <w:tcPr>
            <w:tcW w:w="2184" w:type="dxa"/>
          </w:tcPr>
          <w:p w14:paraId="70FF52A1" w14:textId="77777777" w:rsidR="003C18A2" w:rsidRPr="00100703" w:rsidRDefault="003C18A2" w:rsidP="001829B5">
            <w:pPr>
              <w:spacing w:line="480" w:lineRule="auto"/>
              <w:jc w:val="center"/>
              <w:rPr>
                <w:rFonts w:cstheme="minorHAnsi"/>
              </w:rPr>
            </w:pPr>
            <w:r w:rsidRPr="00100703">
              <w:rPr>
                <w:rFonts w:eastAsia="Times New Roman" w:cstheme="minorHAnsi"/>
                <w:lang w:eastAsia="en-ZA"/>
              </w:rPr>
              <w:t>215.2 ± 8.85</w:t>
            </w:r>
            <w:r w:rsidRPr="00100703">
              <w:rPr>
                <w:rFonts w:eastAsia="Times New Roman" w:cstheme="minorHAnsi"/>
                <w:vertAlign w:val="superscript"/>
                <w:lang w:eastAsia="en-ZA"/>
              </w:rPr>
              <w:t>b</w:t>
            </w:r>
          </w:p>
        </w:tc>
      </w:tr>
    </w:tbl>
    <w:p w14:paraId="5EE70B52" w14:textId="77777777" w:rsidR="003C18A2" w:rsidRDefault="003C18A2" w:rsidP="003C18A2">
      <w:pPr>
        <w:rPr>
          <w:rFonts w:cstheme="minorHAnsi"/>
        </w:rPr>
      </w:pPr>
    </w:p>
    <w:p w14:paraId="60AA3B21" w14:textId="77777777" w:rsidR="003C18A2" w:rsidRDefault="003C18A2" w:rsidP="003C18A2">
      <w:pPr>
        <w:rPr>
          <w:rFonts w:cstheme="minorHAnsi"/>
        </w:rPr>
      </w:pPr>
    </w:p>
    <w:p w14:paraId="7DAB41DE" w14:textId="77777777" w:rsidR="003C18A2" w:rsidRDefault="003C18A2" w:rsidP="003C18A2">
      <w:pPr>
        <w:spacing w:after="160" w:line="259" w:lineRule="auto"/>
        <w:rPr>
          <w:rFonts w:cstheme="minorHAnsi"/>
        </w:rPr>
      </w:pPr>
      <w:r>
        <w:rPr>
          <w:rFonts w:cstheme="minorHAnsi"/>
        </w:rPr>
        <w:br w:type="page"/>
      </w:r>
    </w:p>
    <w:p w14:paraId="2E0ADC88" w14:textId="77777777" w:rsidR="003C18A2" w:rsidRPr="00100703" w:rsidRDefault="003C18A2" w:rsidP="003C18A2">
      <w:pPr>
        <w:rPr>
          <w:rFonts w:cstheme="minorHAnsi"/>
        </w:rPr>
      </w:pPr>
    </w:p>
    <w:p w14:paraId="71BB230C" w14:textId="77777777" w:rsidR="003C18A2" w:rsidRPr="00100703" w:rsidRDefault="003C18A2" w:rsidP="003C18A2">
      <w:pPr>
        <w:spacing w:before="120" w:after="240"/>
        <w:jc w:val="both"/>
        <w:rPr>
          <w:rFonts w:cstheme="minorHAnsi"/>
        </w:rPr>
      </w:pPr>
      <w:r w:rsidRPr="00100703">
        <w:rPr>
          <w:rFonts w:cstheme="minorHAnsi"/>
        </w:rPr>
        <w:t xml:space="preserve">In the </w:t>
      </w:r>
      <w:r w:rsidRPr="0058189D">
        <w:rPr>
          <w:rFonts w:cstheme="minorHAnsi"/>
          <w:i/>
          <w:iCs/>
        </w:rPr>
        <w:t>in-situ</w:t>
      </w:r>
      <w:r w:rsidRPr="00100703">
        <w:rPr>
          <w:rFonts w:cstheme="minorHAnsi"/>
        </w:rPr>
        <w:t xml:space="preserve"> experiment, </w:t>
      </w:r>
      <w:r w:rsidRPr="00100703">
        <w:rPr>
          <w:rFonts w:cstheme="minorHAnsi"/>
          <w:i/>
          <w:iCs/>
        </w:rPr>
        <w:t>Cyperus textilis</w:t>
      </w:r>
      <w:r w:rsidRPr="00100703">
        <w:rPr>
          <w:rFonts w:cstheme="minorHAnsi"/>
        </w:rPr>
        <w:t xml:space="preserve"> was found to have absorbed the most nitrogen and phosphorus out of the three species due to its fast and tall growth. This species absorbed </w:t>
      </w:r>
      <w:r>
        <w:rPr>
          <w:rFonts w:cstheme="minorHAnsi"/>
        </w:rPr>
        <w:t>a mean</w:t>
      </w:r>
      <w:r w:rsidRPr="00100703">
        <w:rPr>
          <w:rFonts w:cstheme="minorHAnsi"/>
        </w:rPr>
        <w:t xml:space="preserve"> of 17 mg of nitrogen and 2.6 mg of phosphorus per plant daily. </w:t>
      </w:r>
    </w:p>
    <w:p w14:paraId="333C74CD" w14:textId="77777777" w:rsidR="003C18A2" w:rsidRPr="00100703" w:rsidRDefault="003C18A2" w:rsidP="003C18A2">
      <w:pPr>
        <w:spacing w:before="120" w:after="240"/>
        <w:jc w:val="both"/>
        <w:rPr>
          <w:rFonts w:cstheme="minorHAnsi"/>
        </w:rPr>
      </w:pPr>
      <w:r w:rsidRPr="00100703">
        <w:rPr>
          <w:rFonts w:cstheme="minorHAnsi"/>
          <w:i/>
          <w:iCs/>
        </w:rPr>
        <w:t>Prionium serratum</w:t>
      </w:r>
      <w:r w:rsidRPr="00100703">
        <w:rPr>
          <w:rFonts w:cstheme="minorHAnsi"/>
        </w:rPr>
        <w:t xml:space="preserve"> and </w:t>
      </w:r>
      <w:r w:rsidRPr="00100703">
        <w:rPr>
          <w:rFonts w:cstheme="minorHAnsi"/>
          <w:i/>
          <w:iCs/>
        </w:rPr>
        <w:t>Juncus lomatophyllus</w:t>
      </w:r>
      <w:r w:rsidRPr="00100703">
        <w:rPr>
          <w:rFonts w:cstheme="minorHAnsi"/>
        </w:rPr>
        <w:t xml:space="preserve"> absorbed </w:t>
      </w:r>
      <w:r>
        <w:rPr>
          <w:rFonts w:cstheme="minorHAnsi"/>
        </w:rPr>
        <w:t>a mean</w:t>
      </w:r>
      <w:r w:rsidRPr="00100703">
        <w:rPr>
          <w:rFonts w:cstheme="minorHAnsi"/>
        </w:rPr>
        <w:t xml:space="preserve"> of</w:t>
      </w:r>
      <w:r>
        <w:rPr>
          <w:rFonts w:cstheme="minorHAnsi"/>
        </w:rPr>
        <w:t xml:space="preserve"> 6.3</w:t>
      </w:r>
      <w:r w:rsidRPr="00100703">
        <w:rPr>
          <w:rFonts w:cstheme="minorHAnsi"/>
        </w:rPr>
        <w:t> mg</w:t>
      </w:r>
      <w:r>
        <w:rPr>
          <w:rFonts w:cstheme="minorHAnsi"/>
        </w:rPr>
        <w:t xml:space="preserve"> and 1.1</w:t>
      </w:r>
      <w:r w:rsidRPr="00100703">
        <w:rPr>
          <w:rFonts w:cstheme="minorHAnsi"/>
        </w:rPr>
        <w:t> mg</w:t>
      </w:r>
      <w:r w:rsidRPr="00816963">
        <w:rPr>
          <w:rFonts w:cstheme="minorHAnsi"/>
        </w:rPr>
        <w:t xml:space="preserve"> </w:t>
      </w:r>
      <w:r w:rsidRPr="00100703">
        <w:rPr>
          <w:rFonts w:cstheme="minorHAnsi"/>
        </w:rPr>
        <w:t>of nitrogen</w:t>
      </w:r>
      <w:r w:rsidRPr="00816963">
        <w:rPr>
          <w:rFonts w:cstheme="minorHAnsi"/>
        </w:rPr>
        <w:t xml:space="preserve"> </w:t>
      </w:r>
      <w:r w:rsidRPr="00100703">
        <w:rPr>
          <w:rFonts w:cstheme="minorHAnsi"/>
        </w:rPr>
        <w:t>per plant daily</w:t>
      </w:r>
      <w:r>
        <w:rPr>
          <w:rFonts w:cstheme="minorHAnsi"/>
        </w:rPr>
        <w:t xml:space="preserve"> respectively, as well as 0.5</w:t>
      </w:r>
      <w:r w:rsidRPr="00100703">
        <w:rPr>
          <w:rFonts w:cstheme="minorHAnsi"/>
        </w:rPr>
        <w:t> mg</w:t>
      </w:r>
      <w:r>
        <w:rPr>
          <w:rFonts w:cstheme="minorHAnsi"/>
        </w:rPr>
        <w:t xml:space="preserve"> and 0.2</w:t>
      </w:r>
      <w:r w:rsidRPr="00100703">
        <w:rPr>
          <w:rFonts w:cstheme="minorHAnsi"/>
        </w:rPr>
        <w:t> mg</w:t>
      </w:r>
      <w:r w:rsidRPr="00816963">
        <w:rPr>
          <w:rFonts w:cstheme="minorHAnsi"/>
        </w:rPr>
        <w:t xml:space="preserve"> </w:t>
      </w:r>
      <w:r w:rsidRPr="00100703">
        <w:rPr>
          <w:rFonts w:cstheme="minorHAnsi"/>
        </w:rPr>
        <w:t>of phosphorus per plant daily</w:t>
      </w:r>
      <w:r>
        <w:rPr>
          <w:rFonts w:cstheme="minorHAnsi"/>
        </w:rPr>
        <w:t xml:space="preserve"> respectively.</w:t>
      </w:r>
    </w:p>
    <w:p w14:paraId="3159B69D" w14:textId="77777777" w:rsidR="003C18A2" w:rsidRPr="00100703" w:rsidRDefault="003C18A2" w:rsidP="003C18A2">
      <w:pPr>
        <w:spacing w:before="120" w:after="240"/>
        <w:jc w:val="both"/>
        <w:rPr>
          <w:rFonts w:cstheme="minorHAnsi"/>
        </w:rPr>
      </w:pPr>
      <w:r w:rsidRPr="00100703">
        <w:rPr>
          <w:rFonts w:cstheme="minorHAnsi"/>
        </w:rPr>
        <w:t xml:space="preserve">To understand in real terms what the impact of these uptake rates could mean for a farmer interested in using this nature-based solution on their farm dams, a quick calculation was done using the results of </w:t>
      </w:r>
      <w:r w:rsidRPr="00100703">
        <w:rPr>
          <w:rFonts w:cstheme="minorHAnsi"/>
          <w:i/>
          <w:iCs/>
        </w:rPr>
        <w:t>C. textilis</w:t>
      </w:r>
      <w:r w:rsidRPr="00100703">
        <w:rPr>
          <w:rFonts w:cstheme="minorHAnsi"/>
        </w:rPr>
        <w:t xml:space="preserve"> as an example. </w:t>
      </w:r>
    </w:p>
    <w:p w14:paraId="59BF6C37" w14:textId="77777777" w:rsidR="003C18A2" w:rsidRDefault="003C18A2" w:rsidP="003C18A2">
      <w:pPr>
        <w:spacing w:before="120" w:after="240"/>
        <w:jc w:val="both"/>
        <w:rPr>
          <w:rFonts w:cstheme="minorHAnsi"/>
        </w:rPr>
      </w:pPr>
      <w:r w:rsidRPr="00100703">
        <w:rPr>
          <w:rFonts w:cstheme="minorHAnsi"/>
        </w:rPr>
        <w:t xml:space="preserve">If a farm dam had 10 floating wetlands, with 10 </w:t>
      </w:r>
      <w:r w:rsidRPr="00100703">
        <w:rPr>
          <w:rFonts w:cstheme="minorHAnsi"/>
          <w:i/>
          <w:iCs/>
        </w:rPr>
        <w:t>Cyperus textilis</w:t>
      </w:r>
      <w:r w:rsidRPr="00100703">
        <w:rPr>
          <w:rFonts w:cstheme="minorHAnsi"/>
        </w:rPr>
        <w:t xml:space="preserve"> plants on each wetland</w:t>
      </w:r>
      <w:r>
        <w:rPr>
          <w:rFonts w:cstheme="minorHAnsi"/>
        </w:rPr>
        <w:t xml:space="preserve"> (i.e., a total of 100 plants)</w:t>
      </w:r>
      <w:r w:rsidRPr="00100703">
        <w:rPr>
          <w:rFonts w:cstheme="minorHAnsi"/>
        </w:rPr>
        <w:t>, the potential uptake could be as much as 0.6 kg of nitrogen and 0.1 kg of phosphorus per year</w:t>
      </w:r>
      <w:r>
        <w:rPr>
          <w:rFonts w:cstheme="minorHAnsi"/>
        </w:rPr>
        <w:t xml:space="preserve"> (</w:t>
      </w:r>
      <w:r>
        <w:rPr>
          <w:rFonts w:cstheme="minorHAnsi"/>
        </w:rPr>
        <w:fldChar w:fldCharType="begin"/>
      </w:r>
      <w:r>
        <w:rPr>
          <w:rFonts w:cstheme="minorHAnsi"/>
        </w:rPr>
        <w:instrText xml:space="preserve"> REF _Ref111896048 \h </w:instrText>
      </w:r>
      <w:r>
        <w:rPr>
          <w:rFonts w:cstheme="minorHAnsi"/>
        </w:rPr>
      </w:r>
      <w:r>
        <w:rPr>
          <w:rFonts w:cstheme="minorHAnsi"/>
        </w:rPr>
        <w:fldChar w:fldCharType="separate"/>
      </w:r>
      <w:r>
        <w:t>Table S</w:t>
      </w:r>
      <w:r>
        <w:rPr>
          <w:noProof/>
        </w:rPr>
        <w:t>14</w:t>
      </w:r>
      <w:r>
        <w:rPr>
          <w:rFonts w:cstheme="minorHAnsi"/>
        </w:rPr>
        <w:fldChar w:fldCharType="end"/>
      </w:r>
      <w:r>
        <w:rPr>
          <w:rFonts w:cstheme="minorHAnsi"/>
        </w:rPr>
        <w:t>)</w:t>
      </w:r>
      <w:r w:rsidRPr="00100703">
        <w:rPr>
          <w:rFonts w:cstheme="minorHAnsi"/>
        </w:rPr>
        <w:t>. On a small farm dam with a volume of ± 30m</w:t>
      </w:r>
      <w:r w:rsidRPr="00100703">
        <w:rPr>
          <w:rFonts w:cstheme="minorHAnsi"/>
          <w:vertAlign w:val="superscript"/>
        </w:rPr>
        <w:t>3</w:t>
      </w:r>
      <w:r w:rsidRPr="00100703">
        <w:rPr>
          <w:rFonts w:cstheme="minorHAnsi"/>
        </w:rPr>
        <w:t xml:space="preserve"> these wetlands would greatly improve water quality. </w:t>
      </w:r>
    </w:p>
    <w:p w14:paraId="1FA76940" w14:textId="77777777" w:rsidR="003C18A2" w:rsidRDefault="003C18A2" w:rsidP="003C18A2">
      <w:pPr>
        <w:spacing w:before="120" w:after="240"/>
        <w:jc w:val="both"/>
        <w:rPr>
          <w:rFonts w:cstheme="minorHAnsi"/>
        </w:rPr>
      </w:pPr>
    </w:p>
    <w:p w14:paraId="747D8BF9" w14:textId="77777777" w:rsidR="003C18A2" w:rsidRDefault="003C18A2" w:rsidP="003C18A2">
      <w:pPr>
        <w:pStyle w:val="Caption"/>
        <w:keepNext/>
      </w:pPr>
      <w:bookmarkStart w:id="41" w:name="_Ref111896048"/>
      <w:r>
        <w:t>Table S</w:t>
      </w:r>
      <w:r>
        <w:fldChar w:fldCharType="begin"/>
      </w:r>
      <w:r>
        <w:instrText xml:space="preserve"> SEQ Table \* ARABIC \s 1 </w:instrText>
      </w:r>
      <w:r>
        <w:fldChar w:fldCharType="separate"/>
      </w:r>
      <w:r>
        <w:rPr>
          <w:noProof/>
        </w:rPr>
        <w:t>17</w:t>
      </w:r>
      <w:r>
        <w:fldChar w:fldCharType="end"/>
      </w:r>
      <w:bookmarkEnd w:id="41"/>
      <w:r>
        <w:t xml:space="preserve">: </w:t>
      </w:r>
      <w:r w:rsidRPr="00A11260">
        <w:t xml:space="preserve">Calculations of annual nutrient uptake capacity of 100 </w:t>
      </w:r>
      <w:r w:rsidRPr="00E413F9">
        <w:rPr>
          <w:i/>
        </w:rPr>
        <w:t>Cyperus textilis</w:t>
      </w:r>
      <w:r w:rsidRPr="00A11260">
        <w:t xml:space="preserve"> plants</w:t>
      </w:r>
      <w:r>
        <w:t>.</w:t>
      </w:r>
    </w:p>
    <w:tbl>
      <w:tblPr>
        <w:tblStyle w:val="TableGrid"/>
        <w:tblW w:w="0" w:type="auto"/>
        <w:tblLook w:val="04A0" w:firstRow="1" w:lastRow="0" w:firstColumn="1" w:lastColumn="0" w:noHBand="0" w:noVBand="1"/>
      </w:tblPr>
      <w:tblGrid>
        <w:gridCol w:w="1273"/>
        <w:gridCol w:w="1841"/>
        <w:gridCol w:w="1984"/>
        <w:gridCol w:w="1985"/>
        <w:gridCol w:w="1933"/>
      </w:tblGrid>
      <w:tr w:rsidR="003C18A2" w14:paraId="02ABE303" w14:textId="77777777" w:rsidTr="001829B5">
        <w:trPr>
          <w:tblHeader/>
        </w:trPr>
        <w:tc>
          <w:tcPr>
            <w:tcW w:w="1273" w:type="dxa"/>
            <w:shd w:val="clear" w:color="auto" w:fill="D9D9D9" w:themeFill="background1" w:themeFillShade="D9"/>
          </w:tcPr>
          <w:p w14:paraId="0F6FB37D" w14:textId="77777777" w:rsidR="003C18A2" w:rsidRPr="00B20EE7" w:rsidRDefault="003C18A2" w:rsidP="001829B5">
            <w:pPr>
              <w:spacing w:before="120" w:after="0"/>
              <w:jc w:val="center"/>
              <w:rPr>
                <w:rFonts w:cstheme="minorHAnsi"/>
                <w:b/>
                <w:bCs/>
                <w:sz w:val="20"/>
                <w:szCs w:val="20"/>
              </w:rPr>
            </w:pPr>
            <w:r w:rsidRPr="00B20EE7">
              <w:rPr>
                <w:rFonts w:cstheme="minorHAnsi"/>
                <w:b/>
                <w:bCs/>
                <w:sz w:val="20"/>
                <w:szCs w:val="20"/>
              </w:rPr>
              <w:t>Nutrient</w:t>
            </w:r>
          </w:p>
        </w:tc>
        <w:tc>
          <w:tcPr>
            <w:tcW w:w="1841" w:type="dxa"/>
            <w:shd w:val="clear" w:color="auto" w:fill="D9D9D9" w:themeFill="background1" w:themeFillShade="D9"/>
          </w:tcPr>
          <w:p w14:paraId="4B4588C4" w14:textId="77777777" w:rsidR="003C18A2" w:rsidRPr="00B20EE7" w:rsidRDefault="003C18A2" w:rsidP="001829B5">
            <w:pPr>
              <w:spacing w:before="120" w:after="0"/>
              <w:jc w:val="center"/>
              <w:rPr>
                <w:rFonts w:cstheme="minorHAnsi"/>
                <w:b/>
                <w:bCs/>
                <w:sz w:val="20"/>
                <w:szCs w:val="20"/>
              </w:rPr>
            </w:pPr>
            <w:r w:rsidRPr="00B20EE7">
              <w:rPr>
                <w:rFonts w:cstheme="minorHAnsi"/>
                <w:b/>
                <w:bCs/>
                <w:sz w:val="20"/>
                <w:szCs w:val="20"/>
              </w:rPr>
              <w:t>Daily uptake per plant (mg)</w:t>
            </w:r>
          </w:p>
        </w:tc>
        <w:tc>
          <w:tcPr>
            <w:tcW w:w="1984" w:type="dxa"/>
            <w:shd w:val="clear" w:color="auto" w:fill="D9D9D9" w:themeFill="background1" w:themeFillShade="D9"/>
          </w:tcPr>
          <w:p w14:paraId="459CB68C" w14:textId="77777777" w:rsidR="003C18A2" w:rsidRPr="00B20EE7" w:rsidRDefault="003C18A2" w:rsidP="001829B5">
            <w:pPr>
              <w:spacing w:before="120" w:after="0"/>
              <w:jc w:val="center"/>
              <w:rPr>
                <w:rFonts w:cstheme="minorHAnsi"/>
                <w:b/>
                <w:bCs/>
                <w:sz w:val="20"/>
                <w:szCs w:val="20"/>
              </w:rPr>
            </w:pPr>
            <w:r w:rsidRPr="00B20EE7">
              <w:rPr>
                <w:rFonts w:cstheme="minorHAnsi"/>
                <w:b/>
                <w:bCs/>
                <w:sz w:val="20"/>
                <w:szCs w:val="20"/>
              </w:rPr>
              <w:t>Annual uptake per plant (mg)</w:t>
            </w:r>
          </w:p>
        </w:tc>
        <w:tc>
          <w:tcPr>
            <w:tcW w:w="1985" w:type="dxa"/>
            <w:shd w:val="clear" w:color="auto" w:fill="D9D9D9" w:themeFill="background1" w:themeFillShade="D9"/>
          </w:tcPr>
          <w:p w14:paraId="2813EF8E" w14:textId="77777777" w:rsidR="003C18A2" w:rsidRPr="00B20EE7" w:rsidRDefault="003C18A2" w:rsidP="001829B5">
            <w:pPr>
              <w:spacing w:before="120" w:after="0"/>
              <w:jc w:val="center"/>
              <w:rPr>
                <w:rFonts w:cstheme="minorHAnsi"/>
                <w:b/>
                <w:bCs/>
                <w:sz w:val="20"/>
                <w:szCs w:val="20"/>
              </w:rPr>
            </w:pPr>
            <w:r w:rsidRPr="00B20EE7">
              <w:rPr>
                <w:rFonts w:cstheme="minorHAnsi"/>
                <w:b/>
                <w:bCs/>
                <w:sz w:val="20"/>
                <w:szCs w:val="20"/>
              </w:rPr>
              <w:t>Annual uptake per 100 plants (mg)</w:t>
            </w:r>
          </w:p>
        </w:tc>
        <w:tc>
          <w:tcPr>
            <w:tcW w:w="1933" w:type="dxa"/>
            <w:shd w:val="clear" w:color="auto" w:fill="D9D9D9" w:themeFill="background1" w:themeFillShade="D9"/>
          </w:tcPr>
          <w:p w14:paraId="1FD9D422" w14:textId="77777777" w:rsidR="003C18A2" w:rsidRPr="00B20EE7" w:rsidRDefault="003C18A2" w:rsidP="001829B5">
            <w:pPr>
              <w:spacing w:before="120" w:after="0"/>
              <w:jc w:val="center"/>
              <w:rPr>
                <w:rFonts w:cstheme="minorHAnsi"/>
                <w:b/>
                <w:bCs/>
                <w:sz w:val="20"/>
                <w:szCs w:val="20"/>
              </w:rPr>
            </w:pPr>
            <w:r w:rsidRPr="00B20EE7">
              <w:rPr>
                <w:rFonts w:cstheme="minorHAnsi"/>
                <w:b/>
                <w:bCs/>
                <w:sz w:val="20"/>
                <w:szCs w:val="20"/>
              </w:rPr>
              <w:t>Annual uptake per 100 plants (kg)</w:t>
            </w:r>
          </w:p>
        </w:tc>
      </w:tr>
      <w:tr w:rsidR="003C18A2" w14:paraId="79DEE9BC" w14:textId="77777777" w:rsidTr="001829B5">
        <w:tc>
          <w:tcPr>
            <w:tcW w:w="1273" w:type="dxa"/>
          </w:tcPr>
          <w:p w14:paraId="1730A895" w14:textId="77777777" w:rsidR="003C18A2" w:rsidRPr="00871E90" w:rsidRDefault="003C18A2" w:rsidP="001829B5">
            <w:pPr>
              <w:spacing w:before="120" w:after="0"/>
              <w:jc w:val="both"/>
              <w:rPr>
                <w:rFonts w:cstheme="minorHAnsi"/>
                <w:sz w:val="20"/>
                <w:szCs w:val="20"/>
              </w:rPr>
            </w:pPr>
            <w:r w:rsidRPr="00871E90">
              <w:rPr>
                <w:rFonts w:cstheme="minorHAnsi"/>
                <w:sz w:val="20"/>
                <w:szCs w:val="20"/>
              </w:rPr>
              <w:t>Nitrogen</w:t>
            </w:r>
          </w:p>
        </w:tc>
        <w:tc>
          <w:tcPr>
            <w:tcW w:w="1841" w:type="dxa"/>
          </w:tcPr>
          <w:p w14:paraId="40C02257" w14:textId="77777777" w:rsidR="003C18A2" w:rsidRPr="00871E90" w:rsidRDefault="003C18A2" w:rsidP="001829B5">
            <w:pPr>
              <w:spacing w:before="120" w:after="0"/>
              <w:jc w:val="center"/>
              <w:rPr>
                <w:rFonts w:cstheme="minorHAnsi"/>
                <w:sz w:val="20"/>
                <w:szCs w:val="20"/>
              </w:rPr>
            </w:pPr>
            <w:r w:rsidRPr="00871E90">
              <w:rPr>
                <w:rFonts w:cstheme="minorHAnsi"/>
                <w:sz w:val="20"/>
                <w:szCs w:val="20"/>
              </w:rPr>
              <w:t>17</w:t>
            </w:r>
          </w:p>
        </w:tc>
        <w:tc>
          <w:tcPr>
            <w:tcW w:w="1984" w:type="dxa"/>
          </w:tcPr>
          <w:p w14:paraId="25F235A7" w14:textId="77777777" w:rsidR="003C18A2" w:rsidRPr="00871E90" w:rsidRDefault="003C18A2" w:rsidP="001829B5">
            <w:pPr>
              <w:spacing w:before="120" w:after="0"/>
              <w:jc w:val="center"/>
              <w:rPr>
                <w:rFonts w:cstheme="minorHAnsi"/>
                <w:sz w:val="20"/>
                <w:szCs w:val="20"/>
              </w:rPr>
            </w:pPr>
            <w:r w:rsidRPr="00871E90">
              <w:rPr>
                <w:rFonts w:cstheme="minorHAnsi"/>
                <w:sz w:val="20"/>
                <w:szCs w:val="20"/>
              </w:rPr>
              <w:t>6205</w:t>
            </w:r>
          </w:p>
        </w:tc>
        <w:tc>
          <w:tcPr>
            <w:tcW w:w="1985" w:type="dxa"/>
          </w:tcPr>
          <w:p w14:paraId="58011D89" w14:textId="77777777" w:rsidR="003C18A2" w:rsidRPr="00871E90" w:rsidRDefault="003C18A2" w:rsidP="001829B5">
            <w:pPr>
              <w:spacing w:before="120" w:after="0"/>
              <w:jc w:val="center"/>
              <w:rPr>
                <w:rFonts w:cstheme="minorHAnsi"/>
                <w:sz w:val="20"/>
                <w:szCs w:val="20"/>
              </w:rPr>
            </w:pPr>
            <w:r w:rsidRPr="00871E90">
              <w:rPr>
                <w:rFonts w:cstheme="minorHAnsi"/>
                <w:sz w:val="20"/>
                <w:szCs w:val="20"/>
              </w:rPr>
              <w:t>62</w:t>
            </w:r>
            <w:r>
              <w:rPr>
                <w:rFonts w:cstheme="minorHAnsi"/>
                <w:sz w:val="20"/>
                <w:szCs w:val="20"/>
              </w:rPr>
              <w:t>3042</w:t>
            </w:r>
          </w:p>
        </w:tc>
        <w:tc>
          <w:tcPr>
            <w:tcW w:w="1933" w:type="dxa"/>
          </w:tcPr>
          <w:p w14:paraId="3DD6F0C1" w14:textId="77777777" w:rsidR="003C18A2" w:rsidRPr="00871E90" w:rsidRDefault="003C18A2" w:rsidP="001829B5">
            <w:pPr>
              <w:spacing w:before="120" w:after="0"/>
              <w:jc w:val="center"/>
              <w:rPr>
                <w:rFonts w:cstheme="minorHAnsi"/>
                <w:sz w:val="20"/>
                <w:szCs w:val="20"/>
              </w:rPr>
            </w:pPr>
            <w:r w:rsidRPr="00871E90">
              <w:rPr>
                <w:rFonts w:cstheme="minorHAnsi"/>
                <w:sz w:val="20"/>
                <w:szCs w:val="20"/>
              </w:rPr>
              <w:t>0.62</w:t>
            </w:r>
            <w:r>
              <w:rPr>
                <w:rFonts w:cstheme="minorHAnsi"/>
                <w:sz w:val="20"/>
                <w:szCs w:val="20"/>
              </w:rPr>
              <w:t>30</w:t>
            </w:r>
          </w:p>
        </w:tc>
      </w:tr>
      <w:tr w:rsidR="003C18A2" w14:paraId="1DEFDB36" w14:textId="77777777" w:rsidTr="001829B5">
        <w:tc>
          <w:tcPr>
            <w:tcW w:w="1273" w:type="dxa"/>
          </w:tcPr>
          <w:p w14:paraId="77B9D864" w14:textId="77777777" w:rsidR="003C18A2" w:rsidRPr="00871E90" w:rsidRDefault="003C18A2" w:rsidP="001829B5">
            <w:pPr>
              <w:spacing w:before="120" w:after="0"/>
              <w:jc w:val="both"/>
              <w:rPr>
                <w:rFonts w:cstheme="minorHAnsi"/>
                <w:sz w:val="20"/>
                <w:szCs w:val="20"/>
              </w:rPr>
            </w:pPr>
            <w:r w:rsidRPr="00871E90">
              <w:rPr>
                <w:rFonts w:cstheme="minorHAnsi"/>
                <w:sz w:val="20"/>
                <w:szCs w:val="20"/>
              </w:rPr>
              <w:t>Phosphorus</w:t>
            </w:r>
          </w:p>
        </w:tc>
        <w:tc>
          <w:tcPr>
            <w:tcW w:w="1841" w:type="dxa"/>
          </w:tcPr>
          <w:p w14:paraId="2FAF615A" w14:textId="77777777" w:rsidR="003C18A2" w:rsidRPr="00871E90" w:rsidRDefault="003C18A2" w:rsidP="001829B5">
            <w:pPr>
              <w:spacing w:before="120" w:after="0"/>
              <w:jc w:val="center"/>
              <w:rPr>
                <w:rFonts w:cstheme="minorHAnsi"/>
                <w:sz w:val="20"/>
                <w:szCs w:val="20"/>
              </w:rPr>
            </w:pPr>
            <w:r w:rsidRPr="00871E90">
              <w:rPr>
                <w:rFonts w:cstheme="minorHAnsi"/>
                <w:sz w:val="20"/>
                <w:szCs w:val="20"/>
              </w:rPr>
              <w:t>2.6</w:t>
            </w:r>
          </w:p>
        </w:tc>
        <w:tc>
          <w:tcPr>
            <w:tcW w:w="1984" w:type="dxa"/>
          </w:tcPr>
          <w:p w14:paraId="76367842" w14:textId="77777777" w:rsidR="003C18A2" w:rsidRPr="00871E90" w:rsidRDefault="003C18A2" w:rsidP="001829B5">
            <w:pPr>
              <w:spacing w:before="120" w:after="0"/>
              <w:jc w:val="center"/>
              <w:rPr>
                <w:rFonts w:cstheme="minorHAnsi"/>
                <w:sz w:val="20"/>
                <w:szCs w:val="20"/>
              </w:rPr>
            </w:pPr>
            <w:r w:rsidRPr="00871E90">
              <w:rPr>
                <w:rFonts w:cstheme="minorHAnsi"/>
                <w:sz w:val="20"/>
                <w:szCs w:val="20"/>
              </w:rPr>
              <w:t>9</w:t>
            </w:r>
            <w:r>
              <w:rPr>
                <w:rFonts w:cstheme="minorHAnsi"/>
                <w:sz w:val="20"/>
                <w:szCs w:val="20"/>
              </w:rPr>
              <w:t>42</w:t>
            </w:r>
          </w:p>
        </w:tc>
        <w:tc>
          <w:tcPr>
            <w:tcW w:w="1985" w:type="dxa"/>
          </w:tcPr>
          <w:p w14:paraId="22B06F85" w14:textId="77777777" w:rsidR="003C18A2" w:rsidRPr="00871E90" w:rsidRDefault="003C18A2" w:rsidP="001829B5">
            <w:pPr>
              <w:spacing w:before="120" w:after="0"/>
              <w:jc w:val="center"/>
              <w:rPr>
                <w:rFonts w:cstheme="minorHAnsi"/>
                <w:sz w:val="20"/>
                <w:szCs w:val="20"/>
              </w:rPr>
            </w:pPr>
            <w:r w:rsidRPr="00871E90">
              <w:rPr>
                <w:rFonts w:cstheme="minorHAnsi"/>
                <w:sz w:val="20"/>
                <w:szCs w:val="20"/>
              </w:rPr>
              <w:t>94</w:t>
            </w:r>
            <w:r>
              <w:rPr>
                <w:rFonts w:cstheme="minorHAnsi"/>
                <w:sz w:val="20"/>
                <w:szCs w:val="20"/>
              </w:rPr>
              <w:t>236</w:t>
            </w:r>
          </w:p>
        </w:tc>
        <w:tc>
          <w:tcPr>
            <w:tcW w:w="1933" w:type="dxa"/>
          </w:tcPr>
          <w:p w14:paraId="65B2F863" w14:textId="77777777" w:rsidR="003C18A2" w:rsidRPr="00871E90" w:rsidRDefault="003C18A2" w:rsidP="001829B5">
            <w:pPr>
              <w:spacing w:before="120" w:after="0"/>
              <w:jc w:val="center"/>
              <w:rPr>
                <w:rFonts w:cstheme="minorHAnsi"/>
                <w:sz w:val="20"/>
                <w:szCs w:val="20"/>
              </w:rPr>
            </w:pPr>
            <w:r w:rsidRPr="00871E90">
              <w:rPr>
                <w:rFonts w:cstheme="minorHAnsi"/>
                <w:sz w:val="20"/>
                <w:szCs w:val="20"/>
              </w:rPr>
              <w:t>0.09</w:t>
            </w:r>
            <w:r>
              <w:rPr>
                <w:rFonts w:cstheme="minorHAnsi"/>
                <w:sz w:val="20"/>
                <w:szCs w:val="20"/>
              </w:rPr>
              <w:t>42</w:t>
            </w:r>
          </w:p>
        </w:tc>
      </w:tr>
    </w:tbl>
    <w:p w14:paraId="15B97A04" w14:textId="77777777" w:rsidR="003C18A2" w:rsidRDefault="003C18A2" w:rsidP="003C18A2">
      <w:pPr>
        <w:spacing w:before="120" w:after="240"/>
        <w:jc w:val="both"/>
        <w:rPr>
          <w:rFonts w:cstheme="minorHAnsi"/>
        </w:rPr>
      </w:pPr>
    </w:p>
    <w:p w14:paraId="278E8C01" w14:textId="77777777" w:rsidR="000D4074" w:rsidRDefault="000D4074"/>
    <w:sectPr w:rsidR="000D40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255C5"/>
    <w:multiLevelType w:val="hybridMultilevel"/>
    <w:tmpl w:val="6AD627B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D9A1091"/>
    <w:multiLevelType w:val="hybridMultilevel"/>
    <w:tmpl w:val="56D2295C"/>
    <w:lvl w:ilvl="0" w:tplc="FFFFFFF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14D74384"/>
    <w:multiLevelType w:val="hybridMultilevel"/>
    <w:tmpl w:val="83445CEC"/>
    <w:lvl w:ilvl="0" w:tplc="1C090001">
      <w:start w:val="1"/>
      <w:numFmt w:val="bullet"/>
      <w:lvlText w:val=""/>
      <w:lvlJc w:val="left"/>
      <w:pPr>
        <w:ind w:left="1079" w:hanging="360"/>
      </w:pPr>
      <w:rPr>
        <w:rFonts w:ascii="Symbol" w:hAnsi="Symbol" w:hint="default"/>
      </w:rPr>
    </w:lvl>
    <w:lvl w:ilvl="1" w:tplc="1C090019" w:tentative="1">
      <w:start w:val="1"/>
      <w:numFmt w:val="lowerLetter"/>
      <w:lvlText w:val="%2."/>
      <w:lvlJc w:val="left"/>
      <w:pPr>
        <w:ind w:left="1799" w:hanging="360"/>
      </w:pPr>
    </w:lvl>
    <w:lvl w:ilvl="2" w:tplc="1C09001B" w:tentative="1">
      <w:start w:val="1"/>
      <w:numFmt w:val="lowerRoman"/>
      <w:lvlText w:val="%3."/>
      <w:lvlJc w:val="right"/>
      <w:pPr>
        <w:ind w:left="2519" w:hanging="180"/>
      </w:pPr>
    </w:lvl>
    <w:lvl w:ilvl="3" w:tplc="1C09000F" w:tentative="1">
      <w:start w:val="1"/>
      <w:numFmt w:val="decimal"/>
      <w:lvlText w:val="%4."/>
      <w:lvlJc w:val="left"/>
      <w:pPr>
        <w:ind w:left="3239" w:hanging="360"/>
      </w:pPr>
    </w:lvl>
    <w:lvl w:ilvl="4" w:tplc="1C090019" w:tentative="1">
      <w:start w:val="1"/>
      <w:numFmt w:val="lowerLetter"/>
      <w:lvlText w:val="%5."/>
      <w:lvlJc w:val="left"/>
      <w:pPr>
        <w:ind w:left="3959" w:hanging="360"/>
      </w:pPr>
    </w:lvl>
    <w:lvl w:ilvl="5" w:tplc="1C09001B" w:tentative="1">
      <w:start w:val="1"/>
      <w:numFmt w:val="lowerRoman"/>
      <w:lvlText w:val="%6."/>
      <w:lvlJc w:val="right"/>
      <w:pPr>
        <w:ind w:left="4679" w:hanging="180"/>
      </w:pPr>
    </w:lvl>
    <w:lvl w:ilvl="6" w:tplc="1C09000F" w:tentative="1">
      <w:start w:val="1"/>
      <w:numFmt w:val="decimal"/>
      <w:lvlText w:val="%7."/>
      <w:lvlJc w:val="left"/>
      <w:pPr>
        <w:ind w:left="5399" w:hanging="360"/>
      </w:pPr>
    </w:lvl>
    <w:lvl w:ilvl="7" w:tplc="1C090019" w:tentative="1">
      <w:start w:val="1"/>
      <w:numFmt w:val="lowerLetter"/>
      <w:lvlText w:val="%8."/>
      <w:lvlJc w:val="left"/>
      <w:pPr>
        <w:ind w:left="6119" w:hanging="360"/>
      </w:pPr>
    </w:lvl>
    <w:lvl w:ilvl="8" w:tplc="1C09001B" w:tentative="1">
      <w:start w:val="1"/>
      <w:numFmt w:val="lowerRoman"/>
      <w:lvlText w:val="%9."/>
      <w:lvlJc w:val="right"/>
      <w:pPr>
        <w:ind w:left="6839" w:hanging="180"/>
      </w:pPr>
    </w:lvl>
  </w:abstractNum>
  <w:abstractNum w:abstractNumId="3" w15:restartNumberingAfterBreak="0">
    <w:nsid w:val="179142B8"/>
    <w:multiLevelType w:val="hybridMultilevel"/>
    <w:tmpl w:val="26E8FD22"/>
    <w:lvl w:ilvl="0" w:tplc="64DCD042">
      <w:start w:val="3"/>
      <w:numFmt w:val="bullet"/>
      <w:lvlText w:val=""/>
      <w:lvlJc w:val="left"/>
      <w:pPr>
        <w:ind w:left="720" w:hanging="360"/>
      </w:pPr>
      <w:rPr>
        <w:rFonts w:ascii="Symbol" w:eastAsiaTheme="minorEastAsia" w:hAnsi="Symbol"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54B30F09"/>
    <w:multiLevelType w:val="multilevel"/>
    <w:tmpl w:val="B38A258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58504564"/>
    <w:multiLevelType w:val="hybridMultilevel"/>
    <w:tmpl w:val="849255B8"/>
    <w:lvl w:ilvl="0" w:tplc="743A3104">
      <w:start w:val="1"/>
      <w:numFmt w:val="bullet"/>
      <w:lvlText w:val=""/>
      <w:lvlJc w:val="left"/>
      <w:pPr>
        <w:ind w:left="720" w:hanging="360"/>
      </w:pPr>
      <w:rPr>
        <w:rFonts w:ascii="Symbol" w:hAnsi="Symbol" w:hint="default"/>
      </w:rPr>
    </w:lvl>
    <w:lvl w:ilvl="1" w:tplc="B34E60DE" w:tentative="1">
      <w:start w:val="1"/>
      <w:numFmt w:val="bullet"/>
      <w:lvlText w:val="o"/>
      <w:lvlJc w:val="left"/>
      <w:pPr>
        <w:ind w:left="1440" w:hanging="360"/>
      </w:pPr>
      <w:rPr>
        <w:rFonts w:ascii="Courier New" w:hAnsi="Courier New" w:cs="Courier New" w:hint="default"/>
      </w:rPr>
    </w:lvl>
    <w:lvl w:ilvl="2" w:tplc="B456C1C0" w:tentative="1">
      <w:start w:val="1"/>
      <w:numFmt w:val="bullet"/>
      <w:lvlText w:val=""/>
      <w:lvlJc w:val="left"/>
      <w:pPr>
        <w:ind w:left="2160" w:hanging="360"/>
      </w:pPr>
      <w:rPr>
        <w:rFonts w:ascii="Wingdings" w:hAnsi="Wingdings" w:hint="default"/>
      </w:rPr>
    </w:lvl>
    <w:lvl w:ilvl="3" w:tplc="6C240150" w:tentative="1">
      <w:start w:val="1"/>
      <w:numFmt w:val="bullet"/>
      <w:lvlText w:val=""/>
      <w:lvlJc w:val="left"/>
      <w:pPr>
        <w:ind w:left="2880" w:hanging="360"/>
      </w:pPr>
      <w:rPr>
        <w:rFonts w:ascii="Symbol" w:hAnsi="Symbol" w:hint="default"/>
      </w:rPr>
    </w:lvl>
    <w:lvl w:ilvl="4" w:tplc="BC92E540" w:tentative="1">
      <w:start w:val="1"/>
      <w:numFmt w:val="bullet"/>
      <w:lvlText w:val="o"/>
      <w:lvlJc w:val="left"/>
      <w:pPr>
        <w:ind w:left="3600" w:hanging="360"/>
      </w:pPr>
      <w:rPr>
        <w:rFonts w:ascii="Courier New" w:hAnsi="Courier New" w:cs="Courier New" w:hint="default"/>
      </w:rPr>
    </w:lvl>
    <w:lvl w:ilvl="5" w:tplc="7B480EDE" w:tentative="1">
      <w:start w:val="1"/>
      <w:numFmt w:val="bullet"/>
      <w:lvlText w:val=""/>
      <w:lvlJc w:val="left"/>
      <w:pPr>
        <w:ind w:left="4320" w:hanging="360"/>
      </w:pPr>
      <w:rPr>
        <w:rFonts w:ascii="Wingdings" w:hAnsi="Wingdings" w:hint="default"/>
      </w:rPr>
    </w:lvl>
    <w:lvl w:ilvl="6" w:tplc="9FD2E7C4" w:tentative="1">
      <w:start w:val="1"/>
      <w:numFmt w:val="bullet"/>
      <w:lvlText w:val=""/>
      <w:lvlJc w:val="left"/>
      <w:pPr>
        <w:ind w:left="5040" w:hanging="360"/>
      </w:pPr>
      <w:rPr>
        <w:rFonts w:ascii="Symbol" w:hAnsi="Symbol" w:hint="default"/>
      </w:rPr>
    </w:lvl>
    <w:lvl w:ilvl="7" w:tplc="D6FC0E7C" w:tentative="1">
      <w:start w:val="1"/>
      <w:numFmt w:val="bullet"/>
      <w:lvlText w:val="o"/>
      <w:lvlJc w:val="left"/>
      <w:pPr>
        <w:ind w:left="5760" w:hanging="360"/>
      </w:pPr>
      <w:rPr>
        <w:rFonts w:ascii="Courier New" w:hAnsi="Courier New" w:cs="Courier New" w:hint="default"/>
      </w:rPr>
    </w:lvl>
    <w:lvl w:ilvl="8" w:tplc="EA125BC0" w:tentative="1">
      <w:start w:val="1"/>
      <w:numFmt w:val="bullet"/>
      <w:lvlText w:val=""/>
      <w:lvlJc w:val="left"/>
      <w:pPr>
        <w:ind w:left="6480" w:hanging="360"/>
      </w:pPr>
      <w:rPr>
        <w:rFonts w:ascii="Wingdings" w:hAnsi="Wingdings" w:hint="default"/>
      </w:rPr>
    </w:lvl>
  </w:abstractNum>
  <w:abstractNum w:abstractNumId="6" w15:restartNumberingAfterBreak="0">
    <w:nsid w:val="58DA5F03"/>
    <w:multiLevelType w:val="multilevel"/>
    <w:tmpl w:val="4580AAE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59A41FBD"/>
    <w:multiLevelType w:val="hybridMultilevel"/>
    <w:tmpl w:val="C1186CC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5C50342C"/>
    <w:multiLevelType w:val="multilevel"/>
    <w:tmpl w:val="90E8B17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5F4B016C"/>
    <w:multiLevelType w:val="hybridMultilevel"/>
    <w:tmpl w:val="588450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63A500BA"/>
    <w:multiLevelType w:val="hybridMultilevel"/>
    <w:tmpl w:val="A1082F92"/>
    <w:lvl w:ilvl="0" w:tplc="5B46F6BE">
      <w:start w:val="2416"/>
      <w:numFmt w:val="bullet"/>
      <w:lvlText w:val=""/>
      <w:lvlJc w:val="left"/>
      <w:pPr>
        <w:ind w:left="720" w:hanging="360"/>
      </w:pPr>
      <w:rPr>
        <w:rFonts w:ascii="Symbol" w:eastAsiaTheme="minorEastAsia" w:hAnsi="Symbol" w:cstheme="minorHAns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6CD02E27"/>
    <w:multiLevelType w:val="hybridMultilevel"/>
    <w:tmpl w:val="AEF8EFD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408118402">
    <w:abstractNumId w:val="6"/>
  </w:num>
  <w:num w:numId="2" w16cid:durableId="741559408">
    <w:abstractNumId w:val="4"/>
  </w:num>
  <w:num w:numId="3" w16cid:durableId="1540506616">
    <w:abstractNumId w:val="8"/>
  </w:num>
  <w:num w:numId="4" w16cid:durableId="22823603">
    <w:abstractNumId w:val="3"/>
  </w:num>
  <w:num w:numId="5" w16cid:durableId="1056053154">
    <w:abstractNumId w:val="1"/>
  </w:num>
  <w:num w:numId="6" w16cid:durableId="1987738912">
    <w:abstractNumId w:val="7"/>
  </w:num>
  <w:num w:numId="7" w16cid:durableId="1027683711">
    <w:abstractNumId w:val="5"/>
  </w:num>
  <w:num w:numId="8" w16cid:durableId="284192950">
    <w:abstractNumId w:val="2"/>
  </w:num>
  <w:num w:numId="9" w16cid:durableId="1840348480">
    <w:abstractNumId w:val="11"/>
  </w:num>
  <w:num w:numId="10" w16cid:durableId="1632903190">
    <w:abstractNumId w:val="0"/>
  </w:num>
  <w:num w:numId="11" w16cid:durableId="389812631">
    <w:abstractNumId w:val="9"/>
  </w:num>
  <w:num w:numId="12" w16cid:durableId="1188986543">
    <w:abstractNumId w:val="10"/>
  </w:num>
  <w:num w:numId="13" w16cid:durableId="458718961">
    <w:abstractNumId w:val="4"/>
    <w:lvlOverride w:ilvl="0">
      <w:lvl w:ilvl="0">
        <w:start w:val="1"/>
        <w:numFmt w:val="decimal"/>
        <w:pStyle w:val="Heading1"/>
        <w:lvlText w:val="%1"/>
        <w:lvlJc w:val="left"/>
        <w:pPr>
          <w:ind w:left="432" w:hanging="432"/>
        </w:pPr>
        <w:rPr>
          <w:rFonts w:hint="default"/>
        </w:rPr>
      </w:lvl>
    </w:lvlOverride>
    <w:lvlOverride w:ilvl="1">
      <w:lvl w:ilvl="1">
        <w:start w:val="1"/>
        <w:numFmt w:val="decimal"/>
        <w:pStyle w:val="Heading2"/>
        <w:lvlText w:val="S%2"/>
        <w:lvlJc w:val="left"/>
        <w:pPr>
          <w:ind w:left="576" w:hanging="576"/>
        </w:pPr>
        <w:rPr>
          <w:rFonts w:hint="default"/>
        </w:rPr>
      </w:lvl>
    </w:lvlOverride>
    <w:lvlOverride w:ilvl="2">
      <w:lvl w:ilvl="2">
        <w:start w:val="1"/>
        <w:numFmt w:val="decimal"/>
        <w:pStyle w:val="Heading3"/>
        <w:lvlText w:val="%1.%2.%3"/>
        <w:lvlJc w:val="left"/>
        <w:pPr>
          <w:ind w:left="720" w:hanging="720"/>
        </w:pPr>
        <w:rPr>
          <w:rFonts w:hint="default"/>
        </w:rPr>
      </w:lvl>
    </w:lvlOverride>
    <w:lvlOverride w:ilvl="3">
      <w:lvl w:ilvl="3">
        <w:start w:val="1"/>
        <w:numFmt w:val="decimal"/>
        <w:pStyle w:val="Heading4"/>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4" w16cid:durableId="2087219150">
    <w:abstractNumId w:val="4"/>
    <w:lvlOverride w:ilvl="0">
      <w:lvl w:ilvl="0">
        <w:start w:val="1"/>
        <w:numFmt w:val="decimal"/>
        <w:pStyle w:val="Heading1"/>
        <w:lvlText w:val="%1"/>
        <w:lvlJc w:val="left"/>
        <w:pPr>
          <w:ind w:left="432" w:hanging="432"/>
        </w:pPr>
        <w:rPr>
          <w:rFonts w:hint="default"/>
        </w:rPr>
      </w:lvl>
    </w:lvlOverride>
    <w:lvlOverride w:ilvl="1">
      <w:lvl w:ilvl="1">
        <w:start w:val="1"/>
        <w:numFmt w:val="decimal"/>
        <w:pStyle w:val="Heading2"/>
        <w:lvlText w:val="S%2"/>
        <w:lvlJc w:val="left"/>
        <w:pPr>
          <w:ind w:left="576" w:hanging="576"/>
        </w:pPr>
        <w:rPr>
          <w:rFonts w:hint="default"/>
        </w:rPr>
      </w:lvl>
    </w:lvlOverride>
    <w:lvlOverride w:ilvl="2">
      <w:lvl w:ilvl="2">
        <w:start w:val="1"/>
        <w:numFmt w:val="decimal"/>
        <w:pStyle w:val="Heading3"/>
        <w:lvlText w:val="S%2.%3"/>
        <w:lvlJc w:val="left"/>
        <w:pPr>
          <w:ind w:left="720" w:hanging="720"/>
        </w:pPr>
        <w:rPr>
          <w:rFonts w:hint="default"/>
        </w:rPr>
      </w:lvl>
    </w:lvlOverride>
    <w:lvlOverride w:ilvl="3">
      <w:lvl w:ilvl="3">
        <w:start w:val="1"/>
        <w:numFmt w:val="decimal"/>
        <w:pStyle w:val="Heading4"/>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8A2"/>
    <w:rsid w:val="000C30FD"/>
    <w:rsid w:val="000D4074"/>
    <w:rsid w:val="001E4B73"/>
    <w:rsid w:val="003C18A2"/>
    <w:rsid w:val="005314AC"/>
    <w:rsid w:val="009B53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F8C6D"/>
  <w15:chartTrackingRefBased/>
  <w15:docId w15:val="{6F6B2CC4-4532-43EC-9F95-6A0AF5013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18A2"/>
    <w:pPr>
      <w:spacing w:after="200" w:line="276" w:lineRule="auto"/>
    </w:pPr>
    <w:rPr>
      <w:rFonts w:eastAsiaTheme="minorEastAsia"/>
      <w:kern w:val="0"/>
      <w:lang w:val="en-GB" w:eastAsia="en-GB"/>
      <w14:ligatures w14:val="none"/>
    </w:rPr>
  </w:style>
  <w:style w:type="paragraph" w:styleId="Heading1">
    <w:name w:val="heading 1"/>
    <w:aliases w:val="FCG_Heading 1"/>
    <w:basedOn w:val="Normal"/>
    <w:next w:val="Normal"/>
    <w:link w:val="Heading1Char"/>
    <w:uiPriority w:val="9"/>
    <w:qFormat/>
    <w:rsid w:val="003C18A2"/>
    <w:pPr>
      <w:keepNext/>
      <w:numPr>
        <w:numId w:val="2"/>
      </w:numPr>
      <w:spacing w:before="240" w:after="120" w:line="300" w:lineRule="atLeast"/>
      <w:ind w:left="431" w:hanging="431"/>
      <w:jc w:val="both"/>
      <w:outlineLvl w:val="0"/>
    </w:pPr>
    <w:rPr>
      <w:rFonts w:ascii="Calibri" w:eastAsia="Times New Roman" w:hAnsi="Calibri" w:cs="Arial"/>
      <w:b/>
      <w:bCs/>
      <w:kern w:val="32"/>
      <w:sz w:val="28"/>
      <w:szCs w:val="32"/>
    </w:rPr>
  </w:style>
  <w:style w:type="paragraph" w:styleId="Heading2">
    <w:name w:val="heading 2"/>
    <w:aliases w:val="FCG_Heading 2"/>
    <w:basedOn w:val="Normal"/>
    <w:next w:val="Normal"/>
    <w:link w:val="Heading2Char"/>
    <w:uiPriority w:val="9"/>
    <w:qFormat/>
    <w:rsid w:val="003C18A2"/>
    <w:pPr>
      <w:keepNext/>
      <w:numPr>
        <w:ilvl w:val="1"/>
        <w:numId w:val="2"/>
      </w:numPr>
      <w:spacing w:before="240" w:after="120" w:line="300" w:lineRule="atLeast"/>
      <w:jc w:val="both"/>
      <w:outlineLvl w:val="1"/>
    </w:pPr>
    <w:rPr>
      <w:rFonts w:ascii="Calibri" w:eastAsia="Times New Roman" w:hAnsi="Calibri" w:cs="Arial"/>
      <w:b/>
      <w:bCs/>
      <w:i/>
      <w:iCs/>
      <w:sz w:val="26"/>
      <w:szCs w:val="28"/>
    </w:rPr>
  </w:style>
  <w:style w:type="paragraph" w:styleId="Heading3">
    <w:name w:val="heading 3"/>
    <w:aliases w:val="FCG_Heading 3"/>
    <w:basedOn w:val="Normal"/>
    <w:next w:val="Normal"/>
    <w:link w:val="Heading3Char"/>
    <w:uiPriority w:val="9"/>
    <w:qFormat/>
    <w:rsid w:val="003C18A2"/>
    <w:pPr>
      <w:keepNext/>
      <w:numPr>
        <w:ilvl w:val="2"/>
        <w:numId w:val="2"/>
      </w:numPr>
      <w:spacing w:before="240" w:after="120" w:line="300" w:lineRule="atLeast"/>
      <w:jc w:val="both"/>
      <w:outlineLvl w:val="2"/>
    </w:pPr>
    <w:rPr>
      <w:rFonts w:ascii="Calibri" w:eastAsia="Times New Roman" w:hAnsi="Calibri" w:cs="Arial"/>
      <w:b/>
      <w:bCs/>
      <w:sz w:val="24"/>
      <w:szCs w:val="26"/>
    </w:rPr>
  </w:style>
  <w:style w:type="paragraph" w:styleId="Heading4">
    <w:name w:val="heading 4"/>
    <w:basedOn w:val="Normal"/>
    <w:next w:val="Normal"/>
    <w:link w:val="Heading4Char"/>
    <w:autoRedefine/>
    <w:uiPriority w:val="9"/>
    <w:unhideWhenUsed/>
    <w:qFormat/>
    <w:rsid w:val="003C18A2"/>
    <w:pPr>
      <w:keepNext/>
      <w:keepLines/>
      <w:numPr>
        <w:ilvl w:val="3"/>
        <w:numId w:val="2"/>
      </w:numPr>
      <w:spacing w:before="160" w:after="120" w:line="260" w:lineRule="atLeast"/>
      <w:outlineLvl w:val="3"/>
    </w:pPr>
    <w:rPr>
      <w:rFonts w:asciiTheme="majorHAnsi" w:eastAsiaTheme="majorEastAsia" w:hAnsiTheme="majorHAnsi" w:cstheme="majorBidi"/>
      <w:b/>
      <w:iCs/>
      <w:sz w:val="20"/>
    </w:rPr>
  </w:style>
  <w:style w:type="paragraph" w:styleId="Heading5">
    <w:name w:val="heading 5"/>
    <w:basedOn w:val="Normal"/>
    <w:next w:val="Normal"/>
    <w:link w:val="Heading5Char"/>
    <w:uiPriority w:val="9"/>
    <w:unhideWhenUsed/>
    <w:qFormat/>
    <w:rsid w:val="003C18A2"/>
    <w:pPr>
      <w:keepNext/>
      <w:keepLines/>
      <w:numPr>
        <w:ilvl w:val="4"/>
        <w:numId w:val="3"/>
      </w:numPr>
      <w:spacing w:before="40" w:after="0"/>
      <w:ind w:left="1008" w:hanging="1008"/>
      <w:outlineLvl w:val="4"/>
    </w:pPr>
    <w:rPr>
      <w:rFonts w:asciiTheme="majorHAnsi" w:eastAsiaTheme="majorEastAsia" w:hAnsiTheme="majorHAnsi"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FCG_Heading 1 Char"/>
    <w:basedOn w:val="DefaultParagraphFont"/>
    <w:link w:val="Heading1"/>
    <w:uiPriority w:val="9"/>
    <w:rsid w:val="003C18A2"/>
    <w:rPr>
      <w:rFonts w:ascii="Calibri" w:eastAsia="Times New Roman" w:hAnsi="Calibri" w:cs="Arial"/>
      <w:b/>
      <w:bCs/>
      <w:kern w:val="32"/>
      <w:sz w:val="28"/>
      <w:szCs w:val="32"/>
      <w:lang w:val="en-GB" w:eastAsia="en-GB"/>
      <w14:ligatures w14:val="none"/>
    </w:rPr>
  </w:style>
  <w:style w:type="character" w:customStyle="1" w:styleId="Heading2Char">
    <w:name w:val="Heading 2 Char"/>
    <w:aliases w:val="FCG_Heading 2 Char"/>
    <w:basedOn w:val="DefaultParagraphFont"/>
    <w:link w:val="Heading2"/>
    <w:uiPriority w:val="9"/>
    <w:rsid w:val="003C18A2"/>
    <w:rPr>
      <w:rFonts w:ascii="Calibri" w:eastAsia="Times New Roman" w:hAnsi="Calibri" w:cs="Arial"/>
      <w:b/>
      <w:bCs/>
      <w:i/>
      <w:iCs/>
      <w:kern w:val="0"/>
      <w:sz w:val="26"/>
      <w:szCs w:val="28"/>
      <w:lang w:val="en-GB" w:eastAsia="en-GB"/>
      <w14:ligatures w14:val="none"/>
    </w:rPr>
  </w:style>
  <w:style w:type="character" w:customStyle="1" w:styleId="Heading3Char">
    <w:name w:val="Heading 3 Char"/>
    <w:aliases w:val="FCG_Heading 3 Char"/>
    <w:basedOn w:val="DefaultParagraphFont"/>
    <w:link w:val="Heading3"/>
    <w:uiPriority w:val="9"/>
    <w:rsid w:val="003C18A2"/>
    <w:rPr>
      <w:rFonts w:ascii="Calibri" w:eastAsia="Times New Roman" w:hAnsi="Calibri" w:cs="Arial"/>
      <w:b/>
      <w:bCs/>
      <w:kern w:val="0"/>
      <w:sz w:val="24"/>
      <w:szCs w:val="26"/>
      <w:lang w:val="en-GB" w:eastAsia="en-GB"/>
      <w14:ligatures w14:val="none"/>
    </w:rPr>
  </w:style>
  <w:style w:type="character" w:customStyle="1" w:styleId="Heading4Char">
    <w:name w:val="Heading 4 Char"/>
    <w:basedOn w:val="DefaultParagraphFont"/>
    <w:link w:val="Heading4"/>
    <w:uiPriority w:val="9"/>
    <w:rsid w:val="003C18A2"/>
    <w:rPr>
      <w:rFonts w:asciiTheme="majorHAnsi" w:eastAsiaTheme="majorEastAsia" w:hAnsiTheme="majorHAnsi" w:cstheme="majorBidi"/>
      <w:b/>
      <w:iCs/>
      <w:kern w:val="0"/>
      <w:sz w:val="20"/>
      <w:lang w:val="en-GB" w:eastAsia="en-GB"/>
      <w14:ligatures w14:val="none"/>
    </w:rPr>
  </w:style>
  <w:style w:type="character" w:customStyle="1" w:styleId="Heading5Char">
    <w:name w:val="Heading 5 Char"/>
    <w:basedOn w:val="DefaultParagraphFont"/>
    <w:link w:val="Heading5"/>
    <w:uiPriority w:val="9"/>
    <w:rsid w:val="003C18A2"/>
    <w:rPr>
      <w:rFonts w:asciiTheme="majorHAnsi" w:eastAsiaTheme="majorEastAsia" w:hAnsiTheme="majorHAnsi" w:cstheme="majorBidi"/>
      <w:b/>
      <w:kern w:val="0"/>
      <w:lang w:val="en-GB" w:eastAsia="en-GB"/>
      <w14:ligatures w14:val="none"/>
    </w:rPr>
  </w:style>
  <w:style w:type="character" w:styleId="Hyperlink">
    <w:name w:val="Hyperlink"/>
    <w:basedOn w:val="DefaultParagraphFont"/>
    <w:uiPriority w:val="99"/>
    <w:unhideWhenUsed/>
    <w:rsid w:val="003C18A2"/>
    <w:rPr>
      <w:color w:val="0563C1" w:themeColor="hyperlink"/>
      <w:u w:val="single"/>
    </w:rPr>
  </w:style>
  <w:style w:type="paragraph" w:styleId="ListParagraph">
    <w:name w:val="List Paragraph"/>
    <w:basedOn w:val="Normal"/>
    <w:uiPriority w:val="34"/>
    <w:qFormat/>
    <w:rsid w:val="003C18A2"/>
    <w:pPr>
      <w:spacing w:after="160" w:line="259" w:lineRule="auto"/>
      <w:ind w:left="720"/>
      <w:contextualSpacing/>
    </w:pPr>
    <w:rPr>
      <w:rFonts w:eastAsiaTheme="minorHAnsi"/>
      <w:lang w:val="en-ZA" w:eastAsia="en-US"/>
    </w:rPr>
  </w:style>
  <w:style w:type="paragraph" w:styleId="Caption">
    <w:name w:val="caption"/>
    <w:basedOn w:val="Normal"/>
    <w:next w:val="Normal"/>
    <w:uiPriority w:val="35"/>
    <w:unhideWhenUsed/>
    <w:qFormat/>
    <w:rsid w:val="003C18A2"/>
    <w:pPr>
      <w:spacing w:line="240" w:lineRule="auto"/>
    </w:pPr>
    <w:rPr>
      <w:b/>
      <w:bCs/>
      <w:color w:val="4472C4" w:themeColor="accent1"/>
      <w:sz w:val="18"/>
      <w:szCs w:val="18"/>
    </w:rPr>
  </w:style>
  <w:style w:type="character" w:styleId="CommentReference">
    <w:name w:val="annotation reference"/>
    <w:basedOn w:val="DefaultParagraphFont"/>
    <w:uiPriority w:val="99"/>
    <w:semiHidden/>
    <w:unhideWhenUsed/>
    <w:rsid w:val="003C18A2"/>
    <w:rPr>
      <w:sz w:val="16"/>
      <w:szCs w:val="16"/>
    </w:rPr>
  </w:style>
  <w:style w:type="paragraph" w:styleId="CommentText">
    <w:name w:val="annotation text"/>
    <w:basedOn w:val="Normal"/>
    <w:link w:val="CommentTextChar"/>
    <w:uiPriority w:val="99"/>
    <w:unhideWhenUsed/>
    <w:rsid w:val="003C18A2"/>
    <w:pPr>
      <w:spacing w:line="240" w:lineRule="auto"/>
    </w:pPr>
    <w:rPr>
      <w:sz w:val="20"/>
      <w:szCs w:val="20"/>
    </w:rPr>
  </w:style>
  <w:style w:type="character" w:customStyle="1" w:styleId="CommentTextChar">
    <w:name w:val="Comment Text Char"/>
    <w:basedOn w:val="DefaultParagraphFont"/>
    <w:link w:val="CommentText"/>
    <w:uiPriority w:val="99"/>
    <w:rsid w:val="003C18A2"/>
    <w:rPr>
      <w:rFonts w:eastAsiaTheme="minorEastAsia"/>
      <w:kern w:val="0"/>
      <w:sz w:val="20"/>
      <w:szCs w:val="20"/>
      <w:lang w:val="en-GB" w:eastAsia="en-GB"/>
      <w14:ligatures w14:val="none"/>
    </w:rPr>
  </w:style>
  <w:style w:type="paragraph" w:styleId="CommentSubject">
    <w:name w:val="annotation subject"/>
    <w:basedOn w:val="CommentText"/>
    <w:next w:val="CommentText"/>
    <w:link w:val="CommentSubjectChar"/>
    <w:uiPriority w:val="99"/>
    <w:semiHidden/>
    <w:unhideWhenUsed/>
    <w:rsid w:val="003C18A2"/>
    <w:rPr>
      <w:b/>
      <w:bCs/>
    </w:rPr>
  </w:style>
  <w:style w:type="character" w:customStyle="1" w:styleId="CommentSubjectChar">
    <w:name w:val="Comment Subject Char"/>
    <w:basedOn w:val="CommentTextChar"/>
    <w:link w:val="CommentSubject"/>
    <w:uiPriority w:val="99"/>
    <w:semiHidden/>
    <w:rsid w:val="003C18A2"/>
    <w:rPr>
      <w:rFonts w:eastAsiaTheme="minorEastAsia"/>
      <w:b/>
      <w:bCs/>
      <w:kern w:val="0"/>
      <w:sz w:val="20"/>
      <w:szCs w:val="20"/>
      <w:lang w:val="en-GB" w:eastAsia="en-GB"/>
      <w14:ligatures w14:val="none"/>
    </w:rPr>
  </w:style>
  <w:style w:type="table" w:styleId="TableGrid">
    <w:name w:val="Table Grid"/>
    <w:basedOn w:val="TableNormal"/>
    <w:uiPriority w:val="39"/>
    <w:rsid w:val="003C18A2"/>
    <w:pPr>
      <w:spacing w:after="0" w:line="240" w:lineRule="auto"/>
    </w:pPr>
    <w:rPr>
      <w:rFonts w:eastAsiaTheme="minorEastAsia"/>
      <w:kern w:val="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3C18A2"/>
    <w:pPr>
      <w:spacing w:after="0" w:line="240" w:lineRule="auto"/>
    </w:pPr>
    <w:rPr>
      <w:rFonts w:eastAsiaTheme="minorEastAsia"/>
      <w:kern w:val="0"/>
      <w:lang w:val="en-GB" w:eastAsia="en-GB"/>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2">
    <w:name w:val="Plain Table 2"/>
    <w:basedOn w:val="TableNormal"/>
    <w:uiPriority w:val="42"/>
    <w:rsid w:val="003C18A2"/>
    <w:pPr>
      <w:spacing w:after="0" w:line="240" w:lineRule="auto"/>
    </w:pPr>
    <w:rPr>
      <w:kern w:val="0"/>
      <w:lang w:val="en-ZA"/>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3C18A2"/>
    <w:pPr>
      <w:spacing w:after="0" w:line="240" w:lineRule="auto"/>
    </w:pPr>
    <w:rPr>
      <w:rFonts w:eastAsiaTheme="minorEastAsia"/>
      <w:kern w:val="0"/>
      <w:lang w:val="en-GB" w:eastAsia="en-GB"/>
      <w14:ligatures w14:val="none"/>
    </w:rPr>
  </w:style>
  <w:style w:type="paragraph" w:styleId="BalloonText">
    <w:name w:val="Balloon Text"/>
    <w:basedOn w:val="Normal"/>
    <w:link w:val="BalloonTextChar"/>
    <w:uiPriority w:val="99"/>
    <w:semiHidden/>
    <w:unhideWhenUsed/>
    <w:rsid w:val="003C18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18A2"/>
    <w:rPr>
      <w:rFonts w:ascii="Segoe UI" w:eastAsiaTheme="minorEastAsia" w:hAnsi="Segoe UI" w:cs="Segoe UI"/>
      <w:kern w:val="0"/>
      <w:sz w:val="18"/>
      <w:szCs w:val="18"/>
      <w:lang w:val="en-GB" w:eastAsia="en-GB"/>
      <w14:ligatures w14:val="none"/>
    </w:rPr>
  </w:style>
  <w:style w:type="paragraph" w:styleId="Header">
    <w:name w:val="header"/>
    <w:basedOn w:val="Normal"/>
    <w:link w:val="HeaderChar"/>
    <w:uiPriority w:val="99"/>
    <w:unhideWhenUsed/>
    <w:rsid w:val="003C18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18A2"/>
    <w:rPr>
      <w:rFonts w:eastAsiaTheme="minorEastAsia"/>
      <w:kern w:val="0"/>
      <w:lang w:val="en-GB" w:eastAsia="en-GB"/>
      <w14:ligatures w14:val="none"/>
    </w:rPr>
  </w:style>
  <w:style w:type="paragraph" w:styleId="Footer">
    <w:name w:val="footer"/>
    <w:basedOn w:val="Normal"/>
    <w:link w:val="FooterChar"/>
    <w:uiPriority w:val="99"/>
    <w:unhideWhenUsed/>
    <w:rsid w:val="003C18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18A2"/>
    <w:rPr>
      <w:rFonts w:eastAsiaTheme="minorEastAsia"/>
      <w:kern w:val="0"/>
      <w:lang w:val="en-GB" w:eastAsia="en-GB"/>
      <w14:ligatures w14:val="none"/>
    </w:rPr>
  </w:style>
  <w:style w:type="character" w:customStyle="1" w:styleId="UnresolvedMention1">
    <w:name w:val="Unresolved Mention1"/>
    <w:basedOn w:val="DefaultParagraphFont"/>
    <w:uiPriority w:val="99"/>
    <w:semiHidden/>
    <w:unhideWhenUsed/>
    <w:rsid w:val="003C18A2"/>
    <w:rPr>
      <w:color w:val="605E5C"/>
      <w:shd w:val="clear" w:color="auto" w:fill="E1DFDD"/>
    </w:rPr>
  </w:style>
  <w:style w:type="character" w:customStyle="1" w:styleId="cf01">
    <w:name w:val="cf01"/>
    <w:basedOn w:val="DefaultParagraphFont"/>
    <w:rsid w:val="003C18A2"/>
    <w:rPr>
      <w:rFonts w:ascii="Segoe UI" w:hAnsi="Segoe UI" w:cs="Segoe UI" w:hint="default"/>
      <w:sz w:val="18"/>
      <w:szCs w:val="18"/>
    </w:rPr>
  </w:style>
  <w:style w:type="character" w:styleId="IntenseEmphasis">
    <w:name w:val="Intense Emphasis"/>
    <w:basedOn w:val="DefaultParagraphFont"/>
    <w:uiPriority w:val="21"/>
    <w:qFormat/>
    <w:rsid w:val="003C18A2"/>
    <w:rPr>
      <w:i/>
      <w:iCs/>
      <w:color w:val="4472C4" w:themeColor="accent1"/>
    </w:rPr>
  </w:style>
  <w:style w:type="character" w:styleId="LineNumber">
    <w:name w:val="line number"/>
    <w:basedOn w:val="DefaultParagraphFont"/>
    <w:uiPriority w:val="99"/>
    <w:semiHidden/>
    <w:unhideWhenUsed/>
    <w:rsid w:val="003C18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31</Pages>
  <Words>15306</Words>
  <Characters>87247</Characters>
  <Application>Microsoft Office Word</Application>
  <DocSecurity>0</DocSecurity>
  <Lines>727</Lines>
  <Paragraphs>204</Paragraphs>
  <ScaleCrop>false</ScaleCrop>
  <Company>Springer Nature</Company>
  <LinksUpToDate>false</LinksUpToDate>
  <CharactersWithSpaces>102349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2024-01-30T17:22:00Z</dcterms:created>
  <dcterms:modified xsi:type="dcterms:W3CDTF">2024-01-30T17:22:00Z</dcterms:modified>
</cp:coreProperties>
</file>