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236" w:rsidRPr="00A709F5" w:rsidRDefault="00390236" w:rsidP="00026763">
      <w:pPr>
        <w:spacing w:after="60"/>
        <w:jc w:val="both"/>
        <w:rPr>
          <w:rFonts w:cstheme="minorHAnsi"/>
          <w:sz w:val="32"/>
          <w:lang w:val="en-US"/>
        </w:rPr>
      </w:pPr>
      <w:r w:rsidRPr="00A709F5">
        <w:rPr>
          <w:rFonts w:cstheme="minorHAnsi"/>
          <w:sz w:val="32"/>
          <w:lang w:val="en-US"/>
        </w:rPr>
        <w:t>Supplementary Information</w:t>
      </w:r>
    </w:p>
    <w:p w:rsidR="00390236" w:rsidRDefault="00390236" w:rsidP="00026763">
      <w:pPr>
        <w:spacing w:after="60"/>
        <w:jc w:val="both"/>
        <w:rPr>
          <w:rFonts w:cstheme="minorHAnsi"/>
          <w:b/>
          <w:lang w:val="en-US"/>
        </w:rPr>
      </w:pPr>
    </w:p>
    <w:p w:rsidR="00390236" w:rsidRPr="006B0D33" w:rsidRDefault="00390236" w:rsidP="00390236">
      <w:pPr>
        <w:jc w:val="both"/>
        <w:rPr>
          <w:sz w:val="28"/>
          <w:lang w:val="en-US"/>
        </w:rPr>
      </w:pPr>
      <w:r>
        <w:rPr>
          <w:sz w:val="28"/>
          <w:lang w:val="en-US"/>
        </w:rPr>
        <w:t>Experimental evidence of the molecular and macroscopic origins of circular dichroism in</w:t>
      </w:r>
      <w:r w:rsidRPr="006B0D33">
        <w:rPr>
          <w:sz w:val="28"/>
          <w:lang w:val="en-US"/>
        </w:rPr>
        <w:t xml:space="preserve"> chiral metal-halide </w:t>
      </w:r>
      <w:r>
        <w:rPr>
          <w:sz w:val="28"/>
          <w:lang w:val="en-US"/>
        </w:rPr>
        <w:t>networks</w:t>
      </w:r>
    </w:p>
    <w:p w:rsidR="00390236" w:rsidRPr="00A709F5" w:rsidRDefault="00390236" w:rsidP="00390236">
      <w:pPr>
        <w:jc w:val="both"/>
        <w:rPr>
          <w:i/>
        </w:rPr>
      </w:pPr>
      <w:r w:rsidRPr="00A709F5">
        <w:rPr>
          <w:i/>
        </w:rPr>
        <w:t>Alexandre Abhervé</w:t>
      </w:r>
    </w:p>
    <w:p w:rsidR="00A709F5" w:rsidRDefault="00A709F5" w:rsidP="00A709F5">
      <w:pPr>
        <w:spacing w:after="0" w:line="276" w:lineRule="auto"/>
        <w:jc w:val="both"/>
        <w:rPr>
          <w:rFonts w:eastAsia="Times New Roman" w:cs="Times New Roman"/>
          <w:bCs/>
          <w:sz w:val="20"/>
          <w:szCs w:val="20"/>
        </w:rPr>
      </w:pPr>
      <w:r w:rsidRPr="007C0A66">
        <w:rPr>
          <w:rFonts w:eastAsia="Times New Roman" w:cs="Times New Roman"/>
          <w:bCs/>
          <w:sz w:val="20"/>
          <w:szCs w:val="20"/>
        </w:rPr>
        <w:t>MOLTECH-Anjou, UMR 6200, CNRS, UNIV Angers, 2 bd Lavoisier, 49045 ANGERS Cedex, France</w:t>
      </w:r>
    </w:p>
    <w:p w:rsidR="00A709F5" w:rsidRPr="007C0A66" w:rsidRDefault="00A709F5" w:rsidP="00A709F5">
      <w:pPr>
        <w:spacing w:line="276" w:lineRule="auto"/>
        <w:jc w:val="both"/>
        <w:rPr>
          <w:rFonts w:eastAsia="Times New Roman" w:cs="Times New Roman"/>
          <w:bCs/>
          <w:sz w:val="20"/>
          <w:szCs w:val="20"/>
        </w:rPr>
      </w:pPr>
      <w:r w:rsidRPr="007C0A66">
        <w:rPr>
          <w:rFonts w:eastAsia="Times New Roman" w:cs="Times New Roman"/>
          <w:bCs/>
          <w:sz w:val="20"/>
          <w:szCs w:val="20"/>
        </w:rPr>
        <w:t xml:space="preserve">E-mail: </w:t>
      </w:r>
      <w:hyperlink r:id="rId7" w:history="1">
        <w:r w:rsidRPr="007C0A66">
          <w:rPr>
            <w:rStyle w:val="Lienhypertexte"/>
            <w:rFonts w:eastAsia="Times New Roman" w:cs="Times New Roman"/>
            <w:bCs/>
            <w:sz w:val="20"/>
            <w:szCs w:val="20"/>
          </w:rPr>
          <w:t>alexandre.abherve@univ-angers.fr</w:t>
        </w:r>
      </w:hyperlink>
      <w:r w:rsidRPr="007C0A66">
        <w:rPr>
          <w:rFonts w:eastAsia="Times New Roman" w:cs="Times New Roman"/>
          <w:bCs/>
          <w:sz w:val="20"/>
          <w:szCs w:val="20"/>
        </w:rPr>
        <w:t xml:space="preserve"> </w:t>
      </w:r>
    </w:p>
    <w:p w:rsidR="00A709F5" w:rsidRPr="00A709F5" w:rsidRDefault="00A709F5" w:rsidP="00026763">
      <w:pPr>
        <w:spacing w:after="60"/>
        <w:jc w:val="both"/>
        <w:rPr>
          <w:rFonts w:cstheme="minorHAnsi"/>
          <w:b/>
        </w:rPr>
      </w:pPr>
      <w:bookmarkStart w:id="0" w:name="_GoBack"/>
      <w:bookmarkEnd w:id="0"/>
    </w:p>
    <w:p w:rsidR="00740035" w:rsidRDefault="00390236" w:rsidP="00A709F5">
      <w:pPr>
        <w:spacing w:after="120"/>
        <w:jc w:val="both"/>
        <w:rPr>
          <w:rFonts w:cstheme="minorHAnsi"/>
          <w:b/>
          <w:lang w:val="en-US"/>
        </w:rPr>
      </w:pPr>
      <w:r>
        <w:rPr>
          <w:rFonts w:cstheme="minorHAnsi"/>
          <w:b/>
          <w:lang w:val="en-US"/>
        </w:rPr>
        <w:t>General</w:t>
      </w:r>
      <w:r w:rsidR="00740035">
        <w:rPr>
          <w:rFonts w:cstheme="minorHAnsi"/>
          <w:b/>
          <w:lang w:val="en-US"/>
        </w:rPr>
        <w:t xml:space="preserve"> procedure</w:t>
      </w:r>
      <w:r>
        <w:rPr>
          <w:rFonts w:cstheme="minorHAnsi"/>
          <w:b/>
          <w:lang w:val="en-US"/>
        </w:rPr>
        <w:t>s</w:t>
      </w:r>
      <w:r w:rsidR="00740035">
        <w:rPr>
          <w:rFonts w:cstheme="minorHAnsi"/>
          <w:b/>
          <w:lang w:val="en-US"/>
        </w:rPr>
        <w:t>.</w:t>
      </w:r>
    </w:p>
    <w:p w:rsidR="00390236" w:rsidRDefault="00390236" w:rsidP="00A709F5">
      <w:pPr>
        <w:spacing w:after="120"/>
        <w:jc w:val="both"/>
        <w:rPr>
          <w:rFonts w:cstheme="minorHAnsi"/>
          <w:lang w:val="en-US"/>
        </w:rPr>
      </w:pPr>
      <w:r w:rsidRPr="00283A36">
        <w:rPr>
          <w:rFonts w:cstheme="minorHAnsi"/>
          <w:b/>
          <w:lang w:val="en-US"/>
        </w:rPr>
        <w:t>Materials and methods.</w:t>
      </w:r>
      <w:r>
        <w:rPr>
          <w:rFonts w:cstheme="minorHAnsi"/>
          <w:i/>
          <w:lang w:val="en-US"/>
        </w:rPr>
        <w:t xml:space="preserve"> </w:t>
      </w:r>
      <w:r>
        <w:rPr>
          <w:rFonts w:cstheme="minorHAnsi"/>
          <w:lang w:val="en-US"/>
        </w:rPr>
        <w:t>The precursors PbBr</w:t>
      </w:r>
      <w:r w:rsidRPr="00283A36">
        <w:rPr>
          <w:rFonts w:cstheme="minorHAnsi"/>
          <w:vertAlign w:val="subscript"/>
          <w:lang w:val="en-US"/>
        </w:rPr>
        <w:t>2</w:t>
      </w:r>
      <w:r>
        <w:rPr>
          <w:rFonts w:cstheme="minorHAnsi"/>
          <w:lang w:val="en-US"/>
        </w:rPr>
        <w:t>, PbI</w:t>
      </w:r>
      <w:r w:rsidRPr="00390236">
        <w:rPr>
          <w:rFonts w:cstheme="minorHAnsi"/>
          <w:vertAlign w:val="subscript"/>
          <w:lang w:val="en-US"/>
        </w:rPr>
        <w:t>2</w:t>
      </w:r>
      <w:r>
        <w:rPr>
          <w:rFonts w:cstheme="minorHAnsi"/>
          <w:lang w:val="en-US"/>
        </w:rPr>
        <w:t xml:space="preserve">, </w:t>
      </w:r>
      <w:r w:rsidRPr="00283A36">
        <w:rPr>
          <w:rFonts w:cstheme="minorHAnsi"/>
          <w:i/>
          <w:lang w:val="en-US"/>
        </w:rPr>
        <w:t>S</w:t>
      </w:r>
      <w:r w:rsidRPr="00283A36">
        <w:rPr>
          <w:rFonts w:cstheme="minorHAnsi"/>
          <w:lang w:val="en-US"/>
        </w:rPr>
        <w:t>-1-amino-2-propanol</w:t>
      </w:r>
      <w:r>
        <w:rPr>
          <w:rFonts w:cstheme="minorHAnsi"/>
          <w:lang w:val="en-US"/>
        </w:rPr>
        <w:t>,</w:t>
      </w:r>
      <w:r w:rsidRPr="00283A36">
        <w:rPr>
          <w:rFonts w:cstheme="minorHAnsi"/>
          <w:lang w:val="en-US"/>
        </w:rPr>
        <w:t xml:space="preserve"> </w:t>
      </w:r>
      <w:r>
        <w:rPr>
          <w:rFonts w:cstheme="minorHAnsi"/>
          <w:i/>
          <w:lang w:val="en-US"/>
        </w:rPr>
        <w:t>R</w:t>
      </w:r>
      <w:r w:rsidRPr="00283A36">
        <w:rPr>
          <w:rFonts w:cstheme="minorHAnsi"/>
          <w:lang w:val="en-US"/>
        </w:rPr>
        <w:t>-1-amino-2-propanol</w:t>
      </w:r>
      <w:r>
        <w:rPr>
          <w:rFonts w:cstheme="minorHAnsi"/>
          <w:lang w:val="en-US"/>
        </w:rPr>
        <w:t xml:space="preserve">, HBr and HI solutions, ethyl acetate (EtOAc) and anhydrous dimethylformamide (DMF) were commercially available and used without further purification. Elemental analyses were recorded using Flash 2000 Fisher Scientific Thermo Electron analyser. UV-Vis absorption and circular dichroism spectra were recorded in transmission mode on a JASCO J-1500 spectrometer at 22°C. </w:t>
      </w:r>
    </w:p>
    <w:p w:rsidR="00740035" w:rsidRDefault="00390236" w:rsidP="00A709F5">
      <w:pPr>
        <w:spacing w:after="120"/>
        <w:jc w:val="both"/>
        <w:rPr>
          <w:rFonts w:cstheme="minorHAnsi"/>
          <w:lang w:val="en-US"/>
        </w:rPr>
      </w:pPr>
      <w:r w:rsidRPr="00390236">
        <w:rPr>
          <w:rFonts w:cstheme="minorHAnsi"/>
          <w:b/>
          <w:lang w:val="en-US"/>
        </w:rPr>
        <w:t>Synthesis of the hybrid compounds.</w:t>
      </w:r>
      <w:r>
        <w:rPr>
          <w:rFonts w:cstheme="minorHAnsi"/>
          <w:lang w:val="en-US"/>
        </w:rPr>
        <w:t xml:space="preserve"> </w:t>
      </w:r>
      <w:r w:rsidR="00C37960">
        <w:rPr>
          <w:sz w:val="24"/>
          <w:szCs w:val="24"/>
          <w:lang w:val="en-US"/>
        </w:rPr>
        <w:t xml:space="preserve">Single crystals of </w:t>
      </w:r>
      <w:r w:rsidR="00C37960" w:rsidRPr="00F436D5">
        <w:rPr>
          <w:lang w:val="en-US"/>
        </w:rPr>
        <w:t>(</w:t>
      </w:r>
      <w:r w:rsidR="00C37960" w:rsidRPr="00F436D5">
        <w:rPr>
          <w:i/>
          <w:lang w:val="en-US"/>
        </w:rPr>
        <w:t>S/R</w:t>
      </w:r>
      <w:r w:rsidR="00C37960" w:rsidRPr="00F436D5">
        <w:rPr>
          <w:lang w:val="en-US"/>
        </w:rPr>
        <w:t>-HP1A)PbBr</w:t>
      </w:r>
      <w:r w:rsidR="00C37960" w:rsidRPr="00F436D5">
        <w:rPr>
          <w:vertAlign w:val="subscript"/>
          <w:lang w:val="en-US"/>
        </w:rPr>
        <w:t>3</w:t>
      </w:r>
      <w:r w:rsidR="00C37960">
        <w:rPr>
          <w:lang w:val="en-US"/>
        </w:rPr>
        <w:t xml:space="preserve"> and </w:t>
      </w:r>
      <w:r w:rsidR="00C37960" w:rsidRPr="00F436D5">
        <w:rPr>
          <w:lang w:val="en-US"/>
        </w:rPr>
        <w:t>(</w:t>
      </w:r>
      <w:r w:rsidR="00C37960" w:rsidRPr="00F436D5">
        <w:rPr>
          <w:i/>
          <w:lang w:val="en-US"/>
        </w:rPr>
        <w:t>S/R</w:t>
      </w:r>
      <w:r w:rsidR="00C37960" w:rsidRPr="00F436D5">
        <w:rPr>
          <w:lang w:val="en-US"/>
        </w:rPr>
        <w:t>-HP1A)Pb</w:t>
      </w:r>
      <w:r w:rsidR="00C37960">
        <w:rPr>
          <w:lang w:val="en-US"/>
        </w:rPr>
        <w:t>I</w:t>
      </w:r>
      <w:r w:rsidR="00C37960" w:rsidRPr="00F436D5">
        <w:rPr>
          <w:vertAlign w:val="subscript"/>
          <w:lang w:val="en-US"/>
        </w:rPr>
        <w:t>3</w:t>
      </w:r>
      <w:r w:rsidR="00C37960">
        <w:rPr>
          <w:lang w:val="en-US"/>
        </w:rPr>
        <w:t xml:space="preserve"> were prepared using the liquid-vapor diffusion technique. PbBr</w:t>
      </w:r>
      <w:r w:rsidR="00C37960" w:rsidRPr="00C37960">
        <w:rPr>
          <w:vertAlign w:val="subscript"/>
          <w:lang w:val="en-US"/>
        </w:rPr>
        <w:t>2</w:t>
      </w:r>
      <w:r w:rsidR="00C37960">
        <w:rPr>
          <w:lang w:val="en-US"/>
        </w:rPr>
        <w:t xml:space="preserve"> (110 mg, 0.3 mmol) or PbI</w:t>
      </w:r>
      <w:r w:rsidR="00C37960" w:rsidRPr="00C37960">
        <w:rPr>
          <w:vertAlign w:val="subscript"/>
          <w:lang w:val="en-US"/>
        </w:rPr>
        <w:t>2</w:t>
      </w:r>
      <w:r w:rsidR="00C37960">
        <w:rPr>
          <w:lang w:val="en-US"/>
        </w:rPr>
        <w:t xml:space="preserve"> (138 mg, 0.3 mmol) were dissolved in HBr or HI (1 mL) and </w:t>
      </w:r>
      <w:r w:rsidRPr="00283A36">
        <w:rPr>
          <w:rFonts w:cstheme="minorHAnsi"/>
          <w:i/>
          <w:lang w:val="en-US"/>
        </w:rPr>
        <w:t>S</w:t>
      </w:r>
      <w:r w:rsidRPr="00283A36">
        <w:rPr>
          <w:rFonts w:cstheme="minorHAnsi"/>
          <w:lang w:val="en-US"/>
        </w:rPr>
        <w:t>-1-amino-2-propanol</w:t>
      </w:r>
      <w:r>
        <w:rPr>
          <w:lang w:val="en-US"/>
        </w:rPr>
        <w:t xml:space="preserve"> or </w:t>
      </w:r>
      <w:r>
        <w:rPr>
          <w:rFonts w:cstheme="minorHAnsi"/>
          <w:i/>
          <w:lang w:val="en-US"/>
        </w:rPr>
        <w:t>R</w:t>
      </w:r>
      <w:r w:rsidRPr="00283A36">
        <w:rPr>
          <w:rFonts w:cstheme="minorHAnsi"/>
          <w:lang w:val="en-US"/>
        </w:rPr>
        <w:t>-1-amino-2-propanol</w:t>
      </w:r>
      <w:r>
        <w:rPr>
          <w:lang w:val="en-US"/>
        </w:rPr>
        <w:t xml:space="preserve"> (39 </w:t>
      </w:r>
      <w:r>
        <w:rPr>
          <w:rFonts w:cstheme="minorHAnsi"/>
          <w:lang w:val="en-US"/>
        </w:rPr>
        <w:t>µL, 0.3 mmol) was added</w:t>
      </w:r>
      <w:r>
        <w:rPr>
          <w:lang w:val="en-US"/>
        </w:rPr>
        <w:t xml:space="preserve"> and the mixture was stirred for 5 minutes at room temperature. </w:t>
      </w:r>
      <w:r>
        <w:rPr>
          <w:rFonts w:cstheme="minorHAnsi"/>
          <w:lang w:val="en-US"/>
        </w:rPr>
        <w:t xml:space="preserve">The compounds </w:t>
      </w:r>
      <w:r w:rsidRPr="00C553AC">
        <w:rPr>
          <w:rFonts w:cstheme="minorHAnsi"/>
          <w:lang w:val="en-US"/>
        </w:rPr>
        <w:t>(</w:t>
      </w:r>
      <w:r w:rsidRPr="00C553AC">
        <w:rPr>
          <w:rFonts w:cstheme="minorHAnsi"/>
          <w:i/>
          <w:lang w:val="en-US"/>
        </w:rPr>
        <w:t>S</w:t>
      </w:r>
      <w:r>
        <w:rPr>
          <w:rFonts w:cstheme="minorHAnsi"/>
          <w:i/>
          <w:lang w:val="en-US"/>
        </w:rPr>
        <w:t>/R</w:t>
      </w:r>
      <w:r w:rsidRPr="00C553AC">
        <w:rPr>
          <w:rFonts w:cstheme="minorHAnsi"/>
          <w:lang w:val="en-US"/>
        </w:rPr>
        <w:t>-HP1A)PbBr</w:t>
      </w:r>
      <w:r w:rsidR="00A709F5">
        <w:rPr>
          <w:rFonts w:cstheme="minorHAnsi"/>
          <w:vertAlign w:val="subscript"/>
          <w:lang w:val="en-US"/>
        </w:rPr>
        <w:t>3</w:t>
      </w:r>
      <w:r>
        <w:rPr>
          <w:rFonts w:cstheme="minorHAnsi"/>
          <w:lang w:val="en-US"/>
        </w:rPr>
        <w:t xml:space="preserve"> </w:t>
      </w:r>
      <w:r w:rsidR="00A709F5">
        <w:rPr>
          <w:rFonts w:cstheme="minorHAnsi"/>
          <w:lang w:val="en-US"/>
        </w:rPr>
        <w:t xml:space="preserve">and </w:t>
      </w:r>
      <w:r w:rsidR="00A709F5" w:rsidRPr="00C553AC">
        <w:rPr>
          <w:rFonts w:cstheme="minorHAnsi"/>
          <w:lang w:val="en-US"/>
        </w:rPr>
        <w:t>(</w:t>
      </w:r>
      <w:r w:rsidR="00A709F5" w:rsidRPr="00C553AC">
        <w:rPr>
          <w:rFonts w:cstheme="minorHAnsi"/>
          <w:i/>
          <w:lang w:val="en-US"/>
        </w:rPr>
        <w:t>S</w:t>
      </w:r>
      <w:r w:rsidR="00A709F5">
        <w:rPr>
          <w:rFonts w:cstheme="minorHAnsi"/>
          <w:i/>
          <w:lang w:val="en-US"/>
        </w:rPr>
        <w:t>/R</w:t>
      </w:r>
      <w:r w:rsidR="00A709F5" w:rsidRPr="00C553AC">
        <w:rPr>
          <w:rFonts w:cstheme="minorHAnsi"/>
          <w:lang w:val="en-US"/>
        </w:rPr>
        <w:t>-HP1A)Pb</w:t>
      </w:r>
      <w:r w:rsidR="00A709F5">
        <w:rPr>
          <w:rFonts w:cstheme="minorHAnsi"/>
          <w:lang w:val="en-US"/>
        </w:rPr>
        <w:t>I</w:t>
      </w:r>
      <w:r w:rsidR="00A709F5">
        <w:rPr>
          <w:rFonts w:cstheme="minorHAnsi"/>
          <w:vertAlign w:val="subscript"/>
          <w:lang w:val="en-US"/>
        </w:rPr>
        <w:t>3</w:t>
      </w:r>
      <w:r w:rsidR="00A709F5">
        <w:rPr>
          <w:rFonts w:cstheme="minorHAnsi"/>
          <w:lang w:val="en-US"/>
        </w:rPr>
        <w:t xml:space="preserve"> </w:t>
      </w:r>
      <w:r>
        <w:rPr>
          <w:rFonts w:cstheme="minorHAnsi"/>
          <w:lang w:val="en-US"/>
        </w:rPr>
        <w:t xml:space="preserve">were crystallized by slow vapor diffusion of EtOAc in the solution. The </w:t>
      </w:r>
      <w:r w:rsidR="00A709F5">
        <w:rPr>
          <w:rFonts w:cstheme="minorHAnsi"/>
          <w:lang w:val="en-US"/>
        </w:rPr>
        <w:t>needle</w:t>
      </w:r>
      <w:r>
        <w:rPr>
          <w:rFonts w:cstheme="minorHAnsi"/>
          <w:lang w:val="en-US"/>
        </w:rPr>
        <w:t>-like crystals were filtered, rinsed with EtOAc and dried under vacuum</w:t>
      </w:r>
      <w:r w:rsidR="00A709F5">
        <w:rPr>
          <w:rFonts w:cstheme="minorHAnsi"/>
          <w:lang w:val="en-US"/>
        </w:rPr>
        <w:t xml:space="preserve">. </w:t>
      </w:r>
      <w:r w:rsidR="00740035" w:rsidRPr="00740035">
        <w:rPr>
          <w:sz w:val="24"/>
          <w:szCs w:val="24"/>
          <w:lang w:val="en-US"/>
        </w:rPr>
        <w:t xml:space="preserve">Elemental analysis, calculated for </w:t>
      </w:r>
      <w:r w:rsidR="00740035" w:rsidRPr="00740035">
        <w:rPr>
          <w:rFonts w:cstheme="minorHAnsi"/>
          <w:sz w:val="24"/>
          <w:szCs w:val="24"/>
          <w:lang w:val="en-US"/>
        </w:rPr>
        <w:t>C</w:t>
      </w:r>
      <w:r w:rsidR="00740035" w:rsidRPr="00740035">
        <w:rPr>
          <w:rFonts w:cstheme="minorHAnsi"/>
          <w:sz w:val="24"/>
          <w:szCs w:val="24"/>
          <w:vertAlign w:val="subscript"/>
          <w:lang w:val="en-US"/>
        </w:rPr>
        <w:t>3</w:t>
      </w:r>
      <w:r w:rsidR="00740035" w:rsidRPr="00740035">
        <w:rPr>
          <w:rFonts w:cstheme="minorHAnsi"/>
          <w:sz w:val="24"/>
          <w:szCs w:val="24"/>
          <w:lang w:val="en-US"/>
        </w:rPr>
        <w:t>H</w:t>
      </w:r>
      <w:r w:rsidR="00740035" w:rsidRPr="00740035">
        <w:rPr>
          <w:rFonts w:cstheme="minorHAnsi"/>
          <w:sz w:val="24"/>
          <w:szCs w:val="24"/>
          <w:vertAlign w:val="subscript"/>
          <w:lang w:val="en-US"/>
        </w:rPr>
        <w:t>10</w:t>
      </w:r>
      <w:r w:rsidR="00740035" w:rsidRPr="00740035">
        <w:rPr>
          <w:rFonts w:cstheme="minorHAnsi"/>
          <w:sz w:val="24"/>
          <w:szCs w:val="24"/>
          <w:lang w:val="en-US"/>
        </w:rPr>
        <w:t>NOBr</w:t>
      </w:r>
      <w:r w:rsidR="00740035" w:rsidRPr="00740035">
        <w:rPr>
          <w:rFonts w:cstheme="minorHAnsi"/>
          <w:sz w:val="24"/>
          <w:szCs w:val="24"/>
          <w:vertAlign w:val="subscript"/>
          <w:lang w:val="en-US"/>
        </w:rPr>
        <w:t>3</w:t>
      </w:r>
      <w:r w:rsidR="00740035" w:rsidRPr="00740035">
        <w:rPr>
          <w:rFonts w:cstheme="minorHAnsi"/>
          <w:sz w:val="24"/>
          <w:szCs w:val="24"/>
          <w:lang w:val="en-US"/>
        </w:rPr>
        <w:t xml:space="preserve">Pb (%): C, </w:t>
      </w:r>
      <w:r w:rsidR="00740035">
        <w:rPr>
          <w:rFonts w:cstheme="minorHAnsi"/>
          <w:sz w:val="24"/>
          <w:szCs w:val="24"/>
          <w:lang w:val="en-US"/>
        </w:rPr>
        <w:t>6.89</w:t>
      </w:r>
      <w:r w:rsidR="00740035" w:rsidRPr="00740035">
        <w:rPr>
          <w:rFonts w:cstheme="minorHAnsi"/>
          <w:sz w:val="24"/>
          <w:szCs w:val="24"/>
          <w:lang w:val="en-US"/>
        </w:rPr>
        <w:t xml:space="preserve">, H, </w:t>
      </w:r>
      <w:r w:rsidR="00740035">
        <w:rPr>
          <w:rFonts w:cstheme="minorHAnsi"/>
          <w:sz w:val="24"/>
          <w:szCs w:val="24"/>
          <w:lang w:val="en-US"/>
        </w:rPr>
        <w:t>1.93</w:t>
      </w:r>
      <w:r w:rsidR="00740035" w:rsidRPr="00740035">
        <w:rPr>
          <w:rFonts w:cstheme="minorHAnsi"/>
          <w:sz w:val="24"/>
          <w:szCs w:val="24"/>
          <w:lang w:val="en-US"/>
        </w:rPr>
        <w:t xml:space="preserve">, N, </w:t>
      </w:r>
      <w:r w:rsidR="00740035">
        <w:rPr>
          <w:rFonts w:cstheme="minorHAnsi"/>
          <w:sz w:val="24"/>
          <w:szCs w:val="24"/>
          <w:lang w:val="en-US"/>
        </w:rPr>
        <w:t>2.68</w:t>
      </w:r>
      <w:r w:rsidR="00740035" w:rsidRPr="00740035">
        <w:rPr>
          <w:rFonts w:cstheme="minorHAnsi"/>
          <w:sz w:val="24"/>
          <w:szCs w:val="24"/>
          <w:lang w:val="en-US"/>
        </w:rPr>
        <w:t xml:space="preserve">; found: C, </w:t>
      </w:r>
      <w:r w:rsidR="00740035">
        <w:rPr>
          <w:rFonts w:cstheme="minorHAnsi"/>
          <w:sz w:val="24"/>
          <w:szCs w:val="24"/>
          <w:lang w:val="en-US"/>
        </w:rPr>
        <w:t>6.66</w:t>
      </w:r>
      <w:r w:rsidR="00740035" w:rsidRPr="00740035">
        <w:rPr>
          <w:rFonts w:cstheme="minorHAnsi"/>
          <w:sz w:val="24"/>
          <w:szCs w:val="24"/>
          <w:lang w:val="en-US"/>
        </w:rPr>
        <w:t>,</w:t>
      </w:r>
      <w:r w:rsidR="00740035" w:rsidRPr="00740035">
        <w:rPr>
          <w:rFonts w:cstheme="minorHAnsi"/>
          <w:lang w:val="en-US"/>
        </w:rPr>
        <w:t xml:space="preserve"> H, </w:t>
      </w:r>
      <w:r w:rsidR="00740035">
        <w:rPr>
          <w:rFonts w:cstheme="minorHAnsi"/>
          <w:lang w:val="en-US"/>
        </w:rPr>
        <w:t>1.93</w:t>
      </w:r>
      <w:r w:rsidR="00740035" w:rsidRPr="00740035">
        <w:rPr>
          <w:rFonts w:cstheme="minorHAnsi"/>
          <w:lang w:val="en-US"/>
        </w:rPr>
        <w:t xml:space="preserve">, N, </w:t>
      </w:r>
      <w:r w:rsidR="00740035">
        <w:rPr>
          <w:rFonts w:cstheme="minorHAnsi"/>
          <w:lang w:val="en-US"/>
        </w:rPr>
        <w:t>2.74</w:t>
      </w:r>
      <w:r w:rsidR="00740035" w:rsidRPr="00740035">
        <w:rPr>
          <w:rFonts w:cstheme="minorHAnsi"/>
          <w:lang w:val="en-US"/>
        </w:rPr>
        <w:t>.</w:t>
      </w:r>
      <w:r>
        <w:rPr>
          <w:rFonts w:cstheme="minorHAnsi"/>
          <w:lang w:val="en-US"/>
        </w:rPr>
        <w:t xml:space="preserve"> </w:t>
      </w:r>
      <w:r>
        <w:rPr>
          <w:sz w:val="24"/>
          <w:szCs w:val="24"/>
          <w:lang w:val="en-US"/>
        </w:rPr>
        <w:t>C</w:t>
      </w:r>
      <w:r w:rsidR="00740035" w:rsidRPr="00740035">
        <w:rPr>
          <w:sz w:val="24"/>
          <w:szCs w:val="24"/>
          <w:lang w:val="en-US"/>
        </w:rPr>
        <w:t xml:space="preserve">alculated for </w:t>
      </w:r>
      <w:r w:rsidR="00740035" w:rsidRPr="00740035">
        <w:rPr>
          <w:rFonts w:cstheme="minorHAnsi"/>
          <w:sz w:val="24"/>
          <w:szCs w:val="24"/>
          <w:lang w:val="en-US"/>
        </w:rPr>
        <w:t>C</w:t>
      </w:r>
      <w:r w:rsidR="00740035" w:rsidRPr="00740035">
        <w:rPr>
          <w:rFonts w:cstheme="minorHAnsi"/>
          <w:sz w:val="24"/>
          <w:szCs w:val="24"/>
          <w:vertAlign w:val="subscript"/>
          <w:lang w:val="en-US"/>
        </w:rPr>
        <w:t>3</w:t>
      </w:r>
      <w:r w:rsidR="00740035" w:rsidRPr="00740035">
        <w:rPr>
          <w:rFonts w:cstheme="minorHAnsi"/>
          <w:sz w:val="24"/>
          <w:szCs w:val="24"/>
          <w:lang w:val="en-US"/>
        </w:rPr>
        <w:t>H</w:t>
      </w:r>
      <w:r w:rsidR="00740035" w:rsidRPr="00740035">
        <w:rPr>
          <w:rFonts w:cstheme="minorHAnsi"/>
          <w:sz w:val="24"/>
          <w:szCs w:val="24"/>
          <w:vertAlign w:val="subscript"/>
          <w:lang w:val="en-US"/>
        </w:rPr>
        <w:t>10</w:t>
      </w:r>
      <w:r w:rsidR="00740035" w:rsidRPr="00740035">
        <w:rPr>
          <w:rFonts w:cstheme="minorHAnsi"/>
          <w:sz w:val="24"/>
          <w:szCs w:val="24"/>
          <w:lang w:val="en-US"/>
        </w:rPr>
        <w:t>NO</w:t>
      </w:r>
      <w:r w:rsidR="00740035">
        <w:rPr>
          <w:rFonts w:cstheme="minorHAnsi"/>
          <w:sz w:val="24"/>
          <w:szCs w:val="24"/>
          <w:lang w:val="en-US"/>
        </w:rPr>
        <w:t>I</w:t>
      </w:r>
      <w:r w:rsidR="00740035" w:rsidRPr="00740035">
        <w:rPr>
          <w:rFonts w:cstheme="minorHAnsi"/>
          <w:sz w:val="24"/>
          <w:szCs w:val="24"/>
          <w:vertAlign w:val="subscript"/>
          <w:lang w:val="en-US"/>
        </w:rPr>
        <w:t>3</w:t>
      </w:r>
      <w:r w:rsidR="00740035" w:rsidRPr="00740035">
        <w:rPr>
          <w:rFonts w:cstheme="minorHAnsi"/>
          <w:sz w:val="24"/>
          <w:szCs w:val="24"/>
          <w:lang w:val="en-US"/>
        </w:rPr>
        <w:t xml:space="preserve">Pb (%): C, </w:t>
      </w:r>
      <w:r w:rsidR="00740035">
        <w:rPr>
          <w:rFonts w:cstheme="minorHAnsi"/>
          <w:sz w:val="24"/>
          <w:szCs w:val="24"/>
          <w:lang w:val="en-US"/>
        </w:rPr>
        <w:t>5.43</w:t>
      </w:r>
      <w:r w:rsidR="00740035" w:rsidRPr="00740035">
        <w:rPr>
          <w:rFonts w:cstheme="minorHAnsi"/>
          <w:sz w:val="24"/>
          <w:szCs w:val="24"/>
          <w:lang w:val="en-US"/>
        </w:rPr>
        <w:t xml:space="preserve">, H, </w:t>
      </w:r>
      <w:r w:rsidR="00740035">
        <w:rPr>
          <w:rFonts w:cstheme="minorHAnsi"/>
          <w:sz w:val="24"/>
          <w:szCs w:val="24"/>
          <w:lang w:val="en-US"/>
        </w:rPr>
        <w:t>1.52</w:t>
      </w:r>
      <w:r w:rsidR="00740035" w:rsidRPr="00740035">
        <w:rPr>
          <w:rFonts w:cstheme="minorHAnsi"/>
          <w:sz w:val="24"/>
          <w:szCs w:val="24"/>
          <w:lang w:val="en-US"/>
        </w:rPr>
        <w:t xml:space="preserve">, N, </w:t>
      </w:r>
      <w:r w:rsidR="00740035">
        <w:rPr>
          <w:rFonts w:cstheme="minorHAnsi"/>
          <w:sz w:val="24"/>
          <w:szCs w:val="24"/>
          <w:lang w:val="en-US"/>
        </w:rPr>
        <w:t>2.11</w:t>
      </w:r>
      <w:r w:rsidR="00740035" w:rsidRPr="00740035">
        <w:rPr>
          <w:rFonts w:cstheme="minorHAnsi"/>
          <w:sz w:val="24"/>
          <w:szCs w:val="24"/>
          <w:lang w:val="en-US"/>
        </w:rPr>
        <w:t xml:space="preserve">; found: C, </w:t>
      </w:r>
      <w:r w:rsidR="00740035">
        <w:rPr>
          <w:rFonts w:cstheme="minorHAnsi"/>
          <w:sz w:val="24"/>
          <w:szCs w:val="24"/>
          <w:lang w:val="en-US"/>
        </w:rPr>
        <w:t>5.30</w:t>
      </w:r>
      <w:r w:rsidR="00740035" w:rsidRPr="00740035">
        <w:rPr>
          <w:rFonts w:cstheme="minorHAnsi"/>
          <w:sz w:val="24"/>
          <w:szCs w:val="24"/>
          <w:lang w:val="en-US"/>
        </w:rPr>
        <w:t>,</w:t>
      </w:r>
      <w:r w:rsidR="00740035" w:rsidRPr="00740035">
        <w:rPr>
          <w:rFonts w:cstheme="minorHAnsi"/>
          <w:lang w:val="en-US"/>
        </w:rPr>
        <w:t xml:space="preserve"> H, </w:t>
      </w:r>
      <w:r w:rsidR="00740035">
        <w:rPr>
          <w:rFonts w:cstheme="minorHAnsi"/>
          <w:lang w:val="en-US"/>
        </w:rPr>
        <w:t>1.52</w:t>
      </w:r>
      <w:r w:rsidR="00740035" w:rsidRPr="00740035">
        <w:rPr>
          <w:rFonts w:cstheme="minorHAnsi"/>
          <w:lang w:val="en-US"/>
        </w:rPr>
        <w:t xml:space="preserve">, N, </w:t>
      </w:r>
      <w:r w:rsidR="00740035">
        <w:rPr>
          <w:rFonts w:cstheme="minorHAnsi"/>
          <w:lang w:val="en-US"/>
        </w:rPr>
        <w:t>2.23</w:t>
      </w:r>
      <w:r w:rsidR="00740035" w:rsidRPr="00740035">
        <w:rPr>
          <w:rFonts w:cstheme="minorHAnsi"/>
          <w:lang w:val="en-US"/>
        </w:rPr>
        <w:t>.</w:t>
      </w:r>
    </w:p>
    <w:p w:rsidR="00A709F5" w:rsidRPr="00E070E1" w:rsidRDefault="00A709F5" w:rsidP="00A709F5">
      <w:pPr>
        <w:spacing w:after="120"/>
        <w:jc w:val="both"/>
        <w:rPr>
          <w:rFonts w:cstheme="minorHAnsi"/>
          <w:b/>
          <w:lang w:val="en-US"/>
        </w:rPr>
      </w:pPr>
      <w:r w:rsidRPr="00E070E1">
        <w:rPr>
          <w:rFonts w:cstheme="minorHAnsi"/>
          <w:b/>
          <w:lang w:val="en-US"/>
        </w:rPr>
        <w:t>Single-crystal X-ray diffraction.</w:t>
      </w:r>
      <w:r w:rsidRPr="003172A7">
        <w:rPr>
          <w:szCs w:val="24"/>
          <w:lang w:val="en-US"/>
        </w:rPr>
        <w:t xml:space="preserve"> </w:t>
      </w:r>
      <w:r w:rsidRPr="00BD16A9">
        <w:rPr>
          <w:szCs w:val="24"/>
          <w:lang w:val="en-US"/>
        </w:rPr>
        <w:t>Single crystals of the compounds were mounted on glass fiber loops using a viscous hydrocarbon oil to coat the crystal and then transferred directly to the cold nitrogen stream for data collection. Data collections were performed on an Agilent Supernova with CuK</w:t>
      </w:r>
      <w:r w:rsidRPr="00BD16A9">
        <w:rPr>
          <w:rFonts w:cstheme="minorHAnsi"/>
          <w:i/>
          <w:szCs w:val="24"/>
        </w:rPr>
        <w:t>α</w:t>
      </w:r>
      <w:r w:rsidRPr="00BD16A9">
        <w:rPr>
          <w:szCs w:val="24"/>
          <w:lang w:val="en-US"/>
        </w:rPr>
        <w:t xml:space="preserve"> (</w:t>
      </w:r>
      <w:r w:rsidRPr="00BD16A9">
        <w:rPr>
          <w:rFonts w:cstheme="minorHAnsi"/>
          <w:i/>
          <w:szCs w:val="24"/>
        </w:rPr>
        <w:t>λ</w:t>
      </w:r>
      <w:r w:rsidRPr="00C553AC">
        <w:rPr>
          <w:rFonts w:cstheme="minorHAnsi"/>
          <w:i/>
          <w:szCs w:val="24"/>
          <w:lang w:val="en-US"/>
        </w:rPr>
        <w:t xml:space="preserve"> </w:t>
      </w:r>
      <w:r w:rsidRPr="00BD16A9">
        <w:rPr>
          <w:szCs w:val="24"/>
          <w:lang w:val="en-US"/>
        </w:rPr>
        <w:t>=</w:t>
      </w:r>
      <w:r>
        <w:rPr>
          <w:szCs w:val="24"/>
          <w:lang w:val="en-US"/>
        </w:rPr>
        <w:t xml:space="preserve"> </w:t>
      </w:r>
      <w:r w:rsidRPr="00BD16A9">
        <w:rPr>
          <w:szCs w:val="24"/>
          <w:lang w:val="en-US"/>
        </w:rPr>
        <w:t xml:space="preserve">1.54184 Å). </w:t>
      </w:r>
      <w:r w:rsidRPr="00AB02A4">
        <w:rPr>
          <w:bCs/>
          <w:szCs w:val="24"/>
          <w:lang w:val="en-US"/>
        </w:rPr>
        <w:t>Intensities were corrected for Lorentz-polarization effects, as well as for absorption effect (multi-scan method using CrysAlisPro program -CrysAlisPro, Agilent Technologies, V1.171.38.46, 2015).</w:t>
      </w:r>
      <w:r>
        <w:rPr>
          <w:bCs/>
          <w:szCs w:val="24"/>
          <w:lang w:val="en-US"/>
        </w:rPr>
        <w:t xml:space="preserve"> </w:t>
      </w:r>
      <w:r w:rsidRPr="00BD16A9">
        <w:rPr>
          <w:szCs w:val="24"/>
          <w:lang w:val="en-US"/>
        </w:rPr>
        <w:t xml:space="preserve">The structures were solved by direct methods with the SIR97 program and refined against all </w:t>
      </w:r>
      <w:r w:rsidRPr="00BD16A9">
        <w:rPr>
          <w:i/>
          <w:szCs w:val="24"/>
          <w:lang w:val="en-US"/>
        </w:rPr>
        <w:t>F</w:t>
      </w:r>
      <w:r w:rsidRPr="00BD16A9">
        <w:rPr>
          <w:szCs w:val="24"/>
          <w:vertAlign w:val="superscript"/>
          <w:lang w:val="en-US"/>
        </w:rPr>
        <w:t>2</w:t>
      </w:r>
      <w:r w:rsidRPr="00BD16A9">
        <w:rPr>
          <w:szCs w:val="24"/>
          <w:lang w:val="en-US"/>
        </w:rPr>
        <w:t xml:space="preserve"> values with the SHELX</w:t>
      </w:r>
      <w:r>
        <w:rPr>
          <w:szCs w:val="24"/>
          <w:lang w:val="en-US"/>
        </w:rPr>
        <w:t xml:space="preserve">T </w:t>
      </w:r>
      <w:r w:rsidRPr="00BD16A9">
        <w:rPr>
          <w:szCs w:val="24"/>
          <w:lang w:val="en-US"/>
        </w:rPr>
        <w:t>program</w:t>
      </w:r>
      <w:r>
        <w:rPr>
          <w:szCs w:val="24"/>
          <w:lang w:val="en-US"/>
        </w:rPr>
        <w:t>s</w:t>
      </w:r>
      <w:r w:rsidRPr="00BD16A9">
        <w:rPr>
          <w:szCs w:val="24"/>
          <w:lang w:val="en-US"/>
        </w:rPr>
        <w:t xml:space="preserve">. All non-hydrogen atoms were refined anisotropically. Hydrogen atoms were placed in calculated positions and refined isotropically with a riding model. </w:t>
      </w:r>
      <w:r w:rsidRPr="00A27C66">
        <w:rPr>
          <w:szCs w:val="24"/>
          <w:lang w:val="en-US"/>
        </w:rPr>
        <w:t xml:space="preserve">CCDC </w:t>
      </w:r>
      <w:r w:rsidR="00A34C08">
        <w:rPr>
          <w:lang w:val="en-US"/>
        </w:rPr>
        <w:t>2321101</w:t>
      </w:r>
      <w:r w:rsidRPr="00A27C66">
        <w:rPr>
          <w:szCs w:val="24"/>
          <w:lang w:val="en-US"/>
        </w:rPr>
        <w:t xml:space="preserve"> ((</w:t>
      </w:r>
      <w:r>
        <w:rPr>
          <w:rFonts w:cstheme="minorHAnsi"/>
          <w:i/>
          <w:lang w:val="en-US"/>
        </w:rPr>
        <w:t>S</w:t>
      </w:r>
      <w:r w:rsidRPr="00A27C66">
        <w:rPr>
          <w:rFonts w:cstheme="minorHAnsi"/>
          <w:lang w:val="en-US"/>
        </w:rPr>
        <w:t>-HP1A)PbBr</w:t>
      </w:r>
      <w:r>
        <w:rPr>
          <w:rFonts w:cstheme="minorHAnsi"/>
          <w:vertAlign w:val="subscript"/>
          <w:lang w:val="en-US"/>
        </w:rPr>
        <w:t>3</w:t>
      </w:r>
      <w:r w:rsidRPr="00A27C66">
        <w:rPr>
          <w:szCs w:val="24"/>
          <w:lang w:val="en-US"/>
        </w:rPr>
        <w:t xml:space="preserve">), CCDC </w:t>
      </w:r>
      <w:r w:rsidR="00A34C08">
        <w:rPr>
          <w:lang w:val="en-US"/>
        </w:rPr>
        <w:t>2321102</w:t>
      </w:r>
      <w:r w:rsidRPr="00A27C66">
        <w:rPr>
          <w:szCs w:val="24"/>
          <w:lang w:val="en-US"/>
        </w:rPr>
        <w:t xml:space="preserve"> (</w:t>
      </w:r>
      <w:r w:rsidRPr="00A27C66">
        <w:rPr>
          <w:rFonts w:cstheme="minorHAnsi"/>
          <w:lang w:val="en-US"/>
        </w:rPr>
        <w:t>(</w:t>
      </w:r>
      <w:r w:rsidRPr="00A27C66">
        <w:rPr>
          <w:rFonts w:cstheme="minorHAnsi"/>
          <w:i/>
          <w:lang w:val="en-US"/>
        </w:rPr>
        <w:t>R</w:t>
      </w:r>
      <w:r w:rsidRPr="00A27C66">
        <w:rPr>
          <w:rFonts w:cstheme="minorHAnsi"/>
          <w:lang w:val="en-US"/>
        </w:rPr>
        <w:t>-HP1A)PbBr</w:t>
      </w:r>
      <w:r>
        <w:rPr>
          <w:rFonts w:cstheme="minorHAnsi"/>
          <w:vertAlign w:val="subscript"/>
          <w:lang w:val="en-US"/>
        </w:rPr>
        <w:t>3</w:t>
      </w:r>
      <w:r w:rsidRPr="00A27C66">
        <w:rPr>
          <w:szCs w:val="24"/>
          <w:lang w:val="en-US"/>
        </w:rPr>
        <w:t>)</w:t>
      </w:r>
      <w:r>
        <w:rPr>
          <w:szCs w:val="24"/>
          <w:lang w:val="en-US"/>
        </w:rPr>
        <w:t xml:space="preserve">, CCDC </w:t>
      </w:r>
      <w:r w:rsidR="00A34C08">
        <w:rPr>
          <w:szCs w:val="24"/>
          <w:lang w:val="en-US"/>
        </w:rPr>
        <w:t>2321103</w:t>
      </w:r>
      <w:r>
        <w:rPr>
          <w:szCs w:val="24"/>
          <w:lang w:val="en-US"/>
        </w:rPr>
        <w:t xml:space="preserve"> (</w:t>
      </w:r>
      <w:r w:rsidRPr="00A27C66">
        <w:rPr>
          <w:szCs w:val="24"/>
          <w:lang w:val="en-US"/>
        </w:rPr>
        <w:t>(</w:t>
      </w:r>
      <w:r>
        <w:rPr>
          <w:rFonts w:cstheme="minorHAnsi"/>
          <w:i/>
          <w:lang w:val="en-US"/>
        </w:rPr>
        <w:t>S</w:t>
      </w:r>
      <w:r w:rsidRPr="00A27C66">
        <w:rPr>
          <w:rFonts w:cstheme="minorHAnsi"/>
          <w:lang w:val="en-US"/>
        </w:rPr>
        <w:t>-HP1A)Pb</w:t>
      </w:r>
      <w:r>
        <w:rPr>
          <w:rFonts w:cstheme="minorHAnsi"/>
          <w:lang w:val="en-US"/>
        </w:rPr>
        <w:t>I</w:t>
      </w:r>
      <w:r>
        <w:rPr>
          <w:rFonts w:cstheme="minorHAnsi"/>
          <w:vertAlign w:val="subscript"/>
          <w:lang w:val="en-US"/>
        </w:rPr>
        <w:t>3</w:t>
      </w:r>
      <w:r w:rsidRPr="00A27C66">
        <w:rPr>
          <w:szCs w:val="24"/>
          <w:lang w:val="en-US"/>
        </w:rPr>
        <w:t xml:space="preserve">) and CCDC </w:t>
      </w:r>
      <w:r w:rsidR="00A34C08">
        <w:rPr>
          <w:lang w:val="en-US"/>
        </w:rPr>
        <w:t>2321104</w:t>
      </w:r>
      <w:r w:rsidRPr="00A27C66">
        <w:rPr>
          <w:szCs w:val="24"/>
          <w:lang w:val="en-US"/>
        </w:rPr>
        <w:t xml:space="preserve"> (</w:t>
      </w:r>
      <w:r w:rsidRPr="00A27C66">
        <w:rPr>
          <w:rFonts w:cstheme="minorHAnsi"/>
          <w:lang w:val="en-US"/>
        </w:rPr>
        <w:t>(</w:t>
      </w:r>
      <w:r>
        <w:rPr>
          <w:rFonts w:cstheme="minorHAnsi"/>
          <w:i/>
          <w:lang w:val="en-US"/>
        </w:rPr>
        <w:t>R</w:t>
      </w:r>
      <w:r w:rsidRPr="00A27C66">
        <w:rPr>
          <w:rFonts w:cstheme="minorHAnsi"/>
          <w:lang w:val="en-US"/>
        </w:rPr>
        <w:t>-HP1A)Pb</w:t>
      </w:r>
      <w:r>
        <w:rPr>
          <w:rFonts w:cstheme="minorHAnsi"/>
          <w:lang w:val="en-US"/>
        </w:rPr>
        <w:t>I</w:t>
      </w:r>
      <w:r>
        <w:rPr>
          <w:rFonts w:cstheme="minorHAnsi"/>
          <w:vertAlign w:val="subscript"/>
          <w:lang w:val="en-US"/>
        </w:rPr>
        <w:t>3</w:t>
      </w:r>
      <w:r w:rsidRPr="00A27C66">
        <w:rPr>
          <w:szCs w:val="24"/>
          <w:lang w:val="en-US"/>
        </w:rPr>
        <w:t>)</w:t>
      </w:r>
      <w:r>
        <w:rPr>
          <w:szCs w:val="24"/>
          <w:lang w:val="en-US"/>
        </w:rPr>
        <w:t xml:space="preserve"> </w:t>
      </w:r>
      <w:r w:rsidRPr="00BD16A9">
        <w:rPr>
          <w:szCs w:val="24"/>
          <w:lang w:val="en-US"/>
        </w:rPr>
        <w:t>contain the supplementary crystallographic data for this paper. This data can be obtained free of charge from The Cambridge Crystallographic Data Centre via www.ccdc.cam.ac.uk/data_request/cif.</w:t>
      </w:r>
    </w:p>
    <w:p w:rsidR="00A709F5" w:rsidRPr="00C553AC" w:rsidRDefault="00A709F5" w:rsidP="00A709F5">
      <w:pPr>
        <w:spacing w:after="120"/>
        <w:jc w:val="both"/>
        <w:rPr>
          <w:rFonts w:cstheme="minorHAnsi"/>
          <w:lang w:val="en-US"/>
        </w:rPr>
      </w:pPr>
      <w:r w:rsidRPr="00E070E1">
        <w:rPr>
          <w:rFonts w:cstheme="minorHAnsi"/>
          <w:b/>
          <w:lang w:val="en-US"/>
        </w:rPr>
        <w:t>Thin films preparation.</w:t>
      </w:r>
      <w:r>
        <w:rPr>
          <w:rFonts w:cstheme="minorHAnsi"/>
          <w:lang w:val="en-US"/>
        </w:rPr>
        <w:t xml:space="preserve"> 15*15 mm FTO substrates were first washed by ultrasonication in soap</w:t>
      </w:r>
      <w:r w:rsidRPr="00A709F5">
        <w:rPr>
          <w:rFonts w:cstheme="minorHAnsi"/>
          <w:lang w:val="en-US"/>
        </w:rPr>
        <w:t xml:space="preserve"> </w:t>
      </w:r>
      <w:r>
        <w:rPr>
          <w:rFonts w:cstheme="minorHAnsi"/>
          <w:lang w:val="en-US"/>
        </w:rPr>
        <w:t>at room temperature, followed by ultrasonication in ethanol and further dried under N</w:t>
      </w:r>
      <w:r w:rsidRPr="00AA16F0">
        <w:rPr>
          <w:rFonts w:cstheme="minorHAnsi"/>
          <w:vertAlign w:val="subscript"/>
          <w:lang w:val="en-US"/>
        </w:rPr>
        <w:t>2</w:t>
      </w:r>
      <w:r>
        <w:rPr>
          <w:rFonts w:cstheme="minorHAnsi"/>
          <w:lang w:val="en-US"/>
        </w:rPr>
        <w:t xml:space="preserve"> flow. The precursor solutions were prepared by dissolving crystals of the hybrid compounds in anhydrous DMF. 50 µL of the solution was deposited on the substrate and spin coating was performed at 1000 rpm (10 sec) and 6000 rpm (20 sec). The spin-coating rotation was configured clockwise or counter-clockwise. The films were placed on a 95°C hot plate during 10 min for annealing.</w:t>
      </w:r>
    </w:p>
    <w:p w:rsidR="00A709F5" w:rsidRPr="00C553AC" w:rsidRDefault="00A709F5" w:rsidP="00A709F5">
      <w:pPr>
        <w:spacing w:after="120"/>
        <w:jc w:val="both"/>
        <w:rPr>
          <w:rFonts w:cstheme="minorHAnsi"/>
          <w:lang w:val="en-US"/>
        </w:rPr>
      </w:pPr>
      <w:r>
        <w:rPr>
          <w:rFonts w:cstheme="minorHAnsi"/>
          <w:b/>
          <w:lang w:val="en-US"/>
        </w:rPr>
        <w:lastRenderedPageBreak/>
        <w:t>Structural c</w:t>
      </w:r>
      <w:r w:rsidRPr="00E070E1">
        <w:rPr>
          <w:rFonts w:cstheme="minorHAnsi"/>
          <w:b/>
          <w:lang w:val="en-US"/>
        </w:rPr>
        <w:t>haracterization of the thin films.</w:t>
      </w:r>
      <w:r w:rsidRPr="00C553AC">
        <w:rPr>
          <w:rFonts w:ascii="Times New Roman" w:hAnsi="Times New Roman" w:cs="Times New Roman"/>
          <w:bCs/>
          <w:sz w:val="24"/>
          <w:szCs w:val="24"/>
          <w:lang w:val="en-US"/>
        </w:rPr>
        <w:t xml:space="preserve"> </w:t>
      </w:r>
      <w:r w:rsidRPr="00C553AC">
        <w:rPr>
          <w:rFonts w:cstheme="minorHAnsi"/>
          <w:bCs/>
          <w:lang w:val="en-US"/>
        </w:rPr>
        <w:t xml:space="preserve">Powder X-Ray diffraction (PXRD) </w:t>
      </w:r>
      <w:r>
        <w:rPr>
          <w:rFonts w:cstheme="minorHAnsi"/>
          <w:bCs/>
          <w:lang w:val="en-US"/>
        </w:rPr>
        <w:t>measurements</w:t>
      </w:r>
      <w:r w:rsidRPr="00C553AC">
        <w:rPr>
          <w:rFonts w:cstheme="minorHAnsi"/>
          <w:bCs/>
          <w:lang w:val="en-US"/>
        </w:rPr>
        <w:t xml:space="preserve"> w</w:t>
      </w:r>
      <w:r>
        <w:rPr>
          <w:rFonts w:cstheme="minorHAnsi"/>
          <w:bCs/>
          <w:lang w:val="en-US"/>
        </w:rPr>
        <w:t>ere</w:t>
      </w:r>
      <w:r w:rsidRPr="00C553AC">
        <w:rPr>
          <w:rFonts w:cstheme="minorHAnsi"/>
          <w:bCs/>
          <w:lang w:val="en-US"/>
        </w:rPr>
        <w:t xml:space="preserve"> measured on a D8 Bruker diffractometer (CuKα, </w:t>
      </w:r>
      <w:r w:rsidRPr="00BD16A9">
        <w:rPr>
          <w:rFonts w:cstheme="minorHAnsi"/>
          <w:i/>
          <w:szCs w:val="24"/>
        </w:rPr>
        <w:t>λ</w:t>
      </w:r>
      <w:r w:rsidRPr="00C553AC">
        <w:rPr>
          <w:rFonts w:cstheme="minorHAnsi"/>
          <w:i/>
          <w:szCs w:val="24"/>
          <w:lang w:val="en-US"/>
        </w:rPr>
        <w:t xml:space="preserve"> </w:t>
      </w:r>
      <w:r w:rsidRPr="00BD16A9">
        <w:rPr>
          <w:szCs w:val="24"/>
          <w:lang w:val="en-US"/>
        </w:rPr>
        <w:t>=</w:t>
      </w:r>
      <w:r>
        <w:rPr>
          <w:szCs w:val="24"/>
          <w:lang w:val="en-US"/>
        </w:rPr>
        <w:t xml:space="preserve"> </w:t>
      </w:r>
      <w:r w:rsidRPr="00C553AC">
        <w:rPr>
          <w:rFonts w:cstheme="minorHAnsi"/>
          <w:bCs/>
          <w:lang w:val="en-US"/>
        </w:rPr>
        <w:t>1.5418 Å) equipped with a linear Vantec super speed detector</w:t>
      </w:r>
      <w:r>
        <w:rPr>
          <w:rFonts w:cstheme="minorHAnsi"/>
          <w:bCs/>
          <w:lang w:val="en-US"/>
        </w:rPr>
        <w:t>.</w:t>
      </w:r>
    </w:p>
    <w:p w:rsidR="00026763" w:rsidRPr="005D7FB5" w:rsidRDefault="003E49CF" w:rsidP="00026763">
      <w:pPr>
        <w:spacing w:after="60"/>
        <w:jc w:val="both"/>
        <w:rPr>
          <w:rFonts w:cstheme="minorHAnsi"/>
          <w:lang w:val="en-US"/>
        </w:rPr>
      </w:pPr>
      <w:r>
        <w:rPr>
          <w:rFonts w:cstheme="minorHAnsi"/>
          <w:b/>
          <w:lang w:val="en-US"/>
        </w:rPr>
        <w:t xml:space="preserve">Supplementary </w:t>
      </w:r>
      <w:r w:rsidR="00026763" w:rsidRPr="005D7FB5">
        <w:rPr>
          <w:rFonts w:cstheme="minorHAnsi"/>
          <w:b/>
          <w:lang w:val="en-US"/>
        </w:rPr>
        <w:t>Table 1</w:t>
      </w:r>
      <w:r w:rsidR="00026763" w:rsidRPr="005D7FB5">
        <w:rPr>
          <w:rFonts w:cstheme="minorHAnsi"/>
          <w:lang w:val="en-US"/>
        </w:rPr>
        <w:t xml:space="preserve"> Crystallographic data for </w:t>
      </w:r>
      <w:r w:rsidR="00026763" w:rsidRPr="003E49CF">
        <w:rPr>
          <w:rFonts w:cstheme="minorHAnsi"/>
          <w:lang w:val="en-US"/>
        </w:rPr>
        <w:t>(</w:t>
      </w:r>
      <w:r w:rsidR="00026763" w:rsidRPr="003E49CF">
        <w:rPr>
          <w:rFonts w:cstheme="minorHAnsi"/>
          <w:i/>
          <w:lang w:val="en-US"/>
        </w:rPr>
        <w:t>S</w:t>
      </w:r>
      <w:r w:rsidR="00026763" w:rsidRPr="003E49CF">
        <w:rPr>
          <w:rFonts w:cstheme="minorHAnsi"/>
          <w:lang w:val="en-US"/>
        </w:rPr>
        <w:t>-HP1A)PbBr</w:t>
      </w:r>
      <w:r w:rsidR="00D62934" w:rsidRPr="003E49CF">
        <w:rPr>
          <w:rFonts w:cstheme="minorHAnsi"/>
          <w:vertAlign w:val="subscript"/>
          <w:lang w:val="en-US"/>
        </w:rPr>
        <w:t>3</w:t>
      </w:r>
      <w:r w:rsidR="00026763" w:rsidRPr="003E49CF">
        <w:rPr>
          <w:rFonts w:cstheme="minorHAnsi"/>
          <w:lang w:val="en-US"/>
        </w:rPr>
        <w:t>, (</w:t>
      </w:r>
      <w:r w:rsidR="00026763" w:rsidRPr="003E49CF">
        <w:rPr>
          <w:rFonts w:cstheme="minorHAnsi"/>
          <w:i/>
          <w:lang w:val="en-US"/>
        </w:rPr>
        <w:t>R</w:t>
      </w:r>
      <w:r w:rsidR="00026763" w:rsidRPr="003E49CF">
        <w:rPr>
          <w:rFonts w:cstheme="minorHAnsi"/>
          <w:lang w:val="en-US"/>
        </w:rPr>
        <w:t>-HP1A)PbBr</w:t>
      </w:r>
      <w:r w:rsidR="00D62934" w:rsidRPr="003E49CF">
        <w:rPr>
          <w:rFonts w:cstheme="minorHAnsi"/>
          <w:vertAlign w:val="subscript"/>
          <w:lang w:val="en-US"/>
        </w:rPr>
        <w:t>3</w:t>
      </w:r>
      <w:r w:rsidR="00D62934" w:rsidRPr="003E49CF">
        <w:rPr>
          <w:rFonts w:cstheme="minorHAnsi"/>
          <w:lang w:val="en-US"/>
        </w:rPr>
        <w:t>, (</w:t>
      </w:r>
      <w:r w:rsidR="00D62934" w:rsidRPr="003E49CF">
        <w:rPr>
          <w:rFonts w:cstheme="minorHAnsi"/>
          <w:i/>
          <w:lang w:val="en-US"/>
        </w:rPr>
        <w:t>S</w:t>
      </w:r>
      <w:r w:rsidR="00D62934" w:rsidRPr="003E49CF">
        <w:rPr>
          <w:rFonts w:cstheme="minorHAnsi"/>
          <w:lang w:val="en-US"/>
        </w:rPr>
        <w:t>-HP1A)PbI</w:t>
      </w:r>
      <w:r w:rsidR="00D62934" w:rsidRPr="003E49CF">
        <w:rPr>
          <w:rFonts w:cstheme="minorHAnsi"/>
          <w:vertAlign w:val="subscript"/>
          <w:lang w:val="en-US"/>
        </w:rPr>
        <w:t>3</w:t>
      </w:r>
      <w:r w:rsidR="00D62934" w:rsidRPr="003E49CF">
        <w:rPr>
          <w:rFonts w:cstheme="minorHAnsi"/>
          <w:lang w:val="en-US"/>
        </w:rPr>
        <w:t xml:space="preserve"> and (</w:t>
      </w:r>
      <w:r w:rsidR="00D62934" w:rsidRPr="003E49CF">
        <w:rPr>
          <w:rFonts w:cstheme="minorHAnsi"/>
          <w:i/>
          <w:lang w:val="en-US"/>
        </w:rPr>
        <w:t>R</w:t>
      </w:r>
      <w:r w:rsidR="00D62934" w:rsidRPr="003E49CF">
        <w:rPr>
          <w:rFonts w:cstheme="minorHAnsi"/>
          <w:lang w:val="en-US"/>
        </w:rPr>
        <w:t>-HP1A)PbI</w:t>
      </w:r>
      <w:r w:rsidR="00D62934" w:rsidRPr="003E49CF">
        <w:rPr>
          <w:rFonts w:cstheme="minorHAnsi"/>
          <w:vertAlign w:val="subscript"/>
          <w:lang w:val="en-US"/>
        </w:rPr>
        <w:t>3</w:t>
      </w:r>
      <w:r w:rsidR="00D62934" w:rsidRPr="005D7FB5">
        <w:rPr>
          <w:rFonts w:cstheme="minorHAnsi"/>
          <w:lang w:val="en-US"/>
        </w:rPr>
        <w:t>.</w:t>
      </w:r>
    </w:p>
    <w:tbl>
      <w:tblPr>
        <w:tblStyle w:val="Grilledutableau"/>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1"/>
        <w:gridCol w:w="1701"/>
        <w:gridCol w:w="1701"/>
        <w:gridCol w:w="1701"/>
      </w:tblGrid>
      <w:tr w:rsidR="00026763" w:rsidRPr="005D7FB5" w:rsidTr="00026763">
        <w:trPr>
          <w:jc w:val="center"/>
        </w:trPr>
        <w:tc>
          <w:tcPr>
            <w:tcW w:w="1843" w:type="dxa"/>
            <w:shd w:val="clear" w:color="auto" w:fill="D9D9D9" w:themeFill="background1" w:themeFillShade="D9"/>
            <w:noWrap/>
            <w:tcMar>
              <w:left w:w="57" w:type="dxa"/>
              <w:right w:w="57" w:type="dxa"/>
            </w:tcMar>
            <w:vAlign w:val="center"/>
          </w:tcPr>
          <w:p w:rsidR="00026763" w:rsidRPr="005D7FB5" w:rsidRDefault="00026763" w:rsidP="00026763">
            <w:pPr>
              <w:jc w:val="center"/>
              <w:rPr>
                <w:rFonts w:cstheme="minorHAnsi"/>
                <w:b/>
                <w:lang w:val="en-US"/>
              </w:rPr>
            </w:pPr>
          </w:p>
        </w:tc>
        <w:tc>
          <w:tcPr>
            <w:tcW w:w="1701" w:type="dxa"/>
            <w:shd w:val="clear" w:color="auto" w:fill="D9D9D9" w:themeFill="background1" w:themeFillShade="D9"/>
            <w:vAlign w:val="center"/>
          </w:tcPr>
          <w:p w:rsidR="00026763" w:rsidRDefault="00026763" w:rsidP="00026763">
            <w:pPr>
              <w:rPr>
                <w:lang w:val="en-US"/>
              </w:rPr>
            </w:pPr>
            <w:r w:rsidRPr="00CD2656">
              <w:rPr>
                <w:b/>
                <w:lang w:val="en-US"/>
              </w:rPr>
              <w:t>(</w:t>
            </w:r>
            <w:r w:rsidRPr="00CD2656">
              <w:rPr>
                <w:b/>
                <w:i/>
                <w:lang w:val="en-US"/>
              </w:rPr>
              <w:t>S</w:t>
            </w:r>
            <w:r w:rsidRPr="00CD2656">
              <w:rPr>
                <w:b/>
                <w:lang w:val="en-US"/>
              </w:rPr>
              <w:t>-HP1A)PbBr</w:t>
            </w:r>
            <w:r w:rsidRPr="00CD2656">
              <w:rPr>
                <w:b/>
                <w:vertAlign w:val="subscript"/>
                <w:lang w:val="en-US"/>
              </w:rPr>
              <w:t>3</w:t>
            </w:r>
          </w:p>
        </w:tc>
        <w:tc>
          <w:tcPr>
            <w:tcW w:w="1701" w:type="dxa"/>
            <w:shd w:val="clear" w:color="auto" w:fill="D9D9D9" w:themeFill="background1" w:themeFillShade="D9"/>
            <w:noWrap/>
            <w:tcMar>
              <w:left w:w="57" w:type="dxa"/>
              <w:right w:w="57" w:type="dxa"/>
            </w:tcMar>
            <w:vAlign w:val="center"/>
          </w:tcPr>
          <w:p w:rsidR="00026763" w:rsidRDefault="00026763" w:rsidP="00026763">
            <w:pPr>
              <w:rPr>
                <w:lang w:val="en-US"/>
              </w:rPr>
            </w:pPr>
            <w:r w:rsidRPr="00CD2656">
              <w:rPr>
                <w:b/>
                <w:lang w:val="en-US"/>
              </w:rPr>
              <w:t>(</w:t>
            </w:r>
            <w:r w:rsidRPr="00CD2656">
              <w:rPr>
                <w:b/>
                <w:i/>
                <w:lang w:val="en-US"/>
              </w:rPr>
              <w:t>R</w:t>
            </w:r>
            <w:r w:rsidRPr="00CD2656">
              <w:rPr>
                <w:b/>
                <w:lang w:val="en-US"/>
              </w:rPr>
              <w:t>-HP1A)PbBr</w:t>
            </w:r>
            <w:r w:rsidRPr="00CD2656">
              <w:rPr>
                <w:b/>
                <w:vertAlign w:val="subscript"/>
                <w:lang w:val="en-US"/>
              </w:rPr>
              <w:t>3</w:t>
            </w:r>
          </w:p>
        </w:tc>
        <w:tc>
          <w:tcPr>
            <w:tcW w:w="1701" w:type="dxa"/>
            <w:shd w:val="clear" w:color="auto" w:fill="D9D9D9" w:themeFill="background1" w:themeFillShade="D9"/>
            <w:noWrap/>
            <w:tcMar>
              <w:left w:w="57" w:type="dxa"/>
              <w:right w:w="57" w:type="dxa"/>
            </w:tcMar>
            <w:vAlign w:val="center"/>
          </w:tcPr>
          <w:p w:rsidR="00026763" w:rsidRDefault="00026763" w:rsidP="00026763">
            <w:pPr>
              <w:rPr>
                <w:lang w:val="en-US"/>
              </w:rPr>
            </w:pPr>
            <w:r w:rsidRPr="00CD2656">
              <w:rPr>
                <w:b/>
                <w:lang w:val="en-US"/>
              </w:rPr>
              <w:t>(</w:t>
            </w:r>
            <w:r w:rsidRPr="00CD2656">
              <w:rPr>
                <w:b/>
                <w:i/>
                <w:lang w:val="en-US"/>
              </w:rPr>
              <w:t>S</w:t>
            </w:r>
            <w:r w:rsidRPr="00CD2656">
              <w:rPr>
                <w:b/>
                <w:lang w:val="en-US"/>
              </w:rPr>
              <w:t>-HP1A)PbI</w:t>
            </w:r>
            <w:r w:rsidRPr="00CD2656">
              <w:rPr>
                <w:b/>
                <w:vertAlign w:val="subscript"/>
                <w:lang w:val="en-US"/>
              </w:rPr>
              <w:t>3</w:t>
            </w:r>
          </w:p>
        </w:tc>
        <w:tc>
          <w:tcPr>
            <w:tcW w:w="1701" w:type="dxa"/>
            <w:shd w:val="clear" w:color="auto" w:fill="D9D9D9" w:themeFill="background1" w:themeFillShade="D9"/>
            <w:vAlign w:val="center"/>
          </w:tcPr>
          <w:p w:rsidR="00026763" w:rsidRDefault="00026763" w:rsidP="00026763">
            <w:pPr>
              <w:rPr>
                <w:lang w:val="en-US"/>
              </w:rPr>
            </w:pPr>
            <w:r w:rsidRPr="00CD2656">
              <w:rPr>
                <w:b/>
                <w:lang w:val="en-US"/>
              </w:rPr>
              <w:t>(</w:t>
            </w:r>
            <w:r w:rsidRPr="00CD2656">
              <w:rPr>
                <w:b/>
                <w:i/>
                <w:lang w:val="en-US"/>
              </w:rPr>
              <w:t>R</w:t>
            </w:r>
            <w:r w:rsidRPr="00CD2656">
              <w:rPr>
                <w:b/>
                <w:lang w:val="en-US"/>
              </w:rPr>
              <w:t>-HP1A)PbI</w:t>
            </w:r>
            <w:r w:rsidRPr="00CD2656">
              <w:rPr>
                <w:b/>
                <w:vertAlign w:val="subscript"/>
                <w:lang w:val="en-US"/>
              </w:rPr>
              <w:t>3</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Empirical formula</w:t>
            </w:r>
          </w:p>
        </w:tc>
        <w:tc>
          <w:tcPr>
            <w:tcW w:w="1701" w:type="dxa"/>
          </w:tcPr>
          <w:p w:rsidR="00026763" w:rsidRPr="005D7FB5" w:rsidRDefault="00026763" w:rsidP="00026763">
            <w:pPr>
              <w:jc w:val="both"/>
              <w:rPr>
                <w:rFonts w:cstheme="minorHAnsi"/>
              </w:rPr>
            </w:pPr>
            <w:r w:rsidRPr="005D7FB5">
              <w:rPr>
                <w:rFonts w:cstheme="minorHAnsi"/>
              </w:rPr>
              <w:t>C</w:t>
            </w:r>
            <w:r w:rsidRPr="00026763">
              <w:rPr>
                <w:rFonts w:cstheme="minorHAnsi"/>
                <w:vertAlign w:val="subscript"/>
              </w:rPr>
              <w:t>3</w:t>
            </w:r>
            <w:r w:rsidRPr="005D7FB5">
              <w:rPr>
                <w:rFonts w:cstheme="minorHAnsi"/>
              </w:rPr>
              <w:t>H</w:t>
            </w:r>
            <w:r>
              <w:rPr>
                <w:rFonts w:cstheme="minorHAnsi"/>
                <w:vertAlign w:val="subscript"/>
              </w:rPr>
              <w:t>1</w:t>
            </w:r>
            <w:r w:rsidRPr="005D7FB5">
              <w:rPr>
                <w:rFonts w:cstheme="minorHAnsi"/>
                <w:vertAlign w:val="subscript"/>
              </w:rPr>
              <w:t>0</w:t>
            </w:r>
            <w:r w:rsidRPr="005D7FB5">
              <w:rPr>
                <w:rFonts w:cstheme="minorHAnsi"/>
              </w:rPr>
              <w:t>NOBr</w:t>
            </w:r>
            <w:r>
              <w:rPr>
                <w:rFonts w:cstheme="minorHAnsi"/>
                <w:vertAlign w:val="subscript"/>
              </w:rPr>
              <w:t>3</w:t>
            </w:r>
            <w:r w:rsidRPr="005D7FB5">
              <w:rPr>
                <w:rFonts w:cstheme="minorHAnsi"/>
              </w:rPr>
              <w:t>Pb</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C</w:t>
            </w:r>
            <w:r w:rsidRPr="00026763">
              <w:rPr>
                <w:rFonts w:cstheme="minorHAnsi"/>
                <w:vertAlign w:val="subscript"/>
              </w:rPr>
              <w:t>3</w:t>
            </w:r>
            <w:r w:rsidRPr="005D7FB5">
              <w:rPr>
                <w:rFonts w:cstheme="minorHAnsi"/>
              </w:rPr>
              <w:t>H</w:t>
            </w:r>
            <w:r>
              <w:rPr>
                <w:rFonts w:cstheme="minorHAnsi"/>
                <w:vertAlign w:val="subscript"/>
              </w:rPr>
              <w:t>1</w:t>
            </w:r>
            <w:r w:rsidRPr="005D7FB5">
              <w:rPr>
                <w:rFonts w:cstheme="minorHAnsi"/>
                <w:vertAlign w:val="subscript"/>
              </w:rPr>
              <w:t>0</w:t>
            </w:r>
            <w:r w:rsidRPr="005D7FB5">
              <w:rPr>
                <w:rFonts w:cstheme="minorHAnsi"/>
              </w:rPr>
              <w:t>NOBr</w:t>
            </w:r>
            <w:r>
              <w:rPr>
                <w:rFonts w:cstheme="minorHAnsi"/>
                <w:vertAlign w:val="subscript"/>
              </w:rPr>
              <w:t>3</w:t>
            </w:r>
            <w:r w:rsidRPr="005D7FB5">
              <w:rPr>
                <w:rFonts w:cstheme="minorHAnsi"/>
              </w:rPr>
              <w:t>Pb</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C</w:t>
            </w:r>
            <w:r w:rsidRPr="00026763">
              <w:rPr>
                <w:rFonts w:cstheme="minorHAnsi"/>
                <w:vertAlign w:val="subscript"/>
              </w:rPr>
              <w:t>3</w:t>
            </w:r>
            <w:r w:rsidRPr="005D7FB5">
              <w:rPr>
                <w:rFonts w:cstheme="minorHAnsi"/>
              </w:rPr>
              <w:t>H</w:t>
            </w:r>
            <w:r>
              <w:rPr>
                <w:rFonts w:cstheme="minorHAnsi"/>
                <w:vertAlign w:val="subscript"/>
              </w:rPr>
              <w:t>1</w:t>
            </w:r>
            <w:r w:rsidRPr="005D7FB5">
              <w:rPr>
                <w:rFonts w:cstheme="minorHAnsi"/>
                <w:vertAlign w:val="subscript"/>
              </w:rPr>
              <w:t>0</w:t>
            </w:r>
            <w:r w:rsidRPr="005D7FB5">
              <w:rPr>
                <w:rFonts w:cstheme="minorHAnsi"/>
              </w:rPr>
              <w:t>NO</w:t>
            </w:r>
            <w:r>
              <w:rPr>
                <w:rFonts w:cstheme="minorHAnsi"/>
              </w:rPr>
              <w:t>I</w:t>
            </w:r>
            <w:r>
              <w:rPr>
                <w:rFonts w:cstheme="minorHAnsi"/>
                <w:vertAlign w:val="subscript"/>
              </w:rPr>
              <w:t>3</w:t>
            </w:r>
            <w:r w:rsidRPr="005D7FB5">
              <w:rPr>
                <w:rFonts w:cstheme="minorHAnsi"/>
              </w:rPr>
              <w:t>Pb</w:t>
            </w:r>
          </w:p>
        </w:tc>
        <w:tc>
          <w:tcPr>
            <w:tcW w:w="1701" w:type="dxa"/>
          </w:tcPr>
          <w:p w:rsidR="00026763" w:rsidRPr="005D7FB5" w:rsidRDefault="00026763" w:rsidP="00026763">
            <w:pPr>
              <w:jc w:val="both"/>
              <w:rPr>
                <w:rFonts w:cstheme="minorHAnsi"/>
              </w:rPr>
            </w:pPr>
            <w:r w:rsidRPr="005D7FB5">
              <w:rPr>
                <w:rFonts w:cstheme="minorHAnsi"/>
              </w:rPr>
              <w:t>C</w:t>
            </w:r>
            <w:r w:rsidRPr="00026763">
              <w:rPr>
                <w:rFonts w:cstheme="minorHAnsi"/>
                <w:vertAlign w:val="subscript"/>
              </w:rPr>
              <w:t>3</w:t>
            </w:r>
            <w:r w:rsidRPr="005D7FB5">
              <w:rPr>
                <w:rFonts w:cstheme="minorHAnsi"/>
              </w:rPr>
              <w:t>H</w:t>
            </w:r>
            <w:r>
              <w:rPr>
                <w:rFonts w:cstheme="minorHAnsi"/>
                <w:vertAlign w:val="subscript"/>
              </w:rPr>
              <w:t>1</w:t>
            </w:r>
            <w:r w:rsidRPr="005D7FB5">
              <w:rPr>
                <w:rFonts w:cstheme="minorHAnsi"/>
                <w:vertAlign w:val="subscript"/>
              </w:rPr>
              <w:t>0</w:t>
            </w:r>
            <w:r w:rsidRPr="005D7FB5">
              <w:rPr>
                <w:rFonts w:cstheme="minorHAnsi"/>
              </w:rPr>
              <w:t>NO</w:t>
            </w:r>
            <w:r>
              <w:rPr>
                <w:rFonts w:cstheme="minorHAnsi"/>
              </w:rPr>
              <w:t>I</w:t>
            </w:r>
            <w:r>
              <w:rPr>
                <w:rFonts w:cstheme="minorHAnsi"/>
                <w:vertAlign w:val="subscript"/>
              </w:rPr>
              <w:t>3</w:t>
            </w:r>
            <w:r w:rsidRPr="005D7FB5">
              <w:rPr>
                <w:rFonts w:cstheme="minorHAnsi"/>
              </w:rPr>
              <w:t>Pb</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Fw</w:t>
            </w:r>
          </w:p>
        </w:tc>
        <w:tc>
          <w:tcPr>
            <w:tcW w:w="1701" w:type="dxa"/>
          </w:tcPr>
          <w:p w:rsidR="00026763" w:rsidRPr="005D7FB5" w:rsidRDefault="00026763" w:rsidP="00026763">
            <w:pPr>
              <w:jc w:val="both"/>
              <w:rPr>
                <w:rFonts w:cstheme="minorHAnsi"/>
              </w:rPr>
            </w:pPr>
            <w:r>
              <w:rPr>
                <w:rFonts w:cstheme="minorHAnsi"/>
              </w:rPr>
              <w:t>523.04</w:t>
            </w:r>
          </w:p>
        </w:tc>
        <w:tc>
          <w:tcPr>
            <w:tcW w:w="1701" w:type="dxa"/>
            <w:noWrap/>
            <w:tcMar>
              <w:left w:w="57" w:type="dxa"/>
              <w:right w:w="57" w:type="dxa"/>
            </w:tcMar>
          </w:tcPr>
          <w:p w:rsidR="00026763" w:rsidRPr="005D7FB5" w:rsidRDefault="00026763" w:rsidP="00026763">
            <w:pPr>
              <w:jc w:val="both"/>
              <w:rPr>
                <w:rFonts w:cstheme="minorHAnsi"/>
              </w:rPr>
            </w:pPr>
            <w:r>
              <w:rPr>
                <w:rFonts w:cstheme="minorHAnsi"/>
              </w:rPr>
              <w:t>523.04</w:t>
            </w:r>
          </w:p>
        </w:tc>
        <w:tc>
          <w:tcPr>
            <w:tcW w:w="1701" w:type="dxa"/>
            <w:noWrap/>
            <w:tcMar>
              <w:left w:w="57" w:type="dxa"/>
              <w:right w:w="57" w:type="dxa"/>
            </w:tcMar>
          </w:tcPr>
          <w:p w:rsidR="00026763" w:rsidRPr="005D7FB5" w:rsidRDefault="00026763" w:rsidP="00026763">
            <w:pPr>
              <w:jc w:val="both"/>
              <w:rPr>
                <w:rFonts w:cstheme="minorHAnsi"/>
              </w:rPr>
            </w:pPr>
            <w:r w:rsidRPr="00026763">
              <w:rPr>
                <w:rFonts w:cstheme="minorHAnsi"/>
              </w:rPr>
              <w:t>664.01</w:t>
            </w:r>
          </w:p>
        </w:tc>
        <w:tc>
          <w:tcPr>
            <w:tcW w:w="1701" w:type="dxa"/>
          </w:tcPr>
          <w:p w:rsidR="00026763" w:rsidRPr="005D7FB5" w:rsidRDefault="00026763" w:rsidP="00026763">
            <w:pPr>
              <w:jc w:val="both"/>
              <w:rPr>
                <w:rFonts w:cstheme="minorHAnsi"/>
              </w:rPr>
            </w:pPr>
            <w:r w:rsidRPr="00026763">
              <w:rPr>
                <w:rFonts w:cstheme="minorHAnsi"/>
              </w:rPr>
              <w:t>664.01</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Crystal color</w:t>
            </w:r>
          </w:p>
        </w:tc>
        <w:tc>
          <w:tcPr>
            <w:tcW w:w="1701" w:type="dxa"/>
          </w:tcPr>
          <w:p w:rsidR="00026763" w:rsidRPr="005D7FB5" w:rsidRDefault="00026763" w:rsidP="00026763">
            <w:pPr>
              <w:jc w:val="both"/>
              <w:rPr>
                <w:rFonts w:cstheme="minorHAnsi"/>
              </w:rPr>
            </w:pPr>
            <w:r w:rsidRPr="005D7FB5">
              <w:rPr>
                <w:rFonts w:cstheme="minorHAnsi"/>
              </w:rPr>
              <w:t>Colorless</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Colorless</w:t>
            </w:r>
          </w:p>
        </w:tc>
        <w:tc>
          <w:tcPr>
            <w:tcW w:w="1701" w:type="dxa"/>
            <w:noWrap/>
            <w:tcMar>
              <w:left w:w="57" w:type="dxa"/>
              <w:right w:w="57" w:type="dxa"/>
            </w:tcMar>
          </w:tcPr>
          <w:p w:rsidR="00026763" w:rsidRPr="005D7FB5" w:rsidRDefault="00026763" w:rsidP="00026763">
            <w:pPr>
              <w:jc w:val="both"/>
              <w:rPr>
                <w:rFonts w:cstheme="minorHAnsi"/>
              </w:rPr>
            </w:pPr>
            <w:r>
              <w:rPr>
                <w:rFonts w:cstheme="minorHAnsi"/>
              </w:rPr>
              <w:t>Yellow</w:t>
            </w:r>
          </w:p>
        </w:tc>
        <w:tc>
          <w:tcPr>
            <w:tcW w:w="1701" w:type="dxa"/>
          </w:tcPr>
          <w:p w:rsidR="00026763" w:rsidRPr="005D7FB5" w:rsidRDefault="00026763" w:rsidP="00026763">
            <w:pPr>
              <w:jc w:val="both"/>
              <w:rPr>
                <w:rFonts w:cstheme="minorHAnsi"/>
              </w:rPr>
            </w:pPr>
            <w:r>
              <w:rPr>
                <w:rFonts w:cstheme="minorHAnsi"/>
              </w:rPr>
              <w:t>Yellow</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Crystal size (mm</w:t>
            </w:r>
            <w:r w:rsidRPr="005D7FB5">
              <w:rPr>
                <w:rFonts w:cstheme="minorHAnsi"/>
                <w:vertAlign w:val="superscript"/>
              </w:rPr>
              <w:t>3</w:t>
            </w:r>
            <w:r w:rsidRPr="005D7FB5">
              <w:rPr>
                <w:rFonts w:cstheme="minorHAnsi"/>
              </w:rPr>
              <w:t>)</w:t>
            </w:r>
          </w:p>
        </w:tc>
        <w:tc>
          <w:tcPr>
            <w:tcW w:w="1701" w:type="dxa"/>
          </w:tcPr>
          <w:p w:rsidR="00026763" w:rsidRPr="005D7FB5" w:rsidRDefault="00026763" w:rsidP="00026763">
            <w:pPr>
              <w:jc w:val="both"/>
              <w:rPr>
                <w:rFonts w:cstheme="minorHAnsi"/>
              </w:rPr>
            </w:pPr>
            <w:r w:rsidRPr="005D7FB5">
              <w:rPr>
                <w:rFonts w:cstheme="minorHAnsi"/>
              </w:rPr>
              <w:t>0.</w:t>
            </w:r>
            <w:r>
              <w:rPr>
                <w:rFonts w:cstheme="minorHAnsi"/>
              </w:rPr>
              <w:t>2</w:t>
            </w:r>
            <w:r w:rsidR="008C4714">
              <w:rPr>
                <w:rFonts w:cstheme="minorHAnsi"/>
              </w:rPr>
              <w:t>7</w:t>
            </w:r>
            <w:r w:rsidRPr="005D7FB5">
              <w:rPr>
                <w:rFonts w:cstheme="minorHAnsi"/>
              </w:rPr>
              <w:t>*0.</w:t>
            </w:r>
            <w:r>
              <w:rPr>
                <w:rFonts w:cstheme="minorHAnsi"/>
              </w:rPr>
              <w:t>0</w:t>
            </w:r>
            <w:r w:rsidR="008C4714">
              <w:rPr>
                <w:rFonts w:cstheme="minorHAnsi"/>
              </w:rPr>
              <w:t>8</w:t>
            </w:r>
            <w:r w:rsidRPr="005D7FB5">
              <w:rPr>
                <w:rFonts w:cstheme="minorHAnsi"/>
              </w:rPr>
              <w:t>*0.0</w:t>
            </w:r>
            <w:r>
              <w:rPr>
                <w:rFonts w:cstheme="minorHAnsi"/>
              </w:rPr>
              <w:t>5</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0.</w:t>
            </w:r>
            <w:r w:rsidR="008C4714">
              <w:rPr>
                <w:rFonts w:cstheme="minorHAnsi"/>
              </w:rPr>
              <w:t>2</w:t>
            </w:r>
            <w:r>
              <w:rPr>
                <w:rFonts w:cstheme="minorHAnsi"/>
              </w:rPr>
              <w:t>2</w:t>
            </w:r>
            <w:r w:rsidRPr="005D7FB5">
              <w:rPr>
                <w:rFonts w:cstheme="minorHAnsi"/>
              </w:rPr>
              <w:t>*0.</w:t>
            </w:r>
            <w:r>
              <w:rPr>
                <w:rFonts w:cstheme="minorHAnsi"/>
              </w:rPr>
              <w:t>0</w:t>
            </w:r>
            <w:r w:rsidR="008C4714">
              <w:rPr>
                <w:rFonts w:cstheme="minorHAnsi"/>
              </w:rPr>
              <w:t>5</w:t>
            </w:r>
            <w:r w:rsidRPr="005D7FB5">
              <w:rPr>
                <w:rFonts w:cstheme="minorHAnsi"/>
              </w:rPr>
              <w:t>*0.0</w:t>
            </w:r>
            <w:r w:rsidR="008C4714">
              <w:rPr>
                <w:rFonts w:cstheme="minorHAnsi"/>
              </w:rPr>
              <w:t>4</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0.</w:t>
            </w:r>
            <w:r w:rsidR="008C4714">
              <w:rPr>
                <w:rFonts w:cstheme="minorHAnsi"/>
              </w:rPr>
              <w:t>28</w:t>
            </w:r>
            <w:r w:rsidRPr="005D7FB5">
              <w:rPr>
                <w:rFonts w:cstheme="minorHAnsi"/>
              </w:rPr>
              <w:t>*0.</w:t>
            </w:r>
            <w:r>
              <w:rPr>
                <w:rFonts w:cstheme="minorHAnsi"/>
              </w:rPr>
              <w:t>0</w:t>
            </w:r>
            <w:r w:rsidR="008C4714">
              <w:rPr>
                <w:rFonts w:cstheme="minorHAnsi"/>
              </w:rPr>
              <w:t>4</w:t>
            </w:r>
            <w:r w:rsidRPr="005D7FB5">
              <w:rPr>
                <w:rFonts w:cstheme="minorHAnsi"/>
              </w:rPr>
              <w:t>*0.0</w:t>
            </w:r>
            <w:r w:rsidR="008C4714">
              <w:rPr>
                <w:rFonts w:cstheme="minorHAnsi"/>
              </w:rPr>
              <w:t>3</w:t>
            </w:r>
          </w:p>
        </w:tc>
        <w:tc>
          <w:tcPr>
            <w:tcW w:w="1701" w:type="dxa"/>
          </w:tcPr>
          <w:p w:rsidR="00026763" w:rsidRPr="005D7FB5" w:rsidRDefault="00D62934" w:rsidP="00026763">
            <w:pPr>
              <w:jc w:val="both"/>
              <w:rPr>
                <w:rFonts w:cstheme="minorHAnsi"/>
              </w:rPr>
            </w:pPr>
            <w:r w:rsidRPr="005D7FB5">
              <w:rPr>
                <w:rFonts w:cstheme="minorHAnsi"/>
              </w:rPr>
              <w:t>0.3</w:t>
            </w:r>
            <w:r>
              <w:rPr>
                <w:rFonts w:cstheme="minorHAnsi"/>
              </w:rPr>
              <w:t>8</w:t>
            </w:r>
            <w:r w:rsidRPr="005D7FB5">
              <w:rPr>
                <w:rFonts w:cstheme="minorHAnsi"/>
              </w:rPr>
              <w:t>*0.</w:t>
            </w:r>
            <w:r>
              <w:rPr>
                <w:rFonts w:cstheme="minorHAnsi"/>
              </w:rPr>
              <w:t>06</w:t>
            </w:r>
            <w:r w:rsidRPr="005D7FB5">
              <w:rPr>
                <w:rFonts w:cstheme="minorHAnsi"/>
              </w:rPr>
              <w:t>*0.0</w:t>
            </w:r>
            <w:r>
              <w:rPr>
                <w:rFonts w:cstheme="minorHAnsi"/>
              </w:rPr>
              <w:t>3</w:t>
            </w:r>
          </w:p>
        </w:tc>
      </w:tr>
      <w:tr w:rsidR="00026763" w:rsidRPr="005D7FB5" w:rsidTr="00026763">
        <w:trPr>
          <w:trHeight w:val="262"/>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Temperature (K)</w:t>
            </w:r>
          </w:p>
        </w:tc>
        <w:tc>
          <w:tcPr>
            <w:tcW w:w="1701" w:type="dxa"/>
          </w:tcPr>
          <w:p w:rsidR="00026763" w:rsidRPr="005D7FB5" w:rsidRDefault="00026763" w:rsidP="00026763">
            <w:pPr>
              <w:jc w:val="both"/>
              <w:rPr>
                <w:rFonts w:cstheme="minorHAnsi"/>
              </w:rPr>
            </w:pPr>
            <w:r w:rsidRPr="005D7FB5">
              <w:rPr>
                <w:rFonts w:cstheme="minorHAnsi"/>
              </w:rPr>
              <w:t>2</w:t>
            </w:r>
            <w:r w:rsidR="008C4714">
              <w:rPr>
                <w:rFonts w:cstheme="minorHAnsi"/>
              </w:rPr>
              <w:t>30</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2</w:t>
            </w:r>
            <w:r w:rsidR="008C4714">
              <w:rPr>
                <w:rFonts w:cstheme="minorHAnsi"/>
              </w:rPr>
              <w:t>30</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2</w:t>
            </w:r>
            <w:r w:rsidR="008C4714">
              <w:rPr>
                <w:rFonts w:cstheme="minorHAnsi"/>
              </w:rPr>
              <w:t>30</w:t>
            </w:r>
          </w:p>
        </w:tc>
        <w:tc>
          <w:tcPr>
            <w:tcW w:w="1701" w:type="dxa"/>
          </w:tcPr>
          <w:p w:rsidR="00026763" w:rsidRPr="005D7FB5" w:rsidRDefault="00026763" w:rsidP="00026763">
            <w:pPr>
              <w:jc w:val="both"/>
              <w:rPr>
                <w:rFonts w:cstheme="minorHAnsi"/>
              </w:rPr>
            </w:pPr>
            <w:r w:rsidRPr="005D7FB5">
              <w:rPr>
                <w:rFonts w:cstheme="minorHAnsi"/>
              </w:rPr>
              <w:t>2</w:t>
            </w:r>
            <w:r>
              <w:rPr>
                <w:rFonts w:cstheme="minorHAnsi"/>
              </w:rPr>
              <w:t>00</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Wavelength (Å)</w:t>
            </w:r>
          </w:p>
        </w:tc>
        <w:tc>
          <w:tcPr>
            <w:tcW w:w="1701" w:type="dxa"/>
          </w:tcPr>
          <w:p w:rsidR="00026763" w:rsidRPr="005D7FB5" w:rsidRDefault="00026763" w:rsidP="00026763">
            <w:pPr>
              <w:jc w:val="both"/>
              <w:rPr>
                <w:rFonts w:cstheme="minorHAnsi"/>
              </w:rPr>
            </w:pPr>
            <w:r w:rsidRPr="005D7FB5">
              <w:rPr>
                <w:rFonts w:cstheme="minorHAnsi"/>
              </w:rPr>
              <w:t>1.54184</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1.54154</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1.54184</w:t>
            </w:r>
          </w:p>
        </w:tc>
        <w:tc>
          <w:tcPr>
            <w:tcW w:w="1701" w:type="dxa"/>
          </w:tcPr>
          <w:p w:rsidR="00026763" w:rsidRPr="005D7FB5" w:rsidRDefault="00026763" w:rsidP="00026763">
            <w:pPr>
              <w:jc w:val="both"/>
              <w:rPr>
                <w:rFonts w:cstheme="minorHAnsi"/>
              </w:rPr>
            </w:pPr>
            <w:r w:rsidRPr="005D7FB5">
              <w:rPr>
                <w:rFonts w:cstheme="minorHAnsi"/>
              </w:rPr>
              <w:t>1.54184</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Crystal system, Z</w:t>
            </w:r>
          </w:p>
        </w:tc>
        <w:tc>
          <w:tcPr>
            <w:tcW w:w="1701" w:type="dxa"/>
          </w:tcPr>
          <w:p w:rsidR="00026763" w:rsidRPr="005D7FB5" w:rsidRDefault="00026763" w:rsidP="00026763">
            <w:pPr>
              <w:jc w:val="both"/>
              <w:rPr>
                <w:rFonts w:cstheme="minorHAnsi"/>
              </w:rPr>
            </w:pPr>
            <w:r w:rsidRPr="005D7FB5">
              <w:rPr>
                <w:rFonts w:cstheme="minorHAnsi"/>
              </w:rPr>
              <w:t xml:space="preserve">Monoclinic, </w:t>
            </w:r>
            <w:r>
              <w:rPr>
                <w:rFonts w:cstheme="minorHAnsi"/>
              </w:rPr>
              <w:t>4</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 xml:space="preserve">Monoclinic, </w:t>
            </w:r>
            <w:r>
              <w:rPr>
                <w:rFonts w:cstheme="minorHAnsi"/>
              </w:rPr>
              <w:t>4</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 xml:space="preserve">Monoclinic, </w:t>
            </w:r>
            <w:r w:rsidR="00FB2068">
              <w:rPr>
                <w:rFonts w:cstheme="minorHAnsi"/>
              </w:rPr>
              <w:t>4</w:t>
            </w:r>
          </w:p>
        </w:tc>
        <w:tc>
          <w:tcPr>
            <w:tcW w:w="1701" w:type="dxa"/>
          </w:tcPr>
          <w:p w:rsidR="00026763" w:rsidRPr="005D7FB5" w:rsidRDefault="00026763" w:rsidP="00026763">
            <w:pPr>
              <w:jc w:val="both"/>
              <w:rPr>
                <w:rFonts w:cstheme="minorHAnsi"/>
              </w:rPr>
            </w:pPr>
            <w:r w:rsidRPr="005D7FB5">
              <w:rPr>
                <w:rFonts w:cstheme="minorHAnsi"/>
              </w:rPr>
              <w:t xml:space="preserve">Monoclinic, </w:t>
            </w:r>
            <w:r w:rsidR="00FB2068">
              <w:rPr>
                <w:rFonts w:cstheme="minorHAnsi"/>
              </w:rPr>
              <w:t>4</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Space group</w:t>
            </w:r>
          </w:p>
        </w:tc>
        <w:tc>
          <w:tcPr>
            <w:tcW w:w="1701" w:type="dxa"/>
          </w:tcPr>
          <w:p w:rsidR="00026763" w:rsidRPr="005D7FB5" w:rsidRDefault="00026763" w:rsidP="00026763">
            <w:pPr>
              <w:jc w:val="both"/>
              <w:rPr>
                <w:rFonts w:cstheme="minorHAnsi"/>
              </w:rPr>
            </w:pPr>
            <w:r w:rsidRPr="005D7FB5">
              <w:rPr>
                <w:rFonts w:cstheme="minorHAnsi"/>
                <w:i/>
              </w:rPr>
              <w:t>P</w:t>
            </w:r>
            <w:r w:rsidRPr="005D7FB5">
              <w:rPr>
                <w:rFonts w:cstheme="minorHAnsi"/>
              </w:rPr>
              <w:t>2</w:t>
            </w:r>
            <w:r w:rsidRPr="005D7FB5">
              <w:rPr>
                <w:rFonts w:cstheme="minorHAnsi"/>
                <w:vertAlign w:val="subscript"/>
              </w:rPr>
              <w:t>1</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i/>
              </w:rPr>
              <w:t>P</w:t>
            </w:r>
            <w:r w:rsidRPr="005D7FB5">
              <w:rPr>
                <w:rFonts w:cstheme="minorHAnsi"/>
              </w:rPr>
              <w:t>2</w:t>
            </w:r>
            <w:r w:rsidRPr="005D7FB5">
              <w:rPr>
                <w:rFonts w:cstheme="minorHAnsi"/>
                <w:vertAlign w:val="subscript"/>
              </w:rPr>
              <w:t>1</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i/>
              </w:rPr>
              <w:t>P</w:t>
            </w:r>
            <w:r w:rsidRPr="005D7FB5">
              <w:rPr>
                <w:rFonts w:cstheme="minorHAnsi"/>
              </w:rPr>
              <w:t>2</w:t>
            </w:r>
            <w:r w:rsidRPr="005D7FB5">
              <w:rPr>
                <w:rFonts w:cstheme="minorHAnsi"/>
                <w:vertAlign w:val="subscript"/>
              </w:rPr>
              <w:t>1</w:t>
            </w:r>
          </w:p>
        </w:tc>
        <w:tc>
          <w:tcPr>
            <w:tcW w:w="1701" w:type="dxa"/>
          </w:tcPr>
          <w:p w:rsidR="00026763" w:rsidRPr="005D7FB5" w:rsidRDefault="00026763" w:rsidP="00026763">
            <w:pPr>
              <w:jc w:val="both"/>
              <w:rPr>
                <w:rFonts w:cstheme="minorHAnsi"/>
              </w:rPr>
            </w:pPr>
            <w:r w:rsidRPr="005D7FB5">
              <w:rPr>
                <w:rFonts w:cstheme="minorHAnsi"/>
                <w:i/>
              </w:rPr>
              <w:t>P</w:t>
            </w:r>
            <w:r w:rsidRPr="005D7FB5">
              <w:rPr>
                <w:rFonts w:cstheme="minorHAnsi"/>
              </w:rPr>
              <w:t>2</w:t>
            </w:r>
            <w:r w:rsidRPr="005D7FB5">
              <w:rPr>
                <w:rFonts w:cstheme="minorHAnsi"/>
                <w:vertAlign w:val="subscript"/>
              </w:rPr>
              <w:t>1</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a (Å)</w:t>
            </w:r>
          </w:p>
        </w:tc>
        <w:tc>
          <w:tcPr>
            <w:tcW w:w="1701" w:type="dxa"/>
          </w:tcPr>
          <w:p w:rsidR="00026763" w:rsidRPr="00886224" w:rsidRDefault="00917D6E" w:rsidP="00026763">
            <w:r w:rsidRPr="00917D6E">
              <w:t>4.38330</w:t>
            </w:r>
            <w:r>
              <w:t xml:space="preserve"> </w:t>
            </w:r>
            <w:r w:rsidRPr="00917D6E">
              <w:t>(10)</w:t>
            </w:r>
          </w:p>
        </w:tc>
        <w:tc>
          <w:tcPr>
            <w:tcW w:w="1701" w:type="dxa"/>
            <w:noWrap/>
            <w:tcMar>
              <w:left w:w="57" w:type="dxa"/>
              <w:right w:w="57" w:type="dxa"/>
            </w:tcMar>
          </w:tcPr>
          <w:p w:rsidR="00026763" w:rsidRPr="00886224" w:rsidRDefault="00917D6E" w:rsidP="00026763">
            <w:r w:rsidRPr="00917D6E">
              <w:t>4.38590</w:t>
            </w:r>
            <w:r>
              <w:t xml:space="preserve"> </w:t>
            </w:r>
            <w:r w:rsidRPr="00917D6E">
              <w:t>(10)</w:t>
            </w:r>
          </w:p>
        </w:tc>
        <w:tc>
          <w:tcPr>
            <w:tcW w:w="1701" w:type="dxa"/>
            <w:noWrap/>
            <w:tcMar>
              <w:left w:w="57" w:type="dxa"/>
              <w:right w:w="57" w:type="dxa"/>
            </w:tcMar>
          </w:tcPr>
          <w:p w:rsidR="00026763" w:rsidRPr="008F7B3F" w:rsidRDefault="008B5E12" w:rsidP="00026763">
            <w:r w:rsidRPr="008B5E12">
              <w:t>4.53690</w:t>
            </w:r>
            <w:r>
              <w:t xml:space="preserve"> </w:t>
            </w:r>
            <w:r w:rsidRPr="008B5E12">
              <w:t>(10)</w:t>
            </w:r>
          </w:p>
        </w:tc>
        <w:tc>
          <w:tcPr>
            <w:tcW w:w="1701" w:type="dxa"/>
          </w:tcPr>
          <w:p w:rsidR="00026763" w:rsidRPr="008F7B3F" w:rsidRDefault="00026763" w:rsidP="00026763">
            <w:r w:rsidRPr="006F098D">
              <w:t>4.52440</w:t>
            </w:r>
            <w:r>
              <w:t xml:space="preserve"> </w:t>
            </w:r>
            <w:r w:rsidRPr="006F098D">
              <w:t>(10)</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b (Å)</w:t>
            </w:r>
          </w:p>
        </w:tc>
        <w:tc>
          <w:tcPr>
            <w:tcW w:w="1701" w:type="dxa"/>
          </w:tcPr>
          <w:p w:rsidR="00026763" w:rsidRPr="00886224" w:rsidRDefault="00917D6E" w:rsidP="00026763">
            <w:r w:rsidRPr="00917D6E">
              <w:t>21.3037</w:t>
            </w:r>
            <w:r>
              <w:t xml:space="preserve"> </w:t>
            </w:r>
            <w:r w:rsidRPr="00917D6E">
              <w:t>(7)</w:t>
            </w:r>
          </w:p>
        </w:tc>
        <w:tc>
          <w:tcPr>
            <w:tcW w:w="1701" w:type="dxa"/>
            <w:noWrap/>
            <w:tcMar>
              <w:left w:w="57" w:type="dxa"/>
              <w:right w:w="57" w:type="dxa"/>
            </w:tcMar>
          </w:tcPr>
          <w:p w:rsidR="00026763" w:rsidRPr="00886224" w:rsidRDefault="00917D6E" w:rsidP="00026763">
            <w:r w:rsidRPr="00917D6E">
              <w:t>21.3105</w:t>
            </w:r>
            <w:r>
              <w:t xml:space="preserve"> </w:t>
            </w:r>
            <w:r w:rsidRPr="00917D6E">
              <w:t>(4)</w:t>
            </w:r>
          </w:p>
        </w:tc>
        <w:tc>
          <w:tcPr>
            <w:tcW w:w="1701" w:type="dxa"/>
            <w:noWrap/>
            <w:tcMar>
              <w:left w:w="57" w:type="dxa"/>
              <w:right w:w="57" w:type="dxa"/>
            </w:tcMar>
          </w:tcPr>
          <w:p w:rsidR="00026763" w:rsidRPr="008F7B3F" w:rsidRDefault="008B5E12" w:rsidP="00026763">
            <w:r w:rsidRPr="008B5E12">
              <w:t>22.3809</w:t>
            </w:r>
            <w:r>
              <w:t xml:space="preserve"> </w:t>
            </w:r>
            <w:r w:rsidRPr="008B5E12">
              <w:t>(4)</w:t>
            </w:r>
          </w:p>
        </w:tc>
        <w:tc>
          <w:tcPr>
            <w:tcW w:w="1701" w:type="dxa"/>
          </w:tcPr>
          <w:p w:rsidR="00026763" w:rsidRPr="008F7B3F" w:rsidRDefault="00026763" w:rsidP="00026763">
            <w:r w:rsidRPr="006F098D">
              <w:t>22.3120</w:t>
            </w:r>
            <w:r>
              <w:t xml:space="preserve"> </w:t>
            </w:r>
            <w:r w:rsidRPr="006F098D">
              <w:t>(6)</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c (Å)</w:t>
            </w:r>
          </w:p>
        </w:tc>
        <w:tc>
          <w:tcPr>
            <w:tcW w:w="1701" w:type="dxa"/>
          </w:tcPr>
          <w:p w:rsidR="00026763" w:rsidRPr="00886224" w:rsidRDefault="00917D6E" w:rsidP="00026763">
            <w:r w:rsidRPr="00917D6E">
              <w:t>11.0862</w:t>
            </w:r>
            <w:r>
              <w:t xml:space="preserve"> </w:t>
            </w:r>
            <w:r w:rsidRPr="00917D6E">
              <w:t>(3)</w:t>
            </w:r>
          </w:p>
        </w:tc>
        <w:tc>
          <w:tcPr>
            <w:tcW w:w="1701" w:type="dxa"/>
            <w:noWrap/>
            <w:tcMar>
              <w:left w:w="57" w:type="dxa"/>
              <w:right w:w="57" w:type="dxa"/>
            </w:tcMar>
          </w:tcPr>
          <w:p w:rsidR="00026763" w:rsidRPr="00886224" w:rsidRDefault="00917D6E" w:rsidP="00026763">
            <w:r w:rsidRPr="00917D6E">
              <w:t>11.0879</w:t>
            </w:r>
            <w:r>
              <w:t xml:space="preserve"> </w:t>
            </w:r>
            <w:r w:rsidRPr="00917D6E">
              <w:t>(2)</w:t>
            </w:r>
          </w:p>
        </w:tc>
        <w:tc>
          <w:tcPr>
            <w:tcW w:w="1701" w:type="dxa"/>
            <w:noWrap/>
            <w:tcMar>
              <w:left w:w="57" w:type="dxa"/>
              <w:right w:w="57" w:type="dxa"/>
            </w:tcMar>
          </w:tcPr>
          <w:p w:rsidR="00026763" w:rsidRPr="008F7B3F" w:rsidRDefault="008B5E12" w:rsidP="00026763">
            <w:r w:rsidRPr="008B5E12">
              <w:t>11.7529</w:t>
            </w:r>
            <w:r>
              <w:t xml:space="preserve"> </w:t>
            </w:r>
            <w:r w:rsidRPr="008B5E12">
              <w:t>(3)</w:t>
            </w:r>
          </w:p>
        </w:tc>
        <w:tc>
          <w:tcPr>
            <w:tcW w:w="1701" w:type="dxa"/>
          </w:tcPr>
          <w:p w:rsidR="00026763" w:rsidRPr="008F7B3F" w:rsidRDefault="00026763" w:rsidP="00026763">
            <w:r w:rsidRPr="006F098D">
              <w:t>11.7526</w:t>
            </w:r>
            <w:r>
              <w:t xml:space="preserve"> </w:t>
            </w:r>
            <w:r w:rsidRPr="006F098D">
              <w:t>(3)</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α (°)</w:t>
            </w:r>
          </w:p>
        </w:tc>
        <w:tc>
          <w:tcPr>
            <w:tcW w:w="1701" w:type="dxa"/>
          </w:tcPr>
          <w:p w:rsidR="00026763" w:rsidRPr="00886224" w:rsidRDefault="00026763" w:rsidP="00026763">
            <w:r>
              <w:t>90</w:t>
            </w:r>
          </w:p>
        </w:tc>
        <w:tc>
          <w:tcPr>
            <w:tcW w:w="1701" w:type="dxa"/>
            <w:noWrap/>
            <w:tcMar>
              <w:left w:w="57" w:type="dxa"/>
              <w:right w:w="57" w:type="dxa"/>
            </w:tcMar>
          </w:tcPr>
          <w:p w:rsidR="00026763" w:rsidRPr="00886224" w:rsidRDefault="00026763" w:rsidP="00026763">
            <w:r>
              <w:t>90</w:t>
            </w:r>
          </w:p>
        </w:tc>
        <w:tc>
          <w:tcPr>
            <w:tcW w:w="1701" w:type="dxa"/>
            <w:noWrap/>
            <w:tcMar>
              <w:left w:w="57" w:type="dxa"/>
              <w:right w:w="57" w:type="dxa"/>
            </w:tcMar>
          </w:tcPr>
          <w:p w:rsidR="00026763" w:rsidRPr="008F7B3F" w:rsidRDefault="00026763" w:rsidP="00026763">
            <w:r>
              <w:t>90</w:t>
            </w:r>
          </w:p>
        </w:tc>
        <w:tc>
          <w:tcPr>
            <w:tcW w:w="1701" w:type="dxa"/>
          </w:tcPr>
          <w:p w:rsidR="00026763" w:rsidRPr="008F7B3F" w:rsidRDefault="00026763" w:rsidP="00026763">
            <w:r>
              <w:t>90</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β (°)</w:t>
            </w:r>
          </w:p>
        </w:tc>
        <w:tc>
          <w:tcPr>
            <w:tcW w:w="1701" w:type="dxa"/>
          </w:tcPr>
          <w:p w:rsidR="00026763" w:rsidRPr="00886224" w:rsidRDefault="00917D6E" w:rsidP="00026763">
            <w:r w:rsidRPr="00917D6E">
              <w:t>96.195</w:t>
            </w:r>
            <w:r>
              <w:t xml:space="preserve"> </w:t>
            </w:r>
            <w:r w:rsidRPr="00917D6E">
              <w:t>(2)</w:t>
            </w:r>
          </w:p>
        </w:tc>
        <w:tc>
          <w:tcPr>
            <w:tcW w:w="1701" w:type="dxa"/>
            <w:noWrap/>
            <w:tcMar>
              <w:left w:w="57" w:type="dxa"/>
              <w:right w:w="57" w:type="dxa"/>
            </w:tcMar>
          </w:tcPr>
          <w:p w:rsidR="00026763" w:rsidRPr="00886224" w:rsidRDefault="00917D6E" w:rsidP="00026763">
            <w:r w:rsidRPr="00917D6E">
              <w:t>96.196</w:t>
            </w:r>
            <w:r>
              <w:t xml:space="preserve"> </w:t>
            </w:r>
            <w:r w:rsidRPr="00917D6E">
              <w:t>(2)</w:t>
            </w:r>
          </w:p>
        </w:tc>
        <w:tc>
          <w:tcPr>
            <w:tcW w:w="1701" w:type="dxa"/>
            <w:noWrap/>
            <w:tcMar>
              <w:left w:w="57" w:type="dxa"/>
              <w:right w:w="57" w:type="dxa"/>
            </w:tcMar>
          </w:tcPr>
          <w:p w:rsidR="00026763" w:rsidRPr="008F7B3F" w:rsidRDefault="008C4714" w:rsidP="00026763">
            <w:r w:rsidRPr="008C4714">
              <w:t>96.969</w:t>
            </w:r>
            <w:r>
              <w:t xml:space="preserve"> </w:t>
            </w:r>
            <w:r w:rsidRPr="008C4714">
              <w:t>(2)</w:t>
            </w:r>
          </w:p>
        </w:tc>
        <w:tc>
          <w:tcPr>
            <w:tcW w:w="1701" w:type="dxa"/>
          </w:tcPr>
          <w:p w:rsidR="00026763" w:rsidRPr="008F7B3F" w:rsidRDefault="00026763" w:rsidP="00026763">
            <w:r w:rsidRPr="006F098D">
              <w:t>96.574</w:t>
            </w:r>
            <w:r>
              <w:t xml:space="preserve"> </w:t>
            </w:r>
            <w:r w:rsidRPr="006F098D">
              <w:t>(3)</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γ (°)</w:t>
            </w:r>
          </w:p>
        </w:tc>
        <w:tc>
          <w:tcPr>
            <w:tcW w:w="1701" w:type="dxa"/>
          </w:tcPr>
          <w:p w:rsidR="00026763" w:rsidRPr="00886224" w:rsidRDefault="00026763" w:rsidP="00026763">
            <w:r>
              <w:t>90</w:t>
            </w:r>
          </w:p>
        </w:tc>
        <w:tc>
          <w:tcPr>
            <w:tcW w:w="1701" w:type="dxa"/>
            <w:noWrap/>
            <w:tcMar>
              <w:left w:w="57" w:type="dxa"/>
              <w:right w:w="57" w:type="dxa"/>
            </w:tcMar>
          </w:tcPr>
          <w:p w:rsidR="00026763" w:rsidRPr="00886224" w:rsidRDefault="00026763" w:rsidP="00026763">
            <w:r>
              <w:t>90</w:t>
            </w:r>
          </w:p>
        </w:tc>
        <w:tc>
          <w:tcPr>
            <w:tcW w:w="1701" w:type="dxa"/>
            <w:noWrap/>
            <w:tcMar>
              <w:left w:w="57" w:type="dxa"/>
              <w:right w:w="57" w:type="dxa"/>
            </w:tcMar>
          </w:tcPr>
          <w:p w:rsidR="00026763" w:rsidRPr="008F7B3F" w:rsidRDefault="00026763" w:rsidP="00026763">
            <w:r>
              <w:t>90</w:t>
            </w:r>
          </w:p>
        </w:tc>
        <w:tc>
          <w:tcPr>
            <w:tcW w:w="1701" w:type="dxa"/>
          </w:tcPr>
          <w:p w:rsidR="00026763" w:rsidRPr="008F7B3F" w:rsidRDefault="00026763" w:rsidP="00026763">
            <w:r>
              <w:t>90</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rPr>
              <w:t>V (Å³)</w:t>
            </w:r>
          </w:p>
        </w:tc>
        <w:tc>
          <w:tcPr>
            <w:tcW w:w="1701" w:type="dxa"/>
          </w:tcPr>
          <w:p w:rsidR="00026763" w:rsidRPr="00886224" w:rsidRDefault="00917D6E" w:rsidP="00026763">
            <w:r w:rsidRPr="00917D6E">
              <w:t>1029.19</w:t>
            </w:r>
            <w:r>
              <w:t xml:space="preserve"> </w:t>
            </w:r>
            <w:r w:rsidRPr="00917D6E">
              <w:t>(5)</w:t>
            </w:r>
          </w:p>
        </w:tc>
        <w:tc>
          <w:tcPr>
            <w:tcW w:w="1701" w:type="dxa"/>
            <w:noWrap/>
            <w:tcMar>
              <w:left w:w="57" w:type="dxa"/>
              <w:right w:w="57" w:type="dxa"/>
            </w:tcMar>
          </w:tcPr>
          <w:p w:rsidR="00026763" w:rsidRPr="00886224" w:rsidRDefault="00917D6E" w:rsidP="00026763">
            <w:r w:rsidRPr="00917D6E">
              <w:t>1030.28</w:t>
            </w:r>
            <w:r>
              <w:t xml:space="preserve"> </w:t>
            </w:r>
            <w:r w:rsidRPr="00917D6E">
              <w:t>(4)</w:t>
            </w:r>
          </w:p>
        </w:tc>
        <w:tc>
          <w:tcPr>
            <w:tcW w:w="1701" w:type="dxa"/>
            <w:noWrap/>
            <w:tcMar>
              <w:left w:w="57" w:type="dxa"/>
              <w:right w:w="57" w:type="dxa"/>
            </w:tcMar>
          </w:tcPr>
          <w:p w:rsidR="00026763" w:rsidRPr="008F7B3F" w:rsidRDefault="008C4714" w:rsidP="00026763">
            <w:r w:rsidRPr="008C4714">
              <w:t>1184.57</w:t>
            </w:r>
            <w:r>
              <w:t xml:space="preserve"> </w:t>
            </w:r>
            <w:r w:rsidRPr="008C4714">
              <w:t>(5)</w:t>
            </w:r>
          </w:p>
        </w:tc>
        <w:tc>
          <w:tcPr>
            <w:tcW w:w="1701" w:type="dxa"/>
          </w:tcPr>
          <w:p w:rsidR="00026763" w:rsidRPr="008F7B3F" w:rsidRDefault="00026763" w:rsidP="00026763">
            <w:r w:rsidRPr="006F098D">
              <w:t>1178.61</w:t>
            </w:r>
            <w:r>
              <w:t xml:space="preserve"> </w:t>
            </w:r>
            <w:r w:rsidRPr="006F098D">
              <w:t>(5)</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i/>
              </w:rPr>
              <w:t>ρ</w:t>
            </w:r>
            <w:r w:rsidRPr="005D7FB5">
              <w:rPr>
                <w:rFonts w:cstheme="minorHAnsi"/>
                <w:vertAlign w:val="subscript"/>
              </w:rPr>
              <w:t xml:space="preserve">calc </w:t>
            </w:r>
            <w:r w:rsidRPr="005D7FB5">
              <w:rPr>
                <w:rFonts w:cstheme="minorHAnsi"/>
              </w:rPr>
              <w:t>(g.cm</w:t>
            </w:r>
            <w:r w:rsidRPr="005D7FB5">
              <w:rPr>
                <w:rFonts w:cstheme="minorHAnsi"/>
                <w:vertAlign w:val="superscript"/>
              </w:rPr>
              <w:t>-</w:t>
            </w:r>
            <w:r w:rsidRPr="005D7FB5">
              <w:rPr>
                <w:rFonts w:cstheme="minorHAnsi"/>
              </w:rPr>
              <w:t>³)</w:t>
            </w:r>
          </w:p>
        </w:tc>
        <w:tc>
          <w:tcPr>
            <w:tcW w:w="1701" w:type="dxa"/>
          </w:tcPr>
          <w:p w:rsidR="00026763" w:rsidRPr="005D7FB5" w:rsidRDefault="00026763" w:rsidP="00026763">
            <w:pPr>
              <w:jc w:val="both"/>
              <w:rPr>
                <w:rFonts w:cstheme="minorHAnsi"/>
              </w:rPr>
            </w:pPr>
            <w:r w:rsidRPr="00026763">
              <w:rPr>
                <w:rFonts w:cstheme="minorHAnsi"/>
              </w:rPr>
              <w:t>3.3</w:t>
            </w:r>
            <w:r w:rsidR="00917D6E">
              <w:rPr>
                <w:rFonts w:cstheme="minorHAnsi"/>
              </w:rPr>
              <w:t>7</w:t>
            </w:r>
            <w:r w:rsidRPr="00026763">
              <w:rPr>
                <w:rFonts w:cstheme="minorHAnsi"/>
              </w:rPr>
              <w:t>6</w:t>
            </w:r>
          </w:p>
        </w:tc>
        <w:tc>
          <w:tcPr>
            <w:tcW w:w="1701" w:type="dxa"/>
            <w:noWrap/>
            <w:tcMar>
              <w:left w:w="57" w:type="dxa"/>
              <w:right w:w="57" w:type="dxa"/>
            </w:tcMar>
          </w:tcPr>
          <w:p w:rsidR="00026763" w:rsidRPr="005D7FB5" w:rsidRDefault="00917D6E" w:rsidP="00026763">
            <w:pPr>
              <w:jc w:val="both"/>
              <w:rPr>
                <w:rFonts w:cstheme="minorHAnsi"/>
              </w:rPr>
            </w:pPr>
            <w:r w:rsidRPr="00917D6E">
              <w:rPr>
                <w:rFonts w:cstheme="minorHAnsi"/>
              </w:rPr>
              <w:t>3.372</w:t>
            </w:r>
          </w:p>
        </w:tc>
        <w:tc>
          <w:tcPr>
            <w:tcW w:w="1701" w:type="dxa"/>
            <w:noWrap/>
            <w:tcMar>
              <w:left w:w="57" w:type="dxa"/>
              <w:right w:w="57" w:type="dxa"/>
            </w:tcMar>
          </w:tcPr>
          <w:p w:rsidR="00026763" w:rsidRPr="005D7FB5" w:rsidRDefault="008C4714" w:rsidP="00026763">
            <w:pPr>
              <w:jc w:val="both"/>
              <w:rPr>
                <w:rFonts w:cstheme="minorHAnsi"/>
              </w:rPr>
            </w:pPr>
            <w:r w:rsidRPr="008C4714">
              <w:rPr>
                <w:rFonts w:cstheme="minorHAnsi"/>
              </w:rPr>
              <w:t>3.723</w:t>
            </w:r>
          </w:p>
        </w:tc>
        <w:tc>
          <w:tcPr>
            <w:tcW w:w="1701" w:type="dxa"/>
          </w:tcPr>
          <w:p w:rsidR="00026763" w:rsidRPr="005D7FB5" w:rsidRDefault="00D62934" w:rsidP="00026763">
            <w:pPr>
              <w:jc w:val="both"/>
              <w:rPr>
                <w:rFonts w:cstheme="minorHAnsi"/>
              </w:rPr>
            </w:pPr>
            <w:r w:rsidRPr="00D62934">
              <w:rPr>
                <w:rFonts w:cstheme="minorHAnsi"/>
              </w:rPr>
              <w:t>3.742</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i/>
              </w:rPr>
              <w:t>μ</w:t>
            </w:r>
            <w:r w:rsidRPr="005D7FB5">
              <w:rPr>
                <w:rFonts w:cstheme="minorHAnsi"/>
              </w:rPr>
              <w:t>(CuK</w:t>
            </w:r>
            <w:r w:rsidRPr="005D7FB5">
              <w:rPr>
                <w:rFonts w:cstheme="minorHAnsi"/>
                <w:i/>
              </w:rPr>
              <w:t>α</w:t>
            </w:r>
            <w:r w:rsidRPr="005D7FB5">
              <w:rPr>
                <w:rFonts w:cstheme="minorHAnsi"/>
              </w:rPr>
              <w:t>) (mm</w:t>
            </w:r>
            <w:r w:rsidRPr="005D7FB5">
              <w:rPr>
                <w:rFonts w:cstheme="minorHAnsi"/>
                <w:vertAlign w:val="superscript"/>
              </w:rPr>
              <w:t>-1</w:t>
            </w:r>
            <w:r w:rsidRPr="005D7FB5">
              <w:rPr>
                <w:rFonts w:cstheme="minorHAnsi"/>
              </w:rPr>
              <w:t>)</w:t>
            </w:r>
          </w:p>
        </w:tc>
        <w:tc>
          <w:tcPr>
            <w:tcW w:w="1701" w:type="dxa"/>
          </w:tcPr>
          <w:p w:rsidR="00026763" w:rsidRPr="005D7FB5" w:rsidRDefault="00917D6E" w:rsidP="00026763">
            <w:pPr>
              <w:jc w:val="both"/>
              <w:rPr>
                <w:rFonts w:cstheme="minorHAnsi"/>
              </w:rPr>
            </w:pPr>
            <w:r w:rsidRPr="00917D6E">
              <w:rPr>
                <w:rFonts w:cstheme="minorHAnsi"/>
              </w:rPr>
              <w:t>45.066</w:t>
            </w:r>
          </w:p>
        </w:tc>
        <w:tc>
          <w:tcPr>
            <w:tcW w:w="1701" w:type="dxa"/>
            <w:noWrap/>
            <w:tcMar>
              <w:left w:w="57" w:type="dxa"/>
              <w:right w:w="57" w:type="dxa"/>
            </w:tcMar>
          </w:tcPr>
          <w:p w:rsidR="00026763" w:rsidRPr="005D7FB5" w:rsidRDefault="00917D6E" w:rsidP="00026763">
            <w:pPr>
              <w:jc w:val="both"/>
              <w:rPr>
                <w:rFonts w:cstheme="minorHAnsi"/>
              </w:rPr>
            </w:pPr>
            <w:r w:rsidRPr="00917D6E">
              <w:rPr>
                <w:rFonts w:cstheme="minorHAnsi"/>
              </w:rPr>
              <w:t>45.018</w:t>
            </w:r>
          </w:p>
        </w:tc>
        <w:tc>
          <w:tcPr>
            <w:tcW w:w="1701" w:type="dxa"/>
            <w:noWrap/>
            <w:tcMar>
              <w:left w:w="57" w:type="dxa"/>
              <w:right w:w="57" w:type="dxa"/>
            </w:tcMar>
          </w:tcPr>
          <w:p w:rsidR="00026763" w:rsidRPr="005D7FB5" w:rsidRDefault="008C4714" w:rsidP="00026763">
            <w:pPr>
              <w:jc w:val="both"/>
              <w:rPr>
                <w:rFonts w:cstheme="minorHAnsi"/>
              </w:rPr>
            </w:pPr>
            <w:r w:rsidRPr="008C4714">
              <w:rPr>
                <w:rFonts w:cstheme="minorHAnsi"/>
              </w:rPr>
              <w:t>88.691</w:t>
            </w:r>
          </w:p>
        </w:tc>
        <w:tc>
          <w:tcPr>
            <w:tcW w:w="1701" w:type="dxa"/>
          </w:tcPr>
          <w:p w:rsidR="00026763" w:rsidRPr="005D7FB5" w:rsidRDefault="00D62934" w:rsidP="00026763">
            <w:pPr>
              <w:jc w:val="both"/>
              <w:rPr>
                <w:rFonts w:cstheme="minorHAnsi"/>
              </w:rPr>
            </w:pPr>
            <w:r w:rsidRPr="00D62934">
              <w:rPr>
                <w:rFonts w:cstheme="minorHAnsi"/>
              </w:rPr>
              <w:t>89.140</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i/>
              </w:rPr>
              <w:t>θ</w:t>
            </w:r>
            <w:r w:rsidRPr="005D7FB5">
              <w:rPr>
                <w:rFonts w:cstheme="minorHAnsi"/>
              </w:rPr>
              <w:t xml:space="preserve"> range (°)</w:t>
            </w:r>
          </w:p>
        </w:tc>
        <w:tc>
          <w:tcPr>
            <w:tcW w:w="1701" w:type="dxa"/>
          </w:tcPr>
          <w:p w:rsidR="00026763" w:rsidRPr="005D7FB5" w:rsidRDefault="00917D6E" w:rsidP="00026763">
            <w:pPr>
              <w:jc w:val="both"/>
              <w:rPr>
                <w:rFonts w:cstheme="minorHAnsi"/>
                <w:lang w:val="en-GB"/>
              </w:rPr>
            </w:pPr>
            <w:r w:rsidRPr="00917D6E">
              <w:rPr>
                <w:rFonts w:cstheme="minorHAnsi"/>
                <w:lang w:val="en-GB"/>
              </w:rPr>
              <w:t>4.011</w:t>
            </w:r>
            <w:r w:rsidR="00026763" w:rsidRPr="005D7FB5">
              <w:rPr>
                <w:rFonts w:cstheme="minorHAnsi"/>
                <w:lang w:val="en-GB"/>
              </w:rPr>
              <w:t>–</w:t>
            </w:r>
            <w:r w:rsidRPr="00917D6E">
              <w:rPr>
                <w:rFonts w:cstheme="minorHAnsi"/>
                <w:lang w:val="en-GB"/>
              </w:rPr>
              <w:t>74.116</w:t>
            </w:r>
          </w:p>
        </w:tc>
        <w:tc>
          <w:tcPr>
            <w:tcW w:w="1701" w:type="dxa"/>
            <w:noWrap/>
            <w:tcMar>
              <w:left w:w="57" w:type="dxa"/>
              <w:right w:w="57" w:type="dxa"/>
            </w:tcMar>
          </w:tcPr>
          <w:p w:rsidR="00026763" w:rsidRPr="005D7FB5" w:rsidRDefault="00917D6E" w:rsidP="00026763">
            <w:pPr>
              <w:jc w:val="both"/>
              <w:rPr>
                <w:rFonts w:cstheme="minorHAnsi"/>
                <w:lang w:val="en-GB"/>
              </w:rPr>
            </w:pPr>
            <w:r w:rsidRPr="00917D6E">
              <w:rPr>
                <w:rFonts w:cstheme="minorHAnsi"/>
                <w:lang w:val="en-GB"/>
              </w:rPr>
              <w:t>4.010</w:t>
            </w:r>
            <w:r w:rsidR="00026763" w:rsidRPr="005D7FB5">
              <w:rPr>
                <w:rFonts w:cstheme="minorHAnsi"/>
                <w:lang w:val="en-GB"/>
              </w:rPr>
              <w:t>–</w:t>
            </w:r>
            <w:r w:rsidRPr="00917D6E">
              <w:rPr>
                <w:rFonts w:cstheme="minorHAnsi"/>
                <w:lang w:val="en-GB"/>
              </w:rPr>
              <w:t>74.016</w:t>
            </w:r>
          </w:p>
        </w:tc>
        <w:tc>
          <w:tcPr>
            <w:tcW w:w="1701" w:type="dxa"/>
            <w:noWrap/>
            <w:tcMar>
              <w:left w:w="57" w:type="dxa"/>
              <w:right w:w="57" w:type="dxa"/>
            </w:tcMar>
          </w:tcPr>
          <w:p w:rsidR="00026763" w:rsidRPr="005D7FB5" w:rsidRDefault="008C4714" w:rsidP="00026763">
            <w:pPr>
              <w:jc w:val="both"/>
              <w:rPr>
                <w:rFonts w:cstheme="minorHAnsi"/>
                <w:lang w:val="en-GB"/>
              </w:rPr>
            </w:pPr>
            <w:r w:rsidRPr="008C4714">
              <w:rPr>
                <w:rFonts w:cstheme="minorHAnsi"/>
                <w:lang w:val="en-GB"/>
              </w:rPr>
              <w:t>3.789</w:t>
            </w:r>
            <w:r w:rsidR="00026763" w:rsidRPr="005D7FB5">
              <w:rPr>
                <w:rFonts w:cstheme="minorHAnsi"/>
                <w:lang w:val="en-GB"/>
              </w:rPr>
              <w:t>–</w:t>
            </w:r>
            <w:r w:rsidRPr="008C4714">
              <w:rPr>
                <w:rFonts w:cstheme="minorHAnsi"/>
                <w:lang w:val="en-GB"/>
              </w:rPr>
              <w:t>76.246</w:t>
            </w:r>
          </w:p>
        </w:tc>
        <w:tc>
          <w:tcPr>
            <w:tcW w:w="1701" w:type="dxa"/>
          </w:tcPr>
          <w:p w:rsidR="00026763" w:rsidRPr="005D7FB5" w:rsidRDefault="00D62934" w:rsidP="00026763">
            <w:pPr>
              <w:jc w:val="both"/>
              <w:rPr>
                <w:rFonts w:cstheme="minorHAnsi"/>
                <w:lang w:val="en-GB"/>
              </w:rPr>
            </w:pPr>
            <w:r w:rsidRPr="00D62934">
              <w:rPr>
                <w:rFonts w:cstheme="minorHAnsi"/>
                <w:lang w:val="en-GB"/>
              </w:rPr>
              <w:t>3.78</w:t>
            </w:r>
            <w:r>
              <w:rPr>
                <w:rFonts w:cstheme="minorHAnsi"/>
                <w:lang w:val="en-GB"/>
              </w:rPr>
              <w:t>6</w:t>
            </w:r>
            <w:r w:rsidRPr="005D7FB5">
              <w:rPr>
                <w:rFonts w:cstheme="minorHAnsi"/>
                <w:lang w:val="en-GB"/>
              </w:rPr>
              <w:t>–</w:t>
            </w:r>
            <w:r w:rsidRPr="00D62934">
              <w:rPr>
                <w:rFonts w:cstheme="minorHAnsi"/>
                <w:lang w:val="en-GB"/>
              </w:rPr>
              <w:t>7</w:t>
            </w:r>
            <w:r>
              <w:rPr>
                <w:rFonts w:cstheme="minorHAnsi"/>
                <w:lang w:val="en-GB"/>
              </w:rPr>
              <w:t>6</w:t>
            </w:r>
            <w:r w:rsidRPr="00D62934">
              <w:rPr>
                <w:rFonts w:cstheme="minorHAnsi"/>
                <w:lang w:val="en-GB"/>
              </w:rPr>
              <w:t>.</w:t>
            </w:r>
            <w:r>
              <w:rPr>
                <w:rFonts w:cstheme="minorHAnsi"/>
                <w:lang w:val="en-GB"/>
              </w:rPr>
              <w:t>245</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lang w:val="en-GB"/>
              </w:rPr>
            </w:pPr>
            <w:r w:rsidRPr="005D7FB5">
              <w:rPr>
                <w:rFonts w:cstheme="minorHAnsi"/>
                <w:lang w:val="en-GB"/>
              </w:rPr>
              <w:t>Data collected</w:t>
            </w:r>
          </w:p>
        </w:tc>
        <w:tc>
          <w:tcPr>
            <w:tcW w:w="1701" w:type="dxa"/>
          </w:tcPr>
          <w:p w:rsidR="00026763" w:rsidRPr="005D7FB5" w:rsidRDefault="00917D6E" w:rsidP="00026763">
            <w:pPr>
              <w:jc w:val="both"/>
              <w:rPr>
                <w:rFonts w:cstheme="minorHAnsi"/>
                <w:lang w:val="en-GB"/>
              </w:rPr>
            </w:pPr>
            <w:r w:rsidRPr="00917D6E">
              <w:rPr>
                <w:rFonts w:cstheme="minorHAnsi"/>
                <w:lang w:val="en-GB"/>
              </w:rPr>
              <w:t>8514</w:t>
            </w:r>
          </w:p>
        </w:tc>
        <w:tc>
          <w:tcPr>
            <w:tcW w:w="1701" w:type="dxa"/>
            <w:noWrap/>
            <w:tcMar>
              <w:left w:w="57" w:type="dxa"/>
              <w:right w:w="57" w:type="dxa"/>
            </w:tcMar>
          </w:tcPr>
          <w:p w:rsidR="00026763" w:rsidRPr="005D7FB5" w:rsidRDefault="00917D6E" w:rsidP="00026763">
            <w:pPr>
              <w:jc w:val="both"/>
              <w:rPr>
                <w:rFonts w:cstheme="minorHAnsi"/>
                <w:lang w:val="en-GB"/>
              </w:rPr>
            </w:pPr>
            <w:r w:rsidRPr="00917D6E">
              <w:rPr>
                <w:rFonts w:cstheme="minorHAnsi"/>
                <w:lang w:val="en-GB"/>
              </w:rPr>
              <w:t>8717</w:t>
            </w:r>
          </w:p>
        </w:tc>
        <w:tc>
          <w:tcPr>
            <w:tcW w:w="1701" w:type="dxa"/>
            <w:noWrap/>
            <w:tcMar>
              <w:left w:w="57" w:type="dxa"/>
              <w:right w:w="57" w:type="dxa"/>
            </w:tcMar>
          </w:tcPr>
          <w:p w:rsidR="00026763" w:rsidRPr="005D7FB5" w:rsidRDefault="008C4714" w:rsidP="00026763">
            <w:pPr>
              <w:jc w:val="both"/>
              <w:rPr>
                <w:rFonts w:cstheme="minorHAnsi"/>
                <w:lang w:val="en-GB"/>
              </w:rPr>
            </w:pPr>
            <w:r w:rsidRPr="008C4714">
              <w:rPr>
                <w:rFonts w:cstheme="minorHAnsi"/>
                <w:lang w:val="en-GB"/>
              </w:rPr>
              <w:t>13690</w:t>
            </w:r>
          </w:p>
        </w:tc>
        <w:tc>
          <w:tcPr>
            <w:tcW w:w="1701" w:type="dxa"/>
          </w:tcPr>
          <w:p w:rsidR="00026763" w:rsidRPr="005D7FB5" w:rsidRDefault="00D62934" w:rsidP="00026763">
            <w:pPr>
              <w:jc w:val="both"/>
              <w:rPr>
                <w:rFonts w:cstheme="minorHAnsi"/>
                <w:lang w:val="en-GB"/>
              </w:rPr>
            </w:pPr>
            <w:r w:rsidRPr="00D62934">
              <w:rPr>
                <w:rFonts w:cstheme="minorHAnsi"/>
                <w:lang w:val="en-GB"/>
              </w:rPr>
              <w:t>10640</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lang w:val="en-GB"/>
              </w:rPr>
            </w:pPr>
            <w:r w:rsidRPr="005D7FB5">
              <w:rPr>
                <w:rFonts w:cstheme="minorHAnsi"/>
                <w:lang w:val="en-GB"/>
              </w:rPr>
              <w:t>Data unique</w:t>
            </w:r>
          </w:p>
        </w:tc>
        <w:tc>
          <w:tcPr>
            <w:tcW w:w="1701" w:type="dxa"/>
          </w:tcPr>
          <w:p w:rsidR="00026763" w:rsidRPr="005D7FB5" w:rsidRDefault="00917D6E" w:rsidP="00026763">
            <w:pPr>
              <w:jc w:val="both"/>
              <w:rPr>
                <w:rFonts w:cstheme="minorHAnsi"/>
                <w:lang w:val="en-GB"/>
              </w:rPr>
            </w:pPr>
            <w:r w:rsidRPr="00917D6E">
              <w:rPr>
                <w:rFonts w:cstheme="minorHAnsi"/>
                <w:lang w:val="en-GB"/>
              </w:rPr>
              <w:t>3857</w:t>
            </w:r>
          </w:p>
        </w:tc>
        <w:tc>
          <w:tcPr>
            <w:tcW w:w="1701" w:type="dxa"/>
            <w:noWrap/>
            <w:tcMar>
              <w:left w:w="57" w:type="dxa"/>
              <w:right w:w="57" w:type="dxa"/>
            </w:tcMar>
          </w:tcPr>
          <w:p w:rsidR="00026763" w:rsidRPr="005D7FB5" w:rsidRDefault="00917D6E" w:rsidP="00026763">
            <w:pPr>
              <w:jc w:val="both"/>
              <w:rPr>
                <w:rFonts w:cstheme="minorHAnsi"/>
                <w:lang w:val="en-GB"/>
              </w:rPr>
            </w:pPr>
            <w:r w:rsidRPr="00917D6E">
              <w:rPr>
                <w:rFonts w:cstheme="minorHAnsi"/>
                <w:lang w:val="en-GB"/>
              </w:rPr>
              <w:t>4043</w:t>
            </w:r>
          </w:p>
        </w:tc>
        <w:tc>
          <w:tcPr>
            <w:tcW w:w="1701" w:type="dxa"/>
            <w:noWrap/>
            <w:tcMar>
              <w:left w:w="57" w:type="dxa"/>
              <w:right w:w="57" w:type="dxa"/>
            </w:tcMar>
          </w:tcPr>
          <w:p w:rsidR="00026763" w:rsidRPr="005D7FB5" w:rsidRDefault="008C4714" w:rsidP="00026763">
            <w:pPr>
              <w:jc w:val="both"/>
              <w:rPr>
                <w:rFonts w:cstheme="minorHAnsi"/>
                <w:lang w:val="en-GB"/>
              </w:rPr>
            </w:pPr>
            <w:r w:rsidRPr="008C4714">
              <w:rPr>
                <w:rFonts w:cstheme="minorHAnsi"/>
                <w:lang w:val="en-GB"/>
              </w:rPr>
              <w:t>4760</w:t>
            </w:r>
          </w:p>
        </w:tc>
        <w:tc>
          <w:tcPr>
            <w:tcW w:w="1701" w:type="dxa"/>
          </w:tcPr>
          <w:p w:rsidR="00026763" w:rsidRPr="005D7FB5" w:rsidRDefault="00D62934" w:rsidP="00026763">
            <w:pPr>
              <w:jc w:val="both"/>
              <w:rPr>
                <w:rFonts w:cstheme="minorHAnsi"/>
                <w:lang w:val="en-GB"/>
              </w:rPr>
            </w:pPr>
            <w:r w:rsidRPr="00D62934">
              <w:rPr>
                <w:rFonts w:cstheme="minorHAnsi"/>
                <w:lang w:val="en-GB"/>
              </w:rPr>
              <w:t>4685</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lang w:val="en-GB"/>
              </w:rPr>
            </w:pPr>
            <w:r w:rsidRPr="005D7FB5">
              <w:rPr>
                <w:rFonts w:cstheme="minorHAnsi"/>
                <w:lang w:val="en-GB"/>
              </w:rPr>
              <w:t>Data observed</w:t>
            </w:r>
          </w:p>
        </w:tc>
        <w:tc>
          <w:tcPr>
            <w:tcW w:w="1701" w:type="dxa"/>
          </w:tcPr>
          <w:p w:rsidR="00026763" w:rsidRPr="005D7FB5" w:rsidRDefault="00917D6E" w:rsidP="00026763">
            <w:pPr>
              <w:jc w:val="both"/>
              <w:rPr>
                <w:rFonts w:cstheme="minorHAnsi"/>
                <w:lang w:val="en-GB"/>
              </w:rPr>
            </w:pPr>
            <w:r w:rsidRPr="00917D6E">
              <w:rPr>
                <w:rFonts w:cstheme="minorHAnsi"/>
                <w:lang w:val="en-GB"/>
              </w:rPr>
              <w:t>3782</w:t>
            </w:r>
          </w:p>
        </w:tc>
        <w:tc>
          <w:tcPr>
            <w:tcW w:w="1701" w:type="dxa"/>
            <w:noWrap/>
            <w:tcMar>
              <w:left w:w="57" w:type="dxa"/>
              <w:right w:w="57" w:type="dxa"/>
            </w:tcMar>
          </w:tcPr>
          <w:p w:rsidR="00026763" w:rsidRPr="005D7FB5" w:rsidRDefault="00917D6E" w:rsidP="00026763">
            <w:pPr>
              <w:jc w:val="both"/>
              <w:rPr>
                <w:rFonts w:cstheme="minorHAnsi"/>
                <w:lang w:val="en-GB"/>
              </w:rPr>
            </w:pPr>
            <w:r w:rsidRPr="00917D6E">
              <w:rPr>
                <w:rFonts w:cstheme="minorHAnsi"/>
                <w:lang w:val="en-GB"/>
              </w:rPr>
              <w:t>3973</w:t>
            </w:r>
          </w:p>
        </w:tc>
        <w:tc>
          <w:tcPr>
            <w:tcW w:w="1701" w:type="dxa"/>
            <w:noWrap/>
            <w:tcMar>
              <w:left w:w="57" w:type="dxa"/>
              <w:right w:w="57" w:type="dxa"/>
            </w:tcMar>
          </w:tcPr>
          <w:p w:rsidR="00026763" w:rsidRPr="005D7FB5" w:rsidRDefault="008C4714" w:rsidP="00026763">
            <w:pPr>
              <w:jc w:val="both"/>
              <w:rPr>
                <w:rFonts w:cstheme="minorHAnsi"/>
                <w:lang w:val="en-GB"/>
              </w:rPr>
            </w:pPr>
            <w:r w:rsidRPr="008C4714">
              <w:rPr>
                <w:rFonts w:cstheme="minorHAnsi"/>
                <w:lang w:val="en-GB"/>
              </w:rPr>
              <w:t>4609</w:t>
            </w:r>
          </w:p>
        </w:tc>
        <w:tc>
          <w:tcPr>
            <w:tcW w:w="1701" w:type="dxa"/>
          </w:tcPr>
          <w:p w:rsidR="00026763" w:rsidRPr="005D7FB5" w:rsidRDefault="00D62934" w:rsidP="00026763">
            <w:pPr>
              <w:jc w:val="both"/>
              <w:rPr>
                <w:rFonts w:cstheme="minorHAnsi"/>
                <w:lang w:val="en-GB"/>
              </w:rPr>
            </w:pPr>
            <w:r w:rsidRPr="00D62934">
              <w:rPr>
                <w:rFonts w:cstheme="minorHAnsi"/>
                <w:lang w:val="en-GB"/>
              </w:rPr>
              <w:t>4395</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lang w:val="en-GB"/>
              </w:rPr>
            </w:pPr>
            <w:r w:rsidRPr="005D7FB5">
              <w:rPr>
                <w:rFonts w:cstheme="minorHAnsi"/>
                <w:lang w:val="en-GB"/>
              </w:rPr>
              <w:t>R(int)</w:t>
            </w:r>
          </w:p>
        </w:tc>
        <w:tc>
          <w:tcPr>
            <w:tcW w:w="1701" w:type="dxa"/>
          </w:tcPr>
          <w:p w:rsidR="00026763" w:rsidRPr="005D7FB5" w:rsidRDefault="00917D6E" w:rsidP="00026763">
            <w:pPr>
              <w:jc w:val="both"/>
              <w:rPr>
                <w:rFonts w:cstheme="minorHAnsi"/>
              </w:rPr>
            </w:pPr>
            <w:r w:rsidRPr="00917D6E">
              <w:rPr>
                <w:rFonts w:cstheme="minorHAnsi"/>
              </w:rPr>
              <w:t>0.0525</w:t>
            </w:r>
          </w:p>
        </w:tc>
        <w:tc>
          <w:tcPr>
            <w:tcW w:w="1701" w:type="dxa"/>
            <w:noWrap/>
            <w:tcMar>
              <w:left w:w="57" w:type="dxa"/>
              <w:right w:w="57" w:type="dxa"/>
            </w:tcMar>
          </w:tcPr>
          <w:p w:rsidR="00026763" w:rsidRPr="005D7FB5" w:rsidRDefault="00917D6E" w:rsidP="00026763">
            <w:pPr>
              <w:jc w:val="both"/>
              <w:rPr>
                <w:rFonts w:cstheme="minorHAnsi"/>
              </w:rPr>
            </w:pPr>
            <w:r w:rsidRPr="00917D6E">
              <w:rPr>
                <w:rFonts w:cstheme="minorHAnsi"/>
              </w:rPr>
              <w:t>0.0425</w:t>
            </w:r>
          </w:p>
        </w:tc>
        <w:tc>
          <w:tcPr>
            <w:tcW w:w="1701" w:type="dxa"/>
            <w:noWrap/>
            <w:tcMar>
              <w:left w:w="57" w:type="dxa"/>
              <w:right w:w="57" w:type="dxa"/>
            </w:tcMar>
          </w:tcPr>
          <w:p w:rsidR="00026763" w:rsidRPr="005D7FB5" w:rsidRDefault="008C4714" w:rsidP="00026763">
            <w:pPr>
              <w:jc w:val="both"/>
              <w:rPr>
                <w:rFonts w:cstheme="minorHAnsi"/>
              </w:rPr>
            </w:pPr>
            <w:r w:rsidRPr="008C4714">
              <w:rPr>
                <w:rFonts w:cstheme="minorHAnsi"/>
              </w:rPr>
              <w:t>0.0418</w:t>
            </w:r>
          </w:p>
        </w:tc>
        <w:tc>
          <w:tcPr>
            <w:tcW w:w="1701" w:type="dxa"/>
          </w:tcPr>
          <w:p w:rsidR="00026763" w:rsidRPr="005D7FB5" w:rsidRDefault="00D62934" w:rsidP="00026763">
            <w:pPr>
              <w:jc w:val="both"/>
              <w:rPr>
                <w:rFonts w:cstheme="minorHAnsi"/>
              </w:rPr>
            </w:pPr>
            <w:r w:rsidRPr="00D62934">
              <w:rPr>
                <w:rFonts w:cstheme="minorHAnsi"/>
              </w:rPr>
              <w:t>0.0732</w:t>
            </w:r>
          </w:p>
        </w:tc>
      </w:tr>
      <w:tr w:rsidR="00026763" w:rsidRPr="005D7FB5" w:rsidTr="00026763">
        <w:trPr>
          <w:jc w:val="center"/>
        </w:trPr>
        <w:tc>
          <w:tcPr>
            <w:tcW w:w="1843" w:type="dxa"/>
            <w:noWrap/>
            <w:tcMar>
              <w:left w:w="57" w:type="dxa"/>
              <w:right w:w="57" w:type="dxa"/>
            </w:tcMar>
          </w:tcPr>
          <w:p w:rsidR="00026763" w:rsidRPr="005D7FB5" w:rsidRDefault="00026763" w:rsidP="00026763">
            <w:pPr>
              <w:rPr>
                <w:rFonts w:eastAsiaTheme="majorEastAsia" w:cstheme="minorHAnsi"/>
                <w:i/>
                <w:iCs/>
                <w:color w:val="1F3763" w:themeColor="accent1" w:themeShade="7F"/>
              </w:rPr>
            </w:pPr>
            <w:r w:rsidRPr="005D7FB5">
              <w:rPr>
                <w:rFonts w:cstheme="minorHAnsi"/>
              </w:rPr>
              <w:t>Nb of parameters</w:t>
            </w:r>
            <w:r w:rsidRPr="005D7FB5">
              <w:rPr>
                <w:rFonts w:cstheme="minorHAnsi"/>
                <w:i/>
              </w:rPr>
              <w:t xml:space="preserve"> </w:t>
            </w:r>
            <w:r w:rsidRPr="005D7FB5">
              <w:rPr>
                <w:rFonts w:cstheme="minorHAnsi"/>
              </w:rPr>
              <w:t>/ restraints</w:t>
            </w:r>
          </w:p>
        </w:tc>
        <w:tc>
          <w:tcPr>
            <w:tcW w:w="1701" w:type="dxa"/>
          </w:tcPr>
          <w:p w:rsidR="00026763" w:rsidRPr="005D7FB5" w:rsidRDefault="00026763" w:rsidP="00026763">
            <w:pPr>
              <w:jc w:val="both"/>
              <w:rPr>
                <w:rFonts w:cstheme="minorHAnsi"/>
              </w:rPr>
            </w:pPr>
            <w:r w:rsidRPr="005D7FB5">
              <w:rPr>
                <w:rFonts w:cstheme="minorHAnsi"/>
              </w:rPr>
              <w:t>1</w:t>
            </w:r>
            <w:r>
              <w:rPr>
                <w:rFonts w:cstheme="minorHAnsi"/>
              </w:rPr>
              <w:t>63</w:t>
            </w:r>
            <w:r w:rsidRPr="005D7FB5">
              <w:rPr>
                <w:rFonts w:cstheme="minorHAnsi"/>
              </w:rPr>
              <w:t>/</w:t>
            </w:r>
            <w:r>
              <w:rPr>
                <w:rFonts w:cstheme="minorHAnsi"/>
              </w:rPr>
              <w:t>1</w:t>
            </w:r>
          </w:p>
        </w:tc>
        <w:tc>
          <w:tcPr>
            <w:tcW w:w="1701" w:type="dxa"/>
            <w:noWrap/>
            <w:tcMar>
              <w:left w:w="57" w:type="dxa"/>
              <w:right w:w="57" w:type="dxa"/>
            </w:tcMar>
          </w:tcPr>
          <w:p w:rsidR="00026763" w:rsidRPr="005D7FB5" w:rsidRDefault="00026763" w:rsidP="00026763">
            <w:pPr>
              <w:jc w:val="both"/>
              <w:rPr>
                <w:rFonts w:cstheme="minorHAnsi"/>
              </w:rPr>
            </w:pPr>
            <w:r w:rsidRPr="005D7FB5">
              <w:rPr>
                <w:rFonts w:cstheme="minorHAnsi"/>
              </w:rPr>
              <w:t>1</w:t>
            </w:r>
            <w:r>
              <w:rPr>
                <w:rFonts w:cstheme="minorHAnsi"/>
              </w:rPr>
              <w:t>63</w:t>
            </w:r>
            <w:r w:rsidRPr="005D7FB5">
              <w:rPr>
                <w:rFonts w:cstheme="minorHAnsi"/>
              </w:rPr>
              <w:t>/</w:t>
            </w:r>
            <w:r>
              <w:rPr>
                <w:rFonts w:cstheme="minorHAnsi"/>
              </w:rPr>
              <w:t>1</w:t>
            </w:r>
          </w:p>
        </w:tc>
        <w:tc>
          <w:tcPr>
            <w:tcW w:w="1701" w:type="dxa"/>
            <w:noWrap/>
            <w:tcMar>
              <w:left w:w="57" w:type="dxa"/>
              <w:right w:w="57" w:type="dxa"/>
            </w:tcMar>
          </w:tcPr>
          <w:p w:rsidR="00026763" w:rsidRPr="00597A06" w:rsidRDefault="00D62934" w:rsidP="00026763">
            <w:pPr>
              <w:jc w:val="both"/>
              <w:rPr>
                <w:rFonts w:cstheme="minorHAnsi"/>
              </w:rPr>
            </w:pPr>
            <w:r>
              <w:rPr>
                <w:rFonts w:cstheme="minorHAnsi"/>
              </w:rPr>
              <w:t>163</w:t>
            </w:r>
            <w:r w:rsidR="00026763" w:rsidRPr="00597A06">
              <w:rPr>
                <w:rFonts w:cstheme="minorHAnsi"/>
              </w:rPr>
              <w:t>/</w:t>
            </w:r>
            <w:r>
              <w:rPr>
                <w:rFonts w:cstheme="minorHAnsi"/>
              </w:rPr>
              <w:t>1</w:t>
            </w:r>
          </w:p>
        </w:tc>
        <w:tc>
          <w:tcPr>
            <w:tcW w:w="1701" w:type="dxa"/>
          </w:tcPr>
          <w:p w:rsidR="00026763" w:rsidRPr="00597A06" w:rsidRDefault="00D62934" w:rsidP="00026763">
            <w:pPr>
              <w:jc w:val="both"/>
              <w:rPr>
                <w:rFonts w:cstheme="minorHAnsi"/>
              </w:rPr>
            </w:pPr>
            <w:r>
              <w:rPr>
                <w:rFonts w:cstheme="minorHAnsi"/>
              </w:rPr>
              <w:t>163</w:t>
            </w:r>
            <w:r w:rsidRPr="00597A06">
              <w:rPr>
                <w:rFonts w:cstheme="minorHAnsi"/>
              </w:rPr>
              <w:t>/</w:t>
            </w:r>
            <w:r>
              <w:rPr>
                <w:rFonts w:cstheme="minorHAnsi"/>
              </w:rPr>
              <w:t>1</w:t>
            </w:r>
          </w:p>
        </w:tc>
      </w:tr>
      <w:tr w:rsidR="00026763" w:rsidRPr="005D7FB5" w:rsidTr="00026763">
        <w:trPr>
          <w:jc w:val="center"/>
        </w:trPr>
        <w:tc>
          <w:tcPr>
            <w:tcW w:w="1843" w:type="dxa"/>
            <w:noWrap/>
            <w:tcMar>
              <w:left w:w="57" w:type="dxa"/>
              <w:right w:w="57" w:type="dxa"/>
            </w:tcMar>
          </w:tcPr>
          <w:p w:rsidR="00026763" w:rsidRPr="005D7FB5" w:rsidRDefault="00026763" w:rsidP="00026763">
            <w:pPr>
              <w:rPr>
                <w:rFonts w:cstheme="minorHAnsi"/>
              </w:rPr>
            </w:pPr>
            <w:r w:rsidRPr="005D7FB5">
              <w:rPr>
                <w:rFonts w:cstheme="minorHAnsi"/>
              </w:rPr>
              <w:t>Flack parameter</w:t>
            </w:r>
          </w:p>
        </w:tc>
        <w:tc>
          <w:tcPr>
            <w:tcW w:w="1701" w:type="dxa"/>
          </w:tcPr>
          <w:p w:rsidR="00026763" w:rsidRPr="005D7FB5" w:rsidRDefault="00917D6E" w:rsidP="00026763">
            <w:pPr>
              <w:jc w:val="both"/>
              <w:rPr>
                <w:rFonts w:cstheme="minorHAnsi"/>
              </w:rPr>
            </w:pPr>
            <w:r w:rsidRPr="00917D6E">
              <w:rPr>
                <w:rFonts w:cstheme="minorHAnsi"/>
              </w:rPr>
              <w:t>0.006</w:t>
            </w:r>
            <w:r>
              <w:rPr>
                <w:rFonts w:cstheme="minorHAnsi"/>
              </w:rPr>
              <w:t xml:space="preserve"> </w:t>
            </w:r>
            <w:r w:rsidRPr="00917D6E">
              <w:rPr>
                <w:rFonts w:cstheme="minorHAnsi"/>
              </w:rPr>
              <w:t>(15)</w:t>
            </w:r>
          </w:p>
        </w:tc>
        <w:tc>
          <w:tcPr>
            <w:tcW w:w="1701" w:type="dxa"/>
            <w:noWrap/>
            <w:tcMar>
              <w:left w:w="57" w:type="dxa"/>
              <w:right w:w="57" w:type="dxa"/>
            </w:tcMar>
          </w:tcPr>
          <w:p w:rsidR="00026763" w:rsidRPr="005D7FB5" w:rsidRDefault="00917D6E" w:rsidP="00026763">
            <w:pPr>
              <w:jc w:val="both"/>
              <w:rPr>
                <w:rFonts w:cstheme="minorHAnsi"/>
              </w:rPr>
            </w:pPr>
            <w:r w:rsidRPr="00917D6E">
              <w:rPr>
                <w:rFonts w:cstheme="minorHAnsi"/>
              </w:rPr>
              <w:t>-0.017</w:t>
            </w:r>
            <w:r>
              <w:rPr>
                <w:rFonts w:cstheme="minorHAnsi"/>
              </w:rPr>
              <w:t xml:space="preserve"> </w:t>
            </w:r>
            <w:r w:rsidRPr="00917D6E">
              <w:rPr>
                <w:rFonts w:cstheme="minorHAnsi"/>
              </w:rPr>
              <w:t>(8)</w:t>
            </w:r>
          </w:p>
        </w:tc>
        <w:tc>
          <w:tcPr>
            <w:tcW w:w="1701" w:type="dxa"/>
            <w:noWrap/>
            <w:tcMar>
              <w:left w:w="57" w:type="dxa"/>
              <w:right w:w="57" w:type="dxa"/>
            </w:tcMar>
          </w:tcPr>
          <w:p w:rsidR="00026763" w:rsidRPr="00597A06" w:rsidRDefault="008C4714" w:rsidP="00026763">
            <w:pPr>
              <w:jc w:val="both"/>
              <w:rPr>
                <w:rFonts w:cstheme="minorHAnsi"/>
              </w:rPr>
            </w:pPr>
            <w:r w:rsidRPr="008C4714">
              <w:rPr>
                <w:rFonts w:cstheme="minorHAnsi"/>
              </w:rPr>
              <w:t>0.022</w:t>
            </w:r>
            <w:r>
              <w:rPr>
                <w:rFonts w:cstheme="minorHAnsi"/>
              </w:rPr>
              <w:t xml:space="preserve"> </w:t>
            </w:r>
            <w:r w:rsidRPr="008C4714">
              <w:rPr>
                <w:rFonts w:cstheme="minorHAnsi"/>
              </w:rPr>
              <w:t>(18)</w:t>
            </w:r>
          </w:p>
        </w:tc>
        <w:tc>
          <w:tcPr>
            <w:tcW w:w="1701" w:type="dxa"/>
          </w:tcPr>
          <w:p w:rsidR="00026763" w:rsidRPr="00597A06" w:rsidRDefault="00D62934" w:rsidP="00026763">
            <w:pPr>
              <w:jc w:val="both"/>
              <w:rPr>
                <w:rFonts w:cstheme="minorHAnsi"/>
              </w:rPr>
            </w:pPr>
            <w:r w:rsidRPr="00D62934">
              <w:rPr>
                <w:rFonts w:cstheme="minorHAnsi"/>
              </w:rPr>
              <w:t>-0.01</w:t>
            </w:r>
            <w:r>
              <w:rPr>
                <w:rFonts w:cstheme="minorHAnsi"/>
              </w:rPr>
              <w:t xml:space="preserve"> </w:t>
            </w:r>
            <w:r w:rsidRPr="00D62934">
              <w:rPr>
                <w:rFonts w:cstheme="minorHAnsi"/>
              </w:rPr>
              <w:t>(3)</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rPr>
            </w:pPr>
            <w:r w:rsidRPr="005D7FB5">
              <w:rPr>
                <w:rFonts w:cstheme="minorHAnsi"/>
                <w:i/>
              </w:rPr>
              <w:t>R</w:t>
            </w:r>
            <w:r w:rsidRPr="005D7FB5">
              <w:rPr>
                <w:rFonts w:cstheme="minorHAnsi"/>
              </w:rPr>
              <w:t>1(</w:t>
            </w:r>
            <w:r w:rsidRPr="005D7FB5">
              <w:rPr>
                <w:rFonts w:cstheme="minorHAnsi"/>
                <w:i/>
              </w:rPr>
              <w:t>F</w:t>
            </w:r>
            <w:r w:rsidRPr="005D7FB5">
              <w:rPr>
                <w:rFonts w:cstheme="minorHAnsi"/>
              </w:rPr>
              <w:t>),</w:t>
            </w:r>
            <w:r w:rsidRPr="005D7FB5">
              <w:rPr>
                <w:rFonts w:cstheme="minorHAnsi"/>
                <w:vertAlign w:val="superscript"/>
              </w:rPr>
              <w:t>a</w:t>
            </w:r>
            <w:r w:rsidRPr="005D7FB5">
              <w:rPr>
                <w:rFonts w:cstheme="minorHAnsi"/>
              </w:rPr>
              <w:t xml:space="preserve"> </w:t>
            </w:r>
            <w:r w:rsidRPr="005D7FB5">
              <w:rPr>
                <w:rFonts w:cstheme="minorHAnsi"/>
                <w:i/>
              </w:rPr>
              <w:t>I</w:t>
            </w:r>
            <w:r w:rsidRPr="005D7FB5">
              <w:rPr>
                <w:rFonts w:cstheme="minorHAnsi"/>
              </w:rPr>
              <w:t xml:space="preserve"> &gt; 2</w:t>
            </w:r>
            <w:r w:rsidRPr="005D7FB5">
              <w:rPr>
                <w:rFonts w:cstheme="minorHAnsi"/>
                <w:i/>
              </w:rPr>
              <w:t>σ</w:t>
            </w:r>
            <w:r w:rsidRPr="005D7FB5">
              <w:rPr>
                <w:rFonts w:cstheme="minorHAnsi"/>
              </w:rPr>
              <w:t>(I)</w:t>
            </w:r>
          </w:p>
        </w:tc>
        <w:tc>
          <w:tcPr>
            <w:tcW w:w="1701" w:type="dxa"/>
          </w:tcPr>
          <w:p w:rsidR="00026763" w:rsidRPr="005D7FB5" w:rsidRDefault="00917D6E" w:rsidP="00026763">
            <w:pPr>
              <w:jc w:val="both"/>
              <w:rPr>
                <w:rFonts w:cstheme="minorHAnsi"/>
              </w:rPr>
            </w:pPr>
            <w:r w:rsidRPr="00917D6E">
              <w:rPr>
                <w:rFonts w:cstheme="minorHAnsi"/>
              </w:rPr>
              <w:t>0.0649</w:t>
            </w:r>
          </w:p>
        </w:tc>
        <w:tc>
          <w:tcPr>
            <w:tcW w:w="1701" w:type="dxa"/>
            <w:noWrap/>
            <w:tcMar>
              <w:left w:w="57" w:type="dxa"/>
              <w:right w:w="57" w:type="dxa"/>
            </w:tcMar>
          </w:tcPr>
          <w:p w:rsidR="00026763" w:rsidRPr="005D7FB5" w:rsidRDefault="00917D6E" w:rsidP="00026763">
            <w:pPr>
              <w:jc w:val="both"/>
              <w:rPr>
                <w:rFonts w:cstheme="minorHAnsi"/>
              </w:rPr>
            </w:pPr>
            <w:r w:rsidRPr="00917D6E">
              <w:rPr>
                <w:rFonts w:cstheme="minorHAnsi"/>
              </w:rPr>
              <w:t>0.0407</w:t>
            </w:r>
          </w:p>
        </w:tc>
        <w:tc>
          <w:tcPr>
            <w:tcW w:w="1701" w:type="dxa"/>
            <w:noWrap/>
            <w:tcMar>
              <w:left w:w="57" w:type="dxa"/>
              <w:right w:w="57" w:type="dxa"/>
            </w:tcMar>
          </w:tcPr>
          <w:p w:rsidR="00026763" w:rsidRPr="00597A06" w:rsidRDefault="008C4714" w:rsidP="00026763">
            <w:pPr>
              <w:jc w:val="both"/>
              <w:rPr>
                <w:rFonts w:cstheme="minorHAnsi"/>
              </w:rPr>
            </w:pPr>
            <w:r w:rsidRPr="008C4714">
              <w:rPr>
                <w:rFonts w:cstheme="minorHAnsi"/>
              </w:rPr>
              <w:t>0.0393</w:t>
            </w:r>
          </w:p>
        </w:tc>
        <w:tc>
          <w:tcPr>
            <w:tcW w:w="1701" w:type="dxa"/>
          </w:tcPr>
          <w:p w:rsidR="00026763" w:rsidRPr="00597A06" w:rsidRDefault="00D62934" w:rsidP="00026763">
            <w:pPr>
              <w:jc w:val="both"/>
              <w:rPr>
                <w:rFonts w:cstheme="minorHAnsi"/>
              </w:rPr>
            </w:pPr>
            <w:r w:rsidRPr="00D62934">
              <w:rPr>
                <w:rFonts w:cstheme="minorHAnsi"/>
              </w:rPr>
              <w:t>0.0842</w:t>
            </w:r>
          </w:p>
        </w:tc>
      </w:tr>
      <w:tr w:rsidR="00026763" w:rsidRPr="005D7FB5" w:rsidTr="00026763">
        <w:trPr>
          <w:jc w:val="center"/>
        </w:trPr>
        <w:tc>
          <w:tcPr>
            <w:tcW w:w="1843" w:type="dxa"/>
            <w:noWrap/>
            <w:tcMar>
              <w:left w:w="57" w:type="dxa"/>
              <w:right w:w="57" w:type="dxa"/>
            </w:tcMar>
          </w:tcPr>
          <w:p w:rsidR="00026763" w:rsidRPr="005D7FB5" w:rsidRDefault="00026763" w:rsidP="00026763">
            <w:pPr>
              <w:jc w:val="both"/>
              <w:rPr>
                <w:rFonts w:cstheme="minorHAnsi"/>
                <w:lang w:val="en-GB"/>
              </w:rPr>
            </w:pPr>
            <w:r w:rsidRPr="005D7FB5">
              <w:rPr>
                <w:rFonts w:cstheme="minorHAnsi"/>
                <w:i/>
                <w:lang w:val="en-GB"/>
              </w:rPr>
              <w:t>wR</w:t>
            </w:r>
            <w:r w:rsidRPr="005D7FB5">
              <w:rPr>
                <w:rFonts w:cstheme="minorHAnsi"/>
                <w:lang w:val="en-GB"/>
              </w:rPr>
              <w:t>2(</w:t>
            </w:r>
            <w:r w:rsidRPr="005D7FB5">
              <w:rPr>
                <w:rFonts w:cstheme="minorHAnsi"/>
                <w:i/>
                <w:lang w:val="en-GB"/>
              </w:rPr>
              <w:t>F</w:t>
            </w:r>
            <w:r w:rsidRPr="005D7FB5">
              <w:rPr>
                <w:rFonts w:cstheme="minorHAnsi"/>
                <w:vertAlign w:val="superscript"/>
                <w:lang w:val="en-GB"/>
              </w:rPr>
              <w:t>2</w:t>
            </w:r>
            <w:r w:rsidRPr="005D7FB5">
              <w:rPr>
                <w:rFonts w:cstheme="minorHAnsi"/>
                <w:lang w:val="en-GB"/>
              </w:rPr>
              <w:t>),</w:t>
            </w:r>
            <w:r w:rsidRPr="005D7FB5">
              <w:rPr>
                <w:rFonts w:cstheme="minorHAnsi"/>
                <w:vertAlign w:val="superscript"/>
                <w:lang w:val="en-GB"/>
              </w:rPr>
              <w:t>b</w:t>
            </w:r>
            <w:r w:rsidRPr="005D7FB5">
              <w:rPr>
                <w:rFonts w:cstheme="minorHAnsi"/>
                <w:lang w:val="en-GB"/>
              </w:rPr>
              <w:t xml:space="preserve"> all data</w:t>
            </w:r>
          </w:p>
        </w:tc>
        <w:tc>
          <w:tcPr>
            <w:tcW w:w="1701" w:type="dxa"/>
          </w:tcPr>
          <w:p w:rsidR="00026763" w:rsidRPr="005D7FB5" w:rsidRDefault="00917D6E" w:rsidP="00026763">
            <w:pPr>
              <w:jc w:val="both"/>
              <w:rPr>
                <w:rFonts w:cstheme="minorHAnsi"/>
                <w:lang w:val="en-GB"/>
              </w:rPr>
            </w:pPr>
            <w:r w:rsidRPr="00917D6E">
              <w:rPr>
                <w:rFonts w:cstheme="minorHAnsi"/>
                <w:lang w:val="en-GB"/>
              </w:rPr>
              <w:t>0.1688</w:t>
            </w:r>
          </w:p>
        </w:tc>
        <w:tc>
          <w:tcPr>
            <w:tcW w:w="1701" w:type="dxa"/>
            <w:noWrap/>
            <w:tcMar>
              <w:left w:w="57" w:type="dxa"/>
              <w:right w:w="57" w:type="dxa"/>
            </w:tcMar>
          </w:tcPr>
          <w:p w:rsidR="00026763" w:rsidRPr="005D7FB5" w:rsidRDefault="00917D6E" w:rsidP="00026763">
            <w:pPr>
              <w:jc w:val="both"/>
              <w:rPr>
                <w:rFonts w:cstheme="minorHAnsi"/>
                <w:lang w:val="en-GB"/>
              </w:rPr>
            </w:pPr>
            <w:r w:rsidRPr="00917D6E">
              <w:rPr>
                <w:rFonts w:cstheme="minorHAnsi"/>
                <w:lang w:val="en-GB"/>
              </w:rPr>
              <w:t>0.0989</w:t>
            </w:r>
          </w:p>
        </w:tc>
        <w:tc>
          <w:tcPr>
            <w:tcW w:w="1701" w:type="dxa"/>
            <w:noWrap/>
            <w:tcMar>
              <w:left w:w="57" w:type="dxa"/>
              <w:right w:w="57" w:type="dxa"/>
            </w:tcMar>
          </w:tcPr>
          <w:p w:rsidR="00026763" w:rsidRPr="00597A06" w:rsidRDefault="008C4714" w:rsidP="00026763">
            <w:pPr>
              <w:jc w:val="both"/>
              <w:rPr>
                <w:rFonts w:cstheme="minorHAnsi"/>
                <w:lang w:val="en-GB"/>
              </w:rPr>
            </w:pPr>
            <w:r w:rsidRPr="008C4714">
              <w:rPr>
                <w:rFonts w:cstheme="minorHAnsi"/>
                <w:lang w:val="en-GB"/>
              </w:rPr>
              <w:t>0.1058</w:t>
            </w:r>
          </w:p>
        </w:tc>
        <w:tc>
          <w:tcPr>
            <w:tcW w:w="1701" w:type="dxa"/>
          </w:tcPr>
          <w:p w:rsidR="00026763" w:rsidRPr="00597A06" w:rsidRDefault="00D62934" w:rsidP="00026763">
            <w:pPr>
              <w:jc w:val="both"/>
              <w:rPr>
                <w:rFonts w:cstheme="minorHAnsi"/>
                <w:lang w:val="en-GB"/>
              </w:rPr>
            </w:pPr>
            <w:r w:rsidRPr="00D62934">
              <w:rPr>
                <w:rFonts w:cstheme="minorHAnsi"/>
                <w:lang w:val="en-GB"/>
              </w:rPr>
              <w:t>0.2136</w:t>
            </w:r>
          </w:p>
        </w:tc>
      </w:tr>
      <w:tr w:rsidR="00026763" w:rsidRPr="005D7FB5" w:rsidTr="00026763">
        <w:trPr>
          <w:jc w:val="center"/>
        </w:trPr>
        <w:tc>
          <w:tcPr>
            <w:tcW w:w="1843" w:type="dxa"/>
            <w:tcBorders>
              <w:bottom w:val="single" w:sz="4" w:space="0" w:color="auto"/>
            </w:tcBorders>
            <w:noWrap/>
            <w:tcMar>
              <w:left w:w="57" w:type="dxa"/>
              <w:right w:w="57" w:type="dxa"/>
            </w:tcMar>
          </w:tcPr>
          <w:p w:rsidR="00026763" w:rsidRPr="005D7FB5" w:rsidRDefault="00026763" w:rsidP="00026763">
            <w:pPr>
              <w:jc w:val="both"/>
              <w:rPr>
                <w:rFonts w:cstheme="minorHAnsi"/>
                <w:lang w:val="en-GB"/>
              </w:rPr>
            </w:pPr>
            <w:r w:rsidRPr="005D7FB5">
              <w:rPr>
                <w:rFonts w:cstheme="minorHAnsi"/>
                <w:i/>
                <w:lang w:val="en-GB"/>
              </w:rPr>
              <w:t>S</w:t>
            </w:r>
            <w:r w:rsidRPr="005D7FB5">
              <w:rPr>
                <w:rFonts w:cstheme="minorHAnsi"/>
                <w:lang w:val="en-GB"/>
              </w:rPr>
              <w:t>(</w:t>
            </w:r>
            <w:r w:rsidRPr="005D7FB5">
              <w:rPr>
                <w:rFonts w:cstheme="minorHAnsi"/>
                <w:i/>
                <w:lang w:val="en-GB"/>
              </w:rPr>
              <w:t>F</w:t>
            </w:r>
            <w:r w:rsidRPr="005D7FB5">
              <w:rPr>
                <w:rFonts w:cstheme="minorHAnsi"/>
                <w:vertAlign w:val="superscript"/>
                <w:lang w:val="en-GB"/>
              </w:rPr>
              <w:t>2</w:t>
            </w:r>
            <w:r w:rsidRPr="005D7FB5">
              <w:rPr>
                <w:rFonts w:cstheme="minorHAnsi"/>
                <w:lang w:val="en-GB"/>
              </w:rPr>
              <w:t>),</w:t>
            </w:r>
            <w:r w:rsidRPr="005D7FB5">
              <w:rPr>
                <w:rFonts w:cstheme="minorHAnsi"/>
                <w:vertAlign w:val="superscript"/>
                <w:lang w:val="en-GB"/>
              </w:rPr>
              <w:t>c</w:t>
            </w:r>
            <w:r w:rsidRPr="005D7FB5">
              <w:rPr>
                <w:rFonts w:cstheme="minorHAnsi"/>
                <w:lang w:val="en-GB"/>
              </w:rPr>
              <w:t xml:space="preserve"> all data</w:t>
            </w:r>
          </w:p>
        </w:tc>
        <w:tc>
          <w:tcPr>
            <w:tcW w:w="1701" w:type="dxa"/>
            <w:tcBorders>
              <w:bottom w:val="single" w:sz="4" w:space="0" w:color="auto"/>
            </w:tcBorders>
          </w:tcPr>
          <w:p w:rsidR="00026763" w:rsidRPr="005D7FB5" w:rsidRDefault="00917D6E" w:rsidP="00026763">
            <w:pPr>
              <w:jc w:val="both"/>
              <w:rPr>
                <w:rFonts w:cstheme="minorHAnsi"/>
                <w:lang w:val="en-GB"/>
              </w:rPr>
            </w:pPr>
            <w:r w:rsidRPr="00917D6E">
              <w:rPr>
                <w:rFonts w:cstheme="minorHAnsi"/>
                <w:lang w:val="en-GB"/>
              </w:rPr>
              <w:t>1.036</w:t>
            </w:r>
          </w:p>
        </w:tc>
        <w:tc>
          <w:tcPr>
            <w:tcW w:w="1701" w:type="dxa"/>
            <w:tcBorders>
              <w:bottom w:val="single" w:sz="4" w:space="0" w:color="auto"/>
            </w:tcBorders>
            <w:noWrap/>
            <w:tcMar>
              <w:left w:w="57" w:type="dxa"/>
              <w:right w:w="57" w:type="dxa"/>
            </w:tcMar>
          </w:tcPr>
          <w:p w:rsidR="00026763" w:rsidRPr="005D7FB5" w:rsidRDefault="00917D6E" w:rsidP="00026763">
            <w:pPr>
              <w:jc w:val="both"/>
              <w:rPr>
                <w:rFonts w:cstheme="minorHAnsi"/>
                <w:lang w:val="en-GB"/>
              </w:rPr>
            </w:pPr>
            <w:r w:rsidRPr="00917D6E">
              <w:rPr>
                <w:rFonts w:cstheme="minorHAnsi"/>
                <w:lang w:val="en-GB"/>
              </w:rPr>
              <w:t>1.057</w:t>
            </w:r>
          </w:p>
        </w:tc>
        <w:tc>
          <w:tcPr>
            <w:tcW w:w="1701" w:type="dxa"/>
            <w:tcBorders>
              <w:bottom w:val="single" w:sz="4" w:space="0" w:color="auto"/>
            </w:tcBorders>
            <w:noWrap/>
            <w:tcMar>
              <w:left w:w="57" w:type="dxa"/>
              <w:right w:w="57" w:type="dxa"/>
            </w:tcMar>
          </w:tcPr>
          <w:p w:rsidR="00026763" w:rsidRPr="00597A06" w:rsidRDefault="008C4714" w:rsidP="00026763">
            <w:pPr>
              <w:jc w:val="both"/>
              <w:rPr>
                <w:rFonts w:cstheme="minorHAnsi"/>
                <w:lang w:val="en-GB"/>
              </w:rPr>
            </w:pPr>
            <w:r w:rsidRPr="008C4714">
              <w:rPr>
                <w:rFonts w:cstheme="minorHAnsi"/>
                <w:lang w:val="en-GB"/>
              </w:rPr>
              <w:t>1.030</w:t>
            </w:r>
          </w:p>
        </w:tc>
        <w:tc>
          <w:tcPr>
            <w:tcW w:w="1701" w:type="dxa"/>
            <w:tcBorders>
              <w:bottom w:val="single" w:sz="4" w:space="0" w:color="auto"/>
            </w:tcBorders>
          </w:tcPr>
          <w:p w:rsidR="00026763" w:rsidRPr="00597A06" w:rsidRDefault="00D62934" w:rsidP="00026763">
            <w:pPr>
              <w:jc w:val="both"/>
              <w:rPr>
                <w:rFonts w:cstheme="minorHAnsi"/>
                <w:lang w:val="en-GB"/>
              </w:rPr>
            </w:pPr>
            <w:r w:rsidRPr="00D62934">
              <w:rPr>
                <w:rFonts w:cstheme="minorHAnsi"/>
                <w:lang w:val="en-GB"/>
              </w:rPr>
              <w:t>1.045</w:t>
            </w:r>
          </w:p>
        </w:tc>
      </w:tr>
    </w:tbl>
    <w:p w:rsidR="00026763" w:rsidRPr="005D7FB5" w:rsidRDefault="00026763" w:rsidP="00026763">
      <w:pPr>
        <w:spacing w:line="360" w:lineRule="auto"/>
        <w:jc w:val="both"/>
        <w:rPr>
          <w:rFonts w:cstheme="minorHAnsi"/>
        </w:rPr>
      </w:pPr>
      <w:r w:rsidRPr="005D7FB5">
        <w:rPr>
          <w:rFonts w:cstheme="minorHAnsi"/>
          <w:vertAlign w:val="superscript"/>
        </w:rPr>
        <w:t>a</w:t>
      </w:r>
      <w:r w:rsidRPr="005D7FB5">
        <w:rPr>
          <w:rFonts w:cstheme="minorHAnsi"/>
          <w:i/>
        </w:rPr>
        <w:t>R</w:t>
      </w:r>
      <w:r w:rsidRPr="005D7FB5">
        <w:rPr>
          <w:rFonts w:cstheme="minorHAnsi"/>
        </w:rPr>
        <w:t>1(</w:t>
      </w:r>
      <w:r w:rsidRPr="005D7FB5">
        <w:rPr>
          <w:rFonts w:cstheme="minorHAnsi"/>
          <w:i/>
        </w:rPr>
        <w:t>F</w:t>
      </w:r>
      <w:r w:rsidRPr="005D7FB5">
        <w:rPr>
          <w:rFonts w:cstheme="minorHAnsi"/>
        </w:rPr>
        <w:t>) = Σǁ</w:t>
      </w:r>
      <w:r w:rsidRPr="005D7FB5">
        <w:rPr>
          <w:rFonts w:cstheme="minorHAnsi"/>
          <w:i/>
        </w:rPr>
        <w:t>F</w:t>
      </w:r>
      <w:r w:rsidRPr="005D7FB5">
        <w:rPr>
          <w:rFonts w:cstheme="minorHAnsi"/>
          <w:vertAlign w:val="subscript"/>
        </w:rPr>
        <w:t>0</w:t>
      </w:r>
      <w:r w:rsidRPr="005D7FB5">
        <w:rPr>
          <w:rFonts w:cstheme="minorHAnsi"/>
        </w:rPr>
        <w:t>|-|</w:t>
      </w:r>
      <w:r w:rsidRPr="005D7FB5">
        <w:rPr>
          <w:rFonts w:cstheme="minorHAnsi"/>
          <w:i/>
        </w:rPr>
        <w:t>F</w:t>
      </w:r>
      <w:r w:rsidRPr="005D7FB5">
        <w:rPr>
          <w:rFonts w:cstheme="minorHAnsi"/>
          <w:vertAlign w:val="subscript"/>
        </w:rPr>
        <w:t>C</w:t>
      </w:r>
      <w:r w:rsidRPr="005D7FB5">
        <w:rPr>
          <w:rFonts w:cstheme="minorHAnsi"/>
        </w:rPr>
        <w:t>ǁ/Σ|</w:t>
      </w:r>
      <w:r w:rsidRPr="005D7FB5">
        <w:rPr>
          <w:rFonts w:cstheme="minorHAnsi"/>
          <w:i/>
        </w:rPr>
        <w:t>F</w:t>
      </w:r>
      <w:r w:rsidRPr="005D7FB5">
        <w:rPr>
          <w:rFonts w:cstheme="minorHAnsi"/>
          <w:vertAlign w:val="subscript"/>
        </w:rPr>
        <w:t>0</w:t>
      </w:r>
      <w:r w:rsidRPr="005D7FB5">
        <w:rPr>
          <w:rFonts w:cstheme="minorHAnsi"/>
        </w:rPr>
        <w:t xml:space="preserve">|; </w:t>
      </w:r>
      <w:r w:rsidRPr="005D7FB5">
        <w:rPr>
          <w:rFonts w:cstheme="minorHAnsi"/>
          <w:vertAlign w:val="superscript"/>
        </w:rPr>
        <w:t>b</w:t>
      </w:r>
      <w:r w:rsidRPr="005D7FB5">
        <w:rPr>
          <w:rFonts w:cstheme="minorHAnsi"/>
          <w:i/>
        </w:rPr>
        <w:t>wR</w:t>
      </w:r>
      <w:r w:rsidRPr="005D7FB5">
        <w:rPr>
          <w:rFonts w:cstheme="minorHAnsi"/>
        </w:rPr>
        <w:t>2(</w:t>
      </w:r>
      <w:r w:rsidRPr="005D7FB5">
        <w:rPr>
          <w:rFonts w:cstheme="minorHAnsi"/>
          <w:i/>
        </w:rPr>
        <w:t>F</w:t>
      </w:r>
      <w:r w:rsidRPr="005D7FB5">
        <w:rPr>
          <w:rFonts w:cstheme="minorHAnsi"/>
          <w:vertAlign w:val="superscript"/>
        </w:rPr>
        <w:t>2</w:t>
      </w:r>
      <w:r w:rsidRPr="005D7FB5">
        <w:rPr>
          <w:rFonts w:cstheme="minorHAnsi"/>
        </w:rPr>
        <w:t>) = [Σ</w:t>
      </w:r>
      <w:r w:rsidRPr="005D7FB5">
        <w:rPr>
          <w:rFonts w:cstheme="minorHAnsi"/>
          <w:i/>
        </w:rPr>
        <w:t>w</w:t>
      </w:r>
      <w:r w:rsidRPr="005D7FB5">
        <w:rPr>
          <w:rFonts w:cstheme="minorHAnsi"/>
        </w:rPr>
        <w:t>(</w:t>
      </w:r>
      <w:r w:rsidRPr="005D7FB5">
        <w:rPr>
          <w:rFonts w:cstheme="minorHAnsi"/>
          <w:i/>
        </w:rPr>
        <w:t>F</w:t>
      </w:r>
      <w:r w:rsidRPr="005D7FB5">
        <w:rPr>
          <w:rFonts w:cstheme="minorHAnsi"/>
          <w:vertAlign w:val="subscript"/>
        </w:rPr>
        <w:t>0</w:t>
      </w:r>
      <w:r w:rsidRPr="005D7FB5">
        <w:rPr>
          <w:rFonts w:cstheme="minorHAnsi"/>
          <w:vertAlign w:val="superscript"/>
        </w:rPr>
        <w:t>2</w:t>
      </w:r>
      <w:r w:rsidRPr="005D7FB5">
        <w:rPr>
          <w:rFonts w:cstheme="minorHAnsi"/>
        </w:rPr>
        <w:t>-</w:t>
      </w:r>
      <w:r w:rsidRPr="005D7FB5">
        <w:rPr>
          <w:rFonts w:cstheme="minorHAnsi"/>
          <w:i/>
        </w:rPr>
        <w:t>F</w:t>
      </w:r>
      <w:r w:rsidRPr="005D7FB5">
        <w:rPr>
          <w:rFonts w:cstheme="minorHAnsi"/>
          <w:vertAlign w:val="subscript"/>
        </w:rPr>
        <w:t>C</w:t>
      </w:r>
      <w:r w:rsidRPr="005D7FB5">
        <w:rPr>
          <w:rFonts w:cstheme="minorHAnsi"/>
          <w:vertAlign w:val="superscript"/>
        </w:rPr>
        <w:t>2</w:t>
      </w:r>
      <w:r w:rsidRPr="005D7FB5">
        <w:rPr>
          <w:rFonts w:cstheme="minorHAnsi"/>
        </w:rPr>
        <w:t>)</w:t>
      </w:r>
      <w:r w:rsidRPr="005D7FB5">
        <w:rPr>
          <w:rFonts w:cstheme="minorHAnsi"/>
          <w:vertAlign w:val="superscript"/>
        </w:rPr>
        <w:t>2</w:t>
      </w:r>
      <w:r w:rsidRPr="005D7FB5">
        <w:rPr>
          <w:rFonts w:cstheme="minorHAnsi"/>
        </w:rPr>
        <w:t>/Σ</w:t>
      </w:r>
      <w:r w:rsidRPr="005D7FB5">
        <w:rPr>
          <w:rFonts w:cstheme="minorHAnsi"/>
          <w:i/>
        </w:rPr>
        <w:t>wF</w:t>
      </w:r>
      <w:r w:rsidRPr="005D7FB5">
        <w:rPr>
          <w:rFonts w:cstheme="minorHAnsi"/>
          <w:vertAlign w:val="subscript"/>
        </w:rPr>
        <w:t>0</w:t>
      </w:r>
      <w:r w:rsidRPr="005D7FB5">
        <w:rPr>
          <w:rFonts w:cstheme="minorHAnsi"/>
          <w:vertAlign w:val="superscript"/>
        </w:rPr>
        <w:t>4</w:t>
      </w:r>
      <w:r w:rsidRPr="005D7FB5">
        <w:rPr>
          <w:rFonts w:cstheme="minorHAnsi"/>
        </w:rPr>
        <w:t>]</w:t>
      </w:r>
      <w:r w:rsidRPr="005D7FB5">
        <w:rPr>
          <w:rFonts w:cstheme="minorHAnsi"/>
          <w:vertAlign w:val="superscript"/>
        </w:rPr>
        <w:t>1/2</w:t>
      </w:r>
      <w:r w:rsidRPr="005D7FB5">
        <w:rPr>
          <w:rFonts w:cstheme="minorHAnsi"/>
        </w:rPr>
        <w:t xml:space="preserve">; </w:t>
      </w:r>
      <w:r w:rsidRPr="005D7FB5">
        <w:rPr>
          <w:rFonts w:cstheme="minorHAnsi"/>
          <w:vertAlign w:val="superscript"/>
        </w:rPr>
        <w:t>c</w:t>
      </w:r>
      <w:r w:rsidRPr="005D7FB5">
        <w:rPr>
          <w:rFonts w:cstheme="minorHAnsi"/>
          <w:i/>
        </w:rPr>
        <w:t>S</w:t>
      </w:r>
      <w:r w:rsidRPr="005D7FB5">
        <w:rPr>
          <w:rFonts w:cstheme="minorHAnsi"/>
        </w:rPr>
        <w:t>(</w:t>
      </w:r>
      <w:r w:rsidRPr="005D7FB5">
        <w:rPr>
          <w:rFonts w:cstheme="minorHAnsi"/>
          <w:i/>
        </w:rPr>
        <w:t>F</w:t>
      </w:r>
      <w:r w:rsidRPr="005D7FB5">
        <w:rPr>
          <w:rFonts w:cstheme="minorHAnsi"/>
          <w:vertAlign w:val="superscript"/>
        </w:rPr>
        <w:t>2</w:t>
      </w:r>
      <w:r w:rsidRPr="005D7FB5">
        <w:rPr>
          <w:rFonts w:cstheme="minorHAnsi"/>
        </w:rPr>
        <w:t>) = [Σ</w:t>
      </w:r>
      <w:r w:rsidRPr="005D7FB5">
        <w:rPr>
          <w:rFonts w:cstheme="minorHAnsi"/>
          <w:i/>
        </w:rPr>
        <w:t>w</w:t>
      </w:r>
      <w:r w:rsidRPr="005D7FB5">
        <w:rPr>
          <w:rFonts w:cstheme="minorHAnsi"/>
        </w:rPr>
        <w:t>(</w:t>
      </w:r>
      <w:r w:rsidRPr="005D7FB5">
        <w:rPr>
          <w:rFonts w:cstheme="minorHAnsi"/>
          <w:i/>
        </w:rPr>
        <w:t>F</w:t>
      </w:r>
      <w:r w:rsidRPr="005D7FB5">
        <w:rPr>
          <w:rFonts w:cstheme="minorHAnsi"/>
          <w:vertAlign w:val="subscript"/>
        </w:rPr>
        <w:t>0</w:t>
      </w:r>
      <w:r w:rsidRPr="005D7FB5">
        <w:rPr>
          <w:rFonts w:cstheme="minorHAnsi"/>
          <w:vertAlign w:val="superscript"/>
        </w:rPr>
        <w:t>2</w:t>
      </w:r>
      <w:r w:rsidRPr="005D7FB5">
        <w:rPr>
          <w:rFonts w:cstheme="minorHAnsi"/>
        </w:rPr>
        <w:t>-</w:t>
      </w:r>
      <w:r w:rsidRPr="005D7FB5">
        <w:rPr>
          <w:rFonts w:cstheme="minorHAnsi"/>
          <w:i/>
        </w:rPr>
        <w:t>F</w:t>
      </w:r>
      <w:r w:rsidRPr="005D7FB5">
        <w:rPr>
          <w:rFonts w:cstheme="minorHAnsi"/>
          <w:vertAlign w:val="subscript"/>
        </w:rPr>
        <w:t>C</w:t>
      </w:r>
      <w:r w:rsidRPr="005D7FB5">
        <w:rPr>
          <w:rFonts w:cstheme="minorHAnsi"/>
          <w:vertAlign w:val="superscript"/>
        </w:rPr>
        <w:t>2</w:t>
      </w:r>
      <w:r w:rsidRPr="005D7FB5">
        <w:rPr>
          <w:rFonts w:cstheme="minorHAnsi"/>
        </w:rPr>
        <w:t>)</w:t>
      </w:r>
      <w:r w:rsidRPr="005D7FB5">
        <w:rPr>
          <w:rFonts w:cstheme="minorHAnsi"/>
          <w:vertAlign w:val="superscript"/>
        </w:rPr>
        <w:t>2</w:t>
      </w:r>
      <w:r w:rsidRPr="005D7FB5">
        <w:rPr>
          <w:rFonts w:cstheme="minorHAnsi"/>
        </w:rPr>
        <w:t>/(</w:t>
      </w:r>
      <w:r w:rsidRPr="005D7FB5">
        <w:rPr>
          <w:rFonts w:cstheme="minorHAnsi"/>
          <w:i/>
        </w:rPr>
        <w:t>n</w:t>
      </w:r>
      <w:r w:rsidRPr="005D7FB5">
        <w:rPr>
          <w:rFonts w:cstheme="minorHAnsi"/>
        </w:rPr>
        <w:t>+</w:t>
      </w:r>
      <w:r w:rsidRPr="005D7FB5">
        <w:rPr>
          <w:rFonts w:cstheme="minorHAnsi"/>
          <w:i/>
        </w:rPr>
        <w:t>r</w:t>
      </w:r>
      <w:r w:rsidRPr="005D7FB5">
        <w:rPr>
          <w:rFonts w:cstheme="minorHAnsi"/>
        </w:rPr>
        <w:t>-</w:t>
      </w:r>
      <w:r w:rsidRPr="005D7FB5">
        <w:rPr>
          <w:rFonts w:cstheme="minorHAnsi"/>
          <w:i/>
        </w:rPr>
        <w:t>p</w:t>
      </w:r>
      <w:r w:rsidRPr="005D7FB5">
        <w:rPr>
          <w:rFonts w:cstheme="minorHAnsi"/>
        </w:rPr>
        <w:t>)]</w:t>
      </w:r>
      <w:r w:rsidRPr="005D7FB5">
        <w:rPr>
          <w:rFonts w:cstheme="minorHAnsi"/>
          <w:vertAlign w:val="superscript"/>
        </w:rPr>
        <w:t>1/2</w:t>
      </w:r>
      <w:r w:rsidRPr="005D7FB5">
        <w:rPr>
          <w:rFonts w:cstheme="minorHAnsi"/>
        </w:rPr>
        <w:t>.</w:t>
      </w:r>
    </w:p>
    <w:p w:rsidR="00A34C08" w:rsidRPr="00094D8B" w:rsidRDefault="00A34C08">
      <w:pPr>
        <w:rPr>
          <w:b/>
        </w:rPr>
      </w:pPr>
      <w:r w:rsidRPr="00094D8B">
        <w:rPr>
          <w:b/>
        </w:rPr>
        <w:br w:type="page"/>
      </w:r>
    </w:p>
    <w:p w:rsidR="00026763" w:rsidRPr="000653C7" w:rsidRDefault="003E49CF" w:rsidP="00026763">
      <w:pPr>
        <w:jc w:val="both"/>
        <w:rPr>
          <w:lang w:val="en-US"/>
        </w:rPr>
      </w:pPr>
      <w:r>
        <w:rPr>
          <w:b/>
          <w:lang w:val="en-US"/>
        </w:rPr>
        <w:lastRenderedPageBreak/>
        <w:t xml:space="preserve">Supplementary </w:t>
      </w:r>
      <w:r w:rsidR="00026763" w:rsidRPr="00026763">
        <w:rPr>
          <w:b/>
          <w:lang w:val="en-US"/>
        </w:rPr>
        <w:t>Table S2</w:t>
      </w:r>
      <w:r w:rsidR="00026763">
        <w:rPr>
          <w:lang w:val="en-US"/>
        </w:rPr>
        <w:t xml:space="preserve"> Pb – X bond distances values in </w:t>
      </w:r>
      <w:r w:rsidR="00026763" w:rsidRPr="003E49CF">
        <w:rPr>
          <w:lang w:val="en-US"/>
        </w:rPr>
        <w:t>(</w:t>
      </w:r>
      <w:r w:rsidR="00026763" w:rsidRPr="003E49CF">
        <w:rPr>
          <w:i/>
          <w:lang w:val="en-US"/>
        </w:rPr>
        <w:t>S/R</w:t>
      </w:r>
      <w:r w:rsidR="00026763" w:rsidRPr="003E49CF">
        <w:rPr>
          <w:lang w:val="en-US"/>
        </w:rPr>
        <w:t>-HP1A)PbBr</w:t>
      </w:r>
      <w:r w:rsidR="00026763" w:rsidRPr="003E49CF">
        <w:rPr>
          <w:vertAlign w:val="subscript"/>
          <w:lang w:val="en-US"/>
        </w:rPr>
        <w:t>3</w:t>
      </w:r>
      <w:r w:rsidR="00026763" w:rsidRPr="003E49CF">
        <w:rPr>
          <w:lang w:val="en-US"/>
        </w:rPr>
        <w:t xml:space="preserve"> and (</w:t>
      </w:r>
      <w:r w:rsidR="00026763" w:rsidRPr="003E49CF">
        <w:rPr>
          <w:i/>
          <w:lang w:val="en-US"/>
        </w:rPr>
        <w:t>S/R</w:t>
      </w:r>
      <w:r w:rsidR="00026763" w:rsidRPr="003E49CF">
        <w:rPr>
          <w:lang w:val="en-US"/>
        </w:rPr>
        <w:t>-HP1A)PbI</w:t>
      </w:r>
      <w:r w:rsidR="00026763" w:rsidRPr="003E49CF">
        <w:rPr>
          <w:vertAlign w:val="subscript"/>
          <w:lang w:val="en-US"/>
        </w:rPr>
        <w:t>3</w:t>
      </w:r>
      <w:r w:rsidR="00026763">
        <w:rPr>
          <w:lang w:val="en-US"/>
        </w:rPr>
        <w:t>.</w:t>
      </w:r>
    </w:p>
    <w:tbl>
      <w:tblPr>
        <w:tblStyle w:val="Grilledutableau"/>
        <w:tblW w:w="0" w:type="auto"/>
        <w:jc w:val="center"/>
        <w:tblLook w:val="04A0" w:firstRow="1" w:lastRow="0" w:firstColumn="1" w:lastColumn="0" w:noHBand="0" w:noVBand="1"/>
      </w:tblPr>
      <w:tblGrid>
        <w:gridCol w:w="1773"/>
        <w:gridCol w:w="1997"/>
        <w:gridCol w:w="2234"/>
        <w:gridCol w:w="1871"/>
      </w:tblGrid>
      <w:tr w:rsidR="00FF5B6E" w:rsidTr="00FF5B6E">
        <w:trPr>
          <w:jc w:val="center"/>
        </w:trPr>
        <w:tc>
          <w:tcPr>
            <w:tcW w:w="1773" w:type="dxa"/>
            <w:vAlign w:val="center"/>
          </w:tcPr>
          <w:p w:rsidR="00FF5B6E" w:rsidRDefault="00FF5B6E" w:rsidP="00B30DFC">
            <w:pPr>
              <w:rPr>
                <w:lang w:val="en-US"/>
              </w:rPr>
            </w:pPr>
            <w:r w:rsidRPr="00CD2656">
              <w:rPr>
                <w:b/>
                <w:lang w:val="en-US"/>
              </w:rPr>
              <w:t>(</w:t>
            </w:r>
            <w:r w:rsidRPr="00CD2656">
              <w:rPr>
                <w:b/>
                <w:i/>
                <w:lang w:val="en-US"/>
              </w:rPr>
              <w:t>S</w:t>
            </w:r>
            <w:r w:rsidRPr="00CD2656">
              <w:rPr>
                <w:b/>
                <w:lang w:val="en-US"/>
              </w:rPr>
              <w:t>-HP1A)PbBr</w:t>
            </w:r>
            <w:r w:rsidRPr="00CD2656">
              <w:rPr>
                <w:b/>
                <w:vertAlign w:val="subscript"/>
                <w:lang w:val="en-US"/>
              </w:rPr>
              <w:t>3</w:t>
            </w:r>
          </w:p>
        </w:tc>
        <w:tc>
          <w:tcPr>
            <w:tcW w:w="1997" w:type="dxa"/>
            <w:vAlign w:val="center"/>
          </w:tcPr>
          <w:p w:rsidR="00FF5B6E" w:rsidRDefault="00FF5B6E" w:rsidP="00B30DFC">
            <w:pPr>
              <w:rPr>
                <w:lang w:val="en-US"/>
              </w:rPr>
            </w:pPr>
            <w:r w:rsidRPr="00CD2656">
              <w:rPr>
                <w:b/>
                <w:lang w:val="en-US"/>
              </w:rPr>
              <w:t>(</w:t>
            </w:r>
            <w:r w:rsidRPr="00CD2656">
              <w:rPr>
                <w:b/>
                <w:i/>
                <w:lang w:val="en-US"/>
              </w:rPr>
              <w:t>R</w:t>
            </w:r>
            <w:r w:rsidRPr="00CD2656">
              <w:rPr>
                <w:b/>
                <w:lang w:val="en-US"/>
              </w:rPr>
              <w:t>-HP1A)PbBr</w:t>
            </w:r>
            <w:r w:rsidRPr="00CD2656">
              <w:rPr>
                <w:b/>
                <w:vertAlign w:val="subscript"/>
                <w:lang w:val="en-US"/>
              </w:rPr>
              <w:t>3</w:t>
            </w:r>
          </w:p>
        </w:tc>
        <w:tc>
          <w:tcPr>
            <w:tcW w:w="2234" w:type="dxa"/>
            <w:vAlign w:val="center"/>
          </w:tcPr>
          <w:p w:rsidR="00FF5B6E" w:rsidRDefault="00FF5B6E" w:rsidP="00B30DFC">
            <w:pPr>
              <w:rPr>
                <w:lang w:val="en-US"/>
              </w:rPr>
            </w:pPr>
            <w:r w:rsidRPr="00CD2656">
              <w:rPr>
                <w:b/>
                <w:lang w:val="en-US"/>
              </w:rPr>
              <w:t>(</w:t>
            </w:r>
            <w:r w:rsidRPr="00CD2656">
              <w:rPr>
                <w:b/>
                <w:i/>
                <w:lang w:val="en-US"/>
              </w:rPr>
              <w:t>S</w:t>
            </w:r>
            <w:r w:rsidRPr="00CD2656">
              <w:rPr>
                <w:b/>
                <w:lang w:val="en-US"/>
              </w:rPr>
              <w:t>-HP1A)PbI</w:t>
            </w:r>
            <w:r w:rsidRPr="00CD2656">
              <w:rPr>
                <w:b/>
                <w:vertAlign w:val="subscript"/>
                <w:lang w:val="en-US"/>
              </w:rPr>
              <w:t>3</w:t>
            </w:r>
          </w:p>
        </w:tc>
        <w:tc>
          <w:tcPr>
            <w:tcW w:w="0" w:type="auto"/>
            <w:vAlign w:val="center"/>
          </w:tcPr>
          <w:p w:rsidR="00FF5B6E" w:rsidRDefault="00FF5B6E" w:rsidP="00B30DFC">
            <w:pPr>
              <w:rPr>
                <w:lang w:val="en-US"/>
              </w:rPr>
            </w:pPr>
            <w:r w:rsidRPr="00CD2656">
              <w:rPr>
                <w:b/>
                <w:lang w:val="en-US"/>
              </w:rPr>
              <w:t>(</w:t>
            </w:r>
            <w:r w:rsidRPr="00CD2656">
              <w:rPr>
                <w:b/>
                <w:i/>
                <w:lang w:val="en-US"/>
              </w:rPr>
              <w:t>R</w:t>
            </w:r>
            <w:r w:rsidRPr="00CD2656">
              <w:rPr>
                <w:b/>
                <w:lang w:val="en-US"/>
              </w:rPr>
              <w:t>-HP1A)PbI</w:t>
            </w:r>
            <w:r w:rsidRPr="00CD2656">
              <w:rPr>
                <w:b/>
                <w:vertAlign w:val="subscript"/>
                <w:lang w:val="en-US"/>
              </w:rPr>
              <w:t>3</w:t>
            </w:r>
          </w:p>
        </w:tc>
      </w:tr>
      <w:tr w:rsidR="00FF5B6E" w:rsidTr="00FF5B6E">
        <w:trPr>
          <w:jc w:val="center"/>
        </w:trPr>
        <w:tc>
          <w:tcPr>
            <w:tcW w:w="3770" w:type="dxa"/>
            <w:gridSpan w:val="2"/>
            <w:vAlign w:val="center"/>
          </w:tcPr>
          <w:p w:rsidR="00FF5B6E" w:rsidRPr="00CD2656" w:rsidRDefault="00FF5B6E" w:rsidP="00B30DFC">
            <w:pPr>
              <w:rPr>
                <w:b/>
                <w:lang w:val="en-US"/>
              </w:rPr>
            </w:pPr>
            <w:r>
              <w:rPr>
                <w:lang w:val="en-US"/>
              </w:rPr>
              <w:t>Short apical bonds</w:t>
            </w:r>
          </w:p>
        </w:tc>
        <w:tc>
          <w:tcPr>
            <w:tcW w:w="4105" w:type="dxa"/>
            <w:gridSpan w:val="2"/>
            <w:vAlign w:val="center"/>
          </w:tcPr>
          <w:p w:rsidR="00FF5B6E" w:rsidRPr="00CD2656" w:rsidRDefault="00FF5B6E" w:rsidP="00B30DFC">
            <w:pPr>
              <w:rPr>
                <w:b/>
                <w:lang w:val="en-US"/>
              </w:rPr>
            </w:pPr>
          </w:p>
        </w:tc>
      </w:tr>
      <w:tr w:rsidR="00FF5B6E" w:rsidTr="00FF5B6E">
        <w:trPr>
          <w:jc w:val="center"/>
        </w:trPr>
        <w:tc>
          <w:tcPr>
            <w:tcW w:w="1773" w:type="dxa"/>
            <w:vAlign w:val="center"/>
          </w:tcPr>
          <w:p w:rsidR="00FF5B6E" w:rsidRDefault="00FF5B6E" w:rsidP="00B30DFC">
            <w:pPr>
              <w:rPr>
                <w:lang w:val="en-US"/>
              </w:rPr>
            </w:pPr>
            <w:r w:rsidRPr="00A20D8E">
              <w:rPr>
                <w:lang w:val="en-US"/>
              </w:rPr>
              <w:t>2.823</w:t>
            </w:r>
            <w:r>
              <w:rPr>
                <w:lang w:val="en-US"/>
              </w:rPr>
              <w:t xml:space="preserve"> </w:t>
            </w:r>
            <w:r w:rsidRPr="00A20D8E">
              <w:rPr>
                <w:lang w:val="en-US"/>
              </w:rPr>
              <w:t>(3)</w:t>
            </w:r>
          </w:p>
        </w:tc>
        <w:tc>
          <w:tcPr>
            <w:tcW w:w="1997" w:type="dxa"/>
            <w:vAlign w:val="center"/>
          </w:tcPr>
          <w:p w:rsidR="00FF5B6E" w:rsidRDefault="00FF5B6E" w:rsidP="00B30DFC">
            <w:pPr>
              <w:rPr>
                <w:lang w:val="en-US"/>
              </w:rPr>
            </w:pPr>
            <w:r w:rsidRPr="00A20D8E">
              <w:rPr>
                <w:lang w:val="en-US"/>
              </w:rPr>
              <w:t>2.8253</w:t>
            </w:r>
            <w:r>
              <w:rPr>
                <w:lang w:val="en-US"/>
              </w:rPr>
              <w:t xml:space="preserve"> </w:t>
            </w:r>
            <w:r w:rsidRPr="00A20D8E">
              <w:rPr>
                <w:lang w:val="en-US"/>
              </w:rPr>
              <w:t>(15)</w:t>
            </w:r>
          </w:p>
        </w:tc>
        <w:tc>
          <w:tcPr>
            <w:tcW w:w="2234" w:type="dxa"/>
            <w:vAlign w:val="center"/>
          </w:tcPr>
          <w:p w:rsidR="00FF5B6E" w:rsidRDefault="000546F0" w:rsidP="00B30DFC">
            <w:pPr>
              <w:rPr>
                <w:lang w:val="en-US"/>
              </w:rPr>
            </w:pPr>
            <w:r w:rsidRPr="002C1473">
              <w:rPr>
                <w:lang w:val="en-US"/>
              </w:rPr>
              <w:t>3.0591</w:t>
            </w:r>
            <w:r>
              <w:rPr>
                <w:lang w:val="en-US"/>
              </w:rPr>
              <w:t xml:space="preserve"> </w:t>
            </w:r>
            <w:r w:rsidRPr="002C1473">
              <w:rPr>
                <w:lang w:val="en-US"/>
              </w:rPr>
              <w:t>(12)</w:t>
            </w:r>
          </w:p>
        </w:tc>
        <w:tc>
          <w:tcPr>
            <w:tcW w:w="0" w:type="auto"/>
            <w:vAlign w:val="center"/>
          </w:tcPr>
          <w:p w:rsidR="00FF5B6E" w:rsidRDefault="000546F0" w:rsidP="00B30DFC">
            <w:pPr>
              <w:rPr>
                <w:lang w:val="en-US"/>
              </w:rPr>
            </w:pPr>
            <w:r w:rsidRPr="000546F0">
              <w:rPr>
                <w:lang w:val="en-US"/>
              </w:rPr>
              <w:t>3.0593</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A20D8E">
              <w:rPr>
                <w:lang w:val="en-US"/>
              </w:rPr>
              <w:t>2.836</w:t>
            </w:r>
            <w:r>
              <w:rPr>
                <w:lang w:val="en-US"/>
              </w:rPr>
              <w:t xml:space="preserve"> </w:t>
            </w:r>
            <w:r w:rsidRPr="00A20D8E">
              <w:rPr>
                <w:lang w:val="en-US"/>
              </w:rPr>
              <w:t>(3)</w:t>
            </w:r>
          </w:p>
        </w:tc>
        <w:tc>
          <w:tcPr>
            <w:tcW w:w="1997" w:type="dxa"/>
            <w:vAlign w:val="center"/>
          </w:tcPr>
          <w:p w:rsidR="00FF5B6E" w:rsidRDefault="00FF5B6E" w:rsidP="00B30DFC">
            <w:pPr>
              <w:rPr>
                <w:lang w:val="en-US"/>
              </w:rPr>
            </w:pPr>
            <w:r w:rsidRPr="00A20D8E">
              <w:rPr>
                <w:lang w:val="en-US"/>
              </w:rPr>
              <w:t>2.8369</w:t>
            </w:r>
            <w:r>
              <w:rPr>
                <w:lang w:val="en-US"/>
              </w:rPr>
              <w:t xml:space="preserve"> </w:t>
            </w:r>
            <w:r w:rsidRPr="00A20D8E">
              <w:rPr>
                <w:lang w:val="en-US"/>
              </w:rPr>
              <w:t>(16)</w:t>
            </w:r>
          </w:p>
        </w:tc>
        <w:tc>
          <w:tcPr>
            <w:tcW w:w="2234" w:type="dxa"/>
            <w:vAlign w:val="center"/>
          </w:tcPr>
          <w:p w:rsidR="00FF5B6E" w:rsidRDefault="000546F0" w:rsidP="00B30DFC">
            <w:pPr>
              <w:rPr>
                <w:lang w:val="en-US"/>
              </w:rPr>
            </w:pPr>
            <w:r w:rsidRPr="002C1473">
              <w:rPr>
                <w:lang w:val="en-US"/>
              </w:rPr>
              <w:t>3.0720</w:t>
            </w:r>
            <w:r>
              <w:rPr>
                <w:lang w:val="en-US"/>
              </w:rPr>
              <w:t xml:space="preserve"> </w:t>
            </w:r>
            <w:r w:rsidRPr="002C1473">
              <w:rPr>
                <w:lang w:val="en-US"/>
              </w:rPr>
              <w:t>(11)</w:t>
            </w:r>
          </w:p>
        </w:tc>
        <w:tc>
          <w:tcPr>
            <w:tcW w:w="0" w:type="auto"/>
            <w:vAlign w:val="center"/>
          </w:tcPr>
          <w:p w:rsidR="00FF5B6E" w:rsidRDefault="009747D5" w:rsidP="00B30DFC">
            <w:pPr>
              <w:rPr>
                <w:lang w:val="en-US"/>
              </w:rPr>
            </w:pPr>
            <w:r w:rsidRPr="009747D5">
              <w:rPr>
                <w:lang w:val="en-US"/>
              </w:rPr>
              <w:t>3.0685</w:t>
            </w:r>
            <w:r>
              <w:rPr>
                <w:lang w:val="en-US"/>
              </w:rPr>
              <w:t xml:space="preserve"> </w:t>
            </w:r>
            <w:r w:rsidRPr="009747D5">
              <w:rPr>
                <w:lang w:val="en-US"/>
              </w:rPr>
              <w:t>(16)</w:t>
            </w:r>
          </w:p>
        </w:tc>
      </w:tr>
      <w:tr w:rsidR="00FF5B6E" w:rsidTr="00FF5B6E">
        <w:trPr>
          <w:jc w:val="center"/>
        </w:trPr>
        <w:tc>
          <w:tcPr>
            <w:tcW w:w="3770" w:type="dxa"/>
            <w:gridSpan w:val="2"/>
            <w:vAlign w:val="center"/>
          </w:tcPr>
          <w:p w:rsidR="00FF5B6E" w:rsidRDefault="00FF5B6E" w:rsidP="00B30DFC">
            <w:pPr>
              <w:rPr>
                <w:lang w:val="en-US"/>
              </w:rPr>
            </w:pPr>
            <w:r>
              <w:rPr>
                <w:lang w:val="en-US"/>
              </w:rPr>
              <w:t>Long apical bonds</w:t>
            </w:r>
          </w:p>
        </w:tc>
        <w:tc>
          <w:tcPr>
            <w:tcW w:w="4105" w:type="dxa"/>
            <w:gridSpan w:val="2"/>
            <w:vAlign w:val="center"/>
          </w:tcPr>
          <w:p w:rsidR="00FF5B6E" w:rsidRDefault="00FF5B6E" w:rsidP="00B30DFC">
            <w:pPr>
              <w:rPr>
                <w:lang w:val="en-US"/>
              </w:rPr>
            </w:pPr>
          </w:p>
        </w:tc>
      </w:tr>
      <w:tr w:rsidR="00FF5B6E" w:rsidTr="00FF5B6E">
        <w:trPr>
          <w:jc w:val="center"/>
        </w:trPr>
        <w:tc>
          <w:tcPr>
            <w:tcW w:w="1773" w:type="dxa"/>
            <w:vAlign w:val="center"/>
          </w:tcPr>
          <w:p w:rsidR="00FF5B6E" w:rsidRDefault="00FF5B6E" w:rsidP="00B30DFC">
            <w:pPr>
              <w:rPr>
                <w:lang w:val="en-US"/>
              </w:rPr>
            </w:pPr>
            <w:r w:rsidRPr="00A20D8E">
              <w:rPr>
                <w:lang w:val="en-US"/>
              </w:rPr>
              <w:t>3.239</w:t>
            </w:r>
            <w:r>
              <w:rPr>
                <w:lang w:val="en-US"/>
              </w:rPr>
              <w:t xml:space="preserve"> </w:t>
            </w:r>
            <w:r w:rsidRPr="00A20D8E">
              <w:rPr>
                <w:lang w:val="en-US"/>
              </w:rPr>
              <w:t>(3)</w:t>
            </w:r>
          </w:p>
        </w:tc>
        <w:tc>
          <w:tcPr>
            <w:tcW w:w="1997" w:type="dxa"/>
            <w:vAlign w:val="center"/>
          </w:tcPr>
          <w:p w:rsidR="00FF5B6E" w:rsidRDefault="00FF5B6E" w:rsidP="00B30DFC">
            <w:pPr>
              <w:rPr>
                <w:lang w:val="en-US"/>
              </w:rPr>
            </w:pPr>
            <w:r>
              <w:rPr>
                <w:lang w:val="en-US"/>
              </w:rPr>
              <w:t>3.242 (2)</w:t>
            </w:r>
          </w:p>
        </w:tc>
        <w:tc>
          <w:tcPr>
            <w:tcW w:w="2234" w:type="dxa"/>
            <w:vAlign w:val="center"/>
          </w:tcPr>
          <w:p w:rsidR="00FF5B6E" w:rsidRDefault="000546F0" w:rsidP="00B30DFC">
            <w:pPr>
              <w:rPr>
                <w:lang w:val="en-US"/>
              </w:rPr>
            </w:pPr>
            <w:r w:rsidRPr="002C1473">
              <w:rPr>
                <w:lang w:val="en-US"/>
              </w:rPr>
              <w:t>3.3827</w:t>
            </w:r>
            <w:r>
              <w:rPr>
                <w:lang w:val="en-US"/>
              </w:rPr>
              <w:t xml:space="preserve"> </w:t>
            </w:r>
            <w:r w:rsidRPr="002C1473">
              <w:rPr>
                <w:lang w:val="en-US"/>
              </w:rPr>
              <w:t>(11)</w:t>
            </w:r>
          </w:p>
        </w:tc>
        <w:tc>
          <w:tcPr>
            <w:tcW w:w="0" w:type="auto"/>
            <w:vAlign w:val="center"/>
          </w:tcPr>
          <w:p w:rsidR="00FF5B6E" w:rsidRDefault="000546F0" w:rsidP="00B30DFC">
            <w:pPr>
              <w:rPr>
                <w:lang w:val="en-US"/>
              </w:rPr>
            </w:pPr>
            <w:r w:rsidRPr="000546F0">
              <w:rPr>
                <w:lang w:val="en-US"/>
              </w:rPr>
              <w:t>3.3794</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A20D8E">
              <w:rPr>
                <w:lang w:val="en-US"/>
              </w:rPr>
              <w:t>3.</w:t>
            </w:r>
            <w:r>
              <w:rPr>
                <w:lang w:val="en-US"/>
              </w:rPr>
              <w:t xml:space="preserve">316 </w:t>
            </w:r>
            <w:r w:rsidRPr="00A20D8E">
              <w:rPr>
                <w:lang w:val="en-US"/>
              </w:rPr>
              <w:t>(3)</w:t>
            </w:r>
          </w:p>
        </w:tc>
        <w:tc>
          <w:tcPr>
            <w:tcW w:w="1997" w:type="dxa"/>
            <w:vAlign w:val="center"/>
          </w:tcPr>
          <w:p w:rsidR="00FF5B6E" w:rsidRDefault="00FF5B6E" w:rsidP="00B30DFC">
            <w:pPr>
              <w:rPr>
                <w:lang w:val="en-US"/>
              </w:rPr>
            </w:pPr>
            <w:r>
              <w:rPr>
                <w:lang w:val="en-US"/>
              </w:rPr>
              <w:t>3.318 (2)</w:t>
            </w:r>
          </w:p>
        </w:tc>
        <w:tc>
          <w:tcPr>
            <w:tcW w:w="2234" w:type="dxa"/>
            <w:vAlign w:val="center"/>
          </w:tcPr>
          <w:p w:rsidR="00FF5B6E" w:rsidRDefault="000546F0" w:rsidP="00B30DFC">
            <w:pPr>
              <w:rPr>
                <w:lang w:val="en-US"/>
              </w:rPr>
            </w:pPr>
            <w:r w:rsidRPr="002C1473">
              <w:rPr>
                <w:lang w:val="en-US"/>
              </w:rPr>
              <w:t>3.4209</w:t>
            </w:r>
            <w:r>
              <w:rPr>
                <w:lang w:val="en-US"/>
              </w:rPr>
              <w:t xml:space="preserve"> </w:t>
            </w:r>
            <w:r w:rsidRPr="002C1473">
              <w:rPr>
                <w:lang w:val="en-US"/>
              </w:rPr>
              <w:t>(11)</w:t>
            </w:r>
          </w:p>
        </w:tc>
        <w:tc>
          <w:tcPr>
            <w:tcW w:w="0" w:type="auto"/>
            <w:vAlign w:val="center"/>
          </w:tcPr>
          <w:p w:rsidR="00FF5B6E" w:rsidRDefault="000546F0" w:rsidP="00B30DFC">
            <w:pPr>
              <w:rPr>
                <w:lang w:val="en-US"/>
              </w:rPr>
            </w:pPr>
            <w:r w:rsidRPr="000546F0">
              <w:rPr>
                <w:lang w:val="en-US"/>
              </w:rPr>
              <w:t>3.4207</w:t>
            </w:r>
            <w:r>
              <w:rPr>
                <w:lang w:val="en-US"/>
              </w:rPr>
              <w:t xml:space="preserve"> </w:t>
            </w:r>
            <w:r w:rsidRPr="000546F0">
              <w:rPr>
                <w:lang w:val="en-US"/>
              </w:rPr>
              <w:t>(16)</w:t>
            </w:r>
          </w:p>
        </w:tc>
      </w:tr>
      <w:tr w:rsidR="00FF5B6E" w:rsidTr="00FF5B6E">
        <w:trPr>
          <w:jc w:val="center"/>
        </w:trPr>
        <w:tc>
          <w:tcPr>
            <w:tcW w:w="3770" w:type="dxa"/>
            <w:gridSpan w:val="2"/>
            <w:vAlign w:val="center"/>
          </w:tcPr>
          <w:p w:rsidR="00FF5B6E" w:rsidRDefault="00FF5B6E" w:rsidP="00B30DFC">
            <w:pPr>
              <w:rPr>
                <w:lang w:val="en-US"/>
              </w:rPr>
            </w:pPr>
            <w:r>
              <w:rPr>
                <w:lang w:val="en-US"/>
              </w:rPr>
              <w:t>Equatorial bonds</w:t>
            </w:r>
          </w:p>
        </w:tc>
        <w:tc>
          <w:tcPr>
            <w:tcW w:w="4105" w:type="dxa"/>
            <w:gridSpan w:val="2"/>
            <w:vAlign w:val="center"/>
          </w:tcPr>
          <w:p w:rsidR="00FF5B6E" w:rsidRDefault="00FF5B6E" w:rsidP="00B30DFC">
            <w:pPr>
              <w:rPr>
                <w:lang w:val="en-US"/>
              </w:rPr>
            </w:pPr>
          </w:p>
        </w:tc>
      </w:tr>
      <w:tr w:rsidR="00FF5B6E" w:rsidTr="00FF5B6E">
        <w:trPr>
          <w:jc w:val="center"/>
        </w:trPr>
        <w:tc>
          <w:tcPr>
            <w:tcW w:w="1773" w:type="dxa"/>
            <w:vAlign w:val="center"/>
          </w:tcPr>
          <w:p w:rsidR="00FF5B6E" w:rsidRDefault="00FF5B6E" w:rsidP="00B30DFC">
            <w:pPr>
              <w:rPr>
                <w:lang w:val="en-US"/>
              </w:rPr>
            </w:pPr>
            <w:r w:rsidRPr="00FF5B6E">
              <w:rPr>
                <w:lang w:val="en-US"/>
              </w:rPr>
              <w:t>3.018</w:t>
            </w:r>
            <w:r>
              <w:rPr>
                <w:lang w:val="en-US"/>
              </w:rPr>
              <w:t xml:space="preserve"> </w:t>
            </w:r>
            <w:r w:rsidRPr="00FF5B6E">
              <w:rPr>
                <w:lang w:val="en-US"/>
              </w:rPr>
              <w:t>(2)</w:t>
            </w:r>
          </w:p>
        </w:tc>
        <w:tc>
          <w:tcPr>
            <w:tcW w:w="1997" w:type="dxa"/>
            <w:vAlign w:val="center"/>
          </w:tcPr>
          <w:p w:rsidR="00FF5B6E" w:rsidRDefault="00FF5B6E" w:rsidP="00B30DFC">
            <w:pPr>
              <w:rPr>
                <w:lang w:val="en-US"/>
              </w:rPr>
            </w:pPr>
            <w:r w:rsidRPr="00FF5B6E">
              <w:rPr>
                <w:lang w:val="en-US"/>
              </w:rPr>
              <w:t>3.0196</w:t>
            </w:r>
            <w:r>
              <w:rPr>
                <w:lang w:val="en-US"/>
              </w:rPr>
              <w:t xml:space="preserve"> </w:t>
            </w:r>
            <w:r w:rsidRPr="00FF5B6E">
              <w:rPr>
                <w:lang w:val="en-US"/>
              </w:rPr>
              <w:t>(17)</w:t>
            </w:r>
          </w:p>
        </w:tc>
        <w:tc>
          <w:tcPr>
            <w:tcW w:w="2234" w:type="dxa"/>
            <w:vAlign w:val="center"/>
          </w:tcPr>
          <w:p w:rsidR="00FF5B6E" w:rsidRDefault="002C1473" w:rsidP="00B30DFC">
            <w:pPr>
              <w:rPr>
                <w:lang w:val="en-US"/>
              </w:rPr>
            </w:pPr>
            <w:r w:rsidRPr="002C1473">
              <w:rPr>
                <w:lang w:val="en-US"/>
              </w:rPr>
              <w:t>3.1484</w:t>
            </w:r>
            <w:r>
              <w:rPr>
                <w:lang w:val="en-US"/>
              </w:rPr>
              <w:t xml:space="preserve"> </w:t>
            </w:r>
            <w:r w:rsidRPr="002C1473">
              <w:rPr>
                <w:lang w:val="en-US"/>
              </w:rPr>
              <w:t>(11)</w:t>
            </w:r>
          </w:p>
        </w:tc>
        <w:tc>
          <w:tcPr>
            <w:tcW w:w="0" w:type="auto"/>
            <w:vAlign w:val="center"/>
          </w:tcPr>
          <w:p w:rsidR="00FF5B6E" w:rsidRDefault="000546F0" w:rsidP="00B30DFC">
            <w:pPr>
              <w:rPr>
                <w:lang w:val="en-US"/>
              </w:rPr>
            </w:pPr>
            <w:r w:rsidRPr="000546F0">
              <w:rPr>
                <w:lang w:val="en-US"/>
              </w:rPr>
              <w:t>3.1451</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FF5B6E">
              <w:rPr>
                <w:lang w:val="en-US"/>
              </w:rPr>
              <w:t>3.019</w:t>
            </w:r>
            <w:r>
              <w:rPr>
                <w:lang w:val="en-US"/>
              </w:rPr>
              <w:t xml:space="preserve"> </w:t>
            </w:r>
            <w:r w:rsidRPr="00FF5B6E">
              <w:rPr>
                <w:lang w:val="en-US"/>
              </w:rPr>
              <w:t>(3)</w:t>
            </w:r>
          </w:p>
        </w:tc>
        <w:tc>
          <w:tcPr>
            <w:tcW w:w="1997" w:type="dxa"/>
            <w:vAlign w:val="center"/>
          </w:tcPr>
          <w:p w:rsidR="00FF5B6E" w:rsidRDefault="00FF5B6E" w:rsidP="00B30DFC">
            <w:pPr>
              <w:rPr>
                <w:lang w:val="en-US"/>
              </w:rPr>
            </w:pPr>
            <w:r w:rsidRPr="00FF5B6E">
              <w:rPr>
                <w:lang w:val="en-US"/>
              </w:rPr>
              <w:t>3.0216</w:t>
            </w:r>
            <w:r>
              <w:rPr>
                <w:lang w:val="en-US"/>
              </w:rPr>
              <w:t xml:space="preserve"> </w:t>
            </w:r>
            <w:r w:rsidRPr="00FF5B6E">
              <w:rPr>
                <w:lang w:val="en-US"/>
              </w:rPr>
              <w:t>(16)</w:t>
            </w:r>
          </w:p>
        </w:tc>
        <w:tc>
          <w:tcPr>
            <w:tcW w:w="2234" w:type="dxa"/>
            <w:vAlign w:val="center"/>
          </w:tcPr>
          <w:p w:rsidR="00FF5B6E" w:rsidRDefault="002C1473" w:rsidP="00B30DFC">
            <w:pPr>
              <w:rPr>
                <w:lang w:val="en-US"/>
              </w:rPr>
            </w:pPr>
            <w:r w:rsidRPr="002C1473">
              <w:rPr>
                <w:lang w:val="en-US"/>
              </w:rPr>
              <w:t>3.1999</w:t>
            </w:r>
            <w:r>
              <w:rPr>
                <w:lang w:val="en-US"/>
              </w:rPr>
              <w:t xml:space="preserve"> </w:t>
            </w:r>
            <w:r w:rsidRPr="002C1473">
              <w:rPr>
                <w:lang w:val="en-US"/>
              </w:rPr>
              <w:t>(12)</w:t>
            </w:r>
          </w:p>
        </w:tc>
        <w:tc>
          <w:tcPr>
            <w:tcW w:w="0" w:type="auto"/>
            <w:vAlign w:val="center"/>
          </w:tcPr>
          <w:p w:rsidR="00FF5B6E" w:rsidRDefault="000546F0" w:rsidP="00B30DFC">
            <w:pPr>
              <w:rPr>
                <w:lang w:val="en-US"/>
              </w:rPr>
            </w:pPr>
            <w:r w:rsidRPr="000546F0">
              <w:rPr>
                <w:lang w:val="en-US"/>
              </w:rPr>
              <w:t>3.1997</w:t>
            </w:r>
            <w:r>
              <w:rPr>
                <w:lang w:val="en-US"/>
              </w:rPr>
              <w:t xml:space="preserve"> </w:t>
            </w:r>
            <w:r w:rsidRPr="000546F0">
              <w:rPr>
                <w:lang w:val="en-US"/>
              </w:rPr>
              <w:t>(17)</w:t>
            </w:r>
          </w:p>
        </w:tc>
      </w:tr>
      <w:tr w:rsidR="00FF5B6E" w:rsidTr="00FF5B6E">
        <w:trPr>
          <w:jc w:val="center"/>
        </w:trPr>
        <w:tc>
          <w:tcPr>
            <w:tcW w:w="1773" w:type="dxa"/>
            <w:vAlign w:val="center"/>
          </w:tcPr>
          <w:p w:rsidR="00FF5B6E" w:rsidRDefault="00FF5B6E" w:rsidP="00B30DFC">
            <w:pPr>
              <w:rPr>
                <w:lang w:val="en-US"/>
              </w:rPr>
            </w:pPr>
            <w:r w:rsidRPr="00FF5B6E">
              <w:rPr>
                <w:lang w:val="en-US"/>
              </w:rPr>
              <w:t>3.083</w:t>
            </w:r>
            <w:r>
              <w:rPr>
                <w:lang w:val="en-US"/>
              </w:rPr>
              <w:t xml:space="preserve"> </w:t>
            </w:r>
            <w:r w:rsidRPr="00FF5B6E">
              <w:rPr>
                <w:lang w:val="en-US"/>
              </w:rPr>
              <w:t>(2)</w:t>
            </w:r>
          </w:p>
        </w:tc>
        <w:tc>
          <w:tcPr>
            <w:tcW w:w="1997" w:type="dxa"/>
            <w:vAlign w:val="center"/>
          </w:tcPr>
          <w:p w:rsidR="00FF5B6E" w:rsidRDefault="00FF5B6E" w:rsidP="00B30DFC">
            <w:pPr>
              <w:rPr>
                <w:lang w:val="en-US"/>
              </w:rPr>
            </w:pPr>
            <w:r w:rsidRPr="00FF5B6E">
              <w:rPr>
                <w:lang w:val="en-US"/>
              </w:rPr>
              <w:t>3.0876</w:t>
            </w:r>
            <w:r>
              <w:rPr>
                <w:lang w:val="en-US"/>
              </w:rPr>
              <w:t xml:space="preserve"> </w:t>
            </w:r>
            <w:r w:rsidRPr="00FF5B6E">
              <w:rPr>
                <w:lang w:val="en-US"/>
              </w:rPr>
              <w:t>(16)</w:t>
            </w:r>
          </w:p>
        </w:tc>
        <w:tc>
          <w:tcPr>
            <w:tcW w:w="2234" w:type="dxa"/>
            <w:vAlign w:val="center"/>
          </w:tcPr>
          <w:p w:rsidR="00FF5B6E" w:rsidRDefault="002C1473" w:rsidP="00B30DFC">
            <w:pPr>
              <w:rPr>
                <w:lang w:val="en-US"/>
              </w:rPr>
            </w:pPr>
            <w:r w:rsidRPr="002C1473">
              <w:rPr>
                <w:lang w:val="en-US"/>
              </w:rPr>
              <w:t>3.2825</w:t>
            </w:r>
            <w:r>
              <w:rPr>
                <w:lang w:val="en-US"/>
              </w:rPr>
              <w:t xml:space="preserve"> </w:t>
            </w:r>
            <w:r w:rsidRPr="002C1473">
              <w:rPr>
                <w:lang w:val="en-US"/>
              </w:rPr>
              <w:t>(12)</w:t>
            </w:r>
          </w:p>
        </w:tc>
        <w:tc>
          <w:tcPr>
            <w:tcW w:w="0" w:type="auto"/>
            <w:vAlign w:val="center"/>
          </w:tcPr>
          <w:p w:rsidR="00FF5B6E" w:rsidRDefault="000546F0" w:rsidP="00B30DFC">
            <w:pPr>
              <w:rPr>
                <w:lang w:val="en-US"/>
              </w:rPr>
            </w:pPr>
            <w:r w:rsidRPr="000546F0">
              <w:rPr>
                <w:lang w:val="en-US"/>
              </w:rPr>
              <w:t>3.2805</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FF5B6E">
              <w:rPr>
                <w:lang w:val="en-US"/>
              </w:rPr>
              <w:t>3.100</w:t>
            </w:r>
            <w:r>
              <w:rPr>
                <w:lang w:val="en-US"/>
              </w:rPr>
              <w:t xml:space="preserve"> </w:t>
            </w:r>
            <w:r w:rsidRPr="00FF5B6E">
              <w:rPr>
                <w:lang w:val="en-US"/>
              </w:rPr>
              <w:t>(3)</w:t>
            </w:r>
          </w:p>
        </w:tc>
        <w:tc>
          <w:tcPr>
            <w:tcW w:w="1997" w:type="dxa"/>
            <w:vAlign w:val="center"/>
          </w:tcPr>
          <w:p w:rsidR="00FF5B6E" w:rsidRDefault="00FF5B6E" w:rsidP="00B30DFC">
            <w:pPr>
              <w:rPr>
                <w:lang w:val="en-US"/>
              </w:rPr>
            </w:pPr>
            <w:r w:rsidRPr="00FF5B6E">
              <w:rPr>
                <w:lang w:val="en-US"/>
              </w:rPr>
              <w:t>3.0988</w:t>
            </w:r>
            <w:r>
              <w:rPr>
                <w:lang w:val="en-US"/>
              </w:rPr>
              <w:t xml:space="preserve"> </w:t>
            </w:r>
            <w:r w:rsidRPr="00FF5B6E">
              <w:rPr>
                <w:lang w:val="en-US"/>
              </w:rPr>
              <w:t>(17)</w:t>
            </w:r>
          </w:p>
        </w:tc>
        <w:tc>
          <w:tcPr>
            <w:tcW w:w="2234" w:type="dxa"/>
            <w:vAlign w:val="center"/>
          </w:tcPr>
          <w:p w:rsidR="00FF5B6E" w:rsidRDefault="002C1473" w:rsidP="00B30DFC">
            <w:pPr>
              <w:rPr>
                <w:lang w:val="en-US"/>
              </w:rPr>
            </w:pPr>
            <w:r w:rsidRPr="002C1473">
              <w:rPr>
                <w:lang w:val="en-US"/>
              </w:rPr>
              <w:t>3.2849</w:t>
            </w:r>
            <w:r>
              <w:rPr>
                <w:lang w:val="en-US"/>
              </w:rPr>
              <w:t xml:space="preserve"> </w:t>
            </w:r>
            <w:r w:rsidRPr="002C1473">
              <w:rPr>
                <w:lang w:val="en-US"/>
              </w:rPr>
              <w:t>(11)</w:t>
            </w:r>
          </w:p>
        </w:tc>
        <w:tc>
          <w:tcPr>
            <w:tcW w:w="0" w:type="auto"/>
            <w:vAlign w:val="center"/>
          </w:tcPr>
          <w:p w:rsidR="00FF5B6E" w:rsidRDefault="000546F0" w:rsidP="00B30DFC">
            <w:pPr>
              <w:rPr>
                <w:lang w:val="en-US"/>
              </w:rPr>
            </w:pPr>
            <w:r w:rsidRPr="000546F0">
              <w:rPr>
                <w:lang w:val="en-US"/>
              </w:rPr>
              <w:t>3.2818</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FF5B6E">
              <w:rPr>
                <w:lang w:val="en-US"/>
              </w:rPr>
              <w:t>3.021</w:t>
            </w:r>
            <w:r>
              <w:rPr>
                <w:lang w:val="en-US"/>
              </w:rPr>
              <w:t xml:space="preserve"> </w:t>
            </w:r>
            <w:r w:rsidRPr="00FF5B6E">
              <w:rPr>
                <w:lang w:val="en-US"/>
              </w:rPr>
              <w:t>(3)</w:t>
            </w:r>
          </w:p>
        </w:tc>
        <w:tc>
          <w:tcPr>
            <w:tcW w:w="1997" w:type="dxa"/>
            <w:vAlign w:val="center"/>
          </w:tcPr>
          <w:p w:rsidR="00FF5B6E" w:rsidRDefault="00FF5B6E" w:rsidP="00B30DFC">
            <w:pPr>
              <w:rPr>
                <w:lang w:val="en-US"/>
              </w:rPr>
            </w:pPr>
            <w:r w:rsidRPr="00FF5B6E">
              <w:rPr>
                <w:lang w:val="en-US"/>
              </w:rPr>
              <w:t>3.0225</w:t>
            </w:r>
            <w:r>
              <w:rPr>
                <w:lang w:val="en-US"/>
              </w:rPr>
              <w:t xml:space="preserve"> </w:t>
            </w:r>
            <w:r w:rsidRPr="00FF5B6E">
              <w:rPr>
                <w:lang w:val="en-US"/>
              </w:rPr>
              <w:t>(17)</w:t>
            </w:r>
          </w:p>
        </w:tc>
        <w:tc>
          <w:tcPr>
            <w:tcW w:w="2234" w:type="dxa"/>
            <w:vAlign w:val="center"/>
          </w:tcPr>
          <w:p w:rsidR="00FF5B6E" w:rsidRDefault="002C1473" w:rsidP="00B30DFC">
            <w:pPr>
              <w:rPr>
                <w:lang w:val="en-US"/>
              </w:rPr>
            </w:pPr>
            <w:r w:rsidRPr="002C1473">
              <w:rPr>
                <w:lang w:val="en-US"/>
              </w:rPr>
              <w:t>3.2355</w:t>
            </w:r>
            <w:r>
              <w:rPr>
                <w:lang w:val="en-US"/>
              </w:rPr>
              <w:t xml:space="preserve"> </w:t>
            </w:r>
            <w:r w:rsidRPr="002C1473">
              <w:rPr>
                <w:lang w:val="en-US"/>
              </w:rPr>
              <w:t>(12)</w:t>
            </w:r>
          </w:p>
        </w:tc>
        <w:tc>
          <w:tcPr>
            <w:tcW w:w="0" w:type="auto"/>
            <w:vAlign w:val="center"/>
          </w:tcPr>
          <w:p w:rsidR="00FF5B6E" w:rsidRDefault="000546F0" w:rsidP="00B30DFC">
            <w:pPr>
              <w:rPr>
                <w:lang w:val="en-US"/>
              </w:rPr>
            </w:pPr>
            <w:r w:rsidRPr="000546F0">
              <w:rPr>
                <w:lang w:val="en-US"/>
              </w:rPr>
              <w:t>3.2382</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FF5B6E">
              <w:rPr>
                <w:lang w:val="en-US"/>
              </w:rPr>
              <w:t>3.101</w:t>
            </w:r>
            <w:r>
              <w:rPr>
                <w:lang w:val="en-US"/>
              </w:rPr>
              <w:t xml:space="preserve"> </w:t>
            </w:r>
            <w:r w:rsidRPr="00FF5B6E">
              <w:rPr>
                <w:lang w:val="en-US"/>
              </w:rPr>
              <w:t>(3)</w:t>
            </w:r>
          </w:p>
        </w:tc>
        <w:tc>
          <w:tcPr>
            <w:tcW w:w="1997" w:type="dxa"/>
            <w:vAlign w:val="center"/>
          </w:tcPr>
          <w:p w:rsidR="00FF5B6E" w:rsidRDefault="00FF5B6E" w:rsidP="00B30DFC">
            <w:pPr>
              <w:rPr>
                <w:lang w:val="en-US"/>
              </w:rPr>
            </w:pPr>
            <w:r w:rsidRPr="00FF5B6E">
              <w:rPr>
                <w:lang w:val="en-US"/>
              </w:rPr>
              <w:t>3.1017</w:t>
            </w:r>
            <w:r>
              <w:rPr>
                <w:lang w:val="en-US"/>
              </w:rPr>
              <w:t xml:space="preserve"> </w:t>
            </w:r>
            <w:r w:rsidRPr="00FF5B6E">
              <w:rPr>
                <w:lang w:val="en-US"/>
              </w:rPr>
              <w:t>(17)</w:t>
            </w:r>
          </w:p>
        </w:tc>
        <w:tc>
          <w:tcPr>
            <w:tcW w:w="2234" w:type="dxa"/>
            <w:vAlign w:val="center"/>
          </w:tcPr>
          <w:p w:rsidR="00FF5B6E" w:rsidRDefault="002C1473" w:rsidP="00B30DFC">
            <w:pPr>
              <w:rPr>
                <w:lang w:val="en-US"/>
              </w:rPr>
            </w:pPr>
            <w:r w:rsidRPr="002C1473">
              <w:rPr>
                <w:lang w:val="en-US"/>
              </w:rPr>
              <w:t>3.2942</w:t>
            </w:r>
            <w:r>
              <w:rPr>
                <w:lang w:val="en-US"/>
              </w:rPr>
              <w:t xml:space="preserve"> </w:t>
            </w:r>
            <w:r w:rsidRPr="002C1473">
              <w:rPr>
                <w:lang w:val="en-US"/>
              </w:rPr>
              <w:t>(11)</w:t>
            </w:r>
          </w:p>
        </w:tc>
        <w:tc>
          <w:tcPr>
            <w:tcW w:w="0" w:type="auto"/>
            <w:vAlign w:val="center"/>
          </w:tcPr>
          <w:p w:rsidR="00FF5B6E" w:rsidRDefault="000546F0" w:rsidP="00B30DFC">
            <w:pPr>
              <w:rPr>
                <w:lang w:val="en-US"/>
              </w:rPr>
            </w:pPr>
            <w:r w:rsidRPr="000546F0">
              <w:rPr>
                <w:lang w:val="en-US"/>
              </w:rPr>
              <w:t>3.2947</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FF5B6E">
              <w:rPr>
                <w:lang w:val="en-US"/>
              </w:rPr>
              <w:t>2.960</w:t>
            </w:r>
            <w:r>
              <w:rPr>
                <w:lang w:val="en-US"/>
              </w:rPr>
              <w:t xml:space="preserve"> </w:t>
            </w:r>
            <w:r w:rsidRPr="00FF5B6E">
              <w:rPr>
                <w:lang w:val="en-US"/>
              </w:rPr>
              <w:t>(3)</w:t>
            </w:r>
          </w:p>
        </w:tc>
        <w:tc>
          <w:tcPr>
            <w:tcW w:w="1997" w:type="dxa"/>
            <w:vAlign w:val="center"/>
          </w:tcPr>
          <w:p w:rsidR="00FF5B6E" w:rsidRDefault="00FF5B6E" w:rsidP="00B30DFC">
            <w:pPr>
              <w:rPr>
                <w:lang w:val="en-US"/>
              </w:rPr>
            </w:pPr>
            <w:r w:rsidRPr="00FF5B6E">
              <w:rPr>
                <w:lang w:val="en-US"/>
              </w:rPr>
              <w:t>2.9629</w:t>
            </w:r>
            <w:r>
              <w:rPr>
                <w:lang w:val="en-US"/>
              </w:rPr>
              <w:t xml:space="preserve"> </w:t>
            </w:r>
            <w:r w:rsidRPr="00FF5B6E">
              <w:rPr>
                <w:lang w:val="en-US"/>
              </w:rPr>
              <w:t>(17)</w:t>
            </w:r>
          </w:p>
        </w:tc>
        <w:tc>
          <w:tcPr>
            <w:tcW w:w="2234" w:type="dxa"/>
            <w:vAlign w:val="center"/>
          </w:tcPr>
          <w:p w:rsidR="00FF5B6E" w:rsidRDefault="002C1473" w:rsidP="00B30DFC">
            <w:pPr>
              <w:rPr>
                <w:lang w:val="en-US"/>
              </w:rPr>
            </w:pPr>
            <w:r w:rsidRPr="002C1473">
              <w:rPr>
                <w:lang w:val="en-US"/>
              </w:rPr>
              <w:t>3.1942</w:t>
            </w:r>
            <w:r>
              <w:rPr>
                <w:lang w:val="en-US"/>
              </w:rPr>
              <w:t xml:space="preserve"> </w:t>
            </w:r>
            <w:r w:rsidRPr="002C1473">
              <w:rPr>
                <w:lang w:val="en-US"/>
              </w:rPr>
              <w:t>(12)</w:t>
            </w:r>
          </w:p>
        </w:tc>
        <w:tc>
          <w:tcPr>
            <w:tcW w:w="0" w:type="auto"/>
            <w:vAlign w:val="center"/>
          </w:tcPr>
          <w:p w:rsidR="00FF5B6E" w:rsidRDefault="000546F0" w:rsidP="00B30DFC">
            <w:pPr>
              <w:rPr>
                <w:lang w:val="en-US"/>
              </w:rPr>
            </w:pPr>
            <w:r w:rsidRPr="000546F0">
              <w:rPr>
                <w:lang w:val="en-US"/>
              </w:rPr>
              <w:t>3.1938</w:t>
            </w:r>
            <w:r>
              <w:rPr>
                <w:lang w:val="en-US"/>
              </w:rPr>
              <w:t xml:space="preserve"> </w:t>
            </w:r>
            <w:r w:rsidRPr="000546F0">
              <w:rPr>
                <w:lang w:val="en-US"/>
              </w:rPr>
              <w:t>(16)</w:t>
            </w:r>
          </w:p>
        </w:tc>
      </w:tr>
      <w:tr w:rsidR="00FF5B6E" w:rsidTr="00FF5B6E">
        <w:trPr>
          <w:jc w:val="center"/>
        </w:trPr>
        <w:tc>
          <w:tcPr>
            <w:tcW w:w="1773" w:type="dxa"/>
            <w:vAlign w:val="center"/>
          </w:tcPr>
          <w:p w:rsidR="00FF5B6E" w:rsidRDefault="00FF5B6E" w:rsidP="00B30DFC">
            <w:pPr>
              <w:rPr>
                <w:lang w:val="en-US"/>
              </w:rPr>
            </w:pPr>
            <w:r w:rsidRPr="00FF5B6E">
              <w:rPr>
                <w:lang w:val="en-US"/>
              </w:rPr>
              <w:t>3.033</w:t>
            </w:r>
            <w:r>
              <w:rPr>
                <w:lang w:val="en-US"/>
              </w:rPr>
              <w:t xml:space="preserve"> </w:t>
            </w:r>
            <w:r w:rsidRPr="00FF5B6E">
              <w:rPr>
                <w:lang w:val="en-US"/>
              </w:rPr>
              <w:t>(3)</w:t>
            </w:r>
          </w:p>
        </w:tc>
        <w:tc>
          <w:tcPr>
            <w:tcW w:w="1997" w:type="dxa"/>
            <w:vAlign w:val="center"/>
          </w:tcPr>
          <w:p w:rsidR="00FF5B6E" w:rsidRDefault="00FF5B6E" w:rsidP="00B30DFC">
            <w:pPr>
              <w:rPr>
                <w:lang w:val="en-US"/>
              </w:rPr>
            </w:pPr>
            <w:r w:rsidRPr="00FF5B6E">
              <w:rPr>
                <w:lang w:val="en-US"/>
              </w:rPr>
              <w:t>3.0318</w:t>
            </w:r>
            <w:r>
              <w:rPr>
                <w:lang w:val="en-US"/>
              </w:rPr>
              <w:t xml:space="preserve"> </w:t>
            </w:r>
            <w:r w:rsidRPr="00FF5B6E">
              <w:rPr>
                <w:lang w:val="en-US"/>
              </w:rPr>
              <w:t>(18)</w:t>
            </w:r>
          </w:p>
        </w:tc>
        <w:tc>
          <w:tcPr>
            <w:tcW w:w="2234" w:type="dxa"/>
            <w:vAlign w:val="center"/>
          </w:tcPr>
          <w:p w:rsidR="00FF5B6E" w:rsidRDefault="002C1473" w:rsidP="00B30DFC">
            <w:pPr>
              <w:rPr>
                <w:lang w:val="en-US"/>
              </w:rPr>
            </w:pPr>
            <w:r w:rsidRPr="002C1473">
              <w:rPr>
                <w:lang w:val="en-US"/>
              </w:rPr>
              <w:t>3.2010</w:t>
            </w:r>
            <w:r>
              <w:rPr>
                <w:lang w:val="en-US"/>
              </w:rPr>
              <w:t xml:space="preserve"> </w:t>
            </w:r>
            <w:r w:rsidRPr="002C1473">
              <w:rPr>
                <w:lang w:val="en-US"/>
              </w:rPr>
              <w:t>(12)</w:t>
            </w:r>
          </w:p>
        </w:tc>
        <w:tc>
          <w:tcPr>
            <w:tcW w:w="0" w:type="auto"/>
            <w:vAlign w:val="center"/>
          </w:tcPr>
          <w:p w:rsidR="00FF5B6E" w:rsidRDefault="000546F0" w:rsidP="00B30DFC">
            <w:pPr>
              <w:rPr>
                <w:lang w:val="en-US"/>
              </w:rPr>
            </w:pPr>
            <w:r w:rsidRPr="000546F0">
              <w:rPr>
                <w:lang w:val="en-US"/>
              </w:rPr>
              <w:t>3.2018</w:t>
            </w:r>
            <w:r>
              <w:rPr>
                <w:lang w:val="en-US"/>
              </w:rPr>
              <w:t xml:space="preserve"> </w:t>
            </w:r>
            <w:r w:rsidRPr="000546F0">
              <w:rPr>
                <w:lang w:val="en-US"/>
              </w:rPr>
              <w:t>(16)</w:t>
            </w:r>
          </w:p>
        </w:tc>
      </w:tr>
    </w:tbl>
    <w:p w:rsidR="00D22C84" w:rsidRDefault="00D22C84" w:rsidP="00026763">
      <w:pPr>
        <w:jc w:val="both"/>
        <w:rPr>
          <w:lang w:val="en-US"/>
        </w:rPr>
      </w:pPr>
    </w:p>
    <w:p w:rsidR="00D22C84" w:rsidRDefault="00120A24" w:rsidP="00026763">
      <w:pPr>
        <w:jc w:val="both"/>
        <w:rPr>
          <w:lang w:val="en-US"/>
        </w:rPr>
      </w:pPr>
      <w:r>
        <w:rPr>
          <w:noProof/>
          <w:lang w:val="en-US"/>
        </w:rPr>
        <w:drawing>
          <wp:inline distT="0" distB="0" distL="0" distR="0">
            <wp:extent cx="5760720" cy="3127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127375"/>
                    </a:xfrm>
                    <a:prstGeom prst="rect">
                      <a:avLst/>
                    </a:prstGeom>
                  </pic:spPr>
                </pic:pic>
              </a:graphicData>
            </a:graphic>
          </wp:inline>
        </w:drawing>
      </w:r>
    </w:p>
    <w:p w:rsidR="00D22C84" w:rsidRDefault="003E49CF" w:rsidP="00026763">
      <w:pPr>
        <w:jc w:val="both"/>
        <w:rPr>
          <w:lang w:val="en-US"/>
        </w:rPr>
      </w:pPr>
      <w:r w:rsidRPr="003E49CF">
        <w:rPr>
          <w:b/>
          <w:lang w:val="en-US"/>
        </w:rPr>
        <w:t xml:space="preserve">Supplementary Fig. 1 </w:t>
      </w:r>
      <w:r>
        <w:rPr>
          <w:lang w:val="en-US"/>
        </w:rPr>
        <w:t>Asymmetric unit in</w:t>
      </w:r>
      <w:r w:rsidR="00A14AEA">
        <w:rPr>
          <w:lang w:val="en-US"/>
        </w:rPr>
        <w:t xml:space="preserve"> </w:t>
      </w:r>
      <w:r w:rsidR="00A14AEA" w:rsidRPr="00A14AEA">
        <w:rPr>
          <w:b/>
          <w:lang w:val="en-US"/>
        </w:rPr>
        <w:t>a</w:t>
      </w:r>
      <w:r>
        <w:rPr>
          <w:lang w:val="en-US"/>
        </w:rPr>
        <w:t xml:space="preserve"> </w:t>
      </w:r>
      <w:r w:rsidRPr="003E49CF">
        <w:rPr>
          <w:rFonts w:cstheme="minorHAnsi"/>
          <w:lang w:val="en-US"/>
        </w:rPr>
        <w:t>(</w:t>
      </w:r>
      <w:r w:rsidRPr="003E49CF">
        <w:rPr>
          <w:rFonts w:cstheme="minorHAnsi"/>
          <w:i/>
          <w:lang w:val="en-US"/>
        </w:rPr>
        <w:t>S</w:t>
      </w:r>
      <w:r w:rsidRPr="003E49CF">
        <w:rPr>
          <w:rFonts w:cstheme="minorHAnsi"/>
          <w:lang w:val="en-US"/>
        </w:rPr>
        <w:t>-HP1A)PbBr</w:t>
      </w:r>
      <w:r w:rsidRPr="003E49CF">
        <w:rPr>
          <w:rFonts w:cstheme="minorHAnsi"/>
          <w:vertAlign w:val="subscript"/>
          <w:lang w:val="en-US"/>
        </w:rPr>
        <w:t>3</w:t>
      </w:r>
      <w:r w:rsidRPr="003E49CF">
        <w:rPr>
          <w:rFonts w:cstheme="minorHAnsi"/>
          <w:lang w:val="en-US"/>
        </w:rPr>
        <w:t xml:space="preserve">, </w:t>
      </w:r>
      <w:r w:rsidR="00A14AEA" w:rsidRPr="00A14AEA">
        <w:rPr>
          <w:rFonts w:cstheme="minorHAnsi"/>
          <w:b/>
          <w:lang w:val="en-US"/>
        </w:rPr>
        <w:t>b</w:t>
      </w:r>
      <w:r w:rsidR="00A14AEA">
        <w:rPr>
          <w:rFonts w:cstheme="minorHAnsi"/>
          <w:lang w:val="en-US"/>
        </w:rPr>
        <w:t xml:space="preserve"> </w:t>
      </w:r>
      <w:r w:rsidRPr="003E49CF">
        <w:rPr>
          <w:rFonts w:cstheme="minorHAnsi"/>
          <w:lang w:val="en-US"/>
        </w:rPr>
        <w:t>(</w:t>
      </w:r>
      <w:r w:rsidRPr="003E49CF">
        <w:rPr>
          <w:rFonts w:cstheme="minorHAnsi"/>
          <w:i/>
          <w:lang w:val="en-US"/>
        </w:rPr>
        <w:t>R</w:t>
      </w:r>
      <w:r w:rsidRPr="003E49CF">
        <w:rPr>
          <w:rFonts w:cstheme="minorHAnsi"/>
          <w:lang w:val="en-US"/>
        </w:rPr>
        <w:t>-HP1A)PbBr</w:t>
      </w:r>
      <w:r w:rsidRPr="003E49CF">
        <w:rPr>
          <w:rFonts w:cstheme="minorHAnsi"/>
          <w:vertAlign w:val="subscript"/>
          <w:lang w:val="en-US"/>
        </w:rPr>
        <w:t>3</w:t>
      </w:r>
      <w:r w:rsidRPr="003E49CF">
        <w:rPr>
          <w:rFonts w:cstheme="minorHAnsi"/>
          <w:lang w:val="en-US"/>
        </w:rPr>
        <w:t xml:space="preserve">, </w:t>
      </w:r>
      <w:r w:rsidR="00A14AEA" w:rsidRPr="00A14AEA">
        <w:rPr>
          <w:rFonts w:cstheme="minorHAnsi"/>
          <w:b/>
          <w:lang w:val="en-US"/>
        </w:rPr>
        <w:t>c</w:t>
      </w:r>
      <w:r w:rsidR="00A14AEA">
        <w:rPr>
          <w:rFonts w:cstheme="minorHAnsi"/>
          <w:lang w:val="en-US"/>
        </w:rPr>
        <w:t xml:space="preserve"> </w:t>
      </w:r>
      <w:r w:rsidRPr="003E49CF">
        <w:rPr>
          <w:rFonts w:cstheme="minorHAnsi"/>
          <w:lang w:val="en-US"/>
        </w:rPr>
        <w:t>(</w:t>
      </w:r>
      <w:r w:rsidRPr="003E49CF">
        <w:rPr>
          <w:rFonts w:cstheme="minorHAnsi"/>
          <w:i/>
          <w:lang w:val="en-US"/>
        </w:rPr>
        <w:t>S</w:t>
      </w:r>
      <w:r w:rsidRPr="003E49CF">
        <w:rPr>
          <w:rFonts w:cstheme="minorHAnsi"/>
          <w:lang w:val="en-US"/>
        </w:rPr>
        <w:t>-HP1A)PbI</w:t>
      </w:r>
      <w:r w:rsidRPr="003E49CF">
        <w:rPr>
          <w:rFonts w:cstheme="minorHAnsi"/>
          <w:vertAlign w:val="subscript"/>
          <w:lang w:val="en-US"/>
        </w:rPr>
        <w:t>3</w:t>
      </w:r>
      <w:r w:rsidRPr="003E49CF">
        <w:rPr>
          <w:rFonts w:cstheme="minorHAnsi"/>
          <w:lang w:val="en-US"/>
        </w:rPr>
        <w:t xml:space="preserve"> and</w:t>
      </w:r>
      <w:r w:rsidR="00A14AEA">
        <w:rPr>
          <w:rFonts w:cstheme="minorHAnsi"/>
          <w:lang w:val="en-US"/>
        </w:rPr>
        <w:t xml:space="preserve"> </w:t>
      </w:r>
      <w:r w:rsidR="00A14AEA" w:rsidRPr="00A14AEA">
        <w:rPr>
          <w:rFonts w:cstheme="minorHAnsi"/>
          <w:b/>
          <w:lang w:val="en-US"/>
        </w:rPr>
        <w:t>d</w:t>
      </w:r>
      <w:r w:rsidRPr="003E49CF">
        <w:rPr>
          <w:rFonts w:cstheme="minorHAnsi"/>
          <w:lang w:val="en-US"/>
        </w:rPr>
        <w:t xml:space="preserve"> (</w:t>
      </w:r>
      <w:r w:rsidRPr="003E49CF">
        <w:rPr>
          <w:rFonts w:cstheme="minorHAnsi"/>
          <w:i/>
          <w:lang w:val="en-US"/>
        </w:rPr>
        <w:t>R</w:t>
      </w:r>
      <w:r w:rsidRPr="003E49CF">
        <w:rPr>
          <w:rFonts w:cstheme="minorHAnsi"/>
          <w:lang w:val="en-US"/>
        </w:rPr>
        <w:t>-HP1A)PbI</w:t>
      </w:r>
      <w:r w:rsidRPr="003E49CF">
        <w:rPr>
          <w:rFonts w:cstheme="minorHAnsi"/>
          <w:vertAlign w:val="subscript"/>
          <w:lang w:val="en-US"/>
        </w:rPr>
        <w:t>3</w:t>
      </w:r>
      <w:r w:rsidRPr="005D7FB5">
        <w:rPr>
          <w:rFonts w:cstheme="minorHAnsi"/>
          <w:lang w:val="en-US"/>
        </w:rPr>
        <w:t>.</w:t>
      </w:r>
    </w:p>
    <w:p w:rsidR="00026763" w:rsidRDefault="003E49CF" w:rsidP="000B17D1">
      <w:pPr>
        <w:jc w:val="center"/>
        <w:rPr>
          <w:lang w:val="en-US"/>
        </w:rPr>
      </w:pPr>
      <w:r>
        <w:rPr>
          <w:noProof/>
          <w:lang w:val="en-US"/>
        </w:rPr>
        <w:lastRenderedPageBreak/>
        <w:drawing>
          <wp:inline distT="0" distB="0" distL="0" distR="0">
            <wp:extent cx="5400000" cy="28202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P1A)PbBr3 unitcellcontacts.tif"/>
                    <pic:cNvPicPr/>
                  </pic:nvPicPr>
                  <pic:blipFill rotWithShape="1">
                    <a:blip r:embed="rId9" cstate="print">
                      <a:extLst>
                        <a:ext uri="{28A0092B-C50C-407E-A947-70E740481C1C}">
                          <a14:useLocalDpi xmlns:a14="http://schemas.microsoft.com/office/drawing/2010/main" val="0"/>
                        </a:ext>
                      </a:extLst>
                    </a:blip>
                    <a:srcRect l="4264"/>
                    <a:stretch/>
                  </pic:blipFill>
                  <pic:spPr bwMode="auto">
                    <a:xfrm>
                      <a:off x="0" y="0"/>
                      <a:ext cx="5400000" cy="2820240"/>
                    </a:xfrm>
                    <a:prstGeom prst="rect">
                      <a:avLst/>
                    </a:prstGeom>
                    <a:ln>
                      <a:noFill/>
                    </a:ln>
                    <a:extLst>
                      <a:ext uri="{53640926-AAD7-44D8-BBD7-CCE9431645EC}">
                        <a14:shadowObscured xmlns:a14="http://schemas.microsoft.com/office/drawing/2010/main"/>
                      </a:ext>
                    </a:extLst>
                  </pic:spPr>
                </pic:pic>
              </a:graphicData>
            </a:graphic>
          </wp:inline>
        </w:drawing>
      </w:r>
    </w:p>
    <w:p w:rsidR="000B17D1" w:rsidRDefault="000B17D1" w:rsidP="000B17D1">
      <w:pPr>
        <w:jc w:val="center"/>
        <w:rPr>
          <w:lang w:val="en-US"/>
        </w:rPr>
      </w:pPr>
      <w:r>
        <w:rPr>
          <w:noProof/>
          <w:lang w:val="en-US"/>
        </w:rPr>
        <w:drawing>
          <wp:inline distT="0" distB="0" distL="0" distR="0">
            <wp:extent cx="5400000" cy="2761714"/>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P1A)PbI3 unitcellcontacts.tif"/>
                    <pic:cNvPicPr/>
                  </pic:nvPicPr>
                  <pic:blipFill rotWithShape="1">
                    <a:blip r:embed="rId10" cstate="print">
                      <a:extLst>
                        <a:ext uri="{28A0092B-C50C-407E-A947-70E740481C1C}">
                          <a14:useLocalDpi xmlns:a14="http://schemas.microsoft.com/office/drawing/2010/main" val="0"/>
                        </a:ext>
                      </a:extLst>
                    </a:blip>
                    <a:srcRect r="2235"/>
                    <a:stretch/>
                  </pic:blipFill>
                  <pic:spPr bwMode="auto">
                    <a:xfrm>
                      <a:off x="0" y="0"/>
                      <a:ext cx="5400000" cy="2761714"/>
                    </a:xfrm>
                    <a:prstGeom prst="rect">
                      <a:avLst/>
                    </a:prstGeom>
                    <a:ln>
                      <a:noFill/>
                    </a:ln>
                    <a:extLst>
                      <a:ext uri="{53640926-AAD7-44D8-BBD7-CCE9431645EC}">
                        <a14:shadowObscured xmlns:a14="http://schemas.microsoft.com/office/drawing/2010/main"/>
                      </a:ext>
                    </a:extLst>
                  </pic:spPr>
                </pic:pic>
              </a:graphicData>
            </a:graphic>
          </wp:inline>
        </w:drawing>
      </w:r>
    </w:p>
    <w:p w:rsidR="00D22C84" w:rsidRDefault="003E49CF" w:rsidP="00026763">
      <w:pPr>
        <w:jc w:val="both"/>
        <w:rPr>
          <w:lang w:val="en-US"/>
        </w:rPr>
      </w:pPr>
      <w:r w:rsidRPr="003E49CF">
        <w:rPr>
          <w:b/>
          <w:lang w:val="en-US"/>
        </w:rPr>
        <w:t xml:space="preserve">Supplementary </w:t>
      </w:r>
      <w:r w:rsidR="00D22C84" w:rsidRPr="003E49CF">
        <w:rPr>
          <w:b/>
          <w:lang w:val="en-US"/>
        </w:rPr>
        <w:t>Fig. 2</w:t>
      </w:r>
      <w:r w:rsidR="00D22C84">
        <w:rPr>
          <w:lang w:val="en-US"/>
        </w:rPr>
        <w:t xml:space="preserve"> </w:t>
      </w:r>
      <w:r>
        <w:rPr>
          <w:lang w:val="en-US"/>
        </w:rPr>
        <w:t xml:space="preserve">Intermolecular hydrogen bonding (dashed cyan lines) in </w:t>
      </w:r>
      <w:r w:rsidRPr="003E49CF">
        <w:rPr>
          <w:rFonts w:cstheme="minorHAnsi"/>
          <w:lang w:val="en-US"/>
        </w:rPr>
        <w:t>(</w:t>
      </w:r>
      <w:r w:rsidRPr="003E49CF">
        <w:rPr>
          <w:rFonts w:cstheme="minorHAnsi"/>
          <w:i/>
          <w:lang w:val="en-US"/>
        </w:rPr>
        <w:t>S</w:t>
      </w:r>
      <w:r w:rsidRPr="003E49CF">
        <w:rPr>
          <w:rFonts w:cstheme="minorHAnsi"/>
          <w:lang w:val="en-US"/>
        </w:rPr>
        <w:t>-HP1A)PbBr</w:t>
      </w:r>
      <w:r w:rsidRPr="003E49CF">
        <w:rPr>
          <w:rFonts w:cstheme="minorHAnsi"/>
          <w:vertAlign w:val="subscript"/>
          <w:lang w:val="en-US"/>
        </w:rPr>
        <w:t>3</w:t>
      </w:r>
      <w:r w:rsidR="000B17D1">
        <w:rPr>
          <w:rFonts w:cstheme="minorHAnsi"/>
          <w:lang w:val="en-US"/>
        </w:rPr>
        <w:t xml:space="preserve"> (top) and </w:t>
      </w:r>
      <w:r w:rsidR="000B17D1" w:rsidRPr="003E49CF">
        <w:rPr>
          <w:rFonts w:cstheme="minorHAnsi"/>
          <w:lang w:val="en-US"/>
        </w:rPr>
        <w:t>(</w:t>
      </w:r>
      <w:r w:rsidR="000B17D1" w:rsidRPr="003E49CF">
        <w:rPr>
          <w:rFonts w:cstheme="minorHAnsi"/>
          <w:i/>
          <w:lang w:val="en-US"/>
        </w:rPr>
        <w:t>S</w:t>
      </w:r>
      <w:r w:rsidR="000B17D1" w:rsidRPr="003E49CF">
        <w:rPr>
          <w:rFonts w:cstheme="minorHAnsi"/>
          <w:lang w:val="en-US"/>
        </w:rPr>
        <w:t>-HP1A)Pb</w:t>
      </w:r>
      <w:r w:rsidR="000B17D1">
        <w:rPr>
          <w:rFonts w:cstheme="minorHAnsi"/>
          <w:lang w:val="en-US"/>
        </w:rPr>
        <w:t>I</w:t>
      </w:r>
      <w:r w:rsidR="000B17D1" w:rsidRPr="003E49CF">
        <w:rPr>
          <w:rFonts w:cstheme="minorHAnsi"/>
          <w:vertAlign w:val="subscript"/>
          <w:lang w:val="en-US"/>
        </w:rPr>
        <w:t>3</w:t>
      </w:r>
      <w:r w:rsidR="000B17D1">
        <w:rPr>
          <w:rFonts w:cstheme="minorHAnsi"/>
          <w:lang w:val="en-US"/>
        </w:rPr>
        <w:t xml:space="preserve"> (bottom).</w:t>
      </w:r>
    </w:p>
    <w:p w:rsidR="007455C4" w:rsidRDefault="00D735A3" w:rsidP="00A3190F">
      <w:pPr>
        <w:spacing w:after="0"/>
        <w:jc w:val="center"/>
        <w:rPr>
          <w:b/>
          <w:lang w:val="en-US"/>
        </w:rPr>
      </w:pPr>
      <w:r>
        <w:rPr>
          <w:b/>
          <w:noProof/>
          <w:lang w:val="en-US"/>
        </w:rPr>
        <w:lastRenderedPageBreak/>
        <w:drawing>
          <wp:inline distT="0" distB="0" distL="0" distR="0">
            <wp:extent cx="5400000" cy="33889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RPD AA733crystals.jpg"/>
                    <pic:cNvPicPr/>
                  </pic:nvPicPr>
                  <pic:blipFill rotWithShape="1">
                    <a:blip r:embed="rId11" cstate="print">
                      <a:extLst>
                        <a:ext uri="{28A0092B-C50C-407E-A947-70E740481C1C}">
                          <a14:useLocalDpi xmlns:a14="http://schemas.microsoft.com/office/drawing/2010/main" val="0"/>
                        </a:ext>
                      </a:extLst>
                    </a:blip>
                    <a:srcRect l="7938" r="12393"/>
                    <a:stretch/>
                  </pic:blipFill>
                  <pic:spPr bwMode="auto">
                    <a:xfrm>
                      <a:off x="0" y="0"/>
                      <a:ext cx="5400000" cy="3388995"/>
                    </a:xfrm>
                    <a:prstGeom prst="rect">
                      <a:avLst/>
                    </a:prstGeom>
                    <a:ln>
                      <a:noFill/>
                    </a:ln>
                    <a:extLst>
                      <a:ext uri="{53640926-AAD7-44D8-BBD7-CCE9431645EC}">
                        <a14:shadowObscured xmlns:a14="http://schemas.microsoft.com/office/drawing/2010/main"/>
                      </a:ext>
                    </a:extLst>
                  </pic:spPr>
                </pic:pic>
              </a:graphicData>
            </a:graphic>
          </wp:inline>
        </w:drawing>
      </w:r>
    </w:p>
    <w:p w:rsidR="00D735A3" w:rsidRDefault="00D735A3" w:rsidP="00A3190F">
      <w:pPr>
        <w:spacing w:after="0"/>
        <w:jc w:val="center"/>
        <w:rPr>
          <w:b/>
          <w:lang w:val="en-US"/>
        </w:rPr>
      </w:pPr>
      <w:r>
        <w:rPr>
          <w:b/>
          <w:noProof/>
          <w:lang w:val="en-US"/>
        </w:rPr>
        <w:drawing>
          <wp:inline distT="0" distB="0" distL="0" distR="0">
            <wp:extent cx="5400000" cy="3382508"/>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RPD AA717crystals.jpg"/>
                    <pic:cNvPicPr/>
                  </pic:nvPicPr>
                  <pic:blipFill rotWithShape="1">
                    <a:blip r:embed="rId12" cstate="print">
                      <a:extLst>
                        <a:ext uri="{28A0092B-C50C-407E-A947-70E740481C1C}">
                          <a14:useLocalDpi xmlns:a14="http://schemas.microsoft.com/office/drawing/2010/main" val="0"/>
                        </a:ext>
                      </a:extLst>
                    </a:blip>
                    <a:srcRect l="7937" r="12241"/>
                    <a:stretch/>
                  </pic:blipFill>
                  <pic:spPr bwMode="auto">
                    <a:xfrm>
                      <a:off x="0" y="0"/>
                      <a:ext cx="5400000" cy="3382508"/>
                    </a:xfrm>
                    <a:prstGeom prst="rect">
                      <a:avLst/>
                    </a:prstGeom>
                    <a:ln>
                      <a:noFill/>
                    </a:ln>
                    <a:extLst>
                      <a:ext uri="{53640926-AAD7-44D8-BBD7-CCE9431645EC}">
                        <a14:shadowObscured xmlns:a14="http://schemas.microsoft.com/office/drawing/2010/main"/>
                      </a:ext>
                    </a:extLst>
                  </pic:spPr>
                </pic:pic>
              </a:graphicData>
            </a:graphic>
          </wp:inline>
        </w:drawing>
      </w:r>
    </w:p>
    <w:p w:rsidR="00A35D34" w:rsidRDefault="00521F9F" w:rsidP="00235EFC">
      <w:pPr>
        <w:jc w:val="both"/>
        <w:rPr>
          <w:rFonts w:cstheme="minorHAnsi"/>
          <w:lang w:val="en-US"/>
        </w:rPr>
      </w:pPr>
      <w:r w:rsidRPr="00521F9F">
        <w:rPr>
          <w:b/>
          <w:lang w:val="en-US"/>
        </w:rPr>
        <w:t>Supplementary Fig. 3</w:t>
      </w:r>
      <w:r>
        <w:rPr>
          <w:lang w:val="en-US"/>
        </w:rPr>
        <w:t xml:space="preserve"> Simulated and experimental XPRD patterns for </w:t>
      </w:r>
      <w:r w:rsidR="00D735A3">
        <w:rPr>
          <w:lang w:val="en-US"/>
        </w:rPr>
        <w:t>crystalline powders</w:t>
      </w:r>
      <w:r>
        <w:rPr>
          <w:lang w:val="en-US"/>
        </w:rPr>
        <w:t xml:space="preserve"> of (</w:t>
      </w:r>
      <w:r w:rsidRPr="003E49CF">
        <w:rPr>
          <w:rFonts w:cstheme="minorHAnsi"/>
          <w:i/>
          <w:lang w:val="en-US"/>
        </w:rPr>
        <w:t>S</w:t>
      </w:r>
      <w:r w:rsidR="00D735A3">
        <w:rPr>
          <w:rFonts w:cstheme="minorHAnsi"/>
          <w:i/>
          <w:lang w:val="en-US"/>
        </w:rPr>
        <w:t>/R</w:t>
      </w:r>
      <w:r w:rsidRPr="003E49CF">
        <w:rPr>
          <w:rFonts w:cstheme="minorHAnsi"/>
          <w:lang w:val="en-US"/>
        </w:rPr>
        <w:t>-HP1A)PbBr</w:t>
      </w:r>
      <w:r w:rsidRPr="003E49CF">
        <w:rPr>
          <w:rFonts w:cstheme="minorHAnsi"/>
          <w:vertAlign w:val="subscript"/>
          <w:lang w:val="en-US"/>
        </w:rPr>
        <w:t>3</w:t>
      </w:r>
      <w:r>
        <w:rPr>
          <w:rFonts w:cstheme="minorHAnsi"/>
          <w:lang w:val="en-US"/>
        </w:rPr>
        <w:t xml:space="preserve"> </w:t>
      </w:r>
      <w:r w:rsidR="00D735A3">
        <w:rPr>
          <w:rFonts w:cstheme="minorHAnsi"/>
          <w:lang w:val="en-US"/>
        </w:rPr>
        <w:t xml:space="preserve">(top) </w:t>
      </w:r>
      <w:r>
        <w:rPr>
          <w:rFonts w:cstheme="minorHAnsi"/>
          <w:lang w:val="en-US"/>
        </w:rPr>
        <w:t xml:space="preserve">and </w:t>
      </w:r>
      <w:r w:rsidRPr="003E49CF">
        <w:rPr>
          <w:rFonts w:cstheme="minorHAnsi"/>
          <w:lang w:val="en-US"/>
        </w:rPr>
        <w:t>(</w:t>
      </w:r>
      <w:r w:rsidR="00D735A3">
        <w:rPr>
          <w:rFonts w:cstheme="minorHAnsi"/>
          <w:i/>
          <w:lang w:val="en-US"/>
        </w:rPr>
        <w:t>S/R</w:t>
      </w:r>
      <w:r w:rsidRPr="003E49CF">
        <w:rPr>
          <w:rFonts w:cstheme="minorHAnsi"/>
          <w:lang w:val="en-US"/>
        </w:rPr>
        <w:t>-HP1A)Pb</w:t>
      </w:r>
      <w:r>
        <w:rPr>
          <w:rFonts w:cstheme="minorHAnsi"/>
          <w:lang w:val="en-US"/>
        </w:rPr>
        <w:t>I</w:t>
      </w:r>
      <w:r w:rsidRPr="003E49CF">
        <w:rPr>
          <w:rFonts w:cstheme="minorHAnsi"/>
          <w:vertAlign w:val="subscript"/>
          <w:lang w:val="en-US"/>
        </w:rPr>
        <w:t>3</w:t>
      </w:r>
      <w:r w:rsidR="00D735A3">
        <w:rPr>
          <w:rFonts w:cstheme="minorHAnsi"/>
          <w:lang w:val="en-US"/>
        </w:rPr>
        <w:t xml:space="preserve"> (bottom).</w:t>
      </w:r>
    </w:p>
    <w:p w:rsidR="00D735A3" w:rsidRDefault="00D735A3">
      <w:pPr>
        <w:rPr>
          <w:rFonts w:cstheme="minorHAnsi"/>
          <w:lang w:val="en-US"/>
        </w:rPr>
      </w:pPr>
      <w:r>
        <w:rPr>
          <w:rFonts w:cstheme="minorHAnsi"/>
          <w:lang w:val="en-US"/>
        </w:rPr>
        <w:br w:type="page"/>
      </w:r>
    </w:p>
    <w:p w:rsidR="00D735A3" w:rsidRDefault="00D735A3" w:rsidP="00A3190F">
      <w:pPr>
        <w:spacing w:after="0"/>
        <w:jc w:val="center"/>
        <w:rPr>
          <w:rFonts w:cstheme="minorHAnsi"/>
          <w:lang w:val="en-US"/>
        </w:rPr>
      </w:pPr>
      <w:r>
        <w:rPr>
          <w:rFonts w:cstheme="minorHAnsi"/>
          <w:noProof/>
          <w:lang w:val="en-US"/>
        </w:rPr>
        <w:lastRenderedPageBreak/>
        <w:drawing>
          <wp:inline distT="0" distB="0" distL="0" distR="0">
            <wp:extent cx="5398561" cy="3059332"/>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RPD AA733films.jpg"/>
                    <pic:cNvPicPr/>
                  </pic:nvPicPr>
                  <pic:blipFill rotWithShape="1">
                    <a:blip r:embed="rId13" cstate="print">
                      <a:extLst>
                        <a:ext uri="{28A0092B-C50C-407E-A947-70E740481C1C}">
                          <a14:useLocalDpi xmlns:a14="http://schemas.microsoft.com/office/drawing/2010/main" val="0"/>
                        </a:ext>
                      </a:extLst>
                    </a:blip>
                    <a:srcRect l="7937" t="6500" r="12241" b="3030"/>
                    <a:stretch/>
                  </pic:blipFill>
                  <pic:spPr bwMode="auto">
                    <a:xfrm>
                      <a:off x="0" y="0"/>
                      <a:ext cx="5400000" cy="3060147"/>
                    </a:xfrm>
                    <a:prstGeom prst="rect">
                      <a:avLst/>
                    </a:prstGeom>
                    <a:ln>
                      <a:noFill/>
                    </a:ln>
                    <a:extLst>
                      <a:ext uri="{53640926-AAD7-44D8-BBD7-CCE9431645EC}">
                        <a14:shadowObscured xmlns:a14="http://schemas.microsoft.com/office/drawing/2010/main"/>
                      </a:ext>
                    </a:extLst>
                  </pic:spPr>
                </pic:pic>
              </a:graphicData>
            </a:graphic>
          </wp:inline>
        </w:drawing>
      </w:r>
    </w:p>
    <w:p w:rsidR="00D735A3" w:rsidRDefault="00D735A3" w:rsidP="00235EFC">
      <w:pPr>
        <w:jc w:val="both"/>
        <w:rPr>
          <w:rFonts w:cstheme="minorHAnsi"/>
          <w:lang w:val="en-US"/>
        </w:rPr>
      </w:pPr>
      <w:r w:rsidRPr="00521F9F">
        <w:rPr>
          <w:b/>
          <w:lang w:val="en-US"/>
        </w:rPr>
        <w:t xml:space="preserve">Supplementary Fig. </w:t>
      </w:r>
      <w:r>
        <w:rPr>
          <w:b/>
          <w:lang w:val="en-US"/>
        </w:rPr>
        <w:t>4</w:t>
      </w:r>
      <w:r>
        <w:rPr>
          <w:lang w:val="en-US"/>
        </w:rPr>
        <w:t xml:space="preserve"> Simulated and experimental XPRD patterns for thin films of (</w:t>
      </w:r>
      <w:r w:rsidRPr="003E49CF">
        <w:rPr>
          <w:rFonts w:cstheme="minorHAnsi"/>
          <w:i/>
          <w:lang w:val="en-US"/>
        </w:rPr>
        <w:t>S</w:t>
      </w:r>
      <w:r w:rsidR="00A3190F">
        <w:rPr>
          <w:rFonts w:cstheme="minorHAnsi"/>
          <w:i/>
          <w:lang w:val="en-US"/>
        </w:rPr>
        <w:t>/R</w:t>
      </w:r>
      <w:r w:rsidRPr="003E49CF">
        <w:rPr>
          <w:rFonts w:cstheme="minorHAnsi"/>
          <w:lang w:val="en-US"/>
        </w:rPr>
        <w:t>-HP1A)PbBr</w:t>
      </w:r>
      <w:r w:rsidRPr="003E49CF">
        <w:rPr>
          <w:rFonts w:cstheme="minorHAnsi"/>
          <w:vertAlign w:val="subscript"/>
          <w:lang w:val="en-US"/>
        </w:rPr>
        <w:t>3</w:t>
      </w:r>
      <w:r>
        <w:rPr>
          <w:rFonts w:cstheme="minorHAnsi"/>
          <w:lang w:val="en-US"/>
        </w:rPr>
        <w:t>.</w:t>
      </w:r>
      <w:r w:rsidR="008E27C1">
        <w:rPr>
          <w:rFonts w:ascii="Times" w:hAnsi="Times" w:cs="Times"/>
          <w:sz w:val="24"/>
          <w:szCs w:val="24"/>
          <w:lang w:val="en-US"/>
        </w:rPr>
        <w:t xml:space="preserve"> </w:t>
      </w:r>
      <w:r w:rsidR="008E27C1" w:rsidRPr="008E27C1">
        <w:rPr>
          <w:rFonts w:cstheme="minorHAnsi"/>
          <w:lang w:val="en-US"/>
        </w:rPr>
        <w:t>The three peaks at 2Theta = 26.6, 33.8 and 37.8° correspond to the FTO substrate.</w:t>
      </w:r>
    </w:p>
    <w:p w:rsidR="00A3190F" w:rsidRDefault="00985915" w:rsidP="00A3190F">
      <w:pPr>
        <w:spacing w:after="0"/>
        <w:rPr>
          <w:rFonts w:cstheme="minorHAnsi"/>
          <w:lang w:val="en-US"/>
        </w:rPr>
      </w:pPr>
      <w:r>
        <w:rPr>
          <w:rFonts w:cstheme="minorHAnsi"/>
          <w:noProof/>
          <w:lang w:val="en-US"/>
        </w:rPr>
        <w:drawing>
          <wp:inline distT="0" distB="0" distL="0" distR="0">
            <wp:extent cx="6294190" cy="465083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RPD (S-HP1A)PbI3.jpg"/>
                    <pic:cNvPicPr/>
                  </pic:nvPicPr>
                  <pic:blipFill rotWithShape="1">
                    <a:blip r:embed="rId14" cstate="print">
                      <a:extLst>
                        <a:ext uri="{28A0092B-C50C-407E-A947-70E740481C1C}">
                          <a14:useLocalDpi xmlns:a14="http://schemas.microsoft.com/office/drawing/2010/main" val="0"/>
                        </a:ext>
                      </a:extLst>
                    </a:blip>
                    <a:srcRect l="8594" t="3295" b="-1"/>
                    <a:stretch/>
                  </pic:blipFill>
                  <pic:spPr bwMode="auto">
                    <a:xfrm>
                      <a:off x="0" y="0"/>
                      <a:ext cx="6334344" cy="4680507"/>
                    </a:xfrm>
                    <a:prstGeom prst="rect">
                      <a:avLst/>
                    </a:prstGeom>
                    <a:ln>
                      <a:noFill/>
                    </a:ln>
                    <a:extLst>
                      <a:ext uri="{53640926-AAD7-44D8-BBD7-CCE9431645EC}">
                        <a14:shadowObscured xmlns:a14="http://schemas.microsoft.com/office/drawing/2010/main"/>
                      </a:ext>
                    </a:extLst>
                  </pic:spPr>
                </pic:pic>
              </a:graphicData>
            </a:graphic>
          </wp:inline>
        </w:drawing>
      </w:r>
    </w:p>
    <w:p w:rsidR="00B07057" w:rsidRDefault="00B07057" w:rsidP="00A3190F">
      <w:pPr>
        <w:spacing w:after="0"/>
        <w:rPr>
          <w:rFonts w:cstheme="minorHAnsi"/>
          <w:lang w:val="en-US"/>
        </w:rPr>
      </w:pPr>
      <w:r>
        <w:rPr>
          <w:rFonts w:cstheme="minorHAnsi"/>
          <w:noProof/>
          <w:lang w:val="en-US"/>
        </w:rPr>
        <w:lastRenderedPageBreak/>
        <w:drawing>
          <wp:inline distT="0" distB="0" distL="0" distR="0">
            <wp:extent cx="2006600" cy="81724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XRPD (S-HP1A)PbI3 zoom 1.jpg"/>
                    <pic:cNvPicPr/>
                  </pic:nvPicPr>
                  <pic:blipFill rotWithShape="1">
                    <a:blip r:embed="rId15" cstate="print">
                      <a:extLst>
                        <a:ext uri="{28A0092B-C50C-407E-A947-70E740481C1C}">
                          <a14:useLocalDpi xmlns:a14="http://schemas.microsoft.com/office/drawing/2010/main" val="0"/>
                        </a:ext>
                      </a:extLst>
                    </a:blip>
                    <a:srcRect t="1999" r="32305" b="6098"/>
                    <a:stretch/>
                  </pic:blipFill>
                  <pic:spPr bwMode="auto">
                    <a:xfrm>
                      <a:off x="0" y="0"/>
                      <a:ext cx="2006600" cy="817245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lang w:val="en-US"/>
        </w:rPr>
        <w:tab/>
      </w:r>
      <w:r>
        <w:rPr>
          <w:rFonts w:cstheme="minorHAnsi"/>
          <w:lang w:val="en-US"/>
        </w:rPr>
        <w:tab/>
      </w:r>
      <w:r>
        <w:rPr>
          <w:rFonts w:cstheme="minorHAnsi"/>
          <w:lang w:val="en-US"/>
        </w:rPr>
        <w:tab/>
      </w:r>
      <w:r>
        <w:rPr>
          <w:rFonts w:cstheme="minorHAnsi"/>
          <w:noProof/>
          <w:lang w:val="en-US"/>
        </w:rPr>
        <w:drawing>
          <wp:inline distT="0" distB="0" distL="0" distR="0">
            <wp:extent cx="2057400" cy="810895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RPD (S-HP1A)PbI3 zoom 2.jpg"/>
                    <pic:cNvPicPr/>
                  </pic:nvPicPr>
                  <pic:blipFill rotWithShape="1">
                    <a:blip r:embed="rId16" cstate="print">
                      <a:extLst>
                        <a:ext uri="{28A0092B-C50C-407E-A947-70E740481C1C}">
                          <a14:useLocalDpi xmlns:a14="http://schemas.microsoft.com/office/drawing/2010/main" val="0"/>
                        </a:ext>
                      </a:extLst>
                    </a:blip>
                    <a:srcRect t="2642" r="30591" b="6171"/>
                    <a:stretch/>
                  </pic:blipFill>
                  <pic:spPr bwMode="auto">
                    <a:xfrm>
                      <a:off x="0" y="0"/>
                      <a:ext cx="2057400" cy="8108950"/>
                    </a:xfrm>
                    <a:prstGeom prst="rect">
                      <a:avLst/>
                    </a:prstGeom>
                    <a:ln>
                      <a:noFill/>
                    </a:ln>
                    <a:extLst>
                      <a:ext uri="{53640926-AAD7-44D8-BBD7-CCE9431645EC}">
                        <a14:shadowObscured xmlns:a14="http://schemas.microsoft.com/office/drawing/2010/main"/>
                      </a:ext>
                    </a:extLst>
                  </pic:spPr>
                </pic:pic>
              </a:graphicData>
            </a:graphic>
          </wp:inline>
        </w:drawing>
      </w:r>
    </w:p>
    <w:p w:rsidR="00A3190F" w:rsidRDefault="00A3190F" w:rsidP="00235EFC">
      <w:pPr>
        <w:jc w:val="both"/>
        <w:rPr>
          <w:lang w:val="en-US"/>
        </w:rPr>
      </w:pPr>
      <w:r w:rsidRPr="00521F9F">
        <w:rPr>
          <w:b/>
          <w:lang w:val="en-US"/>
        </w:rPr>
        <w:t xml:space="preserve">Supplementary Fig. </w:t>
      </w:r>
      <w:r>
        <w:rPr>
          <w:b/>
          <w:lang w:val="en-US"/>
        </w:rPr>
        <w:t>5</w:t>
      </w:r>
      <w:r>
        <w:rPr>
          <w:lang w:val="en-US"/>
        </w:rPr>
        <w:t xml:space="preserve"> Simulated and experimental XPRD patterns for thin films of (</w:t>
      </w:r>
      <w:r w:rsidRPr="003E49CF">
        <w:rPr>
          <w:rFonts w:cstheme="minorHAnsi"/>
          <w:i/>
          <w:lang w:val="en-US"/>
        </w:rPr>
        <w:t>S</w:t>
      </w:r>
      <w:r w:rsidRPr="003E49CF">
        <w:rPr>
          <w:rFonts w:cstheme="minorHAnsi"/>
          <w:lang w:val="en-US"/>
        </w:rPr>
        <w:t>-HP1A)Pb</w:t>
      </w:r>
      <w:r>
        <w:rPr>
          <w:rFonts w:cstheme="minorHAnsi"/>
          <w:lang w:val="en-US"/>
        </w:rPr>
        <w:t>I</w:t>
      </w:r>
      <w:r w:rsidRPr="003E49CF">
        <w:rPr>
          <w:rFonts w:cstheme="minorHAnsi"/>
          <w:vertAlign w:val="subscript"/>
          <w:lang w:val="en-US"/>
        </w:rPr>
        <w:t>3</w:t>
      </w:r>
      <w:r>
        <w:rPr>
          <w:rFonts w:cstheme="minorHAnsi"/>
          <w:lang w:val="en-US"/>
        </w:rPr>
        <w:t>.</w:t>
      </w:r>
      <w:r w:rsidR="00B07057">
        <w:rPr>
          <w:rFonts w:cstheme="minorHAnsi"/>
          <w:lang w:val="en-US"/>
        </w:rPr>
        <w:t xml:space="preserve"> Top: full spectra. Bottom: zoom at the lowest 2Theta values.</w:t>
      </w:r>
      <w:r w:rsidR="00A66AE4">
        <w:rPr>
          <w:rFonts w:cstheme="minorHAnsi"/>
          <w:lang w:val="en-US"/>
        </w:rPr>
        <w:t xml:space="preserve"> All patterns have been normalized based on the first peak of the FTO substrate (at 2Theta = 26.6°).</w:t>
      </w:r>
      <w:r>
        <w:rPr>
          <w:lang w:val="en-US"/>
        </w:rPr>
        <w:br w:type="page"/>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4"/>
        <w:gridCol w:w="4678"/>
      </w:tblGrid>
      <w:tr w:rsidR="00A34C08" w:rsidRPr="009E6DD9" w:rsidTr="00B47202">
        <w:trPr>
          <w:jc w:val="center"/>
        </w:trPr>
        <w:tc>
          <w:tcPr>
            <w:tcW w:w="3633" w:type="dxa"/>
            <w:vAlign w:val="center"/>
          </w:tcPr>
          <w:p w:rsidR="00B47202" w:rsidRPr="009E6DD9" w:rsidRDefault="00B47202" w:rsidP="00B47202">
            <w:pPr>
              <w:rPr>
                <w:b/>
                <w:sz w:val="28"/>
                <w:lang w:val="en-US"/>
              </w:rPr>
            </w:pPr>
            <w:r>
              <w:rPr>
                <w:b/>
                <w:sz w:val="28"/>
                <w:lang w:val="en-US"/>
              </w:rPr>
              <w:lastRenderedPageBreak/>
              <w:t>a</w:t>
            </w:r>
          </w:p>
        </w:tc>
        <w:tc>
          <w:tcPr>
            <w:tcW w:w="3700" w:type="dxa"/>
            <w:vAlign w:val="center"/>
          </w:tcPr>
          <w:p w:rsidR="00B47202" w:rsidRPr="009E6DD9" w:rsidRDefault="00B47202" w:rsidP="00B47202">
            <w:pPr>
              <w:rPr>
                <w:b/>
                <w:sz w:val="28"/>
                <w:lang w:val="en-US"/>
              </w:rPr>
            </w:pPr>
            <w:r>
              <w:rPr>
                <w:b/>
                <w:sz w:val="28"/>
                <w:lang w:val="en-US"/>
              </w:rPr>
              <w:t>b</w:t>
            </w:r>
          </w:p>
        </w:tc>
      </w:tr>
      <w:tr w:rsidR="00A34C08" w:rsidTr="00B47202">
        <w:trPr>
          <w:jc w:val="center"/>
        </w:trPr>
        <w:tc>
          <w:tcPr>
            <w:tcW w:w="3633" w:type="dxa"/>
            <w:vAlign w:val="center"/>
          </w:tcPr>
          <w:p w:rsidR="00B47202" w:rsidRDefault="00B47202" w:rsidP="00B47202">
            <w:pPr>
              <w:jc w:val="center"/>
              <w:rPr>
                <w:b/>
                <w:lang w:val="en-US"/>
              </w:rPr>
            </w:pPr>
            <w:r>
              <w:rPr>
                <w:b/>
                <w:noProof/>
                <w:lang w:val="en-US"/>
              </w:rPr>
              <w:drawing>
                <wp:inline distT="0" distB="0" distL="0" distR="0" wp14:anchorId="29B71D98" wp14:editId="70F71BBE">
                  <wp:extent cx="1704975" cy="21459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et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216" cy="2410529"/>
                          </a:xfrm>
                          <a:prstGeom prst="rect">
                            <a:avLst/>
                          </a:prstGeom>
                        </pic:spPr>
                      </pic:pic>
                    </a:graphicData>
                  </a:graphic>
                </wp:inline>
              </w:drawing>
            </w:r>
          </w:p>
        </w:tc>
        <w:tc>
          <w:tcPr>
            <w:tcW w:w="3700" w:type="dxa"/>
            <w:vAlign w:val="center"/>
          </w:tcPr>
          <w:p w:rsidR="00B47202" w:rsidRDefault="00B47202" w:rsidP="00B47202">
            <w:pPr>
              <w:jc w:val="center"/>
              <w:rPr>
                <w:noProof/>
              </w:rPr>
            </w:pPr>
            <w:r>
              <w:rPr>
                <w:noProof/>
              </w:rPr>
              <w:drawing>
                <wp:inline distT="0" distB="0" distL="0" distR="0">
                  <wp:extent cx="2981984" cy="2247900"/>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zimuth CD.jpg"/>
                          <pic:cNvPicPr/>
                        </pic:nvPicPr>
                        <pic:blipFill rotWithShape="1">
                          <a:blip r:embed="rId18" cstate="print">
                            <a:extLst>
                              <a:ext uri="{28A0092B-C50C-407E-A947-70E740481C1C}">
                                <a14:useLocalDpi xmlns:a14="http://schemas.microsoft.com/office/drawing/2010/main" val="0"/>
                              </a:ext>
                            </a:extLst>
                          </a:blip>
                          <a:srcRect l="4125" t="7462" r="10140"/>
                          <a:stretch/>
                        </pic:blipFill>
                        <pic:spPr bwMode="auto">
                          <a:xfrm>
                            <a:off x="0" y="0"/>
                            <a:ext cx="3025696" cy="2280852"/>
                          </a:xfrm>
                          <a:prstGeom prst="rect">
                            <a:avLst/>
                          </a:prstGeom>
                          <a:ln>
                            <a:noFill/>
                          </a:ln>
                          <a:extLst>
                            <a:ext uri="{53640926-AAD7-44D8-BBD7-CCE9431645EC}">
                              <a14:shadowObscured xmlns:a14="http://schemas.microsoft.com/office/drawing/2010/main"/>
                            </a:ext>
                          </a:extLst>
                        </pic:spPr>
                      </pic:pic>
                    </a:graphicData>
                  </a:graphic>
                </wp:inline>
              </w:drawing>
            </w:r>
          </w:p>
        </w:tc>
      </w:tr>
      <w:tr w:rsidR="00A34C08" w:rsidRPr="00B47202" w:rsidTr="00B47202">
        <w:trPr>
          <w:jc w:val="center"/>
        </w:trPr>
        <w:tc>
          <w:tcPr>
            <w:tcW w:w="3633" w:type="dxa"/>
            <w:vAlign w:val="center"/>
          </w:tcPr>
          <w:p w:rsidR="00B47202" w:rsidRPr="00B47202" w:rsidRDefault="00B47202" w:rsidP="00B47202">
            <w:pPr>
              <w:rPr>
                <w:b/>
                <w:noProof/>
                <w:sz w:val="28"/>
              </w:rPr>
            </w:pPr>
            <w:r>
              <w:rPr>
                <w:b/>
                <w:noProof/>
                <w:sz w:val="28"/>
              </w:rPr>
              <w:t>c</w:t>
            </w:r>
          </w:p>
        </w:tc>
        <w:tc>
          <w:tcPr>
            <w:tcW w:w="3700" w:type="dxa"/>
            <w:vAlign w:val="center"/>
          </w:tcPr>
          <w:p w:rsidR="00B47202" w:rsidRPr="00B47202" w:rsidRDefault="00B47202" w:rsidP="00B47202">
            <w:pPr>
              <w:rPr>
                <w:b/>
                <w:noProof/>
                <w:sz w:val="28"/>
                <w:lang w:val="en-US"/>
              </w:rPr>
            </w:pPr>
            <w:r w:rsidRPr="00B47202">
              <w:rPr>
                <w:b/>
                <w:noProof/>
                <w:sz w:val="28"/>
                <w:lang w:val="en-US"/>
              </w:rPr>
              <w:t>d</w:t>
            </w:r>
          </w:p>
        </w:tc>
      </w:tr>
      <w:tr w:rsidR="00A34C08" w:rsidTr="00B47202">
        <w:trPr>
          <w:jc w:val="center"/>
        </w:trPr>
        <w:tc>
          <w:tcPr>
            <w:tcW w:w="3633" w:type="dxa"/>
            <w:vAlign w:val="center"/>
          </w:tcPr>
          <w:p w:rsidR="00B47202" w:rsidRDefault="00B47202" w:rsidP="00B47202">
            <w:pPr>
              <w:jc w:val="center"/>
              <w:rPr>
                <w:noProof/>
              </w:rPr>
            </w:pPr>
            <w:r>
              <w:rPr>
                <w:noProof/>
              </w:rPr>
              <w:drawing>
                <wp:inline distT="0" distB="0" distL="0" distR="0">
                  <wp:extent cx="2809875" cy="2182996"/>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zimuth LD.jpg"/>
                          <pic:cNvPicPr/>
                        </pic:nvPicPr>
                        <pic:blipFill rotWithShape="1">
                          <a:blip r:embed="rId19" cstate="print">
                            <a:extLst>
                              <a:ext uri="{28A0092B-C50C-407E-A947-70E740481C1C}">
                                <a14:useLocalDpi xmlns:a14="http://schemas.microsoft.com/office/drawing/2010/main" val="0"/>
                              </a:ext>
                            </a:extLst>
                          </a:blip>
                          <a:srcRect r="10103"/>
                          <a:stretch/>
                        </pic:blipFill>
                        <pic:spPr bwMode="auto">
                          <a:xfrm>
                            <a:off x="0" y="0"/>
                            <a:ext cx="2846681" cy="2211591"/>
                          </a:xfrm>
                          <a:prstGeom prst="rect">
                            <a:avLst/>
                          </a:prstGeom>
                          <a:ln>
                            <a:noFill/>
                          </a:ln>
                          <a:extLst>
                            <a:ext uri="{53640926-AAD7-44D8-BBD7-CCE9431645EC}">
                              <a14:shadowObscured xmlns:a14="http://schemas.microsoft.com/office/drawing/2010/main"/>
                            </a:ext>
                          </a:extLst>
                        </pic:spPr>
                      </pic:pic>
                    </a:graphicData>
                  </a:graphic>
                </wp:inline>
              </w:drawing>
            </w:r>
          </w:p>
        </w:tc>
        <w:tc>
          <w:tcPr>
            <w:tcW w:w="3700" w:type="dxa"/>
            <w:vAlign w:val="center"/>
          </w:tcPr>
          <w:p w:rsidR="00B47202" w:rsidRDefault="00B47202" w:rsidP="00B47202">
            <w:pPr>
              <w:jc w:val="center"/>
              <w:rPr>
                <w:noProof/>
              </w:rPr>
            </w:pPr>
            <w:r>
              <w:rPr>
                <w:noProof/>
              </w:rPr>
              <w:drawing>
                <wp:inline distT="0" distB="0" distL="0" distR="0">
                  <wp:extent cx="2806042" cy="18288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zimuth CD LD.jpg"/>
                          <pic:cNvPicPr/>
                        </pic:nvPicPr>
                        <pic:blipFill rotWithShape="1">
                          <a:blip r:embed="rId20" cstate="print">
                            <a:extLst>
                              <a:ext uri="{28A0092B-C50C-407E-A947-70E740481C1C}">
                                <a14:useLocalDpi xmlns:a14="http://schemas.microsoft.com/office/drawing/2010/main" val="0"/>
                              </a:ext>
                            </a:extLst>
                          </a:blip>
                          <a:srcRect t="5646" r="4282"/>
                          <a:stretch/>
                        </pic:blipFill>
                        <pic:spPr bwMode="auto">
                          <a:xfrm>
                            <a:off x="0" y="0"/>
                            <a:ext cx="2854636" cy="1860470"/>
                          </a:xfrm>
                          <a:prstGeom prst="rect">
                            <a:avLst/>
                          </a:prstGeom>
                          <a:ln>
                            <a:noFill/>
                          </a:ln>
                          <a:extLst>
                            <a:ext uri="{53640926-AAD7-44D8-BBD7-CCE9431645EC}">
                              <a14:shadowObscured xmlns:a14="http://schemas.microsoft.com/office/drawing/2010/main"/>
                            </a:ext>
                          </a:extLst>
                        </pic:spPr>
                      </pic:pic>
                    </a:graphicData>
                  </a:graphic>
                </wp:inline>
              </w:drawing>
            </w:r>
          </w:p>
        </w:tc>
      </w:tr>
    </w:tbl>
    <w:p w:rsidR="00EB2069" w:rsidRDefault="00FB437E" w:rsidP="00235EFC">
      <w:pPr>
        <w:spacing w:after="120"/>
        <w:jc w:val="both"/>
        <w:rPr>
          <w:lang w:val="en-US"/>
        </w:rPr>
      </w:pPr>
      <w:r>
        <w:rPr>
          <w:b/>
          <w:lang w:val="en-US"/>
        </w:rPr>
        <w:t xml:space="preserve">Supplementary Fig. 6 </w:t>
      </w:r>
      <w:r>
        <w:rPr>
          <w:lang w:val="en-US"/>
        </w:rPr>
        <w:t xml:space="preserve">CD </w:t>
      </w:r>
      <w:r w:rsidR="00E04FBB">
        <w:rPr>
          <w:lang w:val="en-US"/>
        </w:rPr>
        <w:t xml:space="preserve">measurements </w:t>
      </w:r>
      <w:r>
        <w:rPr>
          <w:lang w:val="en-US"/>
        </w:rPr>
        <w:t>o</w:t>
      </w:r>
      <w:r w:rsidR="00E04FBB">
        <w:rPr>
          <w:lang w:val="en-US"/>
        </w:rPr>
        <w:t>n</w:t>
      </w:r>
      <w:r>
        <w:rPr>
          <w:lang w:val="en-US"/>
        </w:rPr>
        <w:t xml:space="preserve"> </w:t>
      </w:r>
      <w:r w:rsidRPr="00EB2069">
        <w:rPr>
          <w:lang w:val="en-US"/>
        </w:rPr>
        <w:t>(</w:t>
      </w:r>
      <w:r w:rsidRPr="00EB2069">
        <w:rPr>
          <w:i/>
          <w:lang w:val="en-US"/>
        </w:rPr>
        <w:t>S</w:t>
      </w:r>
      <w:r w:rsidRPr="00EB2069">
        <w:rPr>
          <w:lang w:val="en-US"/>
        </w:rPr>
        <w:t>-HP1A)PbBr</w:t>
      </w:r>
      <w:r w:rsidRPr="00EB2069">
        <w:rPr>
          <w:vertAlign w:val="subscript"/>
          <w:lang w:val="en-US"/>
        </w:rPr>
        <w:t>3</w:t>
      </w:r>
      <w:r>
        <w:rPr>
          <w:lang w:val="en-US"/>
        </w:rPr>
        <w:t xml:space="preserve"> thin film. </w:t>
      </w:r>
      <w:r w:rsidRPr="00AC1591">
        <w:rPr>
          <w:b/>
          <w:lang w:val="en-US"/>
        </w:rPr>
        <w:t>a</w:t>
      </w:r>
      <w:r>
        <w:rPr>
          <w:lang w:val="en-US"/>
        </w:rPr>
        <w:t xml:space="preserve"> Representation of light propagation axis (arrow) and </w:t>
      </w:r>
      <w:bookmarkStart w:id="1" w:name="_Hlk152666282"/>
      <w:r w:rsidR="00E04FBB" w:rsidRPr="00D60E19">
        <w:rPr>
          <w:lang w:val="en-US"/>
        </w:rPr>
        <w:t>azimuth angles</w:t>
      </w:r>
      <w:r w:rsidR="00E04FBB" w:rsidRPr="00AB6BF3">
        <w:rPr>
          <w:rFonts w:ascii="Cambria Math" w:hAnsi="Cambria Math" w:cstheme="minorHAnsi"/>
          <w:i/>
          <w:lang w:val="en-US"/>
        </w:rPr>
        <w:t xml:space="preserve"> </w:t>
      </w:r>
      <w:r w:rsidR="00E04FBB" w:rsidRPr="00E04FBB">
        <w:rPr>
          <w:rFonts w:cstheme="minorHAnsi"/>
          <w:lang w:val="en-US"/>
        </w:rPr>
        <w:t>(</w:t>
      </w:r>
      <w:r w:rsidRPr="00AB6BF3">
        <w:rPr>
          <w:rFonts w:ascii="Cambria Math" w:hAnsi="Cambria Math" w:cstheme="minorHAnsi"/>
          <w:i/>
          <w:lang w:val="en-US"/>
        </w:rPr>
        <w:t>θ</w:t>
      </w:r>
      <w:bookmarkEnd w:id="1"/>
      <w:r w:rsidR="00E04FBB" w:rsidRPr="00E04FBB">
        <w:rPr>
          <w:rFonts w:cstheme="minorHAnsi"/>
          <w:lang w:val="en-US"/>
        </w:rPr>
        <w:t>)</w:t>
      </w:r>
      <w:r>
        <w:rPr>
          <w:lang w:val="en-US"/>
        </w:rPr>
        <w:t xml:space="preserve">. </w:t>
      </w:r>
      <w:r w:rsidRPr="00AC1591">
        <w:rPr>
          <w:b/>
          <w:lang w:val="en-US"/>
        </w:rPr>
        <w:t>b</w:t>
      </w:r>
      <w:r>
        <w:rPr>
          <w:lang w:val="en-US"/>
        </w:rPr>
        <w:t xml:space="preserve"> </w:t>
      </w:r>
      <w:r w:rsidRPr="00D60E19">
        <w:rPr>
          <w:lang w:val="en-US"/>
        </w:rPr>
        <w:t xml:space="preserve">CD measurements at various </w:t>
      </w:r>
      <w:r w:rsidR="00E04FBB" w:rsidRPr="00AB6BF3">
        <w:rPr>
          <w:rFonts w:ascii="Cambria Math" w:hAnsi="Cambria Math" w:cstheme="minorHAnsi"/>
          <w:i/>
          <w:lang w:val="en-US"/>
        </w:rPr>
        <w:t>θ</w:t>
      </w:r>
      <w:r w:rsidR="00E04FBB">
        <w:rPr>
          <w:lang w:val="en-US"/>
        </w:rPr>
        <w:t xml:space="preserve"> </w:t>
      </w:r>
      <w:r w:rsidR="00E04FBB" w:rsidRPr="00D60E19">
        <w:rPr>
          <w:lang w:val="en-US"/>
        </w:rPr>
        <w:t>angles</w:t>
      </w:r>
      <w:r w:rsidR="00E04FBB">
        <w:rPr>
          <w:lang w:val="en-US"/>
        </w:rPr>
        <w:t>.</w:t>
      </w:r>
      <w:r w:rsidRPr="00D60E19">
        <w:rPr>
          <w:lang w:val="en-US"/>
        </w:rPr>
        <w:t xml:space="preserve"> </w:t>
      </w:r>
      <w:r>
        <w:rPr>
          <w:b/>
          <w:lang w:val="en-US"/>
        </w:rPr>
        <w:t>c</w:t>
      </w:r>
      <w:r w:rsidRPr="00D60E19">
        <w:rPr>
          <w:lang w:val="en-US"/>
        </w:rPr>
        <w:t xml:space="preserve"> </w:t>
      </w:r>
      <w:r w:rsidR="00B47202">
        <w:rPr>
          <w:lang w:val="en-US"/>
        </w:rPr>
        <w:t xml:space="preserve">LD measurements at various </w:t>
      </w:r>
      <w:r w:rsidR="00B47202" w:rsidRPr="00AB6BF3">
        <w:rPr>
          <w:rFonts w:ascii="Cambria Math" w:hAnsi="Cambria Math" w:cstheme="minorHAnsi"/>
          <w:i/>
          <w:lang w:val="en-US"/>
        </w:rPr>
        <w:t>θ</w:t>
      </w:r>
      <w:r w:rsidR="00B47202">
        <w:rPr>
          <w:lang w:val="en-US"/>
        </w:rPr>
        <w:t xml:space="preserve"> </w:t>
      </w:r>
      <w:r w:rsidR="00B47202" w:rsidRPr="00D60E19">
        <w:rPr>
          <w:lang w:val="en-US"/>
        </w:rPr>
        <w:t>angles</w:t>
      </w:r>
      <w:r w:rsidR="00B47202">
        <w:rPr>
          <w:lang w:val="en-US"/>
        </w:rPr>
        <w:t>.</w:t>
      </w:r>
      <w:r w:rsidR="00B47202" w:rsidRPr="00D60E19">
        <w:rPr>
          <w:lang w:val="en-US"/>
        </w:rPr>
        <w:t xml:space="preserve"> </w:t>
      </w:r>
      <w:r w:rsidR="00B47202" w:rsidRPr="00B47202">
        <w:rPr>
          <w:b/>
          <w:lang w:val="en-US"/>
        </w:rPr>
        <w:t>d</w:t>
      </w:r>
      <w:r w:rsidR="00B47202">
        <w:rPr>
          <w:lang w:val="en-US"/>
        </w:rPr>
        <w:t xml:space="preserve"> </w:t>
      </w:r>
      <w:r w:rsidRPr="00D60E19">
        <w:rPr>
          <w:lang w:val="en-US"/>
        </w:rPr>
        <w:t>Azimuth angle dependence o</w:t>
      </w:r>
      <w:r w:rsidR="00094D8B">
        <w:rPr>
          <w:lang w:val="en-US"/>
        </w:rPr>
        <w:t>f</w:t>
      </w:r>
      <w:r w:rsidRPr="00D60E19">
        <w:rPr>
          <w:lang w:val="en-US"/>
        </w:rPr>
        <w:t xml:space="preserve"> the CD </w:t>
      </w:r>
      <w:r w:rsidR="00D03A05" w:rsidRPr="00D60E19">
        <w:rPr>
          <w:lang w:val="en-US"/>
        </w:rPr>
        <w:t xml:space="preserve">at </w:t>
      </w:r>
      <w:r w:rsidR="00D03A05">
        <w:rPr>
          <w:lang w:val="en-US"/>
        </w:rPr>
        <w:t>320</w:t>
      </w:r>
      <w:r w:rsidR="00D03A05" w:rsidRPr="00D60E19">
        <w:rPr>
          <w:lang w:val="en-US"/>
        </w:rPr>
        <w:t xml:space="preserve"> nm </w:t>
      </w:r>
      <w:r w:rsidRPr="00D60E19">
        <w:rPr>
          <w:lang w:val="en-US"/>
        </w:rPr>
        <w:t xml:space="preserve">(black squares) and </w:t>
      </w:r>
      <w:r w:rsidR="00094D8B">
        <w:rPr>
          <w:lang w:val="en-US"/>
        </w:rPr>
        <w:t xml:space="preserve">of the </w:t>
      </w:r>
      <w:r w:rsidRPr="00D60E19">
        <w:rPr>
          <w:lang w:val="en-US"/>
        </w:rPr>
        <w:t xml:space="preserve">LD values </w:t>
      </w:r>
      <w:r w:rsidR="00D03A05">
        <w:rPr>
          <w:lang w:val="en-US"/>
        </w:rPr>
        <w:t xml:space="preserve">at 332 nm </w:t>
      </w:r>
      <w:r w:rsidRPr="00D60E19">
        <w:rPr>
          <w:lang w:val="en-US"/>
        </w:rPr>
        <w:t xml:space="preserve">(blue circles). </w:t>
      </w:r>
      <w:r w:rsidRPr="00FB437E">
        <w:rPr>
          <w:lang w:val="en-US"/>
        </w:rPr>
        <w:t>The green and red curves represent the linear fit of CD values and the waveform fit (sine square model) of LD values, respectively.</w:t>
      </w:r>
    </w:p>
    <w:p w:rsidR="00BF2524" w:rsidRDefault="00A76E5E" w:rsidP="00A76E5E">
      <w:pPr>
        <w:spacing w:after="0"/>
        <w:jc w:val="center"/>
        <w:rPr>
          <w:lang w:val="en-US"/>
        </w:rPr>
      </w:pPr>
      <w:r>
        <w:rPr>
          <w:noProof/>
          <w:lang w:val="en-US"/>
        </w:rPr>
        <w:lastRenderedPageBreak/>
        <w:drawing>
          <wp:inline distT="0" distB="0" distL="0" distR="0">
            <wp:extent cx="5417829" cy="366712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XRPD cw ccw.jpg"/>
                    <pic:cNvPicPr/>
                  </pic:nvPicPr>
                  <pic:blipFill rotWithShape="1">
                    <a:blip r:embed="rId21" cstate="print">
                      <a:extLst>
                        <a:ext uri="{28A0092B-C50C-407E-A947-70E740481C1C}">
                          <a14:useLocalDpi xmlns:a14="http://schemas.microsoft.com/office/drawing/2010/main" val="0"/>
                        </a:ext>
                      </a:extLst>
                    </a:blip>
                    <a:srcRect r="21863"/>
                    <a:stretch/>
                  </pic:blipFill>
                  <pic:spPr bwMode="auto">
                    <a:xfrm>
                      <a:off x="0" y="0"/>
                      <a:ext cx="5438048" cy="3680811"/>
                    </a:xfrm>
                    <a:prstGeom prst="rect">
                      <a:avLst/>
                    </a:prstGeom>
                    <a:ln>
                      <a:noFill/>
                    </a:ln>
                    <a:extLst>
                      <a:ext uri="{53640926-AAD7-44D8-BBD7-CCE9431645EC}">
                        <a14:shadowObscured xmlns:a14="http://schemas.microsoft.com/office/drawing/2010/main"/>
                      </a:ext>
                    </a:extLst>
                  </pic:spPr>
                </pic:pic>
              </a:graphicData>
            </a:graphic>
          </wp:inline>
        </w:drawing>
      </w:r>
    </w:p>
    <w:p w:rsidR="00252F0D" w:rsidRDefault="00BF2524" w:rsidP="00235EFC">
      <w:pPr>
        <w:spacing w:after="120"/>
        <w:jc w:val="both"/>
        <w:rPr>
          <w:lang w:val="en-US"/>
        </w:rPr>
      </w:pPr>
      <w:r w:rsidRPr="00BF2524">
        <w:rPr>
          <w:b/>
          <w:lang w:val="en-US"/>
        </w:rPr>
        <w:t>Supplementary Fig. 7</w:t>
      </w:r>
      <w:r>
        <w:rPr>
          <w:lang w:val="en-US"/>
        </w:rPr>
        <w:t xml:space="preserve"> XRPD patterns for </w:t>
      </w:r>
      <w:r w:rsidRPr="00EB2069">
        <w:rPr>
          <w:lang w:val="en-US"/>
        </w:rPr>
        <w:t>(</w:t>
      </w:r>
      <w:r w:rsidRPr="00EB2069">
        <w:rPr>
          <w:i/>
          <w:lang w:val="en-US"/>
        </w:rPr>
        <w:t>S</w:t>
      </w:r>
      <w:r>
        <w:rPr>
          <w:i/>
          <w:lang w:val="en-US"/>
        </w:rPr>
        <w:t>/R</w:t>
      </w:r>
      <w:r w:rsidRPr="00EB2069">
        <w:rPr>
          <w:lang w:val="en-US"/>
        </w:rPr>
        <w:t>-HP1A)PbBr</w:t>
      </w:r>
      <w:r w:rsidRPr="00EB2069">
        <w:rPr>
          <w:vertAlign w:val="subscript"/>
          <w:lang w:val="en-US"/>
        </w:rPr>
        <w:t>3</w:t>
      </w:r>
      <w:r>
        <w:rPr>
          <w:lang w:val="en-US"/>
        </w:rPr>
        <w:t xml:space="preserve"> thin films prepared under clockwise and counter-clockwise spin-coating rotation. </w:t>
      </w:r>
    </w:p>
    <w:p w:rsidR="00A34C08" w:rsidRDefault="00A34C08" w:rsidP="00235EFC">
      <w:pPr>
        <w:spacing w:after="120"/>
        <w:jc w:val="both"/>
        <w:rPr>
          <w:lang w:val="en-US"/>
        </w:rPr>
      </w:pPr>
    </w:p>
    <w:p w:rsidR="00BF2524" w:rsidRDefault="009766B4" w:rsidP="00252F0D">
      <w:pPr>
        <w:spacing w:after="0"/>
        <w:jc w:val="center"/>
        <w:rPr>
          <w:lang w:val="en-US"/>
        </w:rPr>
      </w:pPr>
      <w:r>
        <w:rPr>
          <w:noProof/>
        </w:rPr>
        <w:drawing>
          <wp:inline distT="0" distB="0" distL="0" distR="0">
            <wp:extent cx="5040000" cy="3219736"/>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538"/>
                    <a:stretch/>
                  </pic:blipFill>
                  <pic:spPr bwMode="auto">
                    <a:xfrm>
                      <a:off x="0" y="0"/>
                      <a:ext cx="5040000" cy="3219736"/>
                    </a:xfrm>
                    <a:prstGeom prst="rect">
                      <a:avLst/>
                    </a:prstGeom>
                    <a:noFill/>
                    <a:ln>
                      <a:noFill/>
                    </a:ln>
                    <a:extLst>
                      <a:ext uri="{53640926-AAD7-44D8-BBD7-CCE9431645EC}">
                        <a14:shadowObscured xmlns:a14="http://schemas.microsoft.com/office/drawing/2010/main"/>
                      </a:ext>
                    </a:extLst>
                  </pic:spPr>
                </pic:pic>
              </a:graphicData>
            </a:graphic>
          </wp:inline>
        </w:drawing>
      </w:r>
    </w:p>
    <w:p w:rsidR="00BF2524" w:rsidRDefault="00BF2524" w:rsidP="00235EFC">
      <w:pPr>
        <w:spacing w:after="240"/>
        <w:jc w:val="both"/>
        <w:rPr>
          <w:lang w:val="en-US"/>
        </w:rPr>
      </w:pPr>
      <w:r w:rsidRPr="00BF2524">
        <w:rPr>
          <w:b/>
          <w:lang w:val="en-US"/>
        </w:rPr>
        <w:t>Supplementary Fig. 8</w:t>
      </w:r>
      <w:r>
        <w:rPr>
          <w:lang w:val="en-US"/>
        </w:rPr>
        <w:t xml:space="preserve"> UV-Vis absorbance measurements of </w:t>
      </w:r>
      <w:r w:rsidRPr="00EB2069">
        <w:rPr>
          <w:lang w:val="en-US"/>
        </w:rPr>
        <w:t>(</w:t>
      </w:r>
      <w:r w:rsidRPr="00EB2069">
        <w:rPr>
          <w:i/>
          <w:lang w:val="en-US"/>
        </w:rPr>
        <w:t>S</w:t>
      </w:r>
      <w:r>
        <w:rPr>
          <w:i/>
          <w:lang w:val="en-US"/>
        </w:rPr>
        <w:t>/R</w:t>
      </w:r>
      <w:r w:rsidRPr="00EB2069">
        <w:rPr>
          <w:lang w:val="en-US"/>
        </w:rPr>
        <w:t>-HP1A)PbBr</w:t>
      </w:r>
      <w:r w:rsidRPr="00EB2069">
        <w:rPr>
          <w:vertAlign w:val="subscript"/>
          <w:lang w:val="en-US"/>
        </w:rPr>
        <w:t>3</w:t>
      </w:r>
      <w:r>
        <w:rPr>
          <w:lang w:val="en-US"/>
        </w:rPr>
        <w:t xml:space="preserve"> thin films prepared under clockwise and counter-clockwise spin-coating rotation.</w:t>
      </w:r>
    </w:p>
    <w:tbl>
      <w:tblPr>
        <w:tblStyle w:val="Grilledutableau"/>
        <w:tblW w:w="9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3"/>
        <w:gridCol w:w="20"/>
        <w:gridCol w:w="4533"/>
      </w:tblGrid>
      <w:tr w:rsidR="009E6DD9" w:rsidTr="00A34C08">
        <w:tc>
          <w:tcPr>
            <w:tcW w:w="4533" w:type="dxa"/>
            <w:vAlign w:val="center"/>
          </w:tcPr>
          <w:p w:rsidR="009E6DD9" w:rsidRDefault="009E6DD9" w:rsidP="00252F0D">
            <w:pPr>
              <w:jc w:val="center"/>
              <w:rPr>
                <w:lang w:val="en-US"/>
              </w:rPr>
            </w:pPr>
            <w:r>
              <w:rPr>
                <w:noProof/>
                <w:lang w:val="en-US"/>
              </w:rPr>
              <w:lastRenderedPageBreak/>
              <w:drawing>
                <wp:inline distT="0" distB="0" distL="0" distR="0" wp14:anchorId="62B5E775" wp14:editId="777D60EF">
                  <wp:extent cx="2520000" cy="189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A782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c>
          <w:tcPr>
            <w:tcW w:w="20" w:type="dxa"/>
          </w:tcPr>
          <w:p w:rsidR="009E6DD9" w:rsidRDefault="009E6DD9" w:rsidP="00252F0D">
            <w:pPr>
              <w:jc w:val="center"/>
              <w:rPr>
                <w:noProof/>
                <w:lang w:val="en-US"/>
              </w:rPr>
            </w:pPr>
          </w:p>
        </w:tc>
        <w:tc>
          <w:tcPr>
            <w:tcW w:w="4533" w:type="dxa"/>
            <w:vAlign w:val="center"/>
          </w:tcPr>
          <w:p w:rsidR="009E6DD9" w:rsidRDefault="009E6DD9" w:rsidP="00252F0D">
            <w:pPr>
              <w:jc w:val="center"/>
              <w:rPr>
                <w:lang w:val="en-US"/>
              </w:rPr>
            </w:pPr>
            <w:r>
              <w:rPr>
                <w:noProof/>
                <w:lang w:val="en-US"/>
              </w:rPr>
              <w:drawing>
                <wp:inline distT="0" distB="0" distL="0" distR="0" wp14:anchorId="1FFCA8DD" wp14:editId="3AE6D976">
                  <wp:extent cx="2520000" cy="189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A782S strong LDL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rsidR="009E6DD9" w:rsidRPr="00094D8B" w:rsidTr="00A34C08">
        <w:tc>
          <w:tcPr>
            <w:tcW w:w="4533" w:type="dxa"/>
            <w:vAlign w:val="center"/>
          </w:tcPr>
          <w:p w:rsidR="009E6DD9" w:rsidRDefault="009E6DD9" w:rsidP="00252F0D">
            <w:pPr>
              <w:jc w:val="center"/>
              <w:rPr>
                <w:lang w:val="en-US"/>
              </w:rPr>
            </w:pPr>
            <w:r>
              <w:rPr>
                <w:lang w:val="en-US"/>
              </w:rPr>
              <w:t>(</w:t>
            </w:r>
            <w:r w:rsidRPr="009766B4">
              <w:rPr>
                <w:i/>
                <w:lang w:val="en-US"/>
              </w:rPr>
              <w:t>S</w:t>
            </w:r>
            <w:r>
              <w:rPr>
                <w:lang w:val="en-US"/>
              </w:rPr>
              <w:t>-HP1A)PbBr</w:t>
            </w:r>
            <w:r w:rsidRPr="009766B4">
              <w:rPr>
                <w:vertAlign w:val="subscript"/>
                <w:lang w:val="en-US"/>
              </w:rPr>
              <w:t>3</w:t>
            </w:r>
            <w:r>
              <w:rPr>
                <w:lang w:val="en-US"/>
              </w:rPr>
              <w:t xml:space="preserve"> (clockwise rotation)</w:t>
            </w:r>
          </w:p>
        </w:tc>
        <w:tc>
          <w:tcPr>
            <w:tcW w:w="20" w:type="dxa"/>
          </w:tcPr>
          <w:p w:rsidR="009E6DD9" w:rsidRDefault="009E6DD9" w:rsidP="00252F0D">
            <w:pPr>
              <w:jc w:val="center"/>
              <w:rPr>
                <w:lang w:val="en-US"/>
              </w:rPr>
            </w:pPr>
          </w:p>
        </w:tc>
        <w:tc>
          <w:tcPr>
            <w:tcW w:w="4533" w:type="dxa"/>
            <w:vAlign w:val="center"/>
          </w:tcPr>
          <w:p w:rsidR="009E6DD9" w:rsidRDefault="009E6DD9" w:rsidP="00252F0D">
            <w:pPr>
              <w:jc w:val="center"/>
              <w:rPr>
                <w:lang w:val="en-US"/>
              </w:rPr>
            </w:pPr>
            <w:r>
              <w:rPr>
                <w:lang w:val="en-US"/>
              </w:rPr>
              <w:t>(R-HP1A)PbBr</w:t>
            </w:r>
            <w:r w:rsidRPr="009766B4">
              <w:rPr>
                <w:vertAlign w:val="subscript"/>
                <w:lang w:val="en-US"/>
              </w:rPr>
              <w:t>3</w:t>
            </w:r>
            <w:r>
              <w:rPr>
                <w:lang w:val="en-US"/>
              </w:rPr>
              <w:t xml:space="preserve"> (clockwise rotation)</w:t>
            </w:r>
          </w:p>
        </w:tc>
      </w:tr>
      <w:tr w:rsidR="009E6DD9" w:rsidTr="00A34C08">
        <w:tc>
          <w:tcPr>
            <w:tcW w:w="4533" w:type="dxa"/>
            <w:vAlign w:val="center"/>
          </w:tcPr>
          <w:p w:rsidR="009E6DD9" w:rsidRDefault="009E6DD9" w:rsidP="00252F0D">
            <w:pPr>
              <w:jc w:val="center"/>
              <w:rPr>
                <w:lang w:val="en-US"/>
              </w:rPr>
            </w:pPr>
            <w:r>
              <w:rPr>
                <w:noProof/>
                <w:lang w:val="en-US"/>
              </w:rPr>
              <w:drawing>
                <wp:inline distT="0" distB="0" distL="0" distR="0" wp14:anchorId="45316007" wp14:editId="123DD66B">
                  <wp:extent cx="2520000" cy="189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A782R strong LDL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c>
          <w:tcPr>
            <w:tcW w:w="20" w:type="dxa"/>
          </w:tcPr>
          <w:p w:rsidR="009E6DD9" w:rsidRDefault="009E6DD9" w:rsidP="00252F0D">
            <w:pPr>
              <w:jc w:val="center"/>
              <w:rPr>
                <w:noProof/>
                <w:lang w:val="en-US"/>
              </w:rPr>
            </w:pPr>
          </w:p>
        </w:tc>
        <w:tc>
          <w:tcPr>
            <w:tcW w:w="4533" w:type="dxa"/>
            <w:vAlign w:val="center"/>
          </w:tcPr>
          <w:p w:rsidR="009E6DD9" w:rsidRDefault="009E6DD9" w:rsidP="00252F0D">
            <w:pPr>
              <w:jc w:val="center"/>
              <w:rPr>
                <w:lang w:val="en-US"/>
              </w:rPr>
            </w:pPr>
            <w:r>
              <w:rPr>
                <w:noProof/>
                <w:lang w:val="en-US"/>
              </w:rPr>
              <w:drawing>
                <wp:inline distT="0" distB="0" distL="0" distR="0" wp14:anchorId="69579398" wp14:editId="5FC62E6B">
                  <wp:extent cx="2520000" cy="189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A782R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rsidR="009E6DD9" w:rsidRPr="00094D8B" w:rsidTr="00A34C08">
        <w:tc>
          <w:tcPr>
            <w:tcW w:w="4533" w:type="dxa"/>
            <w:vAlign w:val="center"/>
          </w:tcPr>
          <w:p w:rsidR="009E6DD9" w:rsidRDefault="009E6DD9" w:rsidP="00252F0D">
            <w:pPr>
              <w:spacing w:after="120"/>
              <w:jc w:val="center"/>
              <w:rPr>
                <w:lang w:val="en-US"/>
              </w:rPr>
            </w:pPr>
            <w:r>
              <w:rPr>
                <w:lang w:val="en-US"/>
              </w:rPr>
              <w:t>(</w:t>
            </w:r>
            <w:r w:rsidRPr="009766B4">
              <w:rPr>
                <w:i/>
                <w:lang w:val="en-US"/>
              </w:rPr>
              <w:t>S</w:t>
            </w:r>
            <w:r>
              <w:rPr>
                <w:lang w:val="en-US"/>
              </w:rPr>
              <w:t>-HP1A)PbBr</w:t>
            </w:r>
            <w:r w:rsidRPr="009766B4">
              <w:rPr>
                <w:vertAlign w:val="subscript"/>
                <w:lang w:val="en-US"/>
              </w:rPr>
              <w:t>3</w:t>
            </w:r>
            <w:r>
              <w:rPr>
                <w:lang w:val="en-US"/>
              </w:rPr>
              <w:t xml:space="preserve"> (counter-clockwise rotation)</w:t>
            </w:r>
          </w:p>
        </w:tc>
        <w:tc>
          <w:tcPr>
            <w:tcW w:w="20" w:type="dxa"/>
          </w:tcPr>
          <w:p w:rsidR="009E6DD9" w:rsidRDefault="009E6DD9" w:rsidP="00252F0D">
            <w:pPr>
              <w:spacing w:after="120"/>
              <w:jc w:val="center"/>
              <w:rPr>
                <w:lang w:val="en-US"/>
              </w:rPr>
            </w:pPr>
          </w:p>
        </w:tc>
        <w:tc>
          <w:tcPr>
            <w:tcW w:w="4533" w:type="dxa"/>
            <w:vAlign w:val="center"/>
          </w:tcPr>
          <w:p w:rsidR="009E6DD9" w:rsidRDefault="009E6DD9" w:rsidP="00252F0D">
            <w:pPr>
              <w:spacing w:after="120"/>
              <w:jc w:val="center"/>
              <w:rPr>
                <w:lang w:val="en-US"/>
              </w:rPr>
            </w:pPr>
            <w:r>
              <w:rPr>
                <w:lang w:val="en-US"/>
              </w:rPr>
              <w:t>(</w:t>
            </w:r>
            <w:r>
              <w:rPr>
                <w:i/>
                <w:lang w:val="en-US"/>
              </w:rPr>
              <w:t>R</w:t>
            </w:r>
            <w:r>
              <w:rPr>
                <w:lang w:val="en-US"/>
              </w:rPr>
              <w:t>-HP1A)PbBr</w:t>
            </w:r>
            <w:r w:rsidRPr="009766B4">
              <w:rPr>
                <w:vertAlign w:val="subscript"/>
                <w:lang w:val="en-US"/>
              </w:rPr>
              <w:t>3</w:t>
            </w:r>
            <w:r>
              <w:rPr>
                <w:lang w:val="en-US"/>
              </w:rPr>
              <w:t xml:space="preserve"> (counter-clockwise rotation)</w:t>
            </w:r>
          </w:p>
        </w:tc>
      </w:tr>
    </w:tbl>
    <w:p w:rsidR="00BF2524" w:rsidRDefault="00BF2524" w:rsidP="00235EFC">
      <w:pPr>
        <w:spacing w:after="0"/>
        <w:jc w:val="both"/>
        <w:rPr>
          <w:lang w:val="en-US"/>
        </w:rPr>
      </w:pPr>
      <w:r w:rsidRPr="00BF2524">
        <w:rPr>
          <w:b/>
          <w:lang w:val="en-US"/>
        </w:rPr>
        <w:t xml:space="preserve">Supplementary Fig. </w:t>
      </w:r>
      <w:r>
        <w:rPr>
          <w:b/>
          <w:lang w:val="en-US"/>
        </w:rPr>
        <w:t>9</w:t>
      </w:r>
      <w:r>
        <w:rPr>
          <w:lang w:val="en-US"/>
        </w:rPr>
        <w:t xml:space="preserve"> </w:t>
      </w:r>
      <w:r w:rsidR="0088650F">
        <w:rPr>
          <w:lang w:val="en-US"/>
        </w:rPr>
        <w:t>1.0*1.3 mm o</w:t>
      </w:r>
      <w:r>
        <w:rPr>
          <w:lang w:val="en-US"/>
        </w:rPr>
        <w:t xml:space="preserve">ptical microscopy images </w:t>
      </w:r>
      <w:r w:rsidR="00A72833">
        <w:rPr>
          <w:lang w:val="en-US"/>
        </w:rPr>
        <w:t xml:space="preserve">under polarized light </w:t>
      </w:r>
      <w:r>
        <w:rPr>
          <w:lang w:val="en-US"/>
        </w:rPr>
        <w:t xml:space="preserve">of </w:t>
      </w:r>
      <w:r w:rsidRPr="00EB2069">
        <w:rPr>
          <w:lang w:val="en-US"/>
        </w:rPr>
        <w:t>(</w:t>
      </w:r>
      <w:r w:rsidRPr="00EB2069">
        <w:rPr>
          <w:i/>
          <w:lang w:val="en-US"/>
        </w:rPr>
        <w:t>S</w:t>
      </w:r>
      <w:r>
        <w:rPr>
          <w:i/>
          <w:lang w:val="en-US"/>
        </w:rPr>
        <w:t>/R</w:t>
      </w:r>
      <w:r w:rsidRPr="00EB2069">
        <w:rPr>
          <w:lang w:val="en-US"/>
        </w:rPr>
        <w:t>-HP1A)PbBr</w:t>
      </w:r>
      <w:r w:rsidRPr="00EB2069">
        <w:rPr>
          <w:vertAlign w:val="subscript"/>
          <w:lang w:val="en-US"/>
        </w:rPr>
        <w:t>3</w:t>
      </w:r>
      <w:r>
        <w:rPr>
          <w:lang w:val="en-US"/>
        </w:rPr>
        <w:t xml:space="preserve"> thin films prepared under clockwise and counter-clockwise spin-coating rotation.</w:t>
      </w:r>
    </w:p>
    <w:p w:rsidR="00A34C08" w:rsidRDefault="00A34C08" w:rsidP="00235EFC">
      <w:pPr>
        <w:spacing w:after="0"/>
        <w:jc w:val="both"/>
        <w:rPr>
          <w:lang w:val="en-US"/>
        </w:rPr>
      </w:pPr>
    </w:p>
    <w:p w:rsidR="00FB437E" w:rsidRPr="00FB437E" w:rsidRDefault="00A1713E" w:rsidP="00EB2069">
      <w:pPr>
        <w:spacing w:after="0"/>
        <w:rPr>
          <w:lang w:val="en-US"/>
        </w:rPr>
      </w:pPr>
      <w:r>
        <w:rPr>
          <w:noProof/>
        </w:rPr>
        <w:drawing>
          <wp:inline distT="0" distB="0" distL="0" distR="0">
            <wp:extent cx="6057296" cy="2343150"/>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2707" cy="2352980"/>
                    </a:xfrm>
                    <a:prstGeom prst="rect">
                      <a:avLst/>
                    </a:prstGeom>
                    <a:noFill/>
                    <a:ln>
                      <a:noFill/>
                    </a:ln>
                  </pic:spPr>
                </pic:pic>
              </a:graphicData>
            </a:graphic>
          </wp:inline>
        </w:drawing>
      </w:r>
    </w:p>
    <w:p w:rsidR="00EB2069" w:rsidRDefault="00EB2069" w:rsidP="00235EFC">
      <w:pPr>
        <w:jc w:val="both"/>
        <w:rPr>
          <w:lang w:val="en-US"/>
        </w:rPr>
      </w:pPr>
      <w:r w:rsidRPr="00CB4E60">
        <w:rPr>
          <w:b/>
          <w:lang w:val="en-US"/>
        </w:rPr>
        <w:t xml:space="preserve">Supplementary Fig. </w:t>
      </w:r>
      <w:r w:rsidR="00BF2524">
        <w:rPr>
          <w:b/>
          <w:lang w:val="en-US"/>
        </w:rPr>
        <w:t>10</w:t>
      </w:r>
      <w:r>
        <w:rPr>
          <w:lang w:val="en-US"/>
        </w:rPr>
        <w:t xml:space="preserve"> </w:t>
      </w:r>
      <w:r w:rsidRPr="00EB2069">
        <w:rPr>
          <w:lang w:val="en-US"/>
        </w:rPr>
        <w:t>CD of (</w:t>
      </w:r>
      <w:r w:rsidRPr="00EB2069">
        <w:rPr>
          <w:i/>
          <w:lang w:val="en-US"/>
        </w:rPr>
        <w:t>S</w:t>
      </w:r>
      <w:r w:rsidRPr="00EB2069">
        <w:rPr>
          <w:lang w:val="en-US"/>
        </w:rPr>
        <w:t>-HP1A)PbBr</w:t>
      </w:r>
      <w:r w:rsidRPr="00EB2069">
        <w:rPr>
          <w:vertAlign w:val="subscript"/>
          <w:lang w:val="en-US"/>
        </w:rPr>
        <w:t>3</w:t>
      </w:r>
      <w:r w:rsidRPr="00EB2069">
        <w:rPr>
          <w:lang w:val="en-US"/>
        </w:rPr>
        <w:t xml:space="preserve"> (red lines) and (</w:t>
      </w:r>
      <w:r w:rsidRPr="00EB2069">
        <w:rPr>
          <w:i/>
          <w:lang w:val="en-US"/>
        </w:rPr>
        <w:t>R</w:t>
      </w:r>
      <w:r w:rsidRPr="00EB2069">
        <w:rPr>
          <w:lang w:val="en-US"/>
        </w:rPr>
        <w:t>-HP1A)PbBr</w:t>
      </w:r>
      <w:r w:rsidRPr="00EB2069">
        <w:rPr>
          <w:vertAlign w:val="subscript"/>
          <w:lang w:val="en-US"/>
        </w:rPr>
        <w:t>3</w:t>
      </w:r>
      <w:r w:rsidRPr="00EB2069">
        <w:rPr>
          <w:lang w:val="en-US"/>
        </w:rPr>
        <w:t xml:space="preserve"> (blue lines)</w:t>
      </w:r>
      <w:r>
        <w:rPr>
          <w:lang w:val="en-US"/>
        </w:rPr>
        <w:t xml:space="preserve"> thin films prepared by deposition of the precursor solution during the spin-coating rotation</w:t>
      </w:r>
      <w:r w:rsidRPr="00EB2069">
        <w:rPr>
          <w:lang w:val="en-US"/>
        </w:rPr>
        <w:t xml:space="preserve">. </w:t>
      </w:r>
      <w:r w:rsidRPr="00EB2069">
        <w:rPr>
          <w:b/>
          <w:lang w:val="en-US"/>
        </w:rPr>
        <w:t>a</w:t>
      </w:r>
      <w:r w:rsidRPr="00EB2069">
        <w:rPr>
          <w:lang w:val="en-US"/>
        </w:rPr>
        <w:t xml:space="preserve"> CD measurements front and back configurations on </w:t>
      </w:r>
      <w:r>
        <w:rPr>
          <w:lang w:val="en-US"/>
        </w:rPr>
        <w:t xml:space="preserve">thin </w:t>
      </w:r>
      <w:r w:rsidRPr="00EB2069">
        <w:rPr>
          <w:lang w:val="en-US"/>
        </w:rPr>
        <w:t xml:space="preserve">films prepared under clockwise rotation. </w:t>
      </w:r>
      <w:r w:rsidRPr="00EB2069">
        <w:rPr>
          <w:b/>
          <w:lang w:val="en-US"/>
        </w:rPr>
        <w:t>b</w:t>
      </w:r>
      <w:r w:rsidRPr="00EB2069">
        <w:rPr>
          <w:lang w:val="en-US"/>
        </w:rPr>
        <w:t xml:space="preserve"> CD</w:t>
      </w:r>
      <w:r w:rsidRPr="00EB2069">
        <w:rPr>
          <w:vertAlign w:val="subscript"/>
          <w:lang w:val="en-US"/>
        </w:rPr>
        <w:t>iso</w:t>
      </w:r>
      <w:r w:rsidRPr="00EB2069">
        <w:rPr>
          <w:lang w:val="en-US"/>
        </w:rPr>
        <w:t xml:space="preserve"> and LDLB calculated from experimental measurements in </w:t>
      </w:r>
      <w:r w:rsidRPr="00EB2069">
        <w:rPr>
          <w:b/>
          <w:lang w:val="en-US"/>
        </w:rPr>
        <w:t>a</w:t>
      </w:r>
      <w:r w:rsidRPr="00EB2069">
        <w:rPr>
          <w:lang w:val="en-US"/>
        </w:rPr>
        <w:t xml:space="preserve">. </w:t>
      </w:r>
      <w:r w:rsidRPr="00EB2069">
        <w:rPr>
          <w:b/>
          <w:lang w:val="en-US"/>
        </w:rPr>
        <w:t>c</w:t>
      </w:r>
      <w:r w:rsidRPr="00EB2069">
        <w:rPr>
          <w:lang w:val="en-US"/>
        </w:rPr>
        <w:t xml:space="preserve">, </w:t>
      </w:r>
      <w:r w:rsidRPr="00EB2069">
        <w:rPr>
          <w:b/>
          <w:lang w:val="en-US"/>
        </w:rPr>
        <w:t>d</w:t>
      </w:r>
      <w:r w:rsidRPr="00EB2069">
        <w:rPr>
          <w:lang w:val="en-US"/>
        </w:rPr>
        <w:t xml:space="preserve"> Same for the thin films prepared under counter-clockwise rotation.</w:t>
      </w:r>
      <w:r>
        <w:rPr>
          <w:lang w:val="en-US"/>
        </w:rPr>
        <w:t xml:space="preserve"> </w:t>
      </w:r>
    </w:p>
    <w:p w:rsidR="00466698" w:rsidRDefault="00235EFC" w:rsidP="00235EFC">
      <w:pPr>
        <w:spacing w:after="0"/>
        <w:jc w:val="center"/>
        <w:rPr>
          <w:b/>
          <w:lang w:val="en-US"/>
        </w:rPr>
      </w:pPr>
      <w:r>
        <w:rPr>
          <w:b/>
          <w:noProof/>
          <w:lang w:val="en-US"/>
        </w:rPr>
        <w:lastRenderedPageBreak/>
        <w:drawing>
          <wp:inline distT="0" distB="0" distL="0" distR="0">
            <wp:extent cx="5407646" cy="6028097"/>
            <wp:effectExtent l="0" t="0" r="317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D LDLB conc.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7646" cy="6028097"/>
                    </a:xfrm>
                    <a:prstGeom prst="rect">
                      <a:avLst/>
                    </a:prstGeom>
                  </pic:spPr>
                </pic:pic>
              </a:graphicData>
            </a:graphic>
          </wp:inline>
        </w:drawing>
      </w:r>
    </w:p>
    <w:p w:rsidR="00466698" w:rsidRPr="00466698" w:rsidRDefault="00466698" w:rsidP="00235EFC">
      <w:pPr>
        <w:jc w:val="both"/>
        <w:rPr>
          <w:lang w:val="en-US"/>
        </w:rPr>
      </w:pPr>
      <w:r w:rsidRPr="00466698">
        <w:rPr>
          <w:b/>
          <w:lang w:val="en-US"/>
        </w:rPr>
        <w:t>Supplementary Fig. 11</w:t>
      </w:r>
      <w:r>
        <w:rPr>
          <w:lang w:val="en-US"/>
        </w:rPr>
        <w:t xml:space="preserve"> CD of </w:t>
      </w:r>
      <w:r w:rsidRPr="00EB2069">
        <w:rPr>
          <w:lang w:val="en-US"/>
        </w:rPr>
        <w:t>(</w:t>
      </w:r>
      <w:r w:rsidRPr="00EB2069">
        <w:rPr>
          <w:i/>
          <w:lang w:val="en-US"/>
        </w:rPr>
        <w:t>S</w:t>
      </w:r>
      <w:r>
        <w:rPr>
          <w:i/>
          <w:lang w:val="en-US"/>
        </w:rPr>
        <w:t>/R</w:t>
      </w:r>
      <w:r w:rsidRPr="00EB2069">
        <w:rPr>
          <w:lang w:val="en-US"/>
        </w:rPr>
        <w:t>-HP1A)PbBr</w:t>
      </w:r>
      <w:r w:rsidRPr="00EB2069">
        <w:rPr>
          <w:vertAlign w:val="subscript"/>
          <w:lang w:val="en-US"/>
        </w:rPr>
        <w:t>3</w:t>
      </w:r>
      <w:r w:rsidRPr="00466698">
        <w:rPr>
          <w:lang w:val="en-US"/>
        </w:rPr>
        <w:t xml:space="preserve"> </w:t>
      </w:r>
      <w:r>
        <w:rPr>
          <w:lang w:val="en-US"/>
        </w:rPr>
        <w:t>thin films at various concentrations.</w:t>
      </w:r>
      <w:r w:rsidR="00235EFC">
        <w:rPr>
          <w:lang w:val="en-US"/>
        </w:rPr>
        <w:t xml:space="preserve"> </w:t>
      </w:r>
      <w:r w:rsidR="00235EFC" w:rsidRPr="00235EFC">
        <w:rPr>
          <w:b/>
          <w:lang w:val="en-US"/>
        </w:rPr>
        <w:t>a</w:t>
      </w:r>
      <w:r w:rsidR="00235EFC">
        <w:rPr>
          <w:lang w:val="en-US"/>
        </w:rPr>
        <w:t xml:space="preserve"> CD</w:t>
      </w:r>
      <w:r w:rsidR="00235EFC" w:rsidRPr="00235EFC">
        <w:rPr>
          <w:vertAlign w:val="subscript"/>
          <w:lang w:val="en-US"/>
        </w:rPr>
        <w:t>iso</w:t>
      </w:r>
      <w:r w:rsidR="00235EFC">
        <w:rPr>
          <w:lang w:val="en-US"/>
        </w:rPr>
        <w:t xml:space="preserve"> and </w:t>
      </w:r>
      <w:r w:rsidR="00235EFC" w:rsidRPr="00235EFC">
        <w:rPr>
          <w:b/>
          <w:lang w:val="en-US"/>
        </w:rPr>
        <w:t>b</w:t>
      </w:r>
      <w:r w:rsidR="00235EFC">
        <w:rPr>
          <w:lang w:val="en-US"/>
        </w:rPr>
        <w:t xml:space="preserve"> aLDLB calculated for a precursor solution at 1.0 M. </w:t>
      </w:r>
      <w:r w:rsidR="00235EFC">
        <w:rPr>
          <w:b/>
          <w:lang w:val="en-US"/>
        </w:rPr>
        <w:t>c</w:t>
      </w:r>
      <w:r w:rsidR="00235EFC">
        <w:rPr>
          <w:lang w:val="en-US"/>
        </w:rPr>
        <w:t xml:space="preserve"> CD</w:t>
      </w:r>
      <w:r w:rsidR="00235EFC" w:rsidRPr="00235EFC">
        <w:rPr>
          <w:vertAlign w:val="subscript"/>
          <w:lang w:val="en-US"/>
        </w:rPr>
        <w:t>iso</w:t>
      </w:r>
      <w:r w:rsidR="00235EFC">
        <w:rPr>
          <w:lang w:val="en-US"/>
        </w:rPr>
        <w:t xml:space="preserve"> and </w:t>
      </w:r>
      <w:r w:rsidR="00235EFC">
        <w:rPr>
          <w:b/>
          <w:lang w:val="en-US"/>
        </w:rPr>
        <w:t>d</w:t>
      </w:r>
      <w:r w:rsidR="00235EFC">
        <w:rPr>
          <w:lang w:val="en-US"/>
        </w:rPr>
        <w:t xml:space="preserve"> aLDLB calculated for a precursor solution at 0.5 M. </w:t>
      </w:r>
      <w:r w:rsidR="00235EFC">
        <w:rPr>
          <w:b/>
          <w:lang w:val="en-US"/>
        </w:rPr>
        <w:t>e</w:t>
      </w:r>
      <w:r w:rsidR="00235EFC">
        <w:rPr>
          <w:lang w:val="en-US"/>
        </w:rPr>
        <w:t xml:space="preserve"> CD</w:t>
      </w:r>
      <w:r w:rsidR="00235EFC" w:rsidRPr="00235EFC">
        <w:rPr>
          <w:vertAlign w:val="subscript"/>
          <w:lang w:val="en-US"/>
        </w:rPr>
        <w:t>iso</w:t>
      </w:r>
      <w:r w:rsidR="00235EFC">
        <w:rPr>
          <w:lang w:val="en-US"/>
        </w:rPr>
        <w:t xml:space="preserve"> and </w:t>
      </w:r>
      <w:r w:rsidR="00235EFC">
        <w:rPr>
          <w:b/>
          <w:lang w:val="en-US"/>
        </w:rPr>
        <w:t>f</w:t>
      </w:r>
      <w:r w:rsidR="00235EFC">
        <w:rPr>
          <w:lang w:val="en-US"/>
        </w:rPr>
        <w:t xml:space="preserve"> aLDLB calculated for a precursor solution at 0.2 M.</w:t>
      </w:r>
    </w:p>
    <w:p w:rsidR="00521F9F" w:rsidRDefault="00521F9F" w:rsidP="00235EFC">
      <w:pPr>
        <w:spacing w:after="0"/>
        <w:jc w:val="center"/>
        <w:rPr>
          <w:lang w:val="en-US"/>
        </w:rPr>
      </w:pPr>
      <w:r>
        <w:rPr>
          <w:noProof/>
          <w:lang w:val="en-US"/>
        </w:rPr>
        <w:drawing>
          <wp:inline distT="0" distB="0" distL="0" distR="0">
            <wp:extent cx="5112913" cy="1917906"/>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 (HP1A)PbX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5960" cy="1930302"/>
                    </a:xfrm>
                    <a:prstGeom prst="rect">
                      <a:avLst/>
                    </a:prstGeom>
                  </pic:spPr>
                </pic:pic>
              </a:graphicData>
            </a:graphic>
          </wp:inline>
        </w:drawing>
      </w:r>
    </w:p>
    <w:p w:rsidR="00CB4E60" w:rsidRDefault="00521F9F">
      <w:pPr>
        <w:rPr>
          <w:lang w:val="en-US"/>
        </w:rPr>
      </w:pPr>
      <w:r w:rsidRPr="00521F9F">
        <w:rPr>
          <w:b/>
          <w:lang w:val="en-US"/>
        </w:rPr>
        <w:t>Supplementary Fig.</w:t>
      </w:r>
      <w:r w:rsidR="00CB4E60">
        <w:rPr>
          <w:b/>
          <w:lang w:val="en-US"/>
        </w:rPr>
        <w:t xml:space="preserve"> </w:t>
      </w:r>
      <w:r w:rsidR="00623405">
        <w:rPr>
          <w:b/>
          <w:lang w:val="en-US"/>
        </w:rPr>
        <w:t>1</w:t>
      </w:r>
      <w:r w:rsidR="00235EFC">
        <w:rPr>
          <w:b/>
          <w:lang w:val="en-US"/>
        </w:rPr>
        <w:t>2</w:t>
      </w:r>
      <w:r w:rsidRPr="00521F9F">
        <w:rPr>
          <w:b/>
          <w:lang w:val="en-US"/>
        </w:rPr>
        <w:t xml:space="preserve"> </w:t>
      </w:r>
      <w:r>
        <w:rPr>
          <w:lang w:val="en-US"/>
        </w:rPr>
        <w:t xml:space="preserve">Absorbance and CD spectra of </w:t>
      </w:r>
      <w:r w:rsidRPr="00521F9F">
        <w:rPr>
          <w:b/>
          <w:lang w:val="en-US"/>
        </w:rPr>
        <w:t>a</w:t>
      </w:r>
      <w:r>
        <w:rPr>
          <w:lang w:val="en-US"/>
        </w:rPr>
        <w:t xml:space="preserve"> (</w:t>
      </w:r>
      <w:r w:rsidRPr="003E49CF">
        <w:rPr>
          <w:rFonts w:cstheme="minorHAnsi"/>
          <w:i/>
          <w:lang w:val="en-US"/>
        </w:rPr>
        <w:t>S</w:t>
      </w:r>
      <w:r>
        <w:rPr>
          <w:rFonts w:cstheme="minorHAnsi"/>
          <w:i/>
          <w:lang w:val="en-US"/>
        </w:rPr>
        <w:t>/R</w:t>
      </w:r>
      <w:r w:rsidRPr="003E49CF">
        <w:rPr>
          <w:rFonts w:cstheme="minorHAnsi"/>
          <w:lang w:val="en-US"/>
        </w:rPr>
        <w:t>-HP1A)PbBr</w:t>
      </w:r>
      <w:r w:rsidRPr="003E49CF">
        <w:rPr>
          <w:rFonts w:cstheme="minorHAnsi"/>
          <w:vertAlign w:val="subscript"/>
          <w:lang w:val="en-US"/>
        </w:rPr>
        <w:t>3</w:t>
      </w:r>
      <w:r>
        <w:rPr>
          <w:rFonts w:cstheme="minorHAnsi"/>
          <w:lang w:val="en-US"/>
        </w:rPr>
        <w:t xml:space="preserve"> and </w:t>
      </w:r>
      <w:r w:rsidRPr="00521F9F">
        <w:rPr>
          <w:rFonts w:cstheme="minorHAnsi"/>
          <w:b/>
          <w:lang w:val="en-US"/>
        </w:rPr>
        <w:t>b</w:t>
      </w:r>
      <w:r>
        <w:rPr>
          <w:rFonts w:cstheme="minorHAnsi"/>
          <w:lang w:val="en-US"/>
        </w:rPr>
        <w:t xml:space="preserve"> </w:t>
      </w:r>
      <w:r w:rsidRPr="003E49CF">
        <w:rPr>
          <w:rFonts w:cstheme="minorHAnsi"/>
          <w:lang w:val="en-US"/>
        </w:rPr>
        <w:t>(</w:t>
      </w:r>
      <w:r w:rsidRPr="003E49CF">
        <w:rPr>
          <w:rFonts w:cstheme="minorHAnsi"/>
          <w:i/>
          <w:lang w:val="en-US"/>
        </w:rPr>
        <w:t>S</w:t>
      </w:r>
      <w:r>
        <w:rPr>
          <w:rFonts w:cstheme="minorHAnsi"/>
          <w:i/>
          <w:lang w:val="en-US"/>
        </w:rPr>
        <w:t>/R</w:t>
      </w:r>
      <w:r w:rsidRPr="003E49CF">
        <w:rPr>
          <w:rFonts w:cstheme="minorHAnsi"/>
          <w:lang w:val="en-US"/>
        </w:rPr>
        <w:t>-HP1A)Pb</w:t>
      </w:r>
      <w:r>
        <w:rPr>
          <w:rFonts w:cstheme="minorHAnsi"/>
          <w:lang w:val="en-US"/>
        </w:rPr>
        <w:t>I</w:t>
      </w:r>
      <w:r w:rsidRPr="003E49CF">
        <w:rPr>
          <w:rFonts w:cstheme="minorHAnsi"/>
          <w:vertAlign w:val="subscript"/>
          <w:lang w:val="en-US"/>
        </w:rPr>
        <w:t>3</w:t>
      </w:r>
      <w:r>
        <w:rPr>
          <w:rFonts w:cstheme="minorHAnsi"/>
          <w:lang w:val="en-US"/>
        </w:rPr>
        <w:t>.</w:t>
      </w:r>
    </w:p>
    <w:p w:rsidR="00D60E19" w:rsidRDefault="001E2704" w:rsidP="007455C4">
      <w:pPr>
        <w:spacing w:after="0"/>
        <w:jc w:val="center"/>
        <w:rPr>
          <w:lang w:val="en-US"/>
        </w:rPr>
      </w:pPr>
      <w:r>
        <w:rPr>
          <w:noProof/>
          <w:lang w:val="en-US"/>
        </w:rPr>
        <w:lastRenderedPageBreak/>
        <w:drawing>
          <wp:inline distT="0" distB="0" distL="0" distR="0" wp14:anchorId="5FFC56C8" wp14:editId="6E9A26EF">
            <wp:extent cx="5760720" cy="149987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1APbI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1499870"/>
                    </a:xfrm>
                    <a:prstGeom prst="rect">
                      <a:avLst/>
                    </a:prstGeom>
                  </pic:spPr>
                </pic:pic>
              </a:graphicData>
            </a:graphic>
          </wp:inline>
        </w:drawing>
      </w:r>
    </w:p>
    <w:p w:rsidR="00AB5F66" w:rsidRDefault="00D60E19" w:rsidP="00AB5F66">
      <w:pPr>
        <w:jc w:val="both"/>
        <w:rPr>
          <w:lang w:val="en-US"/>
        </w:rPr>
      </w:pPr>
      <w:r w:rsidRPr="00D60E19">
        <w:rPr>
          <w:b/>
          <w:lang w:val="en-US"/>
        </w:rPr>
        <w:t xml:space="preserve">Supplementary Fig. </w:t>
      </w:r>
      <w:r w:rsidR="00623405">
        <w:rPr>
          <w:b/>
          <w:lang w:val="en-US"/>
        </w:rPr>
        <w:t>1</w:t>
      </w:r>
      <w:r w:rsidR="00235EFC">
        <w:rPr>
          <w:b/>
          <w:lang w:val="en-US"/>
        </w:rPr>
        <w:t>3</w:t>
      </w:r>
      <w:r>
        <w:rPr>
          <w:lang w:val="en-US"/>
        </w:rPr>
        <w:t xml:space="preserve"> </w:t>
      </w:r>
      <w:r w:rsidR="001C3BAA" w:rsidRPr="00A72833">
        <w:rPr>
          <w:lang w:val="en-US"/>
        </w:rPr>
        <w:t>CD study of (</w:t>
      </w:r>
      <w:r w:rsidR="001C3BAA" w:rsidRPr="00A72833">
        <w:rPr>
          <w:i/>
          <w:lang w:val="en-US"/>
        </w:rPr>
        <w:t>S</w:t>
      </w:r>
      <w:r w:rsidR="001C3BAA" w:rsidRPr="00A72833">
        <w:rPr>
          <w:lang w:val="en-US"/>
        </w:rPr>
        <w:t>-HP1A)PbI</w:t>
      </w:r>
      <w:r w:rsidR="001C3BAA" w:rsidRPr="00A72833">
        <w:rPr>
          <w:vertAlign w:val="subscript"/>
          <w:lang w:val="en-US"/>
        </w:rPr>
        <w:t>3</w:t>
      </w:r>
      <w:r w:rsidR="001C3BAA" w:rsidRPr="00A72833">
        <w:rPr>
          <w:lang w:val="en-US"/>
        </w:rPr>
        <w:t xml:space="preserve"> </w:t>
      </w:r>
      <w:r w:rsidR="00A72833">
        <w:rPr>
          <w:lang w:val="en-US"/>
        </w:rPr>
        <w:t xml:space="preserve">thin film prepared from a precursor solution at 0.3 M. </w:t>
      </w:r>
      <w:r w:rsidR="001C3BAA" w:rsidRPr="00A72833">
        <w:rPr>
          <w:b/>
          <w:lang w:val="en-US"/>
        </w:rPr>
        <w:t>a</w:t>
      </w:r>
      <w:r w:rsidR="001C3BAA" w:rsidRPr="00A72833">
        <w:rPr>
          <w:lang w:val="en-US"/>
        </w:rPr>
        <w:t xml:space="preserve"> CD measurements at various azimuth angles. </w:t>
      </w:r>
      <w:r w:rsidR="001C3BAA" w:rsidRPr="00A72833">
        <w:rPr>
          <w:b/>
          <w:lang w:val="en-US"/>
        </w:rPr>
        <w:t>b</w:t>
      </w:r>
      <w:r w:rsidR="001C3BAA" w:rsidRPr="00A72833">
        <w:rPr>
          <w:lang w:val="en-US"/>
        </w:rPr>
        <w:t xml:space="preserve"> Azimuth angle dependence o</w:t>
      </w:r>
      <w:r w:rsidR="00094D8B">
        <w:rPr>
          <w:lang w:val="en-US"/>
        </w:rPr>
        <w:t>f</w:t>
      </w:r>
      <w:r w:rsidR="001C3BAA" w:rsidRPr="00A72833">
        <w:rPr>
          <w:lang w:val="en-US"/>
        </w:rPr>
        <w:t xml:space="preserve"> the CD (black squares) and </w:t>
      </w:r>
      <w:r w:rsidR="00094D8B">
        <w:rPr>
          <w:lang w:val="en-US"/>
        </w:rPr>
        <w:t xml:space="preserve">of the </w:t>
      </w:r>
      <w:r w:rsidR="001C3BAA" w:rsidRPr="00A72833">
        <w:rPr>
          <w:lang w:val="en-US"/>
        </w:rPr>
        <w:t xml:space="preserve">LD values (blue circles) at 416 nm. The green and red curves represent the linear fit of CD values and the waveform fit (sine square model) of LD values, respectively. </w:t>
      </w:r>
      <w:r w:rsidR="001C3BAA" w:rsidRPr="00A72833">
        <w:rPr>
          <w:b/>
          <w:lang w:val="en-US"/>
        </w:rPr>
        <w:t>c</w:t>
      </w:r>
      <w:r w:rsidR="001C3BAA" w:rsidRPr="00A72833">
        <w:rPr>
          <w:lang w:val="en-US"/>
        </w:rPr>
        <w:t xml:space="preserve"> CD of (</w:t>
      </w:r>
      <w:r w:rsidR="001C3BAA" w:rsidRPr="00A72833">
        <w:rPr>
          <w:i/>
          <w:lang w:val="en-US"/>
        </w:rPr>
        <w:t>S</w:t>
      </w:r>
      <w:r w:rsidR="001C3BAA" w:rsidRPr="00A72833">
        <w:rPr>
          <w:lang w:val="en-US"/>
        </w:rPr>
        <w:t>-HP1A)PbI</w:t>
      </w:r>
      <w:r w:rsidR="001C3BAA" w:rsidRPr="00A72833">
        <w:rPr>
          <w:vertAlign w:val="subscript"/>
          <w:lang w:val="en-US"/>
        </w:rPr>
        <w:t>3</w:t>
      </w:r>
      <w:r w:rsidR="001C3BAA" w:rsidRPr="00A72833">
        <w:rPr>
          <w:lang w:val="en-US"/>
        </w:rPr>
        <w:t xml:space="preserve"> front and back positions. The inset shows a zoom at the maximum signal.</w:t>
      </w:r>
    </w:p>
    <w:p w:rsidR="00D35F19" w:rsidRDefault="00D35F19" w:rsidP="00D35F19">
      <w:pPr>
        <w:spacing w:after="0"/>
        <w:jc w:val="center"/>
        <w:rPr>
          <w:lang w:val="en-US"/>
        </w:rPr>
      </w:pPr>
      <w:r>
        <w:rPr>
          <w:noProof/>
          <w:lang w:val="en-US"/>
        </w:rPr>
        <w:drawing>
          <wp:inline distT="0" distB="0" distL="0" distR="0" wp14:anchorId="62A8FC50" wp14:editId="07E46B4C">
            <wp:extent cx="2428875" cy="1561059"/>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 S-HP1APbI3 glass.jpg"/>
                    <pic:cNvPicPr/>
                  </pic:nvPicPr>
                  <pic:blipFill rotWithShape="1">
                    <a:blip r:embed="rId31" cstate="print">
                      <a:extLst>
                        <a:ext uri="{28A0092B-C50C-407E-A947-70E740481C1C}">
                          <a14:useLocalDpi xmlns:a14="http://schemas.microsoft.com/office/drawing/2010/main" val="0"/>
                        </a:ext>
                      </a:extLst>
                    </a:blip>
                    <a:srcRect t="7975"/>
                    <a:stretch/>
                  </pic:blipFill>
                  <pic:spPr bwMode="auto">
                    <a:xfrm>
                      <a:off x="0" y="0"/>
                      <a:ext cx="2564533" cy="1648248"/>
                    </a:xfrm>
                    <a:prstGeom prst="rect">
                      <a:avLst/>
                    </a:prstGeom>
                    <a:ln>
                      <a:noFill/>
                    </a:ln>
                    <a:extLst>
                      <a:ext uri="{53640926-AAD7-44D8-BBD7-CCE9431645EC}">
                        <a14:shadowObscured xmlns:a14="http://schemas.microsoft.com/office/drawing/2010/main"/>
                      </a:ext>
                    </a:extLst>
                  </pic:spPr>
                </pic:pic>
              </a:graphicData>
            </a:graphic>
          </wp:inline>
        </w:drawing>
      </w:r>
    </w:p>
    <w:p w:rsidR="00D35F19" w:rsidRPr="003E49CF" w:rsidRDefault="00D35F19" w:rsidP="00D35F19">
      <w:pPr>
        <w:rPr>
          <w:lang w:val="en-US"/>
        </w:rPr>
      </w:pPr>
      <w:r w:rsidRPr="00521F9F">
        <w:rPr>
          <w:b/>
          <w:lang w:val="en-US"/>
        </w:rPr>
        <w:t>Supplementary Fig.</w:t>
      </w:r>
      <w:r>
        <w:rPr>
          <w:b/>
          <w:lang w:val="en-US"/>
        </w:rPr>
        <w:t xml:space="preserve"> 1</w:t>
      </w:r>
      <w:r w:rsidR="00235EFC">
        <w:rPr>
          <w:b/>
          <w:lang w:val="en-US"/>
        </w:rPr>
        <w:t>4</w:t>
      </w:r>
      <w:r w:rsidRPr="00521F9F">
        <w:rPr>
          <w:b/>
          <w:lang w:val="en-US"/>
        </w:rPr>
        <w:t xml:space="preserve"> </w:t>
      </w:r>
      <w:r>
        <w:rPr>
          <w:lang w:val="en-US"/>
        </w:rPr>
        <w:t xml:space="preserve">CD spectra of </w:t>
      </w:r>
      <w:r w:rsidRPr="003E49CF">
        <w:rPr>
          <w:rFonts w:cstheme="minorHAnsi"/>
          <w:lang w:val="en-US"/>
        </w:rPr>
        <w:t>(</w:t>
      </w:r>
      <w:r w:rsidRPr="003E49CF">
        <w:rPr>
          <w:rFonts w:cstheme="minorHAnsi"/>
          <w:i/>
          <w:lang w:val="en-US"/>
        </w:rPr>
        <w:t>S</w:t>
      </w:r>
      <w:r w:rsidRPr="003E49CF">
        <w:rPr>
          <w:rFonts w:cstheme="minorHAnsi"/>
          <w:lang w:val="en-US"/>
        </w:rPr>
        <w:t>-HP1A)Pb</w:t>
      </w:r>
      <w:r>
        <w:rPr>
          <w:rFonts w:cstheme="minorHAnsi"/>
          <w:lang w:val="en-US"/>
        </w:rPr>
        <w:t>I</w:t>
      </w:r>
      <w:r w:rsidRPr="003E49CF">
        <w:rPr>
          <w:rFonts w:cstheme="minorHAnsi"/>
          <w:vertAlign w:val="subscript"/>
          <w:lang w:val="en-US"/>
        </w:rPr>
        <w:t>3</w:t>
      </w:r>
      <w:r>
        <w:rPr>
          <w:rFonts w:cstheme="minorHAnsi"/>
          <w:lang w:val="en-US"/>
        </w:rPr>
        <w:t xml:space="preserve"> thin films at various concentrations of the precursor solution and deposited on glass substrates.</w:t>
      </w:r>
    </w:p>
    <w:tbl>
      <w:tblPr>
        <w:tblStyle w:val="Grilledutableau"/>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4"/>
        <w:gridCol w:w="4184"/>
        <w:gridCol w:w="4184"/>
      </w:tblGrid>
      <w:tr w:rsidR="00FE1D52" w:rsidRPr="00FE1D52" w:rsidTr="00D35F19">
        <w:tc>
          <w:tcPr>
            <w:tcW w:w="964" w:type="dxa"/>
            <w:vAlign w:val="center"/>
          </w:tcPr>
          <w:p w:rsidR="00FE1D52" w:rsidRPr="00FE1D52" w:rsidRDefault="00FE1D52" w:rsidP="00FE1D52">
            <w:pPr>
              <w:jc w:val="center"/>
              <w:rPr>
                <w:b/>
                <w:sz w:val="32"/>
                <w:szCs w:val="32"/>
                <w:lang w:val="en-US"/>
              </w:rPr>
            </w:pPr>
          </w:p>
        </w:tc>
        <w:tc>
          <w:tcPr>
            <w:tcW w:w="4184" w:type="dxa"/>
            <w:vAlign w:val="center"/>
          </w:tcPr>
          <w:p w:rsidR="00FE1D52" w:rsidRPr="00FE1D52" w:rsidRDefault="00FE1D52" w:rsidP="00FE1D52">
            <w:pPr>
              <w:jc w:val="center"/>
              <w:rPr>
                <w:b/>
                <w:sz w:val="32"/>
                <w:szCs w:val="32"/>
                <w:lang w:val="en-US"/>
              </w:rPr>
            </w:pPr>
            <w:r w:rsidRPr="00FE1D52">
              <w:rPr>
                <w:b/>
                <w:sz w:val="32"/>
                <w:szCs w:val="32"/>
                <w:lang w:val="en-US"/>
              </w:rPr>
              <w:t>Unpolarized Light</w:t>
            </w:r>
          </w:p>
        </w:tc>
        <w:tc>
          <w:tcPr>
            <w:tcW w:w="4184" w:type="dxa"/>
            <w:vAlign w:val="center"/>
          </w:tcPr>
          <w:p w:rsidR="00FE1D52" w:rsidRPr="00FE1D52" w:rsidRDefault="00A72833" w:rsidP="00FE1D52">
            <w:pPr>
              <w:jc w:val="center"/>
              <w:rPr>
                <w:b/>
                <w:sz w:val="32"/>
                <w:szCs w:val="32"/>
                <w:lang w:val="en-US"/>
              </w:rPr>
            </w:pPr>
            <w:r>
              <w:rPr>
                <w:b/>
                <w:sz w:val="32"/>
                <w:szCs w:val="32"/>
                <w:lang w:val="en-US"/>
              </w:rPr>
              <w:t>P</w:t>
            </w:r>
            <w:r w:rsidR="00FE1D52" w:rsidRPr="00FE1D52">
              <w:rPr>
                <w:b/>
                <w:sz w:val="32"/>
                <w:szCs w:val="32"/>
                <w:lang w:val="en-US"/>
              </w:rPr>
              <w:t>olarized Light</w:t>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0.1M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88957"/>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14:anchorId="0A208F9E" wp14:editId="1E325BBD">
                  <wp:extent cx="2520000" cy="188895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7"/>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0.2M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lastRenderedPageBreak/>
              <w:t>0.3M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0.4M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0.5M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0.6M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lastRenderedPageBreak/>
              <w:t>0.7M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0.8M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0.9M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r w:rsidR="00FE1D52" w:rsidRPr="00FE1D52" w:rsidTr="00D35F19">
        <w:tc>
          <w:tcPr>
            <w:tcW w:w="964" w:type="dxa"/>
            <w:vAlign w:val="center"/>
          </w:tcPr>
          <w:p w:rsidR="00FE1D52" w:rsidRPr="00FE1D52" w:rsidRDefault="00D35F19" w:rsidP="00FE1D52">
            <w:pPr>
              <w:jc w:val="center"/>
              <w:rPr>
                <w:b/>
                <w:sz w:val="32"/>
                <w:szCs w:val="32"/>
                <w:lang w:val="en-US"/>
              </w:rPr>
            </w:pPr>
            <w:r>
              <w:rPr>
                <w:b/>
                <w:sz w:val="32"/>
                <w:szCs w:val="32"/>
                <w:lang w:val="en-US"/>
              </w:rPr>
              <w:t>1.0M</w:t>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c>
          <w:tcPr>
            <w:tcW w:w="4184" w:type="dxa"/>
            <w:vAlign w:val="center"/>
          </w:tcPr>
          <w:p w:rsidR="00FE1D52" w:rsidRPr="00FE1D52" w:rsidRDefault="00FE1D52" w:rsidP="00FE1D52">
            <w:pPr>
              <w:jc w:val="center"/>
              <w:rPr>
                <w:b/>
                <w:sz w:val="32"/>
                <w:szCs w:val="32"/>
                <w:lang w:val="en-US"/>
              </w:rPr>
            </w:pPr>
            <w:r w:rsidRPr="00FE1D52">
              <w:rPr>
                <w:b/>
                <w:noProof/>
                <w:sz w:val="32"/>
                <w:szCs w:val="32"/>
                <w:lang w:val="en-US"/>
              </w:rPr>
              <w:drawing>
                <wp:inline distT="0" distB="0" distL="0" distR="0">
                  <wp:extent cx="2520000" cy="188895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1888958"/>
                          </a:xfrm>
                          <a:prstGeom prst="rect">
                            <a:avLst/>
                          </a:prstGeom>
                          <a:noFill/>
                          <a:ln>
                            <a:noFill/>
                          </a:ln>
                        </pic:spPr>
                      </pic:pic>
                    </a:graphicData>
                  </a:graphic>
                </wp:inline>
              </w:drawing>
            </w:r>
          </w:p>
        </w:tc>
      </w:tr>
    </w:tbl>
    <w:p w:rsidR="00D35F19" w:rsidRDefault="00D35F19" w:rsidP="00D35F19">
      <w:pPr>
        <w:rPr>
          <w:rFonts w:cstheme="minorHAnsi"/>
          <w:lang w:val="en-US"/>
        </w:rPr>
      </w:pPr>
      <w:r w:rsidRPr="00521F9F">
        <w:rPr>
          <w:b/>
          <w:lang w:val="en-US"/>
        </w:rPr>
        <w:t>Supplementary Fig.</w:t>
      </w:r>
      <w:r>
        <w:rPr>
          <w:b/>
          <w:lang w:val="en-US"/>
        </w:rPr>
        <w:t xml:space="preserve"> 1</w:t>
      </w:r>
      <w:r w:rsidR="00235EFC">
        <w:rPr>
          <w:b/>
          <w:lang w:val="en-US"/>
        </w:rPr>
        <w:t>5</w:t>
      </w:r>
      <w:r w:rsidRPr="00521F9F">
        <w:rPr>
          <w:b/>
          <w:lang w:val="en-US"/>
        </w:rPr>
        <w:t xml:space="preserve"> </w:t>
      </w:r>
      <w:r w:rsidR="0088650F">
        <w:rPr>
          <w:lang w:val="en-US"/>
        </w:rPr>
        <w:t>1.0*1.3 mm o</w:t>
      </w:r>
      <w:r>
        <w:rPr>
          <w:lang w:val="en-US"/>
        </w:rPr>
        <w:t xml:space="preserve">ptical microscopy images of </w:t>
      </w:r>
      <w:r w:rsidRPr="00EB2069">
        <w:rPr>
          <w:lang w:val="en-US"/>
        </w:rPr>
        <w:t>(</w:t>
      </w:r>
      <w:r w:rsidRPr="00EB2069">
        <w:rPr>
          <w:i/>
          <w:lang w:val="en-US"/>
        </w:rPr>
        <w:t>S</w:t>
      </w:r>
      <w:r w:rsidRPr="00EB2069">
        <w:rPr>
          <w:lang w:val="en-US"/>
        </w:rPr>
        <w:t>-HP1A)Pb</w:t>
      </w:r>
      <w:r>
        <w:rPr>
          <w:lang w:val="en-US"/>
        </w:rPr>
        <w:t>I</w:t>
      </w:r>
      <w:r w:rsidRPr="00EB2069">
        <w:rPr>
          <w:vertAlign w:val="subscript"/>
          <w:lang w:val="en-US"/>
        </w:rPr>
        <w:t>3</w:t>
      </w:r>
      <w:r>
        <w:rPr>
          <w:lang w:val="en-US"/>
        </w:rPr>
        <w:t xml:space="preserve"> thin films prepared a each concentration of the precursor solution</w:t>
      </w:r>
      <w:r w:rsidR="00A72833">
        <w:rPr>
          <w:lang w:val="en-US"/>
        </w:rPr>
        <w:t xml:space="preserve"> under unpolarized (left) and polarized light (right)</w:t>
      </w:r>
      <w:r>
        <w:rPr>
          <w:rFonts w:cstheme="minorHAnsi"/>
          <w:lang w:val="en-US"/>
        </w:rPr>
        <w:t>.</w:t>
      </w:r>
    </w:p>
    <w:p w:rsidR="00E97773" w:rsidRDefault="00E97773" w:rsidP="00D35F19">
      <w:pPr>
        <w:rPr>
          <w:rFonts w:cstheme="minorHAnsi"/>
          <w:lang w:val="en-US"/>
        </w:rPr>
      </w:pPr>
    </w:p>
    <w:p w:rsidR="00A76E5E" w:rsidRDefault="00A76E5E" w:rsidP="00D35F19">
      <w:pPr>
        <w:rPr>
          <w:b/>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5654B" w:rsidRPr="00E5654B" w:rsidTr="00E5654B">
        <w:tc>
          <w:tcPr>
            <w:tcW w:w="4531" w:type="dxa"/>
            <w:shd w:val="clear" w:color="auto" w:fill="D9D9D9" w:themeFill="background1" w:themeFillShade="D9"/>
            <w:vAlign w:val="center"/>
          </w:tcPr>
          <w:p w:rsidR="00A76E5E" w:rsidRPr="00E5654B" w:rsidRDefault="00E5654B" w:rsidP="00E5654B">
            <w:pPr>
              <w:jc w:val="center"/>
              <w:rPr>
                <w:noProof/>
                <w:sz w:val="32"/>
              </w:rPr>
            </w:pPr>
            <w:r w:rsidRPr="00E5654B">
              <w:rPr>
                <w:sz w:val="32"/>
                <w:lang w:val="en-US"/>
              </w:rPr>
              <w:lastRenderedPageBreak/>
              <w:t>(</w:t>
            </w:r>
            <w:r w:rsidRPr="00E5654B">
              <w:rPr>
                <w:i/>
                <w:sz w:val="32"/>
                <w:lang w:val="en-US"/>
              </w:rPr>
              <w:t>S/R</w:t>
            </w:r>
            <w:r w:rsidRPr="00E5654B">
              <w:rPr>
                <w:sz w:val="32"/>
                <w:lang w:val="en-US"/>
              </w:rPr>
              <w:t>-</w:t>
            </w:r>
            <w:r w:rsidRPr="00E5654B">
              <w:rPr>
                <w:rFonts w:cstheme="minorHAnsi"/>
                <w:sz w:val="32"/>
                <w:lang w:val="en-US"/>
              </w:rPr>
              <w:t>α-</w:t>
            </w:r>
            <w:r w:rsidRPr="00E5654B">
              <w:rPr>
                <w:sz w:val="32"/>
                <w:lang w:val="en-US"/>
              </w:rPr>
              <w:t>PEA)PbI</w:t>
            </w:r>
            <w:r w:rsidRPr="00E5654B">
              <w:rPr>
                <w:sz w:val="32"/>
                <w:vertAlign w:val="subscript"/>
                <w:lang w:val="en-US"/>
              </w:rPr>
              <w:t>3</w:t>
            </w:r>
            <w:r w:rsidRPr="00E5654B">
              <w:rPr>
                <w:rStyle w:val="Appeldenotedefin"/>
                <w:sz w:val="32"/>
                <w:lang w:val="en-US"/>
              </w:rPr>
              <w:endnoteReference w:id="1"/>
            </w:r>
          </w:p>
        </w:tc>
        <w:tc>
          <w:tcPr>
            <w:tcW w:w="4531" w:type="dxa"/>
            <w:shd w:val="clear" w:color="auto" w:fill="D9D9D9" w:themeFill="background1" w:themeFillShade="D9"/>
            <w:vAlign w:val="center"/>
          </w:tcPr>
          <w:p w:rsidR="00A76E5E" w:rsidRPr="00E5654B" w:rsidRDefault="00E5654B" w:rsidP="00E5654B">
            <w:pPr>
              <w:jc w:val="center"/>
              <w:rPr>
                <w:noProof/>
                <w:sz w:val="32"/>
              </w:rPr>
            </w:pPr>
            <w:r w:rsidRPr="00E5654B">
              <w:rPr>
                <w:sz w:val="32"/>
                <w:lang w:val="en-US"/>
              </w:rPr>
              <w:t>(</w:t>
            </w:r>
            <w:r w:rsidRPr="00E5654B">
              <w:rPr>
                <w:i/>
                <w:sz w:val="32"/>
                <w:lang w:val="en-US"/>
              </w:rPr>
              <w:t>R</w:t>
            </w:r>
            <w:r w:rsidRPr="00E5654B">
              <w:rPr>
                <w:sz w:val="32"/>
                <w:lang w:val="en-US"/>
              </w:rPr>
              <w:t>-EBA)PbI</w:t>
            </w:r>
            <w:r w:rsidRPr="00E5654B">
              <w:rPr>
                <w:sz w:val="32"/>
                <w:vertAlign w:val="subscript"/>
                <w:lang w:val="en-US"/>
              </w:rPr>
              <w:t>3</w:t>
            </w:r>
            <w:r w:rsidRPr="00E5654B">
              <w:rPr>
                <w:rStyle w:val="Appeldenotedefin"/>
                <w:sz w:val="32"/>
                <w:lang w:val="en-US"/>
              </w:rPr>
              <w:endnoteReference w:id="2"/>
            </w:r>
          </w:p>
        </w:tc>
      </w:tr>
      <w:tr w:rsidR="00E5654B" w:rsidRPr="004972E6" w:rsidTr="00E5654B">
        <w:tc>
          <w:tcPr>
            <w:tcW w:w="4531" w:type="dxa"/>
            <w:vAlign w:val="center"/>
          </w:tcPr>
          <w:p w:rsidR="00E5654B" w:rsidRPr="004972E6" w:rsidRDefault="00E5654B" w:rsidP="00E5654B">
            <w:pPr>
              <w:rPr>
                <w:b/>
                <w:noProof/>
                <w:sz w:val="28"/>
              </w:rPr>
            </w:pPr>
            <w:r w:rsidRPr="004972E6">
              <w:rPr>
                <w:b/>
                <w:noProof/>
                <w:sz w:val="28"/>
              </w:rPr>
              <w:t>a</w:t>
            </w:r>
          </w:p>
        </w:tc>
        <w:tc>
          <w:tcPr>
            <w:tcW w:w="4531" w:type="dxa"/>
            <w:vAlign w:val="center"/>
          </w:tcPr>
          <w:p w:rsidR="00E5654B" w:rsidRPr="004972E6" w:rsidRDefault="00E5654B" w:rsidP="00E5654B">
            <w:pPr>
              <w:rPr>
                <w:b/>
                <w:noProof/>
                <w:sz w:val="28"/>
              </w:rPr>
            </w:pPr>
          </w:p>
        </w:tc>
      </w:tr>
      <w:tr w:rsidR="00E5654B" w:rsidTr="00E5654B">
        <w:tc>
          <w:tcPr>
            <w:tcW w:w="4531" w:type="dxa"/>
            <w:vAlign w:val="center"/>
          </w:tcPr>
          <w:p w:rsidR="00A76E5E" w:rsidRDefault="00A76E5E" w:rsidP="004972E6">
            <w:pPr>
              <w:jc w:val="center"/>
              <w:rPr>
                <w:noProof/>
              </w:rPr>
            </w:pPr>
            <w:r w:rsidRPr="00D03AD8">
              <w:rPr>
                <w:noProof/>
              </w:rPr>
              <w:object w:dxaOrig="250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9pt;height:94.5pt" o:ole="">
                  <v:imagedata r:id="rId62" o:title=""/>
                </v:shape>
                <o:OLEObject Type="Embed" ProgID="ChemDraw.Document.6.0" ShapeID="_x0000_i1025" DrawAspect="Content" ObjectID="_1766566235" r:id="rId63"/>
              </w:object>
            </w:r>
          </w:p>
        </w:tc>
        <w:tc>
          <w:tcPr>
            <w:tcW w:w="4531" w:type="dxa"/>
            <w:vAlign w:val="center"/>
          </w:tcPr>
          <w:p w:rsidR="00A76E5E" w:rsidRDefault="00A76E5E" w:rsidP="004972E6">
            <w:pPr>
              <w:jc w:val="center"/>
              <w:rPr>
                <w:noProof/>
              </w:rPr>
            </w:pPr>
            <w:r w:rsidRPr="00D03AD8">
              <w:rPr>
                <w:noProof/>
              </w:rPr>
              <w:object w:dxaOrig="1340" w:dyaOrig="1500">
                <v:shape id="_x0000_i1026" type="#_x0000_t75" alt="" style="width:84.75pt;height:91.5pt" o:ole="">
                  <v:imagedata r:id="rId64" o:title=""/>
                </v:shape>
                <o:OLEObject Type="Embed" ProgID="ChemDraw.Document.6.0" ShapeID="_x0000_i1026" DrawAspect="Content" ObjectID="_1766566236" r:id="rId65"/>
              </w:object>
            </w:r>
          </w:p>
        </w:tc>
      </w:tr>
      <w:tr w:rsidR="004972E6" w:rsidTr="00E5654B">
        <w:tc>
          <w:tcPr>
            <w:tcW w:w="4531" w:type="dxa"/>
            <w:vAlign w:val="center"/>
          </w:tcPr>
          <w:p w:rsidR="004972E6" w:rsidRPr="00D03AD8" w:rsidRDefault="00E5654B" w:rsidP="00E5654B">
            <w:pPr>
              <w:rPr>
                <w:noProof/>
              </w:rPr>
            </w:pPr>
            <w:r w:rsidRPr="004972E6">
              <w:rPr>
                <w:b/>
                <w:noProof/>
                <w:sz w:val="28"/>
              </w:rPr>
              <w:t>b</w:t>
            </w:r>
          </w:p>
        </w:tc>
        <w:tc>
          <w:tcPr>
            <w:tcW w:w="4531" w:type="dxa"/>
            <w:vAlign w:val="center"/>
          </w:tcPr>
          <w:p w:rsidR="004972E6" w:rsidRPr="00D03AD8" w:rsidRDefault="004972E6" w:rsidP="00E5654B">
            <w:pPr>
              <w:rPr>
                <w:noProof/>
              </w:rPr>
            </w:pPr>
          </w:p>
        </w:tc>
      </w:tr>
      <w:tr w:rsidR="00E5654B" w:rsidTr="00E5654B">
        <w:tc>
          <w:tcPr>
            <w:tcW w:w="4531" w:type="dxa"/>
            <w:vAlign w:val="center"/>
          </w:tcPr>
          <w:p w:rsidR="00A76E5E" w:rsidRDefault="004972E6" w:rsidP="004972E6">
            <w:pPr>
              <w:jc w:val="center"/>
              <w:rPr>
                <w:noProof/>
              </w:rPr>
            </w:pPr>
            <w:r w:rsidRPr="004972E6">
              <w:rPr>
                <w:noProof/>
              </w:rPr>
              <w:drawing>
                <wp:inline distT="0" distB="0" distL="0" distR="0" wp14:anchorId="0CC2EC31" wp14:editId="3E123452">
                  <wp:extent cx="2180722" cy="1854558"/>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5382"/>
                          <a:stretch/>
                        </pic:blipFill>
                        <pic:spPr bwMode="auto">
                          <a:xfrm>
                            <a:off x="0" y="0"/>
                            <a:ext cx="2213381" cy="1882332"/>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rsidR="00A76E5E" w:rsidRDefault="004972E6" w:rsidP="004972E6">
            <w:pPr>
              <w:jc w:val="center"/>
              <w:rPr>
                <w:noProof/>
              </w:rPr>
            </w:pPr>
            <w:r w:rsidRPr="004972E6">
              <w:rPr>
                <w:noProof/>
              </w:rPr>
              <w:drawing>
                <wp:inline distT="0" distB="0" distL="0" distR="0" wp14:anchorId="5916E1BF" wp14:editId="62A443E1">
                  <wp:extent cx="1801195" cy="1609859"/>
                  <wp:effectExtent l="0" t="0" r="889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28543" cy="1634302"/>
                          </a:xfrm>
                          <a:prstGeom prst="rect">
                            <a:avLst/>
                          </a:prstGeom>
                        </pic:spPr>
                      </pic:pic>
                    </a:graphicData>
                  </a:graphic>
                </wp:inline>
              </w:drawing>
            </w:r>
          </w:p>
        </w:tc>
      </w:tr>
      <w:tr w:rsidR="00E5654B" w:rsidRPr="00E5654B" w:rsidTr="00E5654B">
        <w:tc>
          <w:tcPr>
            <w:tcW w:w="4531" w:type="dxa"/>
            <w:vAlign w:val="center"/>
          </w:tcPr>
          <w:p w:rsidR="00E5654B" w:rsidRPr="00E5654B" w:rsidRDefault="00E5654B" w:rsidP="00E5654B">
            <w:pPr>
              <w:rPr>
                <w:b/>
                <w:noProof/>
                <w:sz w:val="28"/>
              </w:rPr>
            </w:pPr>
            <w:r w:rsidRPr="00E5654B">
              <w:rPr>
                <w:b/>
                <w:noProof/>
                <w:sz w:val="28"/>
              </w:rPr>
              <w:t>c</w:t>
            </w:r>
          </w:p>
        </w:tc>
        <w:tc>
          <w:tcPr>
            <w:tcW w:w="4531" w:type="dxa"/>
            <w:vAlign w:val="center"/>
          </w:tcPr>
          <w:p w:rsidR="00E5654B" w:rsidRPr="00E5654B" w:rsidRDefault="00E5654B" w:rsidP="00E5654B">
            <w:pPr>
              <w:rPr>
                <w:b/>
                <w:noProof/>
                <w:sz w:val="28"/>
              </w:rPr>
            </w:pPr>
          </w:p>
        </w:tc>
      </w:tr>
      <w:tr w:rsidR="00E5654B" w:rsidTr="00E5654B">
        <w:tc>
          <w:tcPr>
            <w:tcW w:w="4531" w:type="dxa"/>
            <w:vAlign w:val="center"/>
          </w:tcPr>
          <w:p w:rsidR="00A76E5E" w:rsidRDefault="004972E6" w:rsidP="004972E6">
            <w:pPr>
              <w:jc w:val="center"/>
              <w:rPr>
                <w:noProof/>
              </w:rPr>
            </w:pPr>
            <w:r w:rsidRPr="004972E6">
              <w:rPr>
                <w:noProof/>
              </w:rPr>
              <w:drawing>
                <wp:inline distT="0" distB="0" distL="0" distR="0" wp14:anchorId="41C8E85D" wp14:editId="7D9131C1">
                  <wp:extent cx="1410094" cy="1173479"/>
                  <wp:effectExtent l="0" t="0" r="0"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9877"/>
                          <a:stretch/>
                        </pic:blipFill>
                        <pic:spPr bwMode="auto">
                          <a:xfrm>
                            <a:off x="0" y="0"/>
                            <a:ext cx="1425801" cy="1186551"/>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rsidR="00A76E5E" w:rsidRDefault="004972E6" w:rsidP="004972E6">
            <w:pPr>
              <w:jc w:val="center"/>
              <w:rPr>
                <w:noProof/>
              </w:rPr>
            </w:pPr>
            <w:r w:rsidRPr="004972E6">
              <w:rPr>
                <w:noProof/>
              </w:rPr>
              <w:drawing>
                <wp:inline distT="0" distB="0" distL="0" distR="0" wp14:anchorId="2AE32997" wp14:editId="3034EA76">
                  <wp:extent cx="1338586" cy="850005"/>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9160" r="13126" b="51796"/>
                          <a:stretch/>
                        </pic:blipFill>
                        <pic:spPr bwMode="auto">
                          <a:xfrm>
                            <a:off x="0" y="0"/>
                            <a:ext cx="1355820" cy="860949"/>
                          </a:xfrm>
                          <a:prstGeom prst="rect">
                            <a:avLst/>
                          </a:prstGeom>
                          <a:ln>
                            <a:noFill/>
                          </a:ln>
                          <a:extLst>
                            <a:ext uri="{53640926-AAD7-44D8-BBD7-CCE9431645EC}">
                              <a14:shadowObscured xmlns:a14="http://schemas.microsoft.com/office/drawing/2010/main"/>
                            </a:ext>
                          </a:extLst>
                        </pic:spPr>
                      </pic:pic>
                    </a:graphicData>
                  </a:graphic>
                </wp:inline>
              </w:drawing>
            </w:r>
            <w:r w:rsidRPr="004972E6">
              <w:rPr>
                <w:noProof/>
              </w:rPr>
              <w:drawing>
                <wp:inline distT="0" distB="0" distL="0" distR="0" wp14:anchorId="2E6EB41C" wp14:editId="6800552F">
                  <wp:extent cx="1371600" cy="842207"/>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60279" r="13161" b="1982"/>
                          <a:stretch/>
                        </pic:blipFill>
                        <pic:spPr bwMode="auto">
                          <a:xfrm>
                            <a:off x="0" y="0"/>
                            <a:ext cx="1396543" cy="857523"/>
                          </a:xfrm>
                          <a:prstGeom prst="rect">
                            <a:avLst/>
                          </a:prstGeom>
                          <a:ln>
                            <a:noFill/>
                          </a:ln>
                          <a:extLst>
                            <a:ext uri="{53640926-AAD7-44D8-BBD7-CCE9431645EC}">
                              <a14:shadowObscured xmlns:a14="http://schemas.microsoft.com/office/drawing/2010/main"/>
                            </a:ext>
                          </a:extLst>
                        </pic:spPr>
                      </pic:pic>
                    </a:graphicData>
                  </a:graphic>
                </wp:inline>
              </w:drawing>
            </w:r>
          </w:p>
        </w:tc>
      </w:tr>
      <w:tr w:rsidR="00E5654B" w:rsidRPr="00E5654B" w:rsidTr="00E5654B">
        <w:tc>
          <w:tcPr>
            <w:tcW w:w="4531" w:type="dxa"/>
            <w:vAlign w:val="center"/>
          </w:tcPr>
          <w:p w:rsidR="00E5654B" w:rsidRPr="00E5654B" w:rsidRDefault="00E5654B" w:rsidP="00E5654B">
            <w:pPr>
              <w:rPr>
                <w:b/>
                <w:noProof/>
                <w:sz w:val="28"/>
              </w:rPr>
            </w:pPr>
            <w:r w:rsidRPr="00E5654B">
              <w:rPr>
                <w:b/>
                <w:noProof/>
                <w:sz w:val="28"/>
              </w:rPr>
              <w:t>d</w:t>
            </w:r>
          </w:p>
        </w:tc>
        <w:tc>
          <w:tcPr>
            <w:tcW w:w="4531" w:type="dxa"/>
            <w:vAlign w:val="center"/>
          </w:tcPr>
          <w:p w:rsidR="00E5654B" w:rsidRPr="00E5654B" w:rsidRDefault="00E5654B" w:rsidP="00E5654B">
            <w:pPr>
              <w:rPr>
                <w:b/>
                <w:noProof/>
                <w:sz w:val="28"/>
              </w:rPr>
            </w:pPr>
          </w:p>
        </w:tc>
      </w:tr>
      <w:tr w:rsidR="00E5654B" w:rsidTr="00E5654B">
        <w:tc>
          <w:tcPr>
            <w:tcW w:w="4531" w:type="dxa"/>
            <w:vAlign w:val="center"/>
          </w:tcPr>
          <w:p w:rsidR="00A76E5E" w:rsidRDefault="004972E6" w:rsidP="004972E6">
            <w:pPr>
              <w:jc w:val="center"/>
              <w:rPr>
                <w:noProof/>
              </w:rPr>
            </w:pPr>
            <w:r w:rsidRPr="004972E6">
              <w:rPr>
                <w:noProof/>
              </w:rPr>
              <w:drawing>
                <wp:inline distT="0" distB="0" distL="0" distR="0" wp14:anchorId="582E998F" wp14:editId="7E0A9AD8">
                  <wp:extent cx="1950720" cy="1747755"/>
                  <wp:effectExtent l="0" t="0" r="0"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5566"/>
                          <a:stretch/>
                        </pic:blipFill>
                        <pic:spPr bwMode="auto">
                          <a:xfrm>
                            <a:off x="0" y="0"/>
                            <a:ext cx="1970925" cy="176585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rsidR="00A76E5E" w:rsidRDefault="004972E6" w:rsidP="004972E6">
            <w:pPr>
              <w:jc w:val="center"/>
              <w:rPr>
                <w:noProof/>
              </w:rPr>
            </w:pPr>
            <w:r w:rsidRPr="004972E6">
              <w:rPr>
                <w:noProof/>
              </w:rPr>
              <w:drawing>
                <wp:inline distT="0" distB="0" distL="0" distR="0" wp14:anchorId="0BEC757B" wp14:editId="4E82AD0C">
                  <wp:extent cx="2040606" cy="1652037"/>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0781"/>
                          <a:stretch/>
                        </pic:blipFill>
                        <pic:spPr bwMode="auto">
                          <a:xfrm>
                            <a:off x="0" y="0"/>
                            <a:ext cx="2057813" cy="1665968"/>
                          </a:xfrm>
                          <a:prstGeom prst="rect">
                            <a:avLst/>
                          </a:prstGeom>
                          <a:ln>
                            <a:noFill/>
                          </a:ln>
                          <a:extLst>
                            <a:ext uri="{53640926-AAD7-44D8-BBD7-CCE9431645EC}">
                              <a14:shadowObscured xmlns:a14="http://schemas.microsoft.com/office/drawing/2010/main"/>
                            </a:ext>
                          </a:extLst>
                        </pic:spPr>
                      </pic:pic>
                    </a:graphicData>
                  </a:graphic>
                </wp:inline>
              </w:drawing>
            </w:r>
          </w:p>
        </w:tc>
      </w:tr>
    </w:tbl>
    <w:p w:rsidR="00E97773" w:rsidRDefault="00E97773" w:rsidP="00D35F19">
      <w:pPr>
        <w:rPr>
          <w:lang w:val="en-US"/>
        </w:rPr>
      </w:pPr>
      <w:r w:rsidRPr="00E97773">
        <w:rPr>
          <w:b/>
          <w:lang w:val="en-US"/>
        </w:rPr>
        <w:t>Supplementary Fig. 1</w:t>
      </w:r>
      <w:r w:rsidR="00235EFC">
        <w:rPr>
          <w:b/>
          <w:lang w:val="en-US"/>
        </w:rPr>
        <w:t>6</w:t>
      </w:r>
      <w:r w:rsidR="00E5654B">
        <w:rPr>
          <w:b/>
          <w:lang w:val="en-US"/>
        </w:rPr>
        <w:t xml:space="preserve"> </w:t>
      </w:r>
      <w:r w:rsidR="00E5654B">
        <w:rPr>
          <w:lang w:val="en-US"/>
        </w:rPr>
        <w:t xml:space="preserve">Structural and chiroptical characterization of </w:t>
      </w:r>
      <w:r w:rsidR="00E5654B" w:rsidRPr="00F436D5">
        <w:rPr>
          <w:lang w:val="en-US"/>
        </w:rPr>
        <w:t>(</w:t>
      </w:r>
      <w:r w:rsidR="00E5654B" w:rsidRPr="00F436D5">
        <w:rPr>
          <w:i/>
          <w:lang w:val="en-US"/>
        </w:rPr>
        <w:t>S</w:t>
      </w:r>
      <w:r w:rsidR="00E5654B">
        <w:rPr>
          <w:i/>
          <w:lang w:val="en-US"/>
        </w:rPr>
        <w:t>/R</w:t>
      </w:r>
      <w:r w:rsidR="00E5654B" w:rsidRPr="00F436D5">
        <w:rPr>
          <w:lang w:val="en-US"/>
        </w:rPr>
        <w:t>-</w:t>
      </w:r>
      <w:r w:rsidR="00E5654B">
        <w:rPr>
          <w:rFonts w:cstheme="minorHAnsi"/>
          <w:lang w:val="en-US"/>
        </w:rPr>
        <w:t>α-</w:t>
      </w:r>
      <w:r w:rsidR="00E5654B" w:rsidRPr="00F436D5">
        <w:rPr>
          <w:lang w:val="en-US"/>
        </w:rPr>
        <w:t>P</w:t>
      </w:r>
      <w:r w:rsidR="00E5654B">
        <w:rPr>
          <w:lang w:val="en-US"/>
        </w:rPr>
        <w:t>E</w:t>
      </w:r>
      <w:r w:rsidR="00E5654B" w:rsidRPr="00F436D5">
        <w:rPr>
          <w:lang w:val="en-US"/>
        </w:rPr>
        <w:t>A)PbI</w:t>
      </w:r>
      <w:r w:rsidR="00E5654B" w:rsidRPr="00F436D5">
        <w:rPr>
          <w:vertAlign w:val="subscript"/>
          <w:lang w:val="en-US"/>
        </w:rPr>
        <w:t>3</w:t>
      </w:r>
      <w:r w:rsidR="00E5654B">
        <w:rPr>
          <w:lang w:val="en-US"/>
        </w:rPr>
        <w:t xml:space="preserve"> (left) and </w:t>
      </w:r>
      <w:r w:rsidR="00E5654B" w:rsidRPr="00F436D5">
        <w:rPr>
          <w:lang w:val="en-US"/>
        </w:rPr>
        <w:t>(</w:t>
      </w:r>
      <w:r w:rsidR="00E5654B" w:rsidRPr="00F436D5">
        <w:rPr>
          <w:i/>
          <w:lang w:val="en-US"/>
        </w:rPr>
        <w:t>R</w:t>
      </w:r>
      <w:r w:rsidR="00E5654B" w:rsidRPr="00F436D5">
        <w:rPr>
          <w:lang w:val="en-US"/>
        </w:rPr>
        <w:t>-</w:t>
      </w:r>
      <w:r w:rsidR="00E5654B">
        <w:rPr>
          <w:lang w:val="en-US"/>
        </w:rPr>
        <w:t>EB</w:t>
      </w:r>
      <w:r w:rsidR="00E5654B" w:rsidRPr="00F436D5">
        <w:rPr>
          <w:lang w:val="en-US"/>
        </w:rPr>
        <w:t>A)PbI</w:t>
      </w:r>
      <w:r w:rsidR="00E5654B" w:rsidRPr="00F436D5">
        <w:rPr>
          <w:vertAlign w:val="subscript"/>
          <w:lang w:val="en-US"/>
        </w:rPr>
        <w:t>3</w:t>
      </w:r>
      <w:r>
        <w:rPr>
          <w:lang w:val="en-US"/>
        </w:rPr>
        <w:t xml:space="preserve"> </w:t>
      </w:r>
      <w:r w:rsidR="00E5654B">
        <w:rPr>
          <w:lang w:val="en-US"/>
        </w:rPr>
        <w:t xml:space="preserve">(right). </w:t>
      </w:r>
      <w:r w:rsidR="004972E6" w:rsidRPr="004972E6">
        <w:rPr>
          <w:b/>
          <w:lang w:val="en-US"/>
        </w:rPr>
        <w:t>a</w:t>
      </w:r>
      <w:r w:rsidR="004972E6">
        <w:rPr>
          <w:lang w:val="en-US"/>
        </w:rPr>
        <w:t xml:space="preserve"> </w:t>
      </w:r>
      <w:r>
        <w:rPr>
          <w:lang w:val="en-US"/>
        </w:rPr>
        <w:t>Structure of the cation</w:t>
      </w:r>
      <w:r w:rsidR="004972E6">
        <w:rPr>
          <w:lang w:val="en-US"/>
        </w:rPr>
        <w:t xml:space="preserve">. </w:t>
      </w:r>
      <w:r w:rsidR="004972E6" w:rsidRPr="004972E6">
        <w:rPr>
          <w:b/>
          <w:lang w:val="en-US"/>
        </w:rPr>
        <w:t>b</w:t>
      </w:r>
      <w:r>
        <w:rPr>
          <w:lang w:val="en-US"/>
        </w:rPr>
        <w:t xml:space="preserve"> </w:t>
      </w:r>
      <w:r w:rsidR="00E5654B">
        <w:rPr>
          <w:lang w:val="en-US"/>
        </w:rPr>
        <w:t>S</w:t>
      </w:r>
      <w:r>
        <w:rPr>
          <w:lang w:val="en-US"/>
        </w:rPr>
        <w:t>ingle-crystal X-ray structure of the hybrid compound</w:t>
      </w:r>
      <w:r w:rsidR="004972E6">
        <w:rPr>
          <w:lang w:val="en-US"/>
        </w:rPr>
        <w:t xml:space="preserve">. </w:t>
      </w:r>
      <w:r w:rsidR="004972E6" w:rsidRPr="004972E6">
        <w:rPr>
          <w:b/>
          <w:lang w:val="en-US"/>
        </w:rPr>
        <w:t>c</w:t>
      </w:r>
      <w:r>
        <w:rPr>
          <w:lang w:val="en-US"/>
        </w:rPr>
        <w:t xml:space="preserve"> </w:t>
      </w:r>
      <w:r w:rsidR="004972E6">
        <w:rPr>
          <w:lang w:val="en-US"/>
        </w:rPr>
        <w:t>O</w:t>
      </w:r>
      <w:r>
        <w:rPr>
          <w:lang w:val="en-US"/>
        </w:rPr>
        <w:t>ptical microscopy images</w:t>
      </w:r>
      <w:r w:rsidR="00E5654B">
        <w:rPr>
          <w:lang w:val="en-US"/>
        </w:rPr>
        <w:t>.</w:t>
      </w:r>
      <w:r>
        <w:rPr>
          <w:lang w:val="en-US"/>
        </w:rPr>
        <w:t xml:space="preserve"> </w:t>
      </w:r>
      <w:r w:rsidR="00E5654B" w:rsidRPr="00E5654B">
        <w:rPr>
          <w:b/>
          <w:lang w:val="en-US"/>
        </w:rPr>
        <w:t>d</w:t>
      </w:r>
      <w:r w:rsidR="00E5654B">
        <w:rPr>
          <w:lang w:val="en-US"/>
        </w:rPr>
        <w:t xml:space="preserve"> </w:t>
      </w:r>
      <w:r>
        <w:rPr>
          <w:lang w:val="en-US"/>
        </w:rPr>
        <w:t>CD measurements o</w:t>
      </w:r>
      <w:r w:rsidR="00E5654B">
        <w:rPr>
          <w:lang w:val="en-US"/>
        </w:rPr>
        <w:t xml:space="preserve">n </w:t>
      </w:r>
      <w:r>
        <w:rPr>
          <w:lang w:val="en-US"/>
        </w:rPr>
        <w:t>thin films.</w:t>
      </w:r>
    </w:p>
    <w:sectPr w:rsidR="00E97773" w:rsidSect="00203AF9">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F43" w:rsidRDefault="00F62F43" w:rsidP="00390236">
      <w:pPr>
        <w:spacing w:after="0" w:line="240" w:lineRule="auto"/>
      </w:pPr>
      <w:r>
        <w:separator/>
      </w:r>
    </w:p>
  </w:endnote>
  <w:endnote w:type="continuationSeparator" w:id="0">
    <w:p w:rsidR="00F62F43" w:rsidRDefault="00F62F43" w:rsidP="00390236">
      <w:pPr>
        <w:spacing w:after="0" w:line="240" w:lineRule="auto"/>
      </w:pPr>
      <w:r>
        <w:continuationSeparator/>
      </w:r>
    </w:p>
  </w:endnote>
  <w:endnote w:id="1">
    <w:p w:rsidR="00E5654B" w:rsidRPr="00E5654B" w:rsidRDefault="00E5654B">
      <w:pPr>
        <w:pStyle w:val="Notedefin"/>
        <w:rPr>
          <w:lang w:val="en-US"/>
        </w:rPr>
      </w:pPr>
      <w:r>
        <w:rPr>
          <w:rStyle w:val="Appeldenotedefin"/>
        </w:rPr>
        <w:endnoteRef/>
      </w:r>
      <w:r w:rsidRPr="00E5654B">
        <w:rPr>
          <w:lang w:val="en-US"/>
        </w:rPr>
        <w:t xml:space="preserve"> </w:t>
      </w:r>
      <w:r w:rsidRPr="00BF6ED5">
        <w:rPr>
          <w:lang w:val="en-US"/>
        </w:rPr>
        <w:t>Chen, C.; Gao, L.; Gao, W.; Ge, C.; Du, X.; Li, Z.; Yang, Y.; Niu, G. &amp; Tang J. Circularly p</w:t>
      </w:r>
      <w:r>
        <w:rPr>
          <w:lang w:val="en-US"/>
        </w:rPr>
        <w:t xml:space="preserve">olarized light detection using chiral hybrid perovskite. </w:t>
      </w:r>
      <w:r w:rsidRPr="00BF6ED5">
        <w:rPr>
          <w:i/>
          <w:lang w:val="en-US"/>
        </w:rPr>
        <w:t>Nat. Commun.</w:t>
      </w:r>
      <w:r>
        <w:rPr>
          <w:lang w:val="en-US"/>
        </w:rPr>
        <w:t xml:space="preserve"> </w:t>
      </w:r>
      <w:r w:rsidRPr="00BF6ED5">
        <w:rPr>
          <w:b/>
          <w:lang w:val="en-US"/>
        </w:rPr>
        <w:t>10</w:t>
      </w:r>
      <w:r>
        <w:rPr>
          <w:lang w:val="en-US"/>
        </w:rPr>
        <w:t>, 1927 (2019).</w:t>
      </w:r>
    </w:p>
  </w:endnote>
  <w:endnote w:id="2">
    <w:p w:rsidR="00E5654B" w:rsidRDefault="00E5654B">
      <w:pPr>
        <w:pStyle w:val="Notedefin"/>
      </w:pPr>
      <w:r>
        <w:rPr>
          <w:rStyle w:val="Appeldenotedefin"/>
        </w:rPr>
        <w:endnoteRef/>
      </w:r>
      <w:r w:rsidRPr="00E5654B">
        <w:rPr>
          <w:lang w:val="en-US"/>
        </w:rPr>
        <w:t xml:space="preserve"> </w:t>
      </w:r>
      <w:r w:rsidRPr="00406C1A">
        <w:rPr>
          <w:szCs w:val="22"/>
          <w:lang w:val="en-US"/>
        </w:rPr>
        <w:t>Zhang, Z.; Wang, Z.; Sung, H. H.-Y.; Williams, I. D.; Yu, Z.-G. &amp; Lu, H.</w:t>
      </w:r>
      <w:r w:rsidRPr="00406C1A">
        <w:rPr>
          <w:rFonts w:ascii="MyriadPro-SemiBold" w:hAnsi="MyriadPro-SemiBold" w:cs="MyriadPro-SemiBold"/>
          <w:szCs w:val="22"/>
          <w:lang w:val="en-US"/>
        </w:rPr>
        <w:t xml:space="preserve"> </w:t>
      </w:r>
      <w:r w:rsidRPr="00406C1A">
        <w:rPr>
          <w:szCs w:val="22"/>
          <w:lang w:val="en-US"/>
        </w:rPr>
        <w:t xml:space="preserve">Revealing the Intrinsic Chiroptical Activity in Chiral Metal-Halide Semiconductors. </w:t>
      </w:r>
      <w:r w:rsidRPr="00406C1A">
        <w:rPr>
          <w:i/>
          <w:szCs w:val="22"/>
          <w:lang w:val="en-US"/>
        </w:rPr>
        <w:t>J. Am. Chem. Soc.</w:t>
      </w:r>
      <w:r w:rsidRPr="00406C1A">
        <w:rPr>
          <w:szCs w:val="22"/>
          <w:lang w:val="en-US"/>
        </w:rPr>
        <w:t xml:space="preserve"> </w:t>
      </w:r>
      <w:r w:rsidRPr="00406C1A">
        <w:rPr>
          <w:b/>
          <w:szCs w:val="22"/>
          <w:lang w:val="en-US"/>
        </w:rPr>
        <w:t>144</w:t>
      </w:r>
      <w:r w:rsidRPr="00406C1A">
        <w:rPr>
          <w:szCs w:val="22"/>
          <w:lang w:val="en-US"/>
        </w:rPr>
        <w:t>, 22242-22250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Pro-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F43" w:rsidRDefault="00F62F43" w:rsidP="00390236">
      <w:pPr>
        <w:spacing w:after="0" w:line="240" w:lineRule="auto"/>
      </w:pPr>
      <w:r>
        <w:separator/>
      </w:r>
    </w:p>
  </w:footnote>
  <w:footnote w:type="continuationSeparator" w:id="0">
    <w:p w:rsidR="00F62F43" w:rsidRDefault="00F62F43" w:rsidP="003902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63"/>
    <w:rsid w:val="00026763"/>
    <w:rsid w:val="000546F0"/>
    <w:rsid w:val="00094D8B"/>
    <w:rsid w:val="0009717C"/>
    <w:rsid w:val="000A26DB"/>
    <w:rsid w:val="000B17D1"/>
    <w:rsid w:val="00120A24"/>
    <w:rsid w:val="001543B4"/>
    <w:rsid w:val="0016071C"/>
    <w:rsid w:val="0016091A"/>
    <w:rsid w:val="00182DFF"/>
    <w:rsid w:val="001C3BAA"/>
    <w:rsid w:val="001D38F2"/>
    <w:rsid w:val="001E2704"/>
    <w:rsid w:val="00203AF9"/>
    <w:rsid w:val="0022548A"/>
    <w:rsid w:val="00235EFC"/>
    <w:rsid w:val="00252F0D"/>
    <w:rsid w:val="002A613E"/>
    <w:rsid w:val="002C1473"/>
    <w:rsid w:val="00387FE6"/>
    <w:rsid w:val="00390236"/>
    <w:rsid w:val="003E49CF"/>
    <w:rsid w:val="00434A7C"/>
    <w:rsid w:val="00444111"/>
    <w:rsid w:val="00456063"/>
    <w:rsid w:val="00466698"/>
    <w:rsid w:val="004972E6"/>
    <w:rsid w:val="004B3AB3"/>
    <w:rsid w:val="00521F9F"/>
    <w:rsid w:val="00611E3A"/>
    <w:rsid w:val="00623405"/>
    <w:rsid w:val="006857F7"/>
    <w:rsid w:val="00686E57"/>
    <w:rsid w:val="006A4D23"/>
    <w:rsid w:val="007152F3"/>
    <w:rsid w:val="00731D9B"/>
    <w:rsid w:val="00740035"/>
    <w:rsid w:val="007455C4"/>
    <w:rsid w:val="00876583"/>
    <w:rsid w:val="0088650F"/>
    <w:rsid w:val="008912D0"/>
    <w:rsid w:val="008B5E12"/>
    <w:rsid w:val="008C4714"/>
    <w:rsid w:val="008E27C1"/>
    <w:rsid w:val="00917D6E"/>
    <w:rsid w:val="00954534"/>
    <w:rsid w:val="009747D5"/>
    <w:rsid w:val="009766B4"/>
    <w:rsid w:val="00985915"/>
    <w:rsid w:val="009E6DD9"/>
    <w:rsid w:val="00A14AEA"/>
    <w:rsid w:val="00A1713E"/>
    <w:rsid w:val="00A20D8E"/>
    <w:rsid w:val="00A3190F"/>
    <w:rsid w:val="00A34C08"/>
    <w:rsid w:val="00A35D34"/>
    <w:rsid w:val="00A64621"/>
    <w:rsid w:val="00A66AE4"/>
    <w:rsid w:val="00A709F5"/>
    <w:rsid w:val="00A72833"/>
    <w:rsid w:val="00A76E5E"/>
    <w:rsid w:val="00AB2EE8"/>
    <w:rsid w:val="00AB5F66"/>
    <w:rsid w:val="00AC1591"/>
    <w:rsid w:val="00B07057"/>
    <w:rsid w:val="00B47202"/>
    <w:rsid w:val="00BE2C85"/>
    <w:rsid w:val="00BF2524"/>
    <w:rsid w:val="00C37960"/>
    <w:rsid w:val="00CA0CD7"/>
    <w:rsid w:val="00CB4E60"/>
    <w:rsid w:val="00D03A05"/>
    <w:rsid w:val="00D22C84"/>
    <w:rsid w:val="00D35F19"/>
    <w:rsid w:val="00D60E19"/>
    <w:rsid w:val="00D62934"/>
    <w:rsid w:val="00D735A3"/>
    <w:rsid w:val="00DB5632"/>
    <w:rsid w:val="00E04FBB"/>
    <w:rsid w:val="00E50DFF"/>
    <w:rsid w:val="00E5654B"/>
    <w:rsid w:val="00E6025E"/>
    <w:rsid w:val="00E97773"/>
    <w:rsid w:val="00EB2069"/>
    <w:rsid w:val="00EF0F24"/>
    <w:rsid w:val="00EF42D3"/>
    <w:rsid w:val="00F15068"/>
    <w:rsid w:val="00F62F43"/>
    <w:rsid w:val="00FB2068"/>
    <w:rsid w:val="00FB437E"/>
    <w:rsid w:val="00FE1D52"/>
    <w:rsid w:val="00FF5B6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B84E9"/>
  <w15:chartTrackingRefBased/>
  <w15:docId w15:val="{2CF11149-404C-4FA3-9E38-C6D4B0A3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7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90236"/>
    <w:pPr>
      <w:tabs>
        <w:tab w:val="center" w:pos="4536"/>
        <w:tab w:val="right" w:pos="9072"/>
      </w:tabs>
      <w:spacing w:after="0" w:line="240" w:lineRule="auto"/>
    </w:pPr>
  </w:style>
  <w:style w:type="character" w:customStyle="1" w:styleId="En-tteCar">
    <w:name w:val="En-tête Car"/>
    <w:basedOn w:val="Policepardfaut"/>
    <w:link w:val="En-tte"/>
    <w:uiPriority w:val="99"/>
    <w:rsid w:val="00390236"/>
  </w:style>
  <w:style w:type="paragraph" w:styleId="Pieddepage">
    <w:name w:val="footer"/>
    <w:basedOn w:val="Normal"/>
    <w:link w:val="PieddepageCar"/>
    <w:uiPriority w:val="99"/>
    <w:unhideWhenUsed/>
    <w:rsid w:val="003902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0236"/>
  </w:style>
  <w:style w:type="character" w:styleId="Lienhypertexte">
    <w:name w:val="Hyperlink"/>
    <w:uiPriority w:val="99"/>
    <w:unhideWhenUsed/>
    <w:qFormat/>
    <w:rsid w:val="00A709F5"/>
    <w:rPr>
      <w:color w:val="0000FF"/>
      <w:u w:val="single"/>
    </w:rPr>
  </w:style>
  <w:style w:type="paragraph" w:styleId="Notedefin">
    <w:name w:val="endnote text"/>
    <w:basedOn w:val="Normal"/>
    <w:link w:val="NotedefinCar"/>
    <w:uiPriority w:val="99"/>
    <w:semiHidden/>
    <w:unhideWhenUsed/>
    <w:rsid w:val="00E5654B"/>
    <w:pPr>
      <w:spacing w:after="0" w:line="240" w:lineRule="auto"/>
    </w:pPr>
    <w:rPr>
      <w:sz w:val="20"/>
      <w:szCs w:val="20"/>
    </w:rPr>
  </w:style>
  <w:style w:type="character" w:customStyle="1" w:styleId="NotedefinCar">
    <w:name w:val="Note de fin Car"/>
    <w:basedOn w:val="Policepardfaut"/>
    <w:link w:val="Notedefin"/>
    <w:uiPriority w:val="99"/>
    <w:semiHidden/>
    <w:rsid w:val="00E5654B"/>
    <w:rPr>
      <w:sz w:val="20"/>
      <w:szCs w:val="20"/>
    </w:rPr>
  </w:style>
  <w:style w:type="character" w:styleId="Appeldenotedefin">
    <w:name w:val="endnote reference"/>
    <w:basedOn w:val="Policepardfaut"/>
    <w:uiPriority w:val="99"/>
    <w:semiHidden/>
    <w:unhideWhenUsed/>
    <w:rsid w:val="00E565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2.png"/><Relationship Id="rId47" Type="http://schemas.openxmlformats.org/officeDocument/2006/relationships/image" Target="media/image35.jpeg"/><Relationship Id="rId63" Type="http://schemas.openxmlformats.org/officeDocument/2006/relationships/oleObject" Target="embeddings/oleObject1.bin"/><Relationship Id="rId68"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tif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hdphoto" Target="media/hdphoto2.wdp"/><Relationship Id="rId40" Type="http://schemas.microsoft.com/office/2007/relationships/hdphoto" Target="media/hdphoto3.wdp"/><Relationship Id="rId45" Type="http://schemas.openxmlformats.org/officeDocument/2006/relationships/image" Target="media/image34.png"/><Relationship Id="rId53" Type="http://schemas.openxmlformats.org/officeDocument/2006/relationships/image" Target="media/image39.jpeg"/><Relationship Id="rId58" Type="http://schemas.microsoft.com/office/2007/relationships/hdphoto" Target="media/hdphoto9.wdp"/><Relationship Id="rId66" Type="http://schemas.openxmlformats.org/officeDocument/2006/relationships/image" Target="media/image47.png"/><Relationship Id="rId5" Type="http://schemas.openxmlformats.org/officeDocument/2006/relationships/footnotes" Target="footnotes.xml"/><Relationship Id="rId61" Type="http://schemas.microsoft.com/office/2007/relationships/hdphoto" Target="media/hdphoto10.wdp"/><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7.jpeg"/><Relationship Id="rId43" Type="http://schemas.microsoft.com/office/2007/relationships/hdphoto" Target="media/hdphoto4.wdp"/><Relationship Id="rId48" Type="http://schemas.openxmlformats.org/officeDocument/2006/relationships/image" Target="media/image36.png"/><Relationship Id="rId56" Type="http://schemas.openxmlformats.org/officeDocument/2006/relationships/image" Target="media/image41.jpeg"/><Relationship Id="rId64" Type="http://schemas.openxmlformats.org/officeDocument/2006/relationships/image" Target="media/image46.wmf"/><Relationship Id="rId69" Type="http://schemas.openxmlformats.org/officeDocument/2006/relationships/image" Target="media/image50.png"/><Relationship Id="rId8" Type="http://schemas.openxmlformats.org/officeDocument/2006/relationships/image" Target="media/image1.tiff"/><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jpeg"/><Relationship Id="rId46" Type="http://schemas.microsoft.com/office/2007/relationships/hdphoto" Target="media/hdphoto5.wdp"/><Relationship Id="rId59" Type="http://schemas.openxmlformats.org/officeDocument/2006/relationships/image" Target="media/image43.jpeg"/><Relationship Id="rId67" Type="http://schemas.openxmlformats.org/officeDocument/2006/relationships/image" Target="media/image48.pn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0.png"/><Relationship Id="rId62" Type="http://schemas.openxmlformats.org/officeDocument/2006/relationships/image" Target="media/image45.wmf"/><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f"/><Relationship Id="rId36" Type="http://schemas.openxmlformats.org/officeDocument/2006/relationships/image" Target="media/image28.png"/><Relationship Id="rId49" Type="http://schemas.microsoft.com/office/2007/relationships/hdphoto" Target="media/hdphoto6.wdp"/><Relationship Id="rId57" Type="http://schemas.openxmlformats.org/officeDocument/2006/relationships/image" Target="media/image42.png"/><Relationship Id="rId10" Type="http://schemas.openxmlformats.org/officeDocument/2006/relationships/image" Target="media/image3.tiff"/><Relationship Id="rId31" Type="http://schemas.openxmlformats.org/officeDocument/2006/relationships/image" Target="media/image24.jpeg"/><Relationship Id="rId44" Type="http://schemas.openxmlformats.org/officeDocument/2006/relationships/image" Target="media/image33.jpeg"/><Relationship Id="rId52" Type="http://schemas.microsoft.com/office/2007/relationships/hdphoto" Target="media/hdphoto7.wdp"/><Relationship Id="rId60" Type="http://schemas.openxmlformats.org/officeDocument/2006/relationships/image" Target="media/image44.png"/><Relationship Id="rId65" Type="http://schemas.openxmlformats.org/officeDocument/2006/relationships/oleObject" Target="embeddings/oleObject2.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34" Type="http://schemas.microsoft.com/office/2007/relationships/hdphoto" Target="media/hdphoto1.wdp"/><Relationship Id="rId50" Type="http://schemas.openxmlformats.org/officeDocument/2006/relationships/image" Target="media/image37.jpeg"/><Relationship Id="rId55" Type="http://schemas.microsoft.com/office/2007/relationships/hdphoto" Target="media/hdphoto8.wdp"/><Relationship Id="rId7" Type="http://schemas.openxmlformats.org/officeDocument/2006/relationships/hyperlink" Target="mailto:alexandre.abherve@univ-angers.fr" TargetMode="External"/><Relationship Id="rId71" Type="http://schemas.openxmlformats.org/officeDocument/2006/relationships/image" Target="media/image5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1AC3D-AC43-4719-B5FF-700696A5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15</Pages>
  <Words>1521</Words>
  <Characters>8368</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37</cp:revision>
  <dcterms:created xsi:type="dcterms:W3CDTF">2023-08-06T11:06:00Z</dcterms:created>
  <dcterms:modified xsi:type="dcterms:W3CDTF">2024-01-12T11:04:00Z</dcterms:modified>
</cp:coreProperties>
</file>