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862CA" w14:textId="29121D49" w:rsidR="002A48F0" w:rsidRPr="00837401" w:rsidRDefault="002A48F0" w:rsidP="002A48F0">
      <w:pPr>
        <w:pStyle w:val="Authors"/>
        <w:spacing w:line="480" w:lineRule="auto"/>
        <w:rPr>
          <w:rFonts w:eastAsiaTheme="minorEastAsia"/>
          <w:b/>
          <w:sz w:val="28"/>
          <w:szCs w:val="28"/>
          <w:lang w:val="en-GB" w:eastAsia="zh-CN"/>
        </w:rPr>
      </w:pPr>
      <w:r w:rsidRPr="00837401">
        <w:rPr>
          <w:rFonts w:eastAsiaTheme="minorEastAsia"/>
          <w:b/>
          <w:sz w:val="28"/>
          <w:szCs w:val="28"/>
          <w:lang w:val="en-GB" w:eastAsia="zh-CN"/>
        </w:rPr>
        <w:t>Supplement</w:t>
      </w:r>
      <w:r w:rsidR="001F6AF4" w:rsidRPr="00837401">
        <w:rPr>
          <w:rFonts w:eastAsiaTheme="minorEastAsia"/>
          <w:b/>
          <w:sz w:val="28"/>
          <w:szCs w:val="28"/>
          <w:lang w:val="en-GB" w:eastAsia="zh-CN"/>
        </w:rPr>
        <w:t>ary</w:t>
      </w:r>
      <w:r w:rsidRPr="00837401">
        <w:rPr>
          <w:rFonts w:eastAsiaTheme="minorEastAsia"/>
          <w:b/>
          <w:sz w:val="28"/>
          <w:szCs w:val="28"/>
          <w:lang w:val="en-GB" w:eastAsia="zh-CN"/>
        </w:rPr>
        <w:t xml:space="preserve"> </w:t>
      </w:r>
      <w:r w:rsidR="000A15E8" w:rsidRPr="00837401">
        <w:rPr>
          <w:rFonts w:eastAsiaTheme="minorEastAsia"/>
          <w:b/>
          <w:sz w:val="28"/>
          <w:szCs w:val="28"/>
          <w:lang w:val="en-GB" w:eastAsia="zh-CN"/>
        </w:rPr>
        <w:t>Materials for</w:t>
      </w:r>
    </w:p>
    <w:p w14:paraId="253D2249" w14:textId="77777777" w:rsidR="007D639A" w:rsidRPr="00C86743" w:rsidRDefault="007D639A" w:rsidP="007D639A">
      <w:pPr>
        <w:pStyle w:val="Authors"/>
        <w:spacing w:line="480" w:lineRule="auto"/>
        <w:ind w:firstLine="420"/>
        <w:rPr>
          <w:rFonts w:eastAsiaTheme="minorEastAsia"/>
          <w:b/>
          <w:sz w:val="32"/>
          <w:lang w:val="en-GB" w:eastAsia="zh-CN"/>
        </w:rPr>
      </w:pPr>
      <w:bookmarkStart w:id="0" w:name="_Hlk39738576"/>
      <w:r w:rsidRPr="00C86743">
        <w:rPr>
          <w:rFonts w:eastAsiaTheme="minorEastAsia"/>
          <w:b/>
          <w:sz w:val="32"/>
          <w:lang w:val="en-GB" w:eastAsia="zh-CN"/>
        </w:rPr>
        <w:t>Defect-</w:t>
      </w:r>
      <w:r>
        <w:rPr>
          <w:rFonts w:eastAsiaTheme="minorEastAsia"/>
          <w:b/>
          <w:sz w:val="32"/>
          <w:lang w:val="en-GB" w:eastAsia="zh-CN"/>
        </w:rPr>
        <w:t>driven</w:t>
      </w:r>
      <w:r w:rsidRPr="00C86743">
        <w:rPr>
          <w:rFonts w:eastAsiaTheme="minorEastAsia"/>
          <w:b/>
          <w:sz w:val="32"/>
          <w:lang w:val="en-GB" w:eastAsia="zh-CN"/>
        </w:rPr>
        <w:t xml:space="preserve"> Selective Metal Oxidation at Atomic Scale</w:t>
      </w:r>
    </w:p>
    <w:p w14:paraId="35592050" w14:textId="3FE1216F" w:rsidR="007D639A" w:rsidRPr="00C86743" w:rsidRDefault="007D639A" w:rsidP="007D639A">
      <w:pPr>
        <w:pStyle w:val="Authors"/>
        <w:spacing w:line="480" w:lineRule="auto"/>
        <w:rPr>
          <w:b/>
          <w:vertAlign w:val="superscript"/>
          <w:lang w:val="en-GB"/>
        </w:rPr>
      </w:pPr>
      <w:r w:rsidRPr="00C86743">
        <w:rPr>
          <w:b/>
          <w:lang w:val="en-GB"/>
        </w:rPr>
        <w:t>Qi Zhu</w:t>
      </w:r>
      <w:proofErr w:type="gramStart"/>
      <w:r w:rsidRPr="00C86743">
        <w:rPr>
          <w:b/>
          <w:vertAlign w:val="superscript"/>
          <w:lang w:val="en-GB"/>
        </w:rPr>
        <w:t>1,</w:t>
      </w:r>
      <w:bookmarkStart w:id="1" w:name="_Hlk39309819"/>
      <w:r w:rsidRPr="00C86743">
        <w:rPr>
          <w:rFonts w:eastAsiaTheme="minorEastAsia"/>
          <w:b/>
          <w:vertAlign w:val="superscript"/>
          <w:lang w:val="en-GB" w:eastAsia="zh-CN"/>
        </w:rPr>
        <w:t>#</w:t>
      </w:r>
      <w:bookmarkEnd w:id="1"/>
      <w:proofErr w:type="gramEnd"/>
      <w:r w:rsidRPr="00C86743">
        <w:rPr>
          <w:b/>
          <w:lang w:val="en-GB"/>
        </w:rPr>
        <w:t xml:space="preserve">, </w:t>
      </w:r>
      <w:proofErr w:type="spellStart"/>
      <w:r w:rsidRPr="00C86743">
        <w:rPr>
          <w:b/>
          <w:lang w:val="en-GB"/>
        </w:rPr>
        <w:t>Zhiliang</w:t>
      </w:r>
      <w:proofErr w:type="spellEnd"/>
      <w:r w:rsidRPr="00C86743">
        <w:rPr>
          <w:b/>
          <w:lang w:val="en-GB"/>
        </w:rPr>
        <w:t xml:space="preserve"> Pan</w:t>
      </w:r>
      <w:r w:rsidRPr="00C86743">
        <w:rPr>
          <w:b/>
          <w:vertAlign w:val="superscript"/>
          <w:lang w:val="en-GB"/>
        </w:rPr>
        <w:t>2,#</w:t>
      </w:r>
      <w:r w:rsidRPr="00C86743">
        <w:rPr>
          <w:b/>
          <w:lang w:val="en-GB"/>
        </w:rPr>
        <w:t xml:space="preserve">, </w:t>
      </w:r>
      <w:proofErr w:type="spellStart"/>
      <w:r w:rsidRPr="00C86743">
        <w:rPr>
          <w:b/>
          <w:lang w:val="en-GB"/>
        </w:rPr>
        <w:t>Zhiyu</w:t>
      </w:r>
      <w:proofErr w:type="spellEnd"/>
      <w:r w:rsidRPr="00C86743">
        <w:rPr>
          <w:b/>
          <w:lang w:val="en-GB"/>
        </w:rPr>
        <w:t xml:space="preserve"> Zhao</w:t>
      </w:r>
      <w:r w:rsidRPr="00C86743">
        <w:rPr>
          <w:b/>
          <w:vertAlign w:val="superscript"/>
          <w:lang w:val="en-GB"/>
        </w:rPr>
        <w:t>1,</w:t>
      </w:r>
      <w:r w:rsidRPr="00C86743">
        <w:rPr>
          <w:rFonts w:eastAsiaTheme="minorEastAsia"/>
          <w:b/>
          <w:vertAlign w:val="superscript"/>
          <w:lang w:val="en-GB" w:eastAsia="zh-CN"/>
        </w:rPr>
        <w:t>#</w:t>
      </w:r>
      <w:r w:rsidRPr="00C86743">
        <w:rPr>
          <w:b/>
          <w:lang w:val="en-GB"/>
        </w:rPr>
        <w:t xml:space="preserve">, </w:t>
      </w:r>
      <w:proofErr w:type="spellStart"/>
      <w:r w:rsidRPr="00C86743">
        <w:rPr>
          <w:b/>
          <w:lang w:val="en-GB"/>
        </w:rPr>
        <w:t>L</w:t>
      </w:r>
      <w:r w:rsidRPr="00C86743">
        <w:rPr>
          <w:rFonts w:eastAsiaTheme="minorEastAsia"/>
          <w:b/>
          <w:lang w:val="en-GB" w:eastAsia="zh-CN"/>
        </w:rPr>
        <w:t>angli</w:t>
      </w:r>
      <w:proofErr w:type="spellEnd"/>
      <w:r w:rsidRPr="00C86743">
        <w:rPr>
          <w:rFonts w:eastAsiaTheme="minorEastAsia"/>
          <w:b/>
          <w:lang w:val="en-GB" w:eastAsia="zh-CN"/>
        </w:rPr>
        <w:t xml:space="preserve"> Luo</w:t>
      </w:r>
      <w:r>
        <w:rPr>
          <w:rFonts w:eastAsiaTheme="minorEastAsia"/>
          <w:b/>
          <w:vertAlign w:val="superscript"/>
          <w:lang w:val="en-GB" w:eastAsia="zh-CN"/>
        </w:rPr>
        <w:t>3</w:t>
      </w:r>
      <w:r w:rsidRPr="00C86743">
        <w:rPr>
          <w:rFonts w:eastAsiaTheme="minorEastAsia"/>
          <w:b/>
          <w:lang w:val="en-GB" w:eastAsia="zh-CN"/>
        </w:rPr>
        <w:t xml:space="preserve">, </w:t>
      </w:r>
      <w:proofErr w:type="spellStart"/>
      <w:r w:rsidRPr="00C86743">
        <w:rPr>
          <w:b/>
          <w:lang w:val="en-GB"/>
        </w:rPr>
        <w:t>Chaolun</w:t>
      </w:r>
      <w:proofErr w:type="spellEnd"/>
      <w:r w:rsidRPr="00C86743">
        <w:rPr>
          <w:b/>
          <w:lang w:val="en-GB"/>
        </w:rPr>
        <w:t xml:space="preserve"> Ni</w:t>
      </w:r>
      <w:r w:rsidRPr="00C86743">
        <w:rPr>
          <w:b/>
          <w:vertAlign w:val="superscript"/>
          <w:lang w:val="en-GB"/>
        </w:rPr>
        <w:t>1</w:t>
      </w:r>
      <w:r w:rsidRPr="00C86743">
        <w:rPr>
          <w:b/>
          <w:lang w:val="en-GB"/>
        </w:rPr>
        <w:t>, H</w:t>
      </w:r>
      <w:r w:rsidRPr="00C86743">
        <w:rPr>
          <w:rFonts w:eastAsiaTheme="minorEastAsia"/>
          <w:b/>
          <w:lang w:val="en-GB" w:eastAsia="zh-CN"/>
        </w:rPr>
        <w:t>ua</w:t>
      </w:r>
      <w:r w:rsidRPr="00C86743">
        <w:rPr>
          <w:b/>
          <w:lang w:val="en-GB"/>
        </w:rPr>
        <w:t xml:space="preserve"> W</w:t>
      </w:r>
      <w:r w:rsidRPr="00C86743">
        <w:rPr>
          <w:rFonts w:eastAsiaTheme="minorEastAsia"/>
          <w:b/>
          <w:lang w:val="en-GB" w:eastAsia="zh-CN"/>
        </w:rPr>
        <w:t>ei</w:t>
      </w:r>
      <w:r w:rsidRPr="00FE5FA1">
        <w:rPr>
          <w:rFonts w:eastAsiaTheme="minorEastAsia"/>
          <w:b/>
          <w:vertAlign w:val="superscript"/>
          <w:lang w:val="en-GB" w:eastAsia="zh-CN"/>
        </w:rPr>
        <w:t>4</w:t>
      </w:r>
      <w:r w:rsidRPr="00C86743">
        <w:rPr>
          <w:rFonts w:eastAsia="宋体"/>
          <w:b/>
          <w:lang w:val="en-GB" w:eastAsia="zh-CN"/>
        </w:rPr>
        <w:t xml:space="preserve">, </w:t>
      </w:r>
      <w:r w:rsidRPr="00C86743">
        <w:rPr>
          <w:b/>
          <w:lang w:val="en-GB"/>
        </w:rPr>
        <w:t>Ze Zhang</w:t>
      </w:r>
      <w:r w:rsidRPr="00C86743">
        <w:rPr>
          <w:b/>
          <w:vertAlign w:val="superscript"/>
          <w:lang w:val="en-GB"/>
        </w:rPr>
        <w:t>1</w:t>
      </w:r>
      <w:r>
        <w:rPr>
          <w:b/>
          <w:vertAlign w:val="superscript"/>
          <w:lang w:val="en-GB"/>
        </w:rPr>
        <w:t>,*</w:t>
      </w:r>
      <w:r w:rsidRPr="00C86743">
        <w:rPr>
          <w:b/>
          <w:lang w:val="en-GB"/>
        </w:rPr>
        <w:t>, Frederic Sansoz</w:t>
      </w:r>
      <w:r>
        <w:rPr>
          <w:rFonts w:eastAsiaTheme="minorEastAsia"/>
          <w:b/>
          <w:vertAlign w:val="superscript"/>
          <w:lang w:val="en-GB" w:eastAsia="zh-CN"/>
        </w:rPr>
        <w:t>5</w:t>
      </w:r>
      <w:r w:rsidRPr="00C86743">
        <w:rPr>
          <w:b/>
          <w:vertAlign w:val="superscript"/>
          <w:lang w:val="en-GB"/>
        </w:rPr>
        <w:t>,*</w:t>
      </w:r>
      <w:r w:rsidRPr="00C86743">
        <w:rPr>
          <w:b/>
          <w:lang w:val="en-GB"/>
        </w:rPr>
        <w:t xml:space="preserve">, </w:t>
      </w:r>
      <w:proofErr w:type="spellStart"/>
      <w:r w:rsidRPr="00C86743">
        <w:rPr>
          <w:b/>
          <w:lang w:val="en-GB"/>
        </w:rPr>
        <w:t>Jiangwei</w:t>
      </w:r>
      <w:proofErr w:type="spellEnd"/>
      <w:r w:rsidRPr="00C86743">
        <w:rPr>
          <w:b/>
          <w:lang w:val="en-GB"/>
        </w:rPr>
        <w:t xml:space="preserve"> Wang</w:t>
      </w:r>
      <w:r w:rsidRPr="00C86743">
        <w:rPr>
          <w:b/>
          <w:vertAlign w:val="superscript"/>
          <w:lang w:val="en-GB"/>
        </w:rPr>
        <w:t>1,*</w:t>
      </w:r>
    </w:p>
    <w:p w14:paraId="37397614" w14:textId="77777777" w:rsidR="007D639A" w:rsidRPr="00D12D98" w:rsidRDefault="007D639A" w:rsidP="007D639A">
      <w:pPr>
        <w:autoSpaceDE w:val="0"/>
        <w:autoSpaceDN w:val="0"/>
        <w:adjustRightInd w:val="0"/>
        <w:spacing w:before="120" w:line="480" w:lineRule="auto"/>
        <w:ind w:left="170" w:hanging="85"/>
        <w:jc w:val="center"/>
        <w:rPr>
          <w:rFonts w:ascii="Times New Roman" w:hAnsi="Times New Roman" w:cs="Times New Roman"/>
          <w:sz w:val="22"/>
          <w:lang w:val="en-GB"/>
        </w:rPr>
      </w:pPr>
      <w:bookmarkStart w:id="2" w:name="_Hlk42121467"/>
      <w:r w:rsidRPr="00D12D98">
        <w:rPr>
          <w:rFonts w:ascii="Times New Roman" w:hAnsi="Times New Roman" w:cs="Times New Roman"/>
          <w:sz w:val="22"/>
          <w:vertAlign w:val="superscript"/>
          <w:lang w:val="en-GB"/>
        </w:rPr>
        <w:t>1</w:t>
      </w:r>
      <w:r w:rsidRPr="00D12D98">
        <w:rPr>
          <w:rFonts w:ascii="Times New Roman" w:hAnsi="Times New Roman" w:cs="Times New Roman"/>
          <w:sz w:val="22"/>
          <w:lang w:val="en-GB"/>
        </w:rPr>
        <w:t>Center of Electron Microscopy and State Key Laboratory of Silicon Materials, School of Materials Science and Engineering, Zhejiang University, Hangzhou 310027, China</w:t>
      </w:r>
    </w:p>
    <w:p w14:paraId="3273AF03" w14:textId="77777777" w:rsidR="007D639A" w:rsidRDefault="007D639A" w:rsidP="007D639A">
      <w:pPr>
        <w:autoSpaceDE w:val="0"/>
        <w:autoSpaceDN w:val="0"/>
        <w:adjustRightInd w:val="0"/>
        <w:spacing w:before="120" w:line="480" w:lineRule="auto"/>
        <w:ind w:left="170" w:hanging="85"/>
        <w:jc w:val="center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vertAlign w:val="superscript"/>
          <w:lang w:val="en-GB"/>
        </w:rPr>
        <w:t>2</w:t>
      </w:r>
      <w:r w:rsidRPr="00D12D98">
        <w:rPr>
          <w:rFonts w:ascii="Times New Roman" w:hAnsi="Times New Roman" w:cs="Times New Roman"/>
          <w:sz w:val="22"/>
          <w:lang w:val="en-GB"/>
        </w:rPr>
        <w:t>School of Mechanical and Electrical Engineering, Guilin University of Electronic Technology, Guilin, Guangxi Province 541004, China</w:t>
      </w:r>
    </w:p>
    <w:p w14:paraId="1B0DE673" w14:textId="77777777" w:rsidR="007D639A" w:rsidRDefault="007D639A" w:rsidP="007D639A">
      <w:pPr>
        <w:autoSpaceDE w:val="0"/>
        <w:autoSpaceDN w:val="0"/>
        <w:adjustRightInd w:val="0"/>
        <w:spacing w:before="120" w:line="480" w:lineRule="auto"/>
        <w:ind w:left="170" w:hanging="85"/>
        <w:jc w:val="center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vertAlign w:val="superscript"/>
          <w:lang w:val="en-GB"/>
        </w:rPr>
        <w:t>3</w:t>
      </w:r>
      <w:r w:rsidRPr="00D12D98">
        <w:rPr>
          <w:rFonts w:ascii="Times New Roman" w:hAnsi="Times New Roman" w:cs="Times New Roman"/>
          <w:sz w:val="22"/>
          <w:lang w:val="en-GB"/>
        </w:rPr>
        <w:t>Institute of Molecular Plus, Tianjin University, Tianjin 300072, China</w:t>
      </w:r>
    </w:p>
    <w:p w14:paraId="7F4E93E1" w14:textId="77777777" w:rsidR="007D639A" w:rsidRDefault="007D639A" w:rsidP="007D639A">
      <w:pPr>
        <w:autoSpaceDE w:val="0"/>
        <w:autoSpaceDN w:val="0"/>
        <w:adjustRightInd w:val="0"/>
        <w:spacing w:before="120" w:line="480" w:lineRule="auto"/>
        <w:ind w:left="170" w:hanging="85"/>
        <w:jc w:val="center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vertAlign w:val="superscript"/>
          <w:lang w:val="en-GB"/>
        </w:rPr>
        <w:t>4</w:t>
      </w:r>
      <w:r w:rsidRPr="00FE5FA1">
        <w:rPr>
          <w:rFonts w:ascii="Times New Roman" w:hAnsi="Times New Roman" w:cs="Times New Roman"/>
          <w:sz w:val="22"/>
          <w:lang w:val="en-GB"/>
        </w:rPr>
        <w:t xml:space="preserve">Center for </w:t>
      </w:r>
      <w:proofErr w:type="spellStart"/>
      <w:r w:rsidRPr="00FE5FA1">
        <w:rPr>
          <w:rFonts w:ascii="Times New Roman" w:hAnsi="Times New Roman" w:cs="Times New Roman"/>
          <w:sz w:val="22"/>
          <w:lang w:val="en-GB"/>
        </w:rPr>
        <w:t>Hypergravity</w:t>
      </w:r>
      <w:proofErr w:type="spellEnd"/>
      <w:r w:rsidRPr="00FE5FA1">
        <w:rPr>
          <w:rFonts w:ascii="Times New Roman" w:hAnsi="Times New Roman" w:cs="Times New Roman"/>
          <w:sz w:val="22"/>
          <w:lang w:val="en-GB"/>
        </w:rPr>
        <w:t xml:space="preserve"> Experimental and Interdisciplinary Research, Zhejiang University, Hangzhou 310027, China</w:t>
      </w:r>
    </w:p>
    <w:p w14:paraId="048C113C" w14:textId="77777777" w:rsidR="007D639A" w:rsidRPr="00D12D98" w:rsidRDefault="007D639A" w:rsidP="007D639A">
      <w:pPr>
        <w:autoSpaceDE w:val="0"/>
        <w:autoSpaceDN w:val="0"/>
        <w:adjustRightInd w:val="0"/>
        <w:spacing w:before="120" w:line="480" w:lineRule="auto"/>
        <w:ind w:left="170" w:hanging="85"/>
        <w:jc w:val="center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vertAlign w:val="superscript"/>
          <w:lang w:val="en-GB"/>
        </w:rPr>
        <w:t>5</w:t>
      </w:r>
      <w:r w:rsidRPr="00D12D98">
        <w:rPr>
          <w:rFonts w:ascii="Times New Roman" w:eastAsia="AdvEPSTIM-I" w:hAnsi="Times New Roman" w:cs="Times New Roman"/>
          <w:sz w:val="22"/>
          <w:lang w:val="en-GB"/>
        </w:rPr>
        <w:t>Department of Mechanical Engineering and Materials Science Program, The University of Vermont, Burlington, Vermont 05405, USA</w:t>
      </w:r>
    </w:p>
    <w:p w14:paraId="0C7DCCE5" w14:textId="77777777" w:rsidR="007D639A" w:rsidRPr="00D12D98" w:rsidRDefault="007D639A" w:rsidP="007D639A">
      <w:pPr>
        <w:spacing w:before="120" w:line="480" w:lineRule="auto"/>
        <w:jc w:val="center"/>
        <w:rPr>
          <w:rFonts w:ascii="Times New Roman" w:hAnsi="Times New Roman" w:cs="Times New Roman"/>
          <w:sz w:val="22"/>
          <w:lang w:val="en-GB"/>
        </w:rPr>
      </w:pPr>
    </w:p>
    <w:p w14:paraId="512A131B" w14:textId="77777777" w:rsidR="007D639A" w:rsidRPr="00D12D98" w:rsidRDefault="007D639A" w:rsidP="007D639A">
      <w:pPr>
        <w:spacing w:before="120" w:line="276" w:lineRule="auto"/>
        <w:rPr>
          <w:rFonts w:ascii="Times New Roman" w:eastAsia="AdvEPSTIM-I" w:hAnsi="Times New Roman" w:cs="Times New Roman"/>
          <w:sz w:val="22"/>
          <w:lang w:val="en-GB"/>
        </w:rPr>
      </w:pPr>
    </w:p>
    <w:bookmarkEnd w:id="0"/>
    <w:bookmarkEnd w:id="2"/>
    <w:p w14:paraId="3C2336F7" w14:textId="11DD0140" w:rsidR="001F1B26" w:rsidRDefault="001F1B26" w:rsidP="001F6AF4">
      <w:pPr>
        <w:spacing w:line="480" w:lineRule="auto"/>
        <w:rPr>
          <w:rFonts w:ascii="Times New Roman" w:eastAsia="AdvEPSTIM-I" w:hAnsi="Times New Roman" w:cs="Times New Roman"/>
          <w:sz w:val="22"/>
          <w:lang w:val="en-GB"/>
        </w:rPr>
      </w:pPr>
    </w:p>
    <w:p w14:paraId="6685A733" w14:textId="77777777" w:rsidR="007D639A" w:rsidRDefault="007D639A" w:rsidP="001F6AF4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</w:p>
    <w:p w14:paraId="4434D808" w14:textId="2954FAB8" w:rsidR="001F6AF4" w:rsidRDefault="000A15E8" w:rsidP="001F6AF4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Content</w:t>
      </w:r>
      <w:r w:rsidR="001F6AF4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:</w:t>
      </w:r>
    </w:p>
    <w:p w14:paraId="3A5096F4" w14:textId="01DA756A" w:rsidR="001F6AF4" w:rsidRPr="00981E46" w:rsidRDefault="001F6AF4" w:rsidP="001F6AF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81E46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Figures </w:t>
      </w:r>
      <w:r w:rsidR="00B770DB">
        <w:rPr>
          <w:rFonts w:ascii="Times New Roman" w:hAnsi="Times New Roman" w:cs="Times New Roman"/>
          <w:sz w:val="24"/>
          <w:szCs w:val="24"/>
          <w:lang w:val="en-GB"/>
        </w:rPr>
        <w:t>1-13</w:t>
      </w:r>
    </w:p>
    <w:p w14:paraId="03654D46" w14:textId="34D71AF9" w:rsidR="001F6AF4" w:rsidRDefault="001F6AF4" w:rsidP="001F6AF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0522C9A" w14:textId="77777777" w:rsidR="001F6AF4" w:rsidRDefault="001F6AF4" w:rsidP="001F6AF4">
      <w:pPr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sectPr w:rsidR="001F6AF4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FC5108E" w14:textId="2A44BE97" w:rsidR="00C01182" w:rsidRDefault="00D50D59" w:rsidP="00C01182">
      <w:pPr>
        <w:autoSpaceDE w:val="0"/>
        <w:autoSpaceDN w:val="0"/>
        <w:adjustRightInd w:val="0"/>
        <w:jc w:val="center"/>
        <w:rPr>
          <w:rFonts w:ascii="Times-Bold" w:hAnsi="Times-Bold" w:cs="Times-Bold"/>
          <w:b/>
          <w:bCs/>
          <w:noProof/>
          <w:kern w:val="0"/>
          <w:sz w:val="24"/>
          <w:szCs w:val="24"/>
        </w:rPr>
      </w:pPr>
      <w:r>
        <w:rPr>
          <w:rFonts w:ascii="Times-Bold" w:hAnsi="Times-Bold" w:cs="Times-Bold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1BF91A1D" wp14:editId="16D99169">
            <wp:extent cx="5388015" cy="2696672"/>
            <wp:effectExtent l="0" t="0" r="3175" b="8890"/>
            <wp:docPr id="1026" name="图片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4" t="2375" r="384" b="1251"/>
                    <a:stretch/>
                  </pic:blipFill>
                  <pic:spPr bwMode="auto">
                    <a:xfrm>
                      <a:off x="0" y="0"/>
                      <a:ext cx="5413584" cy="270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44896A" w14:textId="01D1FC5E" w:rsidR="00752E40" w:rsidRDefault="001F6AF4" w:rsidP="00E74B8C">
      <w:pPr>
        <w:autoSpaceDE w:val="0"/>
        <w:autoSpaceDN w:val="0"/>
        <w:adjustRightInd w:val="0"/>
        <w:rPr>
          <w:rFonts w:ascii="Times-Bold" w:hAnsi="Times-Bold" w:cs="Times-Bold"/>
          <w:b/>
          <w:bCs/>
          <w:kern w:val="0"/>
          <w:sz w:val="24"/>
          <w:szCs w:val="24"/>
        </w:rPr>
      </w:pPr>
      <w:r w:rsidRPr="007D0370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="00BD4BEC" w:rsidRPr="00BD4BEC">
        <w:rPr>
          <w:rFonts w:ascii="Times-Bold" w:hAnsi="Times-Bold" w:cs="Times-Bold"/>
          <w:b/>
          <w:bCs/>
          <w:kern w:val="0"/>
          <w:sz w:val="24"/>
          <w:szCs w:val="24"/>
        </w:rPr>
        <w:t xml:space="preserve">Figure 1. </w:t>
      </w:r>
      <w:r w:rsidR="005A5469">
        <w:rPr>
          <w:rFonts w:ascii="Times-Bold" w:hAnsi="Times-Bold" w:cs="Times-Bold"/>
          <w:b/>
          <w:bCs/>
          <w:kern w:val="0"/>
          <w:sz w:val="24"/>
          <w:szCs w:val="24"/>
        </w:rPr>
        <w:t xml:space="preserve">Additional example showing the </w:t>
      </w:r>
      <w:r w:rsidR="00AA717E">
        <w:rPr>
          <w:rFonts w:ascii="Times-Bold" w:hAnsi="Times-Bold" w:cs="Times-Bold"/>
          <w:b/>
          <w:bCs/>
          <w:kern w:val="0"/>
          <w:sz w:val="24"/>
          <w:szCs w:val="24"/>
        </w:rPr>
        <w:t>site-selective</w:t>
      </w:r>
      <w:r w:rsidR="00BD4BEC" w:rsidRPr="0055053F">
        <w:rPr>
          <w:rFonts w:ascii="Times-Bold" w:hAnsi="Times-Bold" w:cs="Times-Bold"/>
          <w:b/>
          <w:bCs/>
          <w:kern w:val="0"/>
          <w:sz w:val="24"/>
          <w:szCs w:val="24"/>
        </w:rPr>
        <w:t xml:space="preserve"> oxid</w:t>
      </w:r>
      <w:r w:rsidR="00592C01">
        <w:rPr>
          <w:rFonts w:ascii="Times-Bold" w:hAnsi="Times-Bold" w:cs="Times-Bold"/>
          <w:b/>
          <w:bCs/>
          <w:kern w:val="0"/>
          <w:sz w:val="24"/>
          <w:szCs w:val="24"/>
        </w:rPr>
        <w:t>ation</w:t>
      </w:r>
      <w:r w:rsidR="00BD4BEC" w:rsidRPr="0055053F">
        <w:rPr>
          <w:rFonts w:ascii="Times-Bold" w:hAnsi="Times-Bold" w:cs="Times-Bold"/>
          <w:b/>
          <w:bCs/>
          <w:kern w:val="0"/>
          <w:sz w:val="24"/>
          <w:szCs w:val="24"/>
        </w:rPr>
        <w:t xml:space="preserve"> in </w:t>
      </w:r>
      <w:r w:rsidR="00EC07F7">
        <w:rPr>
          <w:rFonts w:ascii="Times-Bold" w:hAnsi="Times-Bold" w:cs="Times-Bold"/>
          <w:b/>
          <w:bCs/>
          <w:kern w:val="0"/>
          <w:sz w:val="24"/>
          <w:szCs w:val="24"/>
        </w:rPr>
        <w:t>a</w:t>
      </w:r>
      <w:r w:rsidR="00082EB4">
        <w:rPr>
          <w:rFonts w:ascii="Times-Bold" w:hAnsi="Times-Bold" w:cs="Times-Bold"/>
          <w:b/>
          <w:bCs/>
          <w:kern w:val="0"/>
          <w:sz w:val="24"/>
          <w:szCs w:val="24"/>
        </w:rPr>
        <w:t xml:space="preserve"> </w:t>
      </w:r>
      <w:proofErr w:type="spellStart"/>
      <w:r w:rsidR="00082EB4">
        <w:rPr>
          <w:rFonts w:ascii="Times-Bold" w:hAnsi="Times-Bold" w:cs="Times-Bold"/>
          <w:b/>
          <w:bCs/>
          <w:kern w:val="0"/>
          <w:sz w:val="24"/>
          <w:szCs w:val="24"/>
        </w:rPr>
        <w:t>nanotwinned</w:t>
      </w:r>
      <w:proofErr w:type="spellEnd"/>
      <w:r w:rsidR="00082EB4">
        <w:rPr>
          <w:rFonts w:ascii="Times-Bold" w:hAnsi="Times-Bold" w:cs="Times-Bold"/>
          <w:b/>
          <w:bCs/>
          <w:kern w:val="0"/>
          <w:sz w:val="24"/>
          <w:szCs w:val="24"/>
        </w:rPr>
        <w:t xml:space="preserve"> </w:t>
      </w:r>
      <w:r w:rsidR="00BD4BEC" w:rsidRPr="0055053F">
        <w:rPr>
          <w:rFonts w:ascii="Times-Bold" w:hAnsi="Times-Bold" w:cs="Times-Bold"/>
          <w:b/>
          <w:bCs/>
          <w:kern w:val="0"/>
          <w:sz w:val="24"/>
          <w:szCs w:val="24"/>
        </w:rPr>
        <w:t>Ag</w:t>
      </w:r>
      <w:r w:rsidR="0055053F" w:rsidRPr="0055053F">
        <w:rPr>
          <w:rFonts w:ascii="Times-Bold" w:hAnsi="Times-Bold" w:cs="Times-Bold"/>
          <w:b/>
          <w:bCs/>
          <w:kern w:val="0"/>
          <w:sz w:val="24"/>
          <w:szCs w:val="24"/>
        </w:rPr>
        <w:t xml:space="preserve"> </w:t>
      </w:r>
      <w:r w:rsidR="0055053F" w:rsidRPr="0055053F">
        <w:rPr>
          <w:rFonts w:ascii="Times-Bold" w:hAnsi="Times-Bold" w:cs="Times-Bold" w:hint="eastAsia"/>
          <w:b/>
          <w:bCs/>
          <w:kern w:val="0"/>
          <w:sz w:val="24"/>
          <w:szCs w:val="24"/>
        </w:rPr>
        <w:t>nano</w:t>
      </w:r>
      <w:r w:rsidR="0055053F" w:rsidRPr="0055053F">
        <w:rPr>
          <w:rFonts w:ascii="Times-Bold" w:hAnsi="Times-Bold" w:cs="Times-Bold"/>
          <w:b/>
          <w:bCs/>
          <w:kern w:val="0"/>
          <w:sz w:val="24"/>
          <w:szCs w:val="24"/>
        </w:rPr>
        <w:t>crystal</w:t>
      </w:r>
      <w:r w:rsidR="00BD4BEC" w:rsidRPr="0055053F">
        <w:rPr>
          <w:rFonts w:ascii="Times-Bold" w:hAnsi="Times-Bold" w:cs="Times-Bold"/>
          <w:b/>
          <w:bCs/>
          <w:kern w:val="0"/>
          <w:sz w:val="24"/>
          <w:szCs w:val="24"/>
        </w:rPr>
        <w:t>.</w:t>
      </w:r>
      <w:r w:rsidR="00BD4BEC">
        <w:rPr>
          <w:rFonts w:ascii="Times-Bold" w:hAnsi="Times-Bold" w:cs="Times-Bold" w:hint="eastAsia"/>
          <w:b/>
          <w:bCs/>
          <w:kern w:val="0"/>
          <w:sz w:val="24"/>
          <w:szCs w:val="24"/>
        </w:rPr>
        <w:t xml:space="preserve"> </w:t>
      </w:r>
      <w:r w:rsidR="00BD4BEC">
        <w:rPr>
          <w:rFonts w:ascii="Times-Bold" w:hAnsi="Times-Bold" w:cs="Times-Bold"/>
          <w:bCs/>
          <w:kern w:val="0"/>
          <w:sz w:val="24"/>
          <w:szCs w:val="24"/>
        </w:rPr>
        <w:t xml:space="preserve">(a-d) 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>Preferential</w:t>
      </w:r>
      <w:r w:rsidR="00BD4BEC">
        <w:rPr>
          <w:rFonts w:ascii="Times-Bold" w:hAnsi="Times-Bold" w:cs="Times-Bold"/>
          <w:bCs/>
          <w:kern w:val="0"/>
          <w:sz w:val="24"/>
          <w:szCs w:val="24"/>
        </w:rPr>
        <w:t xml:space="preserve"> oxid</w:t>
      </w:r>
      <w:r w:rsidR="004243D9">
        <w:rPr>
          <w:rFonts w:ascii="Times-Bold" w:hAnsi="Times-Bold" w:cs="Times-Bold"/>
          <w:bCs/>
          <w:kern w:val="0"/>
          <w:sz w:val="24"/>
          <w:szCs w:val="24"/>
        </w:rPr>
        <w:t xml:space="preserve">e nucleation and growth 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>at the TB-surface junction</w:t>
      </w:r>
      <w:r w:rsidR="00BD4BEC" w:rsidRPr="00BD4BEC">
        <w:rPr>
          <w:rFonts w:ascii="Times-Bold" w:hAnsi="Times-Bold" w:cs="Times-Bold"/>
          <w:bCs/>
          <w:kern w:val="0"/>
          <w:sz w:val="24"/>
          <w:szCs w:val="24"/>
        </w:rPr>
        <w:t xml:space="preserve">. </w:t>
      </w:r>
      <w:r w:rsidR="003B05F7">
        <w:rPr>
          <w:rFonts w:ascii="Times-Bold" w:hAnsi="Times-Bold" w:cs="Times-Bold"/>
          <w:bCs/>
          <w:kern w:val="0"/>
          <w:sz w:val="24"/>
          <w:szCs w:val="24"/>
        </w:rPr>
        <w:t xml:space="preserve">The </w:t>
      </w:r>
      <w:r w:rsidR="00E74B8C">
        <w:rPr>
          <w:rFonts w:ascii="Times-Bold" w:hAnsi="Times-Bold" w:cs="Times-Bold"/>
          <w:bCs/>
          <w:kern w:val="0"/>
          <w:sz w:val="24"/>
          <w:szCs w:val="24"/>
        </w:rPr>
        <w:t>light blue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 xml:space="preserve"> arrows</w:t>
      </w:r>
      <w:r w:rsidR="00AA717E" w:rsidRPr="00BD4BEC">
        <w:rPr>
          <w:rFonts w:ascii="Times-Bold" w:hAnsi="Times-Bold" w:cs="Times-Bold"/>
          <w:bCs/>
          <w:kern w:val="0"/>
          <w:sz w:val="24"/>
          <w:szCs w:val="24"/>
        </w:rPr>
        <w:t xml:space="preserve"> 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 xml:space="preserve">point to the preferential nucleation site of the </w:t>
      </w:r>
      <w:r w:rsidR="0055053F" w:rsidRPr="00BD4BEC">
        <w:rPr>
          <w:rFonts w:ascii="Times-Bold" w:hAnsi="Times-Bold" w:cs="Times-Bold"/>
          <w:bCs/>
          <w:kern w:val="0"/>
          <w:sz w:val="24"/>
          <w:szCs w:val="24"/>
        </w:rPr>
        <w:t>Ag</w:t>
      </w:r>
      <w:r w:rsidR="0055053F" w:rsidRPr="0055053F">
        <w:rPr>
          <w:rFonts w:ascii="Times-Bold" w:hAnsi="Times-Bold" w:cs="Times-Bold"/>
          <w:bCs/>
          <w:kern w:val="0"/>
          <w:sz w:val="24"/>
          <w:szCs w:val="24"/>
          <w:vertAlign w:val="subscript"/>
        </w:rPr>
        <w:t>2</w:t>
      </w:r>
      <w:r w:rsidR="0055053F" w:rsidRPr="00BD4BEC">
        <w:rPr>
          <w:rFonts w:ascii="Times-Bold" w:hAnsi="Times-Bold" w:cs="Times-Bold"/>
          <w:bCs/>
          <w:kern w:val="0"/>
          <w:sz w:val="24"/>
          <w:szCs w:val="24"/>
        </w:rPr>
        <w:t xml:space="preserve">O 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>embryo</w:t>
      </w:r>
      <w:r w:rsidR="0055053F">
        <w:rPr>
          <w:rFonts w:ascii="Times-Bold" w:hAnsi="Times-Bold" w:cs="Times-Bold"/>
          <w:bCs/>
          <w:kern w:val="0"/>
          <w:sz w:val="24"/>
          <w:szCs w:val="24"/>
        </w:rPr>
        <w:t>.</w:t>
      </w:r>
      <w:r w:rsidR="00BD4BEC">
        <w:rPr>
          <w:rFonts w:ascii="Times-Bold" w:hAnsi="Times-Bold" w:cs="Times-Bold"/>
          <w:bCs/>
          <w:kern w:val="0"/>
          <w:sz w:val="24"/>
          <w:szCs w:val="24"/>
        </w:rPr>
        <w:t xml:space="preserve"> </w:t>
      </w:r>
      <w:r w:rsidR="00BD4BEC" w:rsidRPr="00BD4BEC">
        <w:rPr>
          <w:rFonts w:ascii="Times-Bold" w:hAnsi="Times-Bold" w:cs="Times-Bold"/>
          <w:bCs/>
          <w:kern w:val="0"/>
          <w:sz w:val="24"/>
          <w:szCs w:val="24"/>
        </w:rPr>
        <w:t>(</w:t>
      </w:r>
      <w:r w:rsidR="00BD4BEC">
        <w:rPr>
          <w:rFonts w:ascii="Times-Bold" w:hAnsi="Times-Bold" w:cs="Times-Bold"/>
          <w:bCs/>
          <w:kern w:val="0"/>
          <w:sz w:val="24"/>
          <w:szCs w:val="24"/>
        </w:rPr>
        <w:t>e-f</w:t>
      </w:r>
      <w:r w:rsidR="00BD4BEC" w:rsidRPr="00BD4BEC">
        <w:rPr>
          <w:rFonts w:ascii="Times-Bold" w:hAnsi="Times-Bold" w:cs="Times-Bold"/>
          <w:bCs/>
          <w:kern w:val="0"/>
          <w:sz w:val="24"/>
          <w:szCs w:val="24"/>
        </w:rPr>
        <w:t xml:space="preserve">) </w:t>
      </w:r>
      <w:r w:rsidR="003B05F7">
        <w:rPr>
          <w:rFonts w:ascii="Times-Bold" w:hAnsi="Times-Bold" w:cs="Times-Bold"/>
          <w:bCs/>
          <w:kern w:val="0"/>
          <w:sz w:val="24"/>
          <w:szCs w:val="24"/>
        </w:rPr>
        <w:t>Zoomed-in images show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>ing</w:t>
      </w:r>
      <w:r w:rsidR="003B05F7">
        <w:rPr>
          <w:rFonts w:ascii="Times-Bold" w:hAnsi="Times-Bold" w:cs="Times-Bold"/>
          <w:bCs/>
          <w:kern w:val="0"/>
          <w:sz w:val="24"/>
          <w:szCs w:val="24"/>
        </w:rPr>
        <w:t xml:space="preserve"> 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 xml:space="preserve">the preferential dissolution of atoms </w:t>
      </w:r>
      <w:r w:rsidR="00BD4BEC">
        <w:rPr>
          <w:rFonts w:ascii="Times-Bold" w:hAnsi="Times-Bold" w:cs="Times-Bold"/>
          <w:bCs/>
          <w:kern w:val="0"/>
          <w:sz w:val="24"/>
          <w:szCs w:val="24"/>
        </w:rPr>
        <w:t>at TB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 xml:space="preserve">-interface junction into </w:t>
      </w:r>
      <w:r w:rsidR="00AA717E" w:rsidRPr="00BD4BEC">
        <w:rPr>
          <w:rFonts w:ascii="Times-Bold" w:hAnsi="Times-Bold" w:cs="Times-Bold"/>
          <w:bCs/>
          <w:kern w:val="0"/>
          <w:sz w:val="24"/>
          <w:szCs w:val="24"/>
        </w:rPr>
        <w:t>Ag</w:t>
      </w:r>
      <w:r w:rsidR="00AA717E" w:rsidRPr="0055053F">
        <w:rPr>
          <w:rFonts w:ascii="Times-Bold" w:hAnsi="Times-Bold" w:cs="Times-Bold"/>
          <w:bCs/>
          <w:kern w:val="0"/>
          <w:sz w:val="24"/>
          <w:szCs w:val="24"/>
          <w:vertAlign w:val="subscript"/>
        </w:rPr>
        <w:t>2</w:t>
      </w:r>
      <w:r w:rsidR="00AA717E" w:rsidRPr="00BD4BEC">
        <w:rPr>
          <w:rFonts w:ascii="Times-Bold" w:hAnsi="Times-Bold" w:cs="Times-Bold"/>
          <w:bCs/>
          <w:kern w:val="0"/>
          <w:sz w:val="24"/>
          <w:szCs w:val="24"/>
        </w:rPr>
        <w:t>O</w:t>
      </w:r>
      <w:r w:rsidR="00AA717E">
        <w:rPr>
          <w:rFonts w:ascii="Times-Bold" w:hAnsi="Times-Bold" w:cs="Times-Bold"/>
          <w:bCs/>
          <w:kern w:val="0"/>
          <w:sz w:val="24"/>
          <w:szCs w:val="24"/>
        </w:rPr>
        <w:t xml:space="preserve"> </w:t>
      </w:r>
      <w:r w:rsidR="00E74B8C">
        <w:rPr>
          <w:rFonts w:ascii="Times-Bold" w:hAnsi="Times-Bold" w:cs="Times-Bold"/>
          <w:bCs/>
          <w:kern w:val="0"/>
          <w:sz w:val="24"/>
          <w:szCs w:val="24"/>
        </w:rPr>
        <w:t xml:space="preserve">and the migration of interface step </w:t>
      </w:r>
      <w:r w:rsidR="003B05F7">
        <w:rPr>
          <w:rFonts w:ascii="Times-Bold" w:hAnsi="Times-Bold" w:cs="Times-Bold"/>
          <w:bCs/>
          <w:kern w:val="0"/>
          <w:sz w:val="24"/>
          <w:szCs w:val="24"/>
        </w:rPr>
        <w:t>during the oxide growth</w:t>
      </w:r>
      <w:r w:rsidR="00E74B8C">
        <w:rPr>
          <w:rFonts w:ascii="Times-Bold" w:hAnsi="Times-Bold" w:cs="Times-Bold"/>
          <w:bCs/>
          <w:kern w:val="0"/>
          <w:sz w:val="24"/>
          <w:szCs w:val="24"/>
        </w:rPr>
        <w:t>, as indicated by the light blue and white arrows, respectively</w:t>
      </w:r>
      <w:r w:rsidR="00BD4BEC" w:rsidRPr="00BD4BEC">
        <w:rPr>
          <w:rFonts w:ascii="Times-Bold" w:hAnsi="Times-Bold" w:cs="Times-Bold"/>
          <w:bCs/>
          <w:kern w:val="0"/>
          <w:sz w:val="24"/>
          <w:szCs w:val="24"/>
        </w:rPr>
        <w:t xml:space="preserve">. </w:t>
      </w:r>
      <w:r w:rsidR="00CD6C09">
        <w:rPr>
          <w:rFonts w:ascii="Times-Bold" w:hAnsi="Times-Bold" w:cs="Times-Bold"/>
          <w:bCs/>
          <w:kern w:val="0"/>
          <w:sz w:val="24"/>
          <w:szCs w:val="24"/>
        </w:rPr>
        <w:t>Scale bars: (a) 2 nm; (e) 1 nm.</w:t>
      </w:r>
    </w:p>
    <w:p w14:paraId="4A58A576" w14:textId="77777777" w:rsidR="00752E40" w:rsidRDefault="00752E40" w:rsidP="004A1951">
      <w:pPr>
        <w:autoSpaceDE w:val="0"/>
        <w:autoSpaceDN w:val="0"/>
        <w:adjustRightInd w:val="0"/>
        <w:jc w:val="left"/>
        <w:rPr>
          <w:rFonts w:ascii="Times-Bold" w:hAnsi="Times-Bold" w:cs="Times-Bold"/>
          <w:b/>
          <w:bCs/>
          <w:kern w:val="0"/>
          <w:sz w:val="24"/>
          <w:szCs w:val="24"/>
        </w:rPr>
      </w:pPr>
    </w:p>
    <w:p w14:paraId="1C62877E" w14:textId="77777777" w:rsidR="00111491" w:rsidRDefault="00111491" w:rsidP="004A1951">
      <w:pPr>
        <w:widowControl/>
        <w:jc w:val="left"/>
        <w:rPr>
          <w:rFonts w:ascii="Times-Bold" w:hAnsi="Times-Bold" w:cs="Times-Bold"/>
          <w:bCs/>
          <w:kern w:val="0"/>
          <w:sz w:val="24"/>
          <w:szCs w:val="24"/>
        </w:rPr>
      </w:pPr>
      <w:r>
        <w:rPr>
          <w:rFonts w:ascii="Times-Bold" w:hAnsi="Times-Bold" w:cs="Times-Bold"/>
          <w:bCs/>
          <w:kern w:val="0"/>
          <w:sz w:val="24"/>
          <w:szCs w:val="24"/>
        </w:rPr>
        <w:br w:type="page"/>
      </w:r>
    </w:p>
    <w:p w14:paraId="0AF4C08C" w14:textId="77B3599B" w:rsidR="003E067F" w:rsidRDefault="00333CD6" w:rsidP="004A1951">
      <w:pPr>
        <w:widowControl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lastRenderedPageBreak/>
        <w:drawing>
          <wp:inline distT="0" distB="0" distL="0" distR="0" wp14:anchorId="5E6D99AE" wp14:editId="79625565">
            <wp:extent cx="5409699" cy="1927185"/>
            <wp:effectExtent l="0" t="0" r="63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" t="2790" r="634"/>
                    <a:stretch/>
                  </pic:blipFill>
                  <pic:spPr bwMode="auto">
                    <a:xfrm>
                      <a:off x="0" y="0"/>
                      <a:ext cx="5459823" cy="1945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8B712E" w14:textId="67348C56" w:rsidR="00410418" w:rsidRDefault="00E5370B" w:rsidP="004A1951">
      <w:pPr>
        <w:widowControl/>
        <w:rPr>
          <w:rFonts w:ascii="Times New Roman" w:hAnsi="Times New Roman" w:cs="Times New Roman"/>
          <w:sz w:val="24"/>
          <w:szCs w:val="24"/>
        </w:rPr>
      </w:pPr>
      <w:r w:rsidRPr="00047804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Pr="0004780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92C01">
        <w:rPr>
          <w:rFonts w:ascii="Times New Roman" w:hAnsi="Times New Roman" w:cs="Times New Roman"/>
          <w:b/>
          <w:sz w:val="24"/>
          <w:szCs w:val="24"/>
        </w:rPr>
        <w:t>2</w:t>
      </w:r>
      <w:r w:rsidRPr="00047804">
        <w:rPr>
          <w:rFonts w:ascii="Times New Roman" w:hAnsi="Times New Roman" w:cs="Times New Roman"/>
          <w:b/>
          <w:sz w:val="24"/>
          <w:szCs w:val="24"/>
        </w:rPr>
        <w:t>.</w:t>
      </w:r>
      <w:r w:rsidRPr="00047804">
        <w:rPr>
          <w:rFonts w:ascii="Times New Roman" w:hAnsi="Times New Roman" w:cs="Times New Roman"/>
          <w:sz w:val="24"/>
          <w:szCs w:val="24"/>
        </w:rPr>
        <w:t xml:space="preserve"> </w:t>
      </w:r>
      <w:r w:rsidR="007764DF" w:rsidRPr="00047804">
        <w:rPr>
          <w:rFonts w:ascii="Times New Roman" w:hAnsi="Times New Roman" w:cs="Times New Roman"/>
          <w:b/>
          <w:sz w:val="24"/>
          <w:szCs w:val="24"/>
          <w:lang w:val="en-GB"/>
        </w:rPr>
        <w:t>Preferential</w:t>
      </w:r>
      <w:r w:rsidR="007764DF" w:rsidRPr="0004780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oxid</w:t>
      </w:r>
      <w:r w:rsidR="00592C01">
        <w:rPr>
          <w:rFonts w:ascii="Times New Roman" w:hAnsi="Times New Roman" w:cs="Times New Roman"/>
          <w:b/>
          <w:bCs/>
          <w:kern w:val="0"/>
          <w:sz w:val="24"/>
          <w:szCs w:val="24"/>
        </w:rPr>
        <w:t>ation</w:t>
      </w:r>
      <w:r w:rsidR="007764DF" w:rsidRPr="0004780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at TBs in a Pd nanocrystal. </w:t>
      </w:r>
      <w:r w:rsidRPr="00047804">
        <w:rPr>
          <w:rFonts w:ascii="Times New Roman" w:hAnsi="Times New Roman" w:cs="Times New Roman"/>
          <w:sz w:val="24"/>
          <w:szCs w:val="24"/>
        </w:rPr>
        <w:t>(</w:t>
      </w:r>
      <w:r w:rsidR="007764DF" w:rsidRPr="00047804">
        <w:rPr>
          <w:rFonts w:ascii="Times New Roman" w:hAnsi="Times New Roman" w:cs="Times New Roman"/>
          <w:sz w:val="24"/>
          <w:szCs w:val="24"/>
        </w:rPr>
        <w:t>a</w:t>
      </w:r>
      <w:r w:rsidRPr="00047804">
        <w:rPr>
          <w:rFonts w:ascii="Times New Roman" w:hAnsi="Times New Roman" w:cs="Times New Roman"/>
          <w:sz w:val="24"/>
          <w:szCs w:val="24"/>
        </w:rPr>
        <w:t xml:space="preserve">) Pristine structure of the nanotwinned Pd. Inset </w:t>
      </w:r>
      <w:r w:rsidR="007764DF" w:rsidRPr="00047804">
        <w:rPr>
          <w:rFonts w:ascii="Times New Roman" w:hAnsi="Times New Roman" w:cs="Times New Roman"/>
          <w:sz w:val="24"/>
          <w:szCs w:val="24"/>
        </w:rPr>
        <w:t xml:space="preserve">is the </w:t>
      </w:r>
      <w:r w:rsidRPr="00047804">
        <w:rPr>
          <w:rFonts w:ascii="Times New Roman" w:hAnsi="Times New Roman" w:cs="Times New Roman"/>
          <w:sz w:val="24"/>
          <w:szCs w:val="24"/>
        </w:rPr>
        <w:t xml:space="preserve">FFT pattern of </w:t>
      </w:r>
      <w:r w:rsidR="007764DF" w:rsidRPr="00047804">
        <w:rPr>
          <w:rFonts w:ascii="Times New Roman" w:hAnsi="Times New Roman" w:cs="Times New Roman"/>
          <w:sz w:val="24"/>
          <w:szCs w:val="24"/>
        </w:rPr>
        <w:t xml:space="preserve">the </w:t>
      </w:r>
      <w:r w:rsidRPr="00047804">
        <w:rPr>
          <w:rFonts w:ascii="Times New Roman" w:hAnsi="Times New Roman" w:cs="Times New Roman"/>
          <w:sz w:val="24"/>
          <w:szCs w:val="24"/>
        </w:rPr>
        <w:t>nanotwinned Pd. (</w:t>
      </w:r>
      <w:r w:rsidR="007764DF" w:rsidRPr="00047804">
        <w:rPr>
          <w:rFonts w:ascii="Times New Roman" w:hAnsi="Times New Roman" w:cs="Times New Roman"/>
          <w:sz w:val="24"/>
          <w:szCs w:val="24"/>
        </w:rPr>
        <w:t>b-c</w:t>
      </w:r>
      <w:r w:rsidRPr="00047804">
        <w:rPr>
          <w:rFonts w:ascii="Times New Roman" w:hAnsi="Times New Roman" w:cs="Times New Roman"/>
          <w:sz w:val="24"/>
          <w:szCs w:val="24"/>
        </w:rPr>
        <w:t xml:space="preserve">) </w:t>
      </w:r>
      <w:r w:rsidR="00AB44F0">
        <w:rPr>
          <w:rFonts w:ascii="Times New Roman" w:hAnsi="Times New Roman" w:cs="Times New Roman"/>
          <w:sz w:val="24"/>
          <w:szCs w:val="24"/>
        </w:rPr>
        <w:t>P</w:t>
      </w:r>
      <w:r w:rsidR="007764DF" w:rsidRPr="00047804">
        <w:rPr>
          <w:rFonts w:ascii="Times New Roman" w:hAnsi="Times New Roman" w:cs="Times New Roman"/>
          <w:sz w:val="24"/>
          <w:szCs w:val="24"/>
        </w:rPr>
        <w:t>referential</w:t>
      </w:r>
      <w:r w:rsidR="00AB44F0">
        <w:rPr>
          <w:rFonts w:ascii="Times New Roman" w:hAnsi="Times New Roman" w:cs="Times New Roman"/>
          <w:sz w:val="24"/>
          <w:szCs w:val="24"/>
        </w:rPr>
        <w:t xml:space="preserve"> oxide nucleation</w:t>
      </w:r>
      <w:r w:rsidR="007764DF" w:rsidRPr="00047804">
        <w:rPr>
          <w:rFonts w:ascii="Times New Roman" w:hAnsi="Times New Roman" w:cs="Times New Roman"/>
          <w:sz w:val="24"/>
          <w:szCs w:val="24"/>
        </w:rPr>
        <w:t xml:space="preserve"> at the TB-surface intersections</w:t>
      </w:r>
      <w:r w:rsidR="00AB44F0">
        <w:rPr>
          <w:rFonts w:ascii="Times New Roman" w:hAnsi="Times New Roman" w:cs="Times New Roman"/>
          <w:sz w:val="24"/>
          <w:szCs w:val="24"/>
        </w:rPr>
        <w:t xml:space="preserve"> (indicated by the </w:t>
      </w:r>
      <w:r w:rsidR="00567131">
        <w:rPr>
          <w:rFonts w:ascii="Times New Roman" w:hAnsi="Times New Roman" w:cs="Times New Roman"/>
          <w:sz w:val="24"/>
          <w:szCs w:val="24"/>
        </w:rPr>
        <w:t>light blue</w:t>
      </w:r>
      <w:r w:rsidR="00AB44F0">
        <w:rPr>
          <w:rFonts w:ascii="Times New Roman" w:hAnsi="Times New Roman" w:cs="Times New Roman"/>
          <w:sz w:val="24"/>
          <w:szCs w:val="24"/>
        </w:rPr>
        <w:t xml:space="preserve"> arrow</w:t>
      </w:r>
      <w:r w:rsidR="00567131">
        <w:rPr>
          <w:rFonts w:ascii="Times New Roman" w:hAnsi="Times New Roman" w:cs="Times New Roman"/>
          <w:sz w:val="24"/>
          <w:szCs w:val="24"/>
        </w:rPr>
        <w:t>s</w:t>
      </w:r>
      <w:r w:rsidR="00AB44F0">
        <w:rPr>
          <w:rFonts w:ascii="Times New Roman" w:hAnsi="Times New Roman" w:cs="Times New Roman"/>
          <w:sz w:val="24"/>
          <w:szCs w:val="24"/>
        </w:rPr>
        <w:t>)</w:t>
      </w:r>
      <w:r w:rsidR="007764DF" w:rsidRPr="00047804">
        <w:rPr>
          <w:rFonts w:ascii="Times New Roman" w:hAnsi="Times New Roman" w:cs="Times New Roman"/>
          <w:sz w:val="24"/>
          <w:szCs w:val="24"/>
        </w:rPr>
        <w:t>.</w:t>
      </w:r>
      <w:r w:rsidR="00423027" w:rsidRPr="00047804">
        <w:rPr>
          <w:rFonts w:ascii="Times New Roman" w:hAnsi="Times New Roman" w:cs="Times New Roman"/>
          <w:sz w:val="24"/>
          <w:szCs w:val="24"/>
        </w:rPr>
        <w:t xml:space="preserve"> </w:t>
      </w:r>
      <w:r w:rsidRPr="00047804">
        <w:rPr>
          <w:rFonts w:ascii="Times New Roman" w:hAnsi="Times New Roman" w:cs="Times New Roman"/>
          <w:sz w:val="24"/>
          <w:szCs w:val="24"/>
        </w:rPr>
        <w:t>(</w:t>
      </w:r>
      <w:r w:rsidR="007764DF" w:rsidRPr="00047804">
        <w:rPr>
          <w:rFonts w:ascii="Times New Roman" w:hAnsi="Times New Roman" w:cs="Times New Roman"/>
          <w:sz w:val="24"/>
          <w:szCs w:val="24"/>
        </w:rPr>
        <w:t>d-e</w:t>
      </w:r>
      <w:r w:rsidRPr="00047804">
        <w:rPr>
          <w:rFonts w:ascii="Times New Roman" w:hAnsi="Times New Roman" w:cs="Times New Roman"/>
          <w:sz w:val="24"/>
          <w:szCs w:val="24"/>
        </w:rPr>
        <w:t xml:space="preserve">) </w:t>
      </w:r>
      <w:r w:rsidR="00AB44F0">
        <w:rPr>
          <w:rFonts w:ascii="Times New Roman" w:hAnsi="Times New Roman" w:cs="Times New Roman"/>
          <w:sz w:val="24"/>
          <w:szCs w:val="24"/>
        </w:rPr>
        <w:t>Inward g</w:t>
      </w:r>
      <w:r w:rsidR="007764DF" w:rsidRPr="00047804">
        <w:rPr>
          <w:rFonts w:ascii="Times New Roman" w:hAnsi="Times New Roman" w:cs="Times New Roman"/>
          <w:sz w:val="24"/>
          <w:szCs w:val="24"/>
        </w:rPr>
        <w:t xml:space="preserve">rowth of the </w:t>
      </w:r>
      <w:r w:rsidR="00AB44F0">
        <w:rPr>
          <w:rFonts w:ascii="Times New Roman" w:hAnsi="Times New Roman" w:cs="Times New Roman"/>
          <w:sz w:val="24"/>
          <w:szCs w:val="24"/>
        </w:rPr>
        <w:t>oxide (</w:t>
      </w:r>
      <w:proofErr w:type="spellStart"/>
      <w:r w:rsidR="00AB44F0">
        <w:rPr>
          <w:rFonts w:ascii="Times New Roman" w:hAnsi="Times New Roman" w:cs="Times New Roman"/>
          <w:sz w:val="24"/>
          <w:szCs w:val="24"/>
        </w:rPr>
        <w:t>PdO</w:t>
      </w:r>
      <w:proofErr w:type="spellEnd"/>
      <w:r w:rsidR="00AB44F0">
        <w:rPr>
          <w:rFonts w:ascii="Times New Roman" w:hAnsi="Times New Roman" w:cs="Times New Roman"/>
          <w:sz w:val="24"/>
          <w:szCs w:val="24"/>
        </w:rPr>
        <w:t>) along the TB</w:t>
      </w:r>
      <w:r w:rsidR="00423027" w:rsidRPr="00047804">
        <w:rPr>
          <w:rFonts w:ascii="Times New Roman" w:hAnsi="Times New Roman" w:cs="Times New Roman"/>
          <w:sz w:val="24"/>
          <w:szCs w:val="24"/>
        </w:rPr>
        <w:t xml:space="preserve"> </w:t>
      </w:r>
      <w:r w:rsidR="00AB44F0">
        <w:rPr>
          <w:rFonts w:ascii="Times New Roman" w:hAnsi="Times New Roman" w:cs="Times New Roman"/>
          <w:sz w:val="24"/>
          <w:szCs w:val="24"/>
        </w:rPr>
        <w:t>accompanied with lateral expansion along the surface</w:t>
      </w:r>
      <w:r w:rsidR="00423027" w:rsidRPr="00047804">
        <w:rPr>
          <w:rFonts w:ascii="Times New Roman" w:hAnsi="Times New Roman" w:cs="Times New Roman"/>
          <w:sz w:val="24"/>
          <w:szCs w:val="24"/>
        </w:rPr>
        <w:t>.</w:t>
      </w:r>
      <w:r w:rsidR="00DE3F54">
        <w:rPr>
          <w:rFonts w:ascii="Times New Roman" w:hAnsi="Times New Roman" w:cs="Times New Roman"/>
          <w:sz w:val="24"/>
          <w:szCs w:val="24"/>
        </w:rPr>
        <w:t xml:space="preserve"> Scale bars: (a) </w:t>
      </w:r>
      <w:r w:rsidR="00113EE9">
        <w:rPr>
          <w:rFonts w:ascii="Times New Roman" w:hAnsi="Times New Roman" w:cs="Times New Roman"/>
          <w:sz w:val="24"/>
          <w:szCs w:val="24"/>
        </w:rPr>
        <w:t xml:space="preserve">5 nm; </w:t>
      </w:r>
      <w:r w:rsidR="00DE3F54">
        <w:rPr>
          <w:rFonts w:ascii="Times New Roman" w:hAnsi="Times New Roman" w:cs="Times New Roman"/>
          <w:sz w:val="24"/>
          <w:szCs w:val="24"/>
        </w:rPr>
        <w:t>(b) 2 nm.</w:t>
      </w:r>
    </w:p>
    <w:p w14:paraId="0785647E" w14:textId="236CE834" w:rsidR="007E4975" w:rsidRDefault="007E4975" w:rsidP="004A1951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414CFBC" w14:textId="4D7225A7" w:rsidR="007E4975" w:rsidRDefault="007E4975" w:rsidP="004A1951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F1B6703" w14:textId="494BB4C8" w:rsidR="007E4975" w:rsidRDefault="007E4975" w:rsidP="004A1951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78633C90" w14:textId="12174D56" w:rsidR="007E4975" w:rsidRDefault="007E4975" w:rsidP="004A1951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2FE9ACF" w14:textId="76EFFE9F" w:rsidR="007E4975" w:rsidRDefault="007E4975" w:rsidP="004A1951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70080462" w14:textId="7E9D0FB8" w:rsidR="009D7078" w:rsidRDefault="009D7078" w:rsidP="004A1951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6A710A3D" w14:textId="0B1EE41B" w:rsidR="009D7078" w:rsidRDefault="00E8180B" w:rsidP="00AD3A11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C38B0D" wp14:editId="6C43524A">
            <wp:extent cx="5446395" cy="1351722"/>
            <wp:effectExtent l="0" t="0" r="1905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1" t="2540" b="1447"/>
                    <a:stretch/>
                  </pic:blipFill>
                  <pic:spPr bwMode="auto">
                    <a:xfrm>
                      <a:off x="0" y="0"/>
                      <a:ext cx="5483572" cy="136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561F1" w14:textId="0AEFB8F5" w:rsidR="00410418" w:rsidRDefault="00410418" w:rsidP="00121446">
      <w:pPr>
        <w:widowControl/>
        <w:rPr>
          <w:rFonts w:ascii="Times New Roman" w:hAnsi="Times New Roman" w:cs="Times New Roman"/>
          <w:sz w:val="24"/>
        </w:rPr>
      </w:pPr>
      <w:r w:rsidRPr="007D0370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sz w:val="24"/>
        </w:rPr>
        <w:t>3</w:t>
      </w:r>
      <w:r w:rsidRPr="0064154E">
        <w:rPr>
          <w:rFonts w:ascii="Times New Roman" w:hAnsi="Times New Roman" w:cs="Times New Roman"/>
          <w:b/>
          <w:sz w:val="24"/>
        </w:rPr>
        <w:t xml:space="preserve">. </w:t>
      </w:r>
      <w:r w:rsidRPr="00102868">
        <w:rPr>
          <w:rFonts w:ascii="Times New Roman" w:hAnsi="Times New Roman" w:cs="Times New Roman"/>
          <w:b/>
          <w:sz w:val="24"/>
        </w:rPr>
        <w:t>TB-</w:t>
      </w:r>
      <w:r w:rsidR="004A00B0">
        <w:rPr>
          <w:rFonts w:ascii="Times New Roman" w:hAnsi="Times New Roman" w:cs="Times New Roman"/>
          <w:b/>
          <w:sz w:val="24"/>
        </w:rPr>
        <w:t>assisted layer-by-layer</w:t>
      </w:r>
      <w:r w:rsidRPr="00102868">
        <w:rPr>
          <w:rFonts w:ascii="Times New Roman" w:hAnsi="Times New Roman" w:cs="Times New Roman"/>
          <w:b/>
          <w:sz w:val="24"/>
        </w:rPr>
        <w:t xml:space="preserve"> </w:t>
      </w:r>
      <w:r w:rsidR="002B3812">
        <w:rPr>
          <w:rFonts w:ascii="Times New Roman" w:hAnsi="Times New Roman" w:cs="Times New Roman"/>
          <w:b/>
          <w:sz w:val="24"/>
        </w:rPr>
        <w:t xml:space="preserve">inward </w:t>
      </w:r>
      <w:r w:rsidRPr="00102868">
        <w:rPr>
          <w:rFonts w:ascii="Times New Roman" w:hAnsi="Times New Roman" w:cs="Times New Roman"/>
          <w:b/>
          <w:sz w:val="24"/>
        </w:rPr>
        <w:t xml:space="preserve">oxidation in </w:t>
      </w:r>
      <w:r>
        <w:rPr>
          <w:rFonts w:ascii="Times New Roman" w:hAnsi="Times New Roman" w:cs="Times New Roman"/>
          <w:b/>
          <w:sz w:val="24"/>
        </w:rPr>
        <w:t xml:space="preserve">a </w:t>
      </w:r>
      <w:proofErr w:type="spellStart"/>
      <w:r>
        <w:rPr>
          <w:rFonts w:ascii="Times New Roman" w:hAnsi="Times New Roman" w:cs="Times New Roman"/>
          <w:b/>
          <w:sz w:val="24"/>
        </w:rPr>
        <w:t>nanotwinned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r w:rsidRPr="00102868">
        <w:rPr>
          <w:rFonts w:ascii="Times New Roman" w:hAnsi="Times New Roman" w:cs="Times New Roman"/>
          <w:b/>
          <w:sz w:val="24"/>
        </w:rPr>
        <w:t>Pd</w:t>
      </w:r>
      <w:r w:rsidR="002B3812">
        <w:rPr>
          <w:rFonts w:ascii="Times New Roman" w:hAnsi="Times New Roman" w:cs="Times New Roman"/>
          <w:b/>
          <w:sz w:val="24"/>
        </w:rPr>
        <w:t xml:space="preserve"> nanocrystal</w:t>
      </w:r>
      <w:r w:rsidRPr="0010286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(a) </w:t>
      </w:r>
      <w:r w:rsidR="00121446">
        <w:rPr>
          <w:rFonts w:ascii="Times New Roman" w:hAnsi="Times New Roman" w:cs="Times New Roman"/>
          <w:sz w:val="24"/>
        </w:rPr>
        <w:t>Atomic</w:t>
      </w:r>
      <w:r w:rsidR="00EA6D17">
        <w:rPr>
          <w:rFonts w:ascii="Times New Roman" w:hAnsi="Times New Roman" w:cs="Times New Roman"/>
          <w:sz w:val="24"/>
        </w:rPr>
        <w:t xml:space="preserve"> structure</w:t>
      </w:r>
      <w:r>
        <w:rPr>
          <w:rFonts w:ascii="Times New Roman" w:hAnsi="Times New Roman" w:cs="Times New Roman"/>
          <w:sz w:val="24"/>
        </w:rPr>
        <w:t xml:space="preserve"> </w:t>
      </w:r>
      <w:r w:rsidR="00121446">
        <w:rPr>
          <w:rFonts w:ascii="Times New Roman" w:hAnsi="Times New Roman" w:cs="Times New Roman"/>
          <w:sz w:val="24"/>
        </w:rPr>
        <w:t xml:space="preserve">of the </w:t>
      </w:r>
      <w:r>
        <w:rPr>
          <w:rFonts w:ascii="Times New Roman" w:hAnsi="Times New Roman" w:cs="Times New Roman"/>
          <w:sz w:val="24"/>
        </w:rPr>
        <w:t>Pd</w:t>
      </w:r>
      <w:r w:rsidR="00121446">
        <w:rPr>
          <w:rFonts w:ascii="Times New Roman" w:hAnsi="Times New Roman" w:cs="Times New Roman"/>
          <w:sz w:val="24"/>
        </w:rPr>
        <w:t>/</w:t>
      </w:r>
      <w:proofErr w:type="spellStart"/>
      <w:r w:rsidR="00121446">
        <w:rPr>
          <w:rFonts w:ascii="Times New Roman" w:hAnsi="Times New Roman" w:cs="Times New Roman"/>
          <w:sz w:val="24"/>
        </w:rPr>
        <w:t>PdO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121446">
        <w:rPr>
          <w:rFonts w:ascii="Times New Roman" w:hAnsi="Times New Roman" w:cs="Times New Roman"/>
          <w:sz w:val="24"/>
        </w:rPr>
        <w:t>interface</w:t>
      </w:r>
      <w:r w:rsidR="00EA6D17">
        <w:rPr>
          <w:rFonts w:ascii="Times New Roman" w:hAnsi="Times New Roman" w:cs="Times New Roman"/>
          <w:sz w:val="24"/>
        </w:rPr>
        <w:t>, which consists of multiple steps</w:t>
      </w:r>
      <w:r>
        <w:rPr>
          <w:rFonts w:ascii="Times New Roman" w:hAnsi="Times New Roman" w:cs="Times New Roman"/>
          <w:sz w:val="24"/>
        </w:rPr>
        <w:t xml:space="preserve">. </w:t>
      </w:r>
      <w:r w:rsidRPr="0064154E">
        <w:rPr>
          <w:rFonts w:ascii="Times New Roman" w:hAnsi="Times New Roman" w:cs="Times New Roman"/>
          <w:sz w:val="24"/>
        </w:rPr>
        <w:t xml:space="preserve">(b) </w:t>
      </w:r>
      <w:r w:rsidR="00121446">
        <w:rPr>
          <w:rFonts w:ascii="Times New Roman" w:hAnsi="Times New Roman" w:cs="Times New Roman"/>
          <w:sz w:val="24"/>
        </w:rPr>
        <w:t>Preferential oxidation of</w:t>
      </w:r>
      <w:r>
        <w:rPr>
          <w:rFonts w:ascii="Times New Roman" w:hAnsi="Times New Roman" w:cs="Times New Roman"/>
          <w:sz w:val="24"/>
        </w:rPr>
        <w:t xml:space="preserve"> t</w:t>
      </w:r>
      <w:r w:rsidRPr="0064154E">
        <w:rPr>
          <w:rFonts w:ascii="Times New Roman" w:hAnsi="Times New Roman" w:cs="Times New Roman"/>
          <w:sz w:val="24"/>
        </w:rPr>
        <w:t xml:space="preserve">he atom column </w:t>
      </w:r>
      <w:r w:rsidR="00121446">
        <w:rPr>
          <w:rFonts w:ascii="Times New Roman" w:hAnsi="Times New Roman" w:cs="Times New Roman"/>
          <w:sz w:val="24"/>
        </w:rPr>
        <w:t>at</w:t>
      </w:r>
      <w:r w:rsidRPr="0064154E">
        <w:rPr>
          <w:rFonts w:ascii="Times New Roman" w:hAnsi="Times New Roman" w:cs="Times New Roman"/>
          <w:sz w:val="24"/>
        </w:rPr>
        <w:t xml:space="preserve"> TB</w:t>
      </w:r>
      <w:r w:rsidR="00121446">
        <w:rPr>
          <w:rFonts w:ascii="Times New Roman" w:hAnsi="Times New Roman" w:cs="Times New Roman"/>
          <w:sz w:val="24"/>
        </w:rPr>
        <w:t>-</w:t>
      </w:r>
      <w:proofErr w:type="spellStart"/>
      <w:r w:rsidR="00121446">
        <w:rPr>
          <w:rFonts w:ascii="Times New Roman" w:hAnsi="Times New Roman" w:cs="Times New Roman"/>
          <w:sz w:val="24"/>
        </w:rPr>
        <w:t>intreface</w:t>
      </w:r>
      <w:proofErr w:type="spellEnd"/>
      <w:r w:rsidR="00121446">
        <w:rPr>
          <w:rFonts w:ascii="Times New Roman" w:hAnsi="Times New Roman" w:cs="Times New Roman"/>
          <w:sz w:val="24"/>
        </w:rPr>
        <w:t xml:space="preserve"> junction that</w:t>
      </w:r>
      <w:r>
        <w:rPr>
          <w:rFonts w:ascii="Times New Roman" w:hAnsi="Times New Roman" w:cs="Times New Roman"/>
          <w:sz w:val="24"/>
        </w:rPr>
        <w:t xml:space="preserve"> generat</w:t>
      </w:r>
      <w:r w:rsidR="00121446">
        <w:rPr>
          <w:rFonts w:ascii="Times New Roman" w:hAnsi="Times New Roman" w:cs="Times New Roman"/>
          <w:sz w:val="24"/>
        </w:rPr>
        <w:t>es</w:t>
      </w:r>
      <w:r>
        <w:rPr>
          <w:rFonts w:ascii="Times New Roman" w:hAnsi="Times New Roman" w:cs="Times New Roman"/>
          <w:sz w:val="24"/>
        </w:rPr>
        <w:t xml:space="preserve"> </w:t>
      </w:r>
      <w:r w:rsidRPr="0064154E">
        <w:rPr>
          <w:rFonts w:ascii="Times New Roman" w:hAnsi="Times New Roman" w:cs="Times New Roman"/>
          <w:sz w:val="24"/>
        </w:rPr>
        <w:t>two new steps</w:t>
      </w:r>
      <w:r>
        <w:rPr>
          <w:rFonts w:ascii="Times New Roman" w:hAnsi="Times New Roman" w:cs="Times New Roman"/>
          <w:sz w:val="24"/>
        </w:rPr>
        <w:t xml:space="preserve"> </w:t>
      </w:r>
      <w:r w:rsidRPr="0064154E">
        <w:rPr>
          <w:rFonts w:ascii="Times New Roman" w:hAnsi="Times New Roman" w:cs="Times New Roman"/>
          <w:sz w:val="24"/>
        </w:rPr>
        <w:t xml:space="preserve">(pointed out by </w:t>
      </w:r>
      <w:r>
        <w:rPr>
          <w:rFonts w:ascii="Times New Roman" w:hAnsi="Times New Roman" w:cs="Times New Roman"/>
          <w:sz w:val="24"/>
        </w:rPr>
        <w:t xml:space="preserve">the </w:t>
      </w:r>
      <w:r w:rsidR="005D50CD">
        <w:rPr>
          <w:rFonts w:ascii="Times New Roman" w:hAnsi="Times New Roman" w:cs="Times New Roman"/>
          <w:sz w:val="24"/>
        </w:rPr>
        <w:t>light blue</w:t>
      </w:r>
      <w:r w:rsidRPr="0064154E">
        <w:rPr>
          <w:rFonts w:ascii="Times New Roman" w:hAnsi="Times New Roman" w:cs="Times New Roman"/>
          <w:sz w:val="24"/>
        </w:rPr>
        <w:t xml:space="preserve"> </w:t>
      </w:r>
      <w:r w:rsidR="00121446">
        <w:rPr>
          <w:rFonts w:ascii="Times New Roman" w:hAnsi="Times New Roman" w:cs="Times New Roman"/>
          <w:sz w:val="24"/>
        </w:rPr>
        <w:t>arrows</w:t>
      </w:r>
      <w:r w:rsidRPr="0064154E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. </w:t>
      </w:r>
      <w:r w:rsidRPr="0064154E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c-d</w:t>
      </w:r>
      <w:r w:rsidRPr="0064154E">
        <w:rPr>
          <w:rFonts w:ascii="Times New Roman" w:hAnsi="Times New Roman" w:cs="Times New Roman"/>
          <w:sz w:val="24"/>
        </w:rPr>
        <w:t xml:space="preserve">) </w:t>
      </w:r>
      <w:r w:rsidR="00121446">
        <w:rPr>
          <w:rFonts w:ascii="Times New Roman" w:hAnsi="Times New Roman" w:cs="Times New Roman"/>
          <w:sz w:val="24"/>
        </w:rPr>
        <w:t xml:space="preserve">Layer-by-layer oxidation via the nucleation and migration of interface steps. </w:t>
      </w:r>
      <w:r w:rsidRPr="0064154E">
        <w:rPr>
          <w:rFonts w:ascii="Times New Roman" w:hAnsi="Times New Roman" w:cs="Times New Roman"/>
          <w:sz w:val="24"/>
        </w:rPr>
        <w:t xml:space="preserve">The </w:t>
      </w:r>
      <w:r w:rsidR="009504AB">
        <w:rPr>
          <w:rFonts w:ascii="Times New Roman" w:hAnsi="Times New Roman" w:cs="Times New Roman"/>
          <w:sz w:val="24"/>
        </w:rPr>
        <w:t xml:space="preserve">light </w:t>
      </w:r>
      <w:proofErr w:type="spellStart"/>
      <w:r w:rsidR="009504AB">
        <w:rPr>
          <w:rFonts w:ascii="Times New Roman" w:hAnsi="Times New Roman" w:cs="Times New Roman"/>
          <w:sz w:val="24"/>
        </w:rPr>
        <w:t>bue</w:t>
      </w:r>
      <w:proofErr w:type="spellEnd"/>
      <w:r w:rsidRPr="0064154E">
        <w:rPr>
          <w:rFonts w:ascii="Times New Roman" w:hAnsi="Times New Roman" w:cs="Times New Roman"/>
          <w:sz w:val="24"/>
        </w:rPr>
        <w:t xml:space="preserve"> dashed line and the white </w:t>
      </w:r>
      <w:r w:rsidR="009504AB">
        <w:rPr>
          <w:rFonts w:ascii="Times New Roman" w:hAnsi="Times New Roman" w:cs="Times New Roman"/>
          <w:sz w:val="24"/>
        </w:rPr>
        <w:t>dotted</w:t>
      </w:r>
      <w:r w:rsidRPr="0064154E">
        <w:rPr>
          <w:rFonts w:ascii="Times New Roman" w:hAnsi="Times New Roman" w:cs="Times New Roman"/>
          <w:sz w:val="24"/>
        </w:rPr>
        <w:t xml:space="preserve"> line </w:t>
      </w:r>
      <w:r>
        <w:rPr>
          <w:rFonts w:ascii="Times New Roman" w:hAnsi="Times New Roman" w:cs="Times New Roman"/>
          <w:sz w:val="24"/>
        </w:rPr>
        <w:t xml:space="preserve">in (d) indicate the </w:t>
      </w:r>
      <w:r w:rsidR="00121446">
        <w:rPr>
          <w:rFonts w:ascii="Times New Roman" w:hAnsi="Times New Roman" w:cs="Times New Roman"/>
          <w:sz w:val="24"/>
        </w:rPr>
        <w:t>real-time</w:t>
      </w:r>
      <w:r>
        <w:rPr>
          <w:rFonts w:ascii="Times New Roman" w:hAnsi="Times New Roman" w:cs="Times New Roman"/>
          <w:sz w:val="24"/>
        </w:rPr>
        <w:t xml:space="preserve"> and </w:t>
      </w:r>
      <w:r w:rsidR="00121446">
        <w:rPr>
          <w:rFonts w:ascii="Times New Roman" w:hAnsi="Times New Roman" w:cs="Times New Roman"/>
          <w:sz w:val="24"/>
        </w:rPr>
        <w:t>initial</w:t>
      </w:r>
      <w:r>
        <w:rPr>
          <w:rFonts w:ascii="Times New Roman" w:hAnsi="Times New Roman" w:cs="Times New Roman"/>
          <w:sz w:val="24"/>
        </w:rPr>
        <w:t xml:space="preserve"> positions of the interface, respectively.</w:t>
      </w:r>
      <w:r w:rsidR="00AE6C1F">
        <w:rPr>
          <w:rFonts w:ascii="Times New Roman" w:hAnsi="Times New Roman" w:cs="Times New Roman"/>
          <w:sz w:val="24"/>
        </w:rPr>
        <w:t xml:space="preserve"> Scale bar: 1 nm.</w:t>
      </w:r>
    </w:p>
    <w:p w14:paraId="2E6CDA2A" w14:textId="20FA54B4" w:rsidR="004A1951" w:rsidRDefault="004A1951" w:rsidP="004A1951">
      <w:pPr>
        <w:rPr>
          <w:rFonts w:ascii="Times New Roman" w:hAnsi="Times New Roman" w:cs="Times New Roman"/>
          <w:sz w:val="24"/>
        </w:rPr>
      </w:pPr>
    </w:p>
    <w:p w14:paraId="3E902FE5" w14:textId="3C8A2801" w:rsidR="004A1951" w:rsidRDefault="004A1951" w:rsidP="004A1951">
      <w:pPr>
        <w:rPr>
          <w:rFonts w:ascii="Times New Roman" w:hAnsi="Times New Roman" w:cs="Times New Roman"/>
          <w:sz w:val="24"/>
        </w:rPr>
      </w:pPr>
    </w:p>
    <w:p w14:paraId="1B2D709A" w14:textId="39458D4D" w:rsidR="004A1951" w:rsidRDefault="004A1951" w:rsidP="004A1951">
      <w:pPr>
        <w:rPr>
          <w:rFonts w:ascii="Times New Roman" w:hAnsi="Times New Roman" w:cs="Times New Roman"/>
          <w:sz w:val="24"/>
        </w:rPr>
      </w:pPr>
    </w:p>
    <w:p w14:paraId="3C4A9625" w14:textId="77777777" w:rsidR="004A1951" w:rsidRPr="0064154E" w:rsidRDefault="004A1951" w:rsidP="004A1951">
      <w:pPr>
        <w:rPr>
          <w:rFonts w:ascii="Times New Roman" w:hAnsi="Times New Roman" w:cs="Times New Roman"/>
          <w:sz w:val="24"/>
        </w:rPr>
      </w:pPr>
    </w:p>
    <w:p w14:paraId="4C61643E" w14:textId="1727473D" w:rsidR="009C531C" w:rsidRDefault="009C531C" w:rsidP="007E4975">
      <w:pPr>
        <w:widowControl/>
        <w:jc w:val="center"/>
        <w:rPr>
          <w:rFonts w:ascii="Times New Roman" w:hAnsi="Times New Roman" w:cs="Times New Roman"/>
          <w:b/>
          <w:sz w:val="24"/>
        </w:rPr>
      </w:pPr>
    </w:p>
    <w:p w14:paraId="5AA40652" w14:textId="447A6DCD" w:rsidR="0067286A" w:rsidRDefault="001062DB" w:rsidP="004A1951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lastRenderedPageBreak/>
        <w:drawing>
          <wp:inline distT="0" distB="0" distL="0" distR="0" wp14:anchorId="65692F79" wp14:editId="420D9BF7">
            <wp:extent cx="5472820" cy="1351675"/>
            <wp:effectExtent l="0" t="0" r="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" t="1655"/>
                    <a:stretch/>
                  </pic:blipFill>
                  <pic:spPr bwMode="auto">
                    <a:xfrm>
                      <a:off x="0" y="0"/>
                      <a:ext cx="5543466" cy="136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4F7AFD" w14:textId="28389C0F" w:rsidR="00752E40" w:rsidRDefault="001F6AF4" w:rsidP="004A1951">
      <w:pPr>
        <w:rPr>
          <w:rFonts w:ascii="Times New Roman" w:hAnsi="Times New Roman" w:cs="Times New Roman"/>
          <w:sz w:val="24"/>
        </w:rPr>
      </w:pPr>
      <w:r w:rsidRPr="007D0370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="008E2742" w:rsidRPr="008E2742">
        <w:rPr>
          <w:rFonts w:ascii="Times New Roman" w:hAnsi="Times New Roman" w:cs="Times New Roman"/>
          <w:b/>
          <w:sz w:val="24"/>
        </w:rPr>
        <w:t xml:space="preserve">Figure </w:t>
      </w:r>
      <w:r w:rsidR="00021990">
        <w:rPr>
          <w:rFonts w:ascii="Times New Roman" w:hAnsi="Times New Roman" w:cs="Times New Roman"/>
          <w:b/>
          <w:sz w:val="24"/>
        </w:rPr>
        <w:t>4</w:t>
      </w:r>
      <w:r w:rsidR="008E2742" w:rsidRPr="008E2742">
        <w:rPr>
          <w:rFonts w:ascii="Times New Roman" w:hAnsi="Times New Roman" w:cs="Times New Roman"/>
          <w:b/>
          <w:sz w:val="24"/>
        </w:rPr>
        <w:t>.</w:t>
      </w:r>
      <w:r w:rsidR="008E2742" w:rsidRPr="008E2742">
        <w:rPr>
          <w:rFonts w:ascii="Times New Roman" w:hAnsi="Times New Roman" w:cs="Times New Roman"/>
          <w:sz w:val="24"/>
        </w:rPr>
        <w:t xml:space="preserve"> </w:t>
      </w:r>
      <w:r w:rsidR="00410418" w:rsidRPr="00410418">
        <w:rPr>
          <w:rFonts w:ascii="Times New Roman" w:hAnsi="Times New Roman" w:cs="Times New Roman"/>
          <w:b/>
          <w:bCs/>
          <w:sz w:val="24"/>
        </w:rPr>
        <w:t xml:space="preserve">Additional example showing the </w:t>
      </w:r>
      <w:r w:rsidR="00C00DA6">
        <w:rPr>
          <w:rFonts w:ascii="Times New Roman" w:hAnsi="Times New Roman" w:cs="Times New Roman"/>
          <w:b/>
          <w:bCs/>
          <w:sz w:val="24"/>
        </w:rPr>
        <w:t>preferential</w:t>
      </w:r>
      <w:r w:rsidR="00B67B9E">
        <w:rPr>
          <w:rFonts w:ascii="Times New Roman" w:hAnsi="Times New Roman" w:cs="Times New Roman"/>
          <w:b/>
          <w:bCs/>
          <w:sz w:val="24"/>
        </w:rPr>
        <w:t xml:space="preserve"> </w:t>
      </w:r>
      <w:r w:rsidR="00410418" w:rsidRPr="00410418">
        <w:rPr>
          <w:rFonts w:ascii="Times New Roman" w:hAnsi="Times New Roman" w:cs="Times New Roman"/>
          <w:b/>
          <w:bCs/>
          <w:sz w:val="24"/>
        </w:rPr>
        <w:t>o</w:t>
      </w:r>
      <w:r w:rsidR="008E2742" w:rsidRPr="00410418">
        <w:rPr>
          <w:rFonts w:ascii="Times New Roman" w:hAnsi="Times New Roman" w:cs="Times New Roman"/>
          <w:b/>
          <w:bCs/>
          <w:sz w:val="24"/>
        </w:rPr>
        <w:t>xid</w:t>
      </w:r>
      <w:r w:rsidR="00410418" w:rsidRPr="00410418">
        <w:rPr>
          <w:rFonts w:ascii="Times New Roman" w:hAnsi="Times New Roman" w:cs="Times New Roman"/>
          <w:b/>
          <w:bCs/>
          <w:sz w:val="24"/>
        </w:rPr>
        <w:t>ation</w:t>
      </w:r>
      <w:r w:rsidR="008E2742" w:rsidRPr="00410418">
        <w:rPr>
          <w:rFonts w:ascii="Times New Roman" w:hAnsi="Times New Roman" w:cs="Times New Roman"/>
          <w:b/>
          <w:bCs/>
          <w:sz w:val="24"/>
        </w:rPr>
        <w:t xml:space="preserve"> </w:t>
      </w:r>
      <w:r w:rsidR="00B67B9E">
        <w:rPr>
          <w:rFonts w:ascii="Times New Roman" w:hAnsi="Times New Roman" w:cs="Times New Roman"/>
          <w:b/>
          <w:bCs/>
          <w:sz w:val="24"/>
        </w:rPr>
        <w:t xml:space="preserve">at </w:t>
      </w:r>
      <w:proofErr w:type="spellStart"/>
      <w:r w:rsidR="00AA2204">
        <w:rPr>
          <w:rFonts w:ascii="Times New Roman" w:hAnsi="Times New Roman" w:cs="Times New Roman"/>
          <w:b/>
          <w:bCs/>
          <w:sz w:val="24"/>
        </w:rPr>
        <w:t>neighbouring</w:t>
      </w:r>
      <w:proofErr w:type="spellEnd"/>
      <w:r w:rsidR="00B67B9E">
        <w:rPr>
          <w:rFonts w:ascii="Times New Roman" w:hAnsi="Times New Roman" w:cs="Times New Roman"/>
          <w:b/>
          <w:bCs/>
          <w:sz w:val="24"/>
        </w:rPr>
        <w:t xml:space="preserve"> TBs in</w:t>
      </w:r>
      <w:r w:rsidR="008E2742" w:rsidRPr="00410418">
        <w:rPr>
          <w:rFonts w:ascii="Times New Roman" w:hAnsi="Times New Roman" w:cs="Times New Roman"/>
          <w:b/>
          <w:bCs/>
          <w:sz w:val="24"/>
        </w:rPr>
        <w:t xml:space="preserve"> </w:t>
      </w:r>
      <w:r w:rsidR="00AA2204">
        <w:rPr>
          <w:rFonts w:ascii="Times New Roman" w:hAnsi="Times New Roman" w:cs="Times New Roman"/>
          <w:b/>
          <w:bCs/>
          <w:sz w:val="24"/>
        </w:rPr>
        <w:t xml:space="preserve">a </w:t>
      </w:r>
      <w:r w:rsidR="008E2742" w:rsidRPr="00410418">
        <w:rPr>
          <w:rFonts w:ascii="Times New Roman" w:hAnsi="Times New Roman" w:cs="Times New Roman"/>
          <w:b/>
          <w:bCs/>
          <w:sz w:val="24"/>
        </w:rPr>
        <w:t xml:space="preserve">Pd nanocrystal. </w:t>
      </w:r>
      <w:r w:rsidR="008E2742" w:rsidRPr="008E2742">
        <w:rPr>
          <w:rFonts w:ascii="Times New Roman" w:hAnsi="Times New Roman" w:cs="Times New Roman"/>
          <w:sz w:val="24"/>
        </w:rPr>
        <w:t>(a)</w:t>
      </w:r>
      <w:r w:rsidR="009639DD">
        <w:rPr>
          <w:rFonts w:ascii="Times New Roman" w:hAnsi="Times New Roman" w:cs="Times New Roman"/>
          <w:sz w:val="24"/>
        </w:rPr>
        <w:t xml:space="preserve"> </w:t>
      </w:r>
      <w:r w:rsidR="00AA557E">
        <w:rPr>
          <w:rFonts w:ascii="Times New Roman" w:hAnsi="Times New Roman" w:cs="Times New Roman"/>
          <w:sz w:val="24"/>
        </w:rPr>
        <w:t xml:space="preserve">A </w:t>
      </w:r>
      <w:r w:rsidR="00D81667">
        <w:rPr>
          <w:rFonts w:ascii="Times New Roman" w:hAnsi="Times New Roman" w:cs="Times New Roman"/>
          <w:sz w:val="24"/>
        </w:rPr>
        <w:t xml:space="preserve">pristine </w:t>
      </w:r>
      <w:r w:rsidR="008E2742" w:rsidRPr="008E2742">
        <w:rPr>
          <w:rFonts w:ascii="Times New Roman" w:hAnsi="Times New Roman" w:cs="Times New Roman"/>
          <w:sz w:val="24"/>
        </w:rPr>
        <w:t xml:space="preserve">Pd </w:t>
      </w:r>
      <w:r w:rsidR="003C5F62" w:rsidRPr="003C5F62">
        <w:rPr>
          <w:rFonts w:ascii="Times New Roman" w:hAnsi="Times New Roman" w:cs="Times New Roman"/>
          <w:sz w:val="24"/>
        </w:rPr>
        <w:t xml:space="preserve">nanocrystal </w:t>
      </w:r>
      <w:r w:rsidR="008E2742" w:rsidRPr="008E2742">
        <w:rPr>
          <w:rFonts w:ascii="Times New Roman" w:hAnsi="Times New Roman" w:cs="Times New Roman"/>
          <w:sz w:val="24"/>
        </w:rPr>
        <w:t xml:space="preserve">with two </w:t>
      </w:r>
      <w:r w:rsidR="00AA557E">
        <w:rPr>
          <w:rFonts w:ascii="Times New Roman" w:hAnsi="Times New Roman" w:cs="Times New Roman"/>
          <w:sz w:val="24"/>
        </w:rPr>
        <w:t xml:space="preserve">parallel </w:t>
      </w:r>
      <w:r w:rsidR="008E2742" w:rsidRPr="008E2742">
        <w:rPr>
          <w:rFonts w:ascii="Times New Roman" w:hAnsi="Times New Roman" w:cs="Times New Roman"/>
          <w:sz w:val="24"/>
        </w:rPr>
        <w:t>TBs</w:t>
      </w:r>
      <w:r w:rsidR="00AA557E">
        <w:rPr>
          <w:rFonts w:ascii="Times New Roman" w:hAnsi="Times New Roman" w:cs="Times New Roman"/>
          <w:sz w:val="24"/>
        </w:rPr>
        <w:t xml:space="preserve"> that intersect with the surface</w:t>
      </w:r>
      <w:r w:rsidR="003C5F62">
        <w:rPr>
          <w:rFonts w:ascii="Times New Roman" w:hAnsi="Times New Roman" w:cs="Times New Roman"/>
          <w:sz w:val="24"/>
        </w:rPr>
        <w:t xml:space="preserve">. </w:t>
      </w:r>
      <w:r w:rsidR="005E0A62">
        <w:rPr>
          <w:rFonts w:ascii="Times New Roman" w:hAnsi="Times New Roman" w:cs="Times New Roman"/>
          <w:sz w:val="24"/>
        </w:rPr>
        <w:t>Inset is the FFT pattern</w:t>
      </w:r>
      <w:r w:rsidR="005E0A62" w:rsidRPr="008E2742">
        <w:rPr>
          <w:rFonts w:ascii="Times New Roman" w:hAnsi="Times New Roman" w:cs="Times New Roman"/>
          <w:sz w:val="24"/>
        </w:rPr>
        <w:t xml:space="preserve"> of </w:t>
      </w:r>
      <w:r w:rsidR="005E0A62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5E0A62" w:rsidRPr="008E2742">
        <w:rPr>
          <w:rFonts w:ascii="Times New Roman" w:hAnsi="Times New Roman" w:cs="Times New Roman"/>
          <w:sz w:val="24"/>
        </w:rPr>
        <w:t>nanotwinned</w:t>
      </w:r>
      <w:proofErr w:type="spellEnd"/>
      <w:r w:rsidR="005E0A62" w:rsidRPr="008E2742">
        <w:rPr>
          <w:rFonts w:ascii="Times New Roman" w:hAnsi="Times New Roman" w:cs="Times New Roman"/>
          <w:sz w:val="24"/>
        </w:rPr>
        <w:t xml:space="preserve"> Pd</w:t>
      </w:r>
      <w:r w:rsidR="005E0A62">
        <w:rPr>
          <w:rFonts w:ascii="Times New Roman" w:hAnsi="Times New Roman" w:cs="Times New Roman"/>
          <w:sz w:val="24"/>
        </w:rPr>
        <w:t xml:space="preserve">. </w:t>
      </w:r>
      <w:r w:rsidR="003C5F62">
        <w:rPr>
          <w:rFonts w:ascii="Times New Roman" w:hAnsi="Times New Roman" w:cs="Times New Roman"/>
          <w:sz w:val="24"/>
        </w:rPr>
        <w:t>(b-</w:t>
      </w:r>
      <w:r w:rsidR="002514CF">
        <w:rPr>
          <w:rFonts w:ascii="Times New Roman" w:hAnsi="Times New Roman" w:cs="Times New Roman"/>
          <w:sz w:val="24"/>
        </w:rPr>
        <w:t>d</w:t>
      </w:r>
      <w:r w:rsidR="003C5F62">
        <w:rPr>
          <w:rFonts w:ascii="Times New Roman" w:hAnsi="Times New Roman" w:cs="Times New Roman"/>
          <w:sz w:val="24"/>
        </w:rPr>
        <w:t xml:space="preserve">) </w:t>
      </w:r>
      <w:r w:rsidR="002514CF">
        <w:rPr>
          <w:rFonts w:ascii="Times New Roman" w:hAnsi="Times New Roman" w:cs="Times New Roman"/>
          <w:sz w:val="24"/>
        </w:rPr>
        <w:t>Preferential oxidation at both TB-surface junctions</w:t>
      </w:r>
      <w:r w:rsidR="008E2742" w:rsidRPr="008E2742">
        <w:rPr>
          <w:rFonts w:ascii="Times New Roman" w:hAnsi="Times New Roman" w:cs="Times New Roman"/>
          <w:sz w:val="24"/>
        </w:rPr>
        <w:t xml:space="preserve">. </w:t>
      </w:r>
      <w:r w:rsidR="00E46F9C">
        <w:rPr>
          <w:rFonts w:ascii="Times New Roman" w:hAnsi="Times New Roman" w:cs="Times New Roman"/>
          <w:sz w:val="24"/>
        </w:rPr>
        <w:t xml:space="preserve">Scale bar: </w:t>
      </w:r>
      <w:r w:rsidR="00C83DFD">
        <w:rPr>
          <w:rFonts w:ascii="Times New Roman" w:hAnsi="Times New Roman" w:cs="Times New Roman"/>
          <w:sz w:val="24"/>
        </w:rPr>
        <w:t>5</w:t>
      </w:r>
      <w:r w:rsidR="00E46F9C">
        <w:rPr>
          <w:rFonts w:ascii="Times New Roman" w:hAnsi="Times New Roman" w:cs="Times New Roman"/>
          <w:sz w:val="24"/>
        </w:rPr>
        <w:t xml:space="preserve"> nm.</w:t>
      </w:r>
    </w:p>
    <w:p w14:paraId="52CB7429" w14:textId="62342834" w:rsidR="007E4975" w:rsidRDefault="007E4975" w:rsidP="004A1951">
      <w:pPr>
        <w:rPr>
          <w:rFonts w:ascii="Times New Roman" w:hAnsi="Times New Roman" w:cs="Times New Roman"/>
          <w:sz w:val="24"/>
        </w:rPr>
      </w:pPr>
    </w:p>
    <w:p w14:paraId="05F72E88" w14:textId="76C0D080" w:rsidR="007E4975" w:rsidRDefault="007E4975" w:rsidP="004A1951">
      <w:pPr>
        <w:rPr>
          <w:rFonts w:ascii="Times New Roman" w:hAnsi="Times New Roman" w:cs="Times New Roman"/>
          <w:sz w:val="24"/>
        </w:rPr>
      </w:pPr>
    </w:p>
    <w:p w14:paraId="0E162119" w14:textId="77777777" w:rsidR="007E4975" w:rsidRPr="008E2742" w:rsidRDefault="007E4975" w:rsidP="004A1951">
      <w:pPr>
        <w:rPr>
          <w:rFonts w:ascii="Times New Roman" w:hAnsi="Times New Roman" w:cs="Times New Roman"/>
          <w:sz w:val="24"/>
        </w:rPr>
      </w:pPr>
    </w:p>
    <w:p w14:paraId="372E0BEF" w14:textId="55BDD2FB" w:rsidR="008E2742" w:rsidRDefault="008E2742" w:rsidP="004A1951"/>
    <w:p w14:paraId="6E53BBB3" w14:textId="62675231" w:rsidR="004B4F4F" w:rsidRDefault="004B4F4F" w:rsidP="004A1951"/>
    <w:p w14:paraId="30C8FD4A" w14:textId="29A9D168" w:rsidR="004B4F4F" w:rsidRDefault="004B4F4F" w:rsidP="004A1951"/>
    <w:p w14:paraId="72D34E3B" w14:textId="2F6D2A44" w:rsidR="004B4F4F" w:rsidRDefault="004B4F4F" w:rsidP="004A1951"/>
    <w:p w14:paraId="09FB3DDC" w14:textId="0680DB85" w:rsidR="004B4F4F" w:rsidRDefault="004B4F4F" w:rsidP="004A1951"/>
    <w:p w14:paraId="18723271" w14:textId="77777777" w:rsidR="004B4F4F" w:rsidRDefault="004B4F4F" w:rsidP="004A1951"/>
    <w:p w14:paraId="1BC521A9" w14:textId="4FC4BC57" w:rsidR="00111491" w:rsidRDefault="00D85F1C" w:rsidP="004A1951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drawing>
          <wp:inline distT="0" distB="0" distL="0" distR="0" wp14:anchorId="39A6D0A8" wp14:editId="435E1FDB">
            <wp:extent cx="4576273" cy="1745370"/>
            <wp:effectExtent l="0" t="0" r="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" t="3009"/>
                    <a:stretch/>
                  </pic:blipFill>
                  <pic:spPr bwMode="auto">
                    <a:xfrm>
                      <a:off x="0" y="0"/>
                      <a:ext cx="4639854" cy="176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022A10" w14:textId="5E1B3C93" w:rsidR="004A1951" w:rsidRDefault="001F6AF4" w:rsidP="004A1951">
      <w:pPr>
        <w:rPr>
          <w:rFonts w:ascii="Times New Roman" w:hAnsi="Times New Roman" w:cs="Times New Roman"/>
          <w:sz w:val="24"/>
        </w:rPr>
      </w:pPr>
      <w:r w:rsidRPr="007D0370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="00503ABF">
        <w:rPr>
          <w:rFonts w:ascii="Times New Roman" w:hAnsi="Times New Roman" w:cs="Times New Roman"/>
          <w:b/>
          <w:sz w:val="24"/>
        </w:rPr>
        <w:t xml:space="preserve">Figure </w:t>
      </w:r>
      <w:r w:rsidR="00021990">
        <w:rPr>
          <w:rFonts w:ascii="Times New Roman" w:hAnsi="Times New Roman" w:cs="Times New Roman"/>
          <w:b/>
          <w:sz w:val="24"/>
        </w:rPr>
        <w:t>5</w:t>
      </w:r>
      <w:r w:rsidR="00503ABF">
        <w:rPr>
          <w:rFonts w:ascii="Times New Roman" w:hAnsi="Times New Roman" w:cs="Times New Roman"/>
          <w:b/>
          <w:sz w:val="24"/>
        </w:rPr>
        <w:t xml:space="preserve">. </w:t>
      </w:r>
      <w:r w:rsidR="00111491">
        <w:rPr>
          <w:rFonts w:ascii="Times New Roman" w:hAnsi="Times New Roman" w:cs="Times New Roman"/>
          <w:b/>
          <w:sz w:val="24"/>
        </w:rPr>
        <w:t xml:space="preserve">Additional example showing the </w:t>
      </w:r>
      <w:r w:rsidR="00111491">
        <w:rPr>
          <w:rFonts w:ascii="Times New Roman" w:hAnsi="Times New Roman" w:cs="Times New Roman"/>
          <w:b/>
          <w:sz w:val="24"/>
          <w:szCs w:val="24"/>
          <w:lang w:val="en-GB"/>
        </w:rPr>
        <w:t>p</w:t>
      </w:r>
      <w:r w:rsidR="00111491" w:rsidRPr="00047804">
        <w:rPr>
          <w:rFonts w:ascii="Times New Roman" w:hAnsi="Times New Roman" w:cs="Times New Roman"/>
          <w:b/>
          <w:sz w:val="24"/>
          <w:szCs w:val="24"/>
          <w:lang w:val="en-GB"/>
        </w:rPr>
        <w:t>referential</w:t>
      </w:r>
      <w:r w:rsidR="00111491" w:rsidRPr="0004780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0A15E8">
        <w:rPr>
          <w:rFonts w:ascii="Times New Roman" w:hAnsi="Times New Roman" w:cs="Times New Roman"/>
          <w:b/>
          <w:bCs/>
          <w:kern w:val="0"/>
          <w:sz w:val="24"/>
          <w:szCs w:val="24"/>
        </w:rPr>
        <w:t>oxidation</w:t>
      </w:r>
      <w:r w:rsidR="0011149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1955B4">
        <w:rPr>
          <w:rFonts w:ascii="Times New Roman" w:hAnsi="Times New Roman" w:cs="Times New Roman"/>
          <w:b/>
          <w:bCs/>
          <w:kern w:val="0"/>
          <w:sz w:val="24"/>
          <w:szCs w:val="24"/>
        </w:rPr>
        <w:t>at a transverse nanotwin away from the crystal tip</w:t>
      </w:r>
      <w:r w:rsidR="0011149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="00503ABF" w:rsidRPr="00503ABF">
        <w:rPr>
          <w:rFonts w:ascii="Times New Roman" w:hAnsi="Times New Roman" w:cs="Times New Roman"/>
          <w:sz w:val="24"/>
        </w:rPr>
        <w:t>(a)</w:t>
      </w:r>
      <w:r w:rsidR="00503ABF">
        <w:rPr>
          <w:rFonts w:ascii="Times New Roman" w:hAnsi="Times New Roman" w:cs="Times New Roman"/>
          <w:sz w:val="24"/>
        </w:rPr>
        <w:t xml:space="preserve"> </w:t>
      </w:r>
      <w:r w:rsidR="00102868">
        <w:rPr>
          <w:rFonts w:ascii="Times New Roman" w:hAnsi="Times New Roman" w:cs="Times New Roman"/>
          <w:sz w:val="24"/>
        </w:rPr>
        <w:t xml:space="preserve">Pristine </w:t>
      </w:r>
      <w:r w:rsidR="00503ABF" w:rsidRPr="00503ABF">
        <w:rPr>
          <w:rFonts w:ascii="Times New Roman" w:hAnsi="Times New Roman" w:cs="Times New Roman"/>
          <w:sz w:val="24"/>
        </w:rPr>
        <w:t>Ag</w:t>
      </w:r>
      <w:r w:rsidR="00102868">
        <w:rPr>
          <w:rFonts w:ascii="Times New Roman" w:hAnsi="Times New Roman" w:cs="Times New Roman"/>
          <w:sz w:val="24"/>
        </w:rPr>
        <w:t xml:space="preserve"> nanocrystal</w:t>
      </w:r>
      <w:r w:rsidR="00503ABF" w:rsidRPr="00503ABF">
        <w:rPr>
          <w:rFonts w:ascii="Times New Roman" w:hAnsi="Times New Roman" w:cs="Times New Roman"/>
          <w:sz w:val="24"/>
        </w:rPr>
        <w:t xml:space="preserve"> with a</w:t>
      </w:r>
      <w:r w:rsidR="00111491">
        <w:rPr>
          <w:rFonts w:ascii="Times New Roman" w:hAnsi="Times New Roman" w:cs="Times New Roman"/>
          <w:sz w:val="24"/>
        </w:rPr>
        <w:t xml:space="preserve">n </w:t>
      </w:r>
      <w:r w:rsidR="0012044E">
        <w:rPr>
          <w:rFonts w:ascii="Times New Roman" w:hAnsi="Times New Roman" w:cs="Times New Roman"/>
          <w:sz w:val="24"/>
        </w:rPr>
        <w:t>isolated</w:t>
      </w:r>
      <w:r w:rsidR="00503ABF" w:rsidRPr="00503ABF">
        <w:rPr>
          <w:rFonts w:ascii="Times New Roman" w:hAnsi="Times New Roman" w:cs="Times New Roman"/>
          <w:sz w:val="24"/>
        </w:rPr>
        <w:t xml:space="preserve"> </w:t>
      </w:r>
      <w:r w:rsidR="00374D52">
        <w:rPr>
          <w:rFonts w:ascii="Times New Roman" w:hAnsi="Times New Roman" w:cs="Times New Roman"/>
          <w:sz w:val="24"/>
        </w:rPr>
        <w:t xml:space="preserve">transverse </w:t>
      </w:r>
      <w:r w:rsidR="0012044E">
        <w:rPr>
          <w:rFonts w:ascii="Times New Roman" w:hAnsi="Times New Roman" w:cs="Times New Roman"/>
          <w:sz w:val="24"/>
        </w:rPr>
        <w:t>nanotwin</w:t>
      </w:r>
      <w:r w:rsidR="00102868">
        <w:rPr>
          <w:rFonts w:ascii="Times New Roman" w:hAnsi="Times New Roman" w:cs="Times New Roman"/>
          <w:sz w:val="24"/>
        </w:rPr>
        <w:t>. (</w:t>
      </w:r>
      <w:r w:rsidR="00111491">
        <w:rPr>
          <w:rFonts w:ascii="Times New Roman" w:hAnsi="Times New Roman" w:cs="Times New Roman"/>
          <w:sz w:val="24"/>
        </w:rPr>
        <w:t>b-c</w:t>
      </w:r>
      <w:r w:rsidR="00102868">
        <w:rPr>
          <w:rFonts w:ascii="Times New Roman" w:hAnsi="Times New Roman" w:cs="Times New Roman"/>
          <w:sz w:val="24"/>
        </w:rPr>
        <w:t>)</w:t>
      </w:r>
      <w:r w:rsidR="00503ABF" w:rsidRPr="00503ABF">
        <w:rPr>
          <w:rFonts w:ascii="Times New Roman" w:hAnsi="Times New Roman" w:cs="Times New Roman"/>
          <w:sz w:val="24"/>
        </w:rPr>
        <w:t xml:space="preserve"> </w:t>
      </w:r>
      <w:r w:rsidR="00B31320">
        <w:rPr>
          <w:rFonts w:ascii="Times New Roman" w:hAnsi="Times New Roman" w:cs="Times New Roman"/>
          <w:sz w:val="24"/>
        </w:rPr>
        <w:t>Preferential o</w:t>
      </w:r>
      <w:r w:rsidR="0012044E">
        <w:rPr>
          <w:rFonts w:ascii="Times New Roman" w:hAnsi="Times New Roman" w:cs="Times New Roman"/>
          <w:sz w:val="24"/>
        </w:rPr>
        <w:t xml:space="preserve">xide nucleation and growth at the TB-surface intersection site (indicated by the </w:t>
      </w:r>
      <w:r w:rsidR="0072411C">
        <w:rPr>
          <w:rFonts w:ascii="Times New Roman" w:hAnsi="Times New Roman" w:cs="Times New Roman"/>
          <w:sz w:val="24"/>
        </w:rPr>
        <w:t>light blue</w:t>
      </w:r>
      <w:r w:rsidR="0012044E">
        <w:rPr>
          <w:rFonts w:ascii="Times New Roman" w:hAnsi="Times New Roman" w:cs="Times New Roman"/>
          <w:sz w:val="24"/>
        </w:rPr>
        <w:t xml:space="preserve"> arrow)</w:t>
      </w:r>
      <w:r w:rsidR="00085DF3">
        <w:rPr>
          <w:rFonts w:ascii="Times New Roman" w:hAnsi="Times New Roman" w:cs="Times New Roman"/>
          <w:sz w:val="24"/>
        </w:rPr>
        <w:t>.</w:t>
      </w:r>
      <w:r w:rsidR="006B2310">
        <w:rPr>
          <w:rFonts w:ascii="Times New Roman" w:hAnsi="Times New Roman" w:cs="Times New Roman"/>
          <w:sz w:val="24"/>
        </w:rPr>
        <w:t xml:space="preserve"> Scale bar: 2 nm.</w:t>
      </w:r>
    </w:p>
    <w:p w14:paraId="08B1B340" w14:textId="24364B5C" w:rsidR="004A1951" w:rsidRDefault="004A1951" w:rsidP="004A1951">
      <w:pPr>
        <w:rPr>
          <w:rFonts w:ascii="Times New Roman" w:hAnsi="Times New Roman" w:cs="Times New Roman"/>
          <w:sz w:val="24"/>
        </w:rPr>
      </w:pPr>
    </w:p>
    <w:p w14:paraId="51F5C93C" w14:textId="4FC78B75" w:rsidR="004A1951" w:rsidRDefault="004A1951" w:rsidP="004A1951">
      <w:pPr>
        <w:rPr>
          <w:rFonts w:ascii="Times New Roman" w:hAnsi="Times New Roman" w:cs="Times New Roman"/>
          <w:sz w:val="24"/>
        </w:rPr>
      </w:pPr>
    </w:p>
    <w:p w14:paraId="72663B2C" w14:textId="77777777" w:rsidR="00104F8C" w:rsidRDefault="00104F8C" w:rsidP="0010372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936D315" wp14:editId="3C96E5E3">
            <wp:extent cx="3687492" cy="3996504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492" cy="3996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F8FB0C" w14:textId="6E9A4707" w:rsidR="00104F8C" w:rsidRPr="00104F8C" w:rsidRDefault="00104F8C" w:rsidP="004A1951">
      <w:pPr>
        <w:pStyle w:val="ad"/>
        <w:rPr>
          <w:b w:val="0"/>
          <w:bCs/>
          <w:sz w:val="24"/>
          <w:szCs w:val="24"/>
        </w:rPr>
      </w:pPr>
      <w:r w:rsidRPr="00104F8C">
        <w:rPr>
          <w:rFonts w:cs="Times New Roman"/>
          <w:sz w:val="24"/>
          <w:szCs w:val="24"/>
          <w:lang w:val="en-GB"/>
        </w:rPr>
        <w:t xml:space="preserve">Supplementary </w:t>
      </w:r>
      <w:r w:rsidRPr="00104F8C">
        <w:rPr>
          <w:rFonts w:cs="Times New Roman"/>
          <w:sz w:val="24"/>
          <w:szCs w:val="24"/>
        </w:rPr>
        <w:t xml:space="preserve">Figure </w:t>
      </w:r>
      <w:r w:rsidR="00D818B8">
        <w:rPr>
          <w:rFonts w:cs="Times New Roman"/>
          <w:sz w:val="24"/>
          <w:szCs w:val="24"/>
        </w:rPr>
        <w:t>6</w:t>
      </w:r>
      <w:r w:rsidRPr="00104F8C">
        <w:rPr>
          <w:sz w:val="24"/>
          <w:szCs w:val="24"/>
        </w:rPr>
        <w:t xml:space="preserve">. </w:t>
      </w:r>
      <w:r w:rsidR="00453682">
        <w:rPr>
          <w:rFonts w:cs="Times New Roman"/>
          <w:sz w:val="24"/>
          <w:szCs w:val="24"/>
          <w:lang w:val="en-GB"/>
        </w:rPr>
        <w:t>D</w:t>
      </w:r>
      <w:r w:rsidR="00453682" w:rsidRPr="00C86743">
        <w:rPr>
          <w:rFonts w:cs="Times New Roman"/>
          <w:sz w:val="24"/>
          <w:szCs w:val="24"/>
          <w:lang w:val="en-GB"/>
        </w:rPr>
        <w:t>ensity-functional-theory</w:t>
      </w:r>
      <w:r w:rsidR="00453682" w:rsidRPr="008C7560">
        <w:rPr>
          <w:sz w:val="24"/>
          <w:szCs w:val="24"/>
        </w:rPr>
        <w:t xml:space="preserve"> </w:t>
      </w:r>
      <w:r w:rsidR="00453682">
        <w:rPr>
          <w:sz w:val="24"/>
          <w:szCs w:val="24"/>
        </w:rPr>
        <w:t>(</w:t>
      </w:r>
      <w:r w:rsidR="008C7560" w:rsidRPr="008C7560">
        <w:rPr>
          <w:sz w:val="24"/>
          <w:szCs w:val="24"/>
        </w:rPr>
        <w:t>DFT</w:t>
      </w:r>
      <w:r w:rsidR="00453682">
        <w:rPr>
          <w:sz w:val="24"/>
          <w:szCs w:val="24"/>
        </w:rPr>
        <w:t>)</w:t>
      </w:r>
      <w:r w:rsidR="008C7560" w:rsidRPr="008C7560">
        <w:rPr>
          <w:sz w:val="24"/>
          <w:szCs w:val="24"/>
        </w:rPr>
        <w:t xml:space="preserve"> </w:t>
      </w:r>
      <w:r w:rsidR="00026D51">
        <w:rPr>
          <w:sz w:val="24"/>
          <w:szCs w:val="24"/>
        </w:rPr>
        <w:t>calculation</w:t>
      </w:r>
      <w:r w:rsidR="008C7560" w:rsidRPr="008C7560">
        <w:rPr>
          <w:sz w:val="24"/>
          <w:szCs w:val="24"/>
        </w:rPr>
        <w:t xml:space="preserve"> of </w:t>
      </w:r>
      <w:r w:rsidR="00026D51" w:rsidRPr="00026D51">
        <w:rPr>
          <w:sz w:val="24"/>
          <w:szCs w:val="24"/>
        </w:rPr>
        <w:t xml:space="preserve">O binding energy </w:t>
      </w:r>
      <w:r w:rsidR="00C76696">
        <w:rPr>
          <w:sz w:val="24"/>
          <w:szCs w:val="24"/>
        </w:rPr>
        <w:t>(</w:t>
      </w:r>
      <w:r w:rsidR="00C76696" w:rsidRPr="00C76696">
        <w:rPr>
          <w:i/>
          <w:iCs w:val="0"/>
          <w:sz w:val="24"/>
          <w:szCs w:val="24"/>
        </w:rPr>
        <w:t>E</w:t>
      </w:r>
      <w:r w:rsidR="00C76696" w:rsidRPr="00C76696">
        <w:rPr>
          <w:sz w:val="24"/>
          <w:szCs w:val="24"/>
          <w:vertAlign w:val="subscript"/>
        </w:rPr>
        <w:t>b</w:t>
      </w:r>
      <w:r w:rsidR="00C76696">
        <w:rPr>
          <w:sz w:val="24"/>
          <w:szCs w:val="24"/>
        </w:rPr>
        <w:t xml:space="preserve">) </w:t>
      </w:r>
      <w:r w:rsidR="00026D51">
        <w:rPr>
          <w:sz w:val="24"/>
          <w:szCs w:val="24"/>
        </w:rPr>
        <w:t xml:space="preserve">at different </w:t>
      </w:r>
      <w:r w:rsidR="00026D51" w:rsidRPr="008C7560">
        <w:rPr>
          <w:sz w:val="24"/>
          <w:szCs w:val="24"/>
        </w:rPr>
        <w:t xml:space="preserve">adsorption sites </w:t>
      </w:r>
      <w:r w:rsidR="00026D51">
        <w:rPr>
          <w:sz w:val="24"/>
          <w:szCs w:val="24"/>
        </w:rPr>
        <w:t xml:space="preserve">in the Ag </w:t>
      </w:r>
      <w:r w:rsidR="00861131" w:rsidRPr="008C7560">
        <w:rPr>
          <w:sz w:val="24"/>
          <w:szCs w:val="24"/>
        </w:rPr>
        <w:t>single</w:t>
      </w:r>
      <w:r w:rsidR="00026D51">
        <w:rPr>
          <w:sz w:val="24"/>
          <w:szCs w:val="24"/>
        </w:rPr>
        <w:t xml:space="preserve"> </w:t>
      </w:r>
      <w:r w:rsidRPr="008C7560">
        <w:rPr>
          <w:sz w:val="24"/>
          <w:szCs w:val="24"/>
        </w:rPr>
        <w:t>crystal.</w:t>
      </w:r>
      <w:r w:rsidRPr="00104F8C">
        <w:rPr>
          <w:b w:val="0"/>
          <w:bCs/>
          <w:sz w:val="24"/>
          <w:szCs w:val="24"/>
        </w:rPr>
        <w:t xml:space="preserve"> The </w:t>
      </w:r>
      <w:r w:rsidR="00026D51" w:rsidRPr="00104F8C">
        <w:rPr>
          <w:b w:val="0"/>
          <w:bCs/>
          <w:sz w:val="24"/>
          <w:szCs w:val="24"/>
        </w:rPr>
        <w:t>dotted line</w:t>
      </w:r>
      <w:r w:rsidR="00026D51">
        <w:rPr>
          <w:b w:val="0"/>
          <w:bCs/>
          <w:sz w:val="24"/>
          <w:szCs w:val="24"/>
        </w:rPr>
        <w:t>s</w:t>
      </w:r>
      <w:r w:rsidR="00026D51" w:rsidRPr="00104F8C">
        <w:rPr>
          <w:b w:val="0"/>
          <w:bCs/>
          <w:sz w:val="24"/>
          <w:szCs w:val="24"/>
        </w:rPr>
        <w:t xml:space="preserve"> </w:t>
      </w:r>
      <w:r w:rsidR="00026D51">
        <w:rPr>
          <w:b w:val="0"/>
          <w:bCs/>
          <w:sz w:val="24"/>
          <w:szCs w:val="24"/>
        </w:rPr>
        <w:t xml:space="preserve">delineate the </w:t>
      </w:r>
      <w:r w:rsidR="00453682">
        <w:rPr>
          <w:b w:val="0"/>
          <w:bCs/>
          <w:sz w:val="24"/>
          <w:szCs w:val="24"/>
        </w:rPr>
        <w:t>junctions</w:t>
      </w:r>
      <w:r w:rsidR="00453682" w:rsidRPr="00104F8C">
        <w:rPr>
          <w:b w:val="0"/>
          <w:bCs/>
          <w:sz w:val="24"/>
          <w:szCs w:val="24"/>
        </w:rPr>
        <w:t xml:space="preserve"> </w:t>
      </w:r>
      <w:r w:rsidRPr="00104F8C">
        <w:rPr>
          <w:b w:val="0"/>
          <w:bCs/>
          <w:sz w:val="24"/>
          <w:szCs w:val="24"/>
        </w:rPr>
        <w:t xml:space="preserve">of the </w:t>
      </w:r>
      <w:r w:rsidR="00026D51">
        <w:rPr>
          <w:b w:val="0"/>
          <w:bCs/>
          <w:sz w:val="24"/>
          <w:szCs w:val="24"/>
        </w:rPr>
        <w:t>surface facet</w:t>
      </w:r>
      <w:r w:rsidR="00453682">
        <w:rPr>
          <w:b w:val="0"/>
          <w:bCs/>
          <w:sz w:val="24"/>
          <w:szCs w:val="24"/>
        </w:rPr>
        <w:t>s</w:t>
      </w:r>
      <w:r w:rsidR="00026D51">
        <w:rPr>
          <w:b w:val="0"/>
          <w:bCs/>
          <w:sz w:val="24"/>
          <w:szCs w:val="24"/>
        </w:rPr>
        <w:t xml:space="preserve"> and the red dot indicate different adsorption sites on the surface</w:t>
      </w:r>
      <w:r w:rsidRPr="00104F8C">
        <w:rPr>
          <w:b w:val="0"/>
          <w:bCs/>
          <w:sz w:val="24"/>
          <w:szCs w:val="24"/>
        </w:rPr>
        <w:t>.</w:t>
      </w:r>
    </w:p>
    <w:p w14:paraId="28C3E323" w14:textId="77777777" w:rsidR="00104F8C" w:rsidRDefault="00104F8C" w:rsidP="004A1951">
      <w:pPr>
        <w:rPr>
          <w:rFonts w:ascii="Times New Roman" w:hAnsi="Times New Roman"/>
          <w:b/>
          <w:iCs/>
          <w:szCs w:val="18"/>
        </w:rPr>
      </w:pPr>
      <w:r>
        <w:br w:type="page"/>
      </w:r>
    </w:p>
    <w:p w14:paraId="7DED7F24" w14:textId="77777777" w:rsidR="00104F8C" w:rsidRDefault="00104F8C" w:rsidP="0010372A">
      <w:pPr>
        <w:jc w:val="center"/>
      </w:pPr>
      <w:r>
        <w:rPr>
          <w:noProof/>
        </w:rPr>
        <w:lastRenderedPageBreak/>
        <w:drawing>
          <wp:inline distT="0" distB="0" distL="0" distR="0" wp14:anchorId="21F742A4" wp14:editId="0D3301E4">
            <wp:extent cx="3289215" cy="3587262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651" cy="36073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338895" w14:textId="0C1D18F2" w:rsidR="00104F8C" w:rsidRPr="00104F8C" w:rsidRDefault="00104F8C" w:rsidP="0010372A">
      <w:pPr>
        <w:pStyle w:val="ad"/>
        <w:rPr>
          <w:b w:val="0"/>
          <w:bCs/>
          <w:sz w:val="24"/>
          <w:szCs w:val="24"/>
        </w:rPr>
      </w:pPr>
      <w:r w:rsidRPr="00104F8C">
        <w:rPr>
          <w:rFonts w:cs="Times New Roman"/>
          <w:sz w:val="24"/>
          <w:szCs w:val="24"/>
          <w:lang w:val="en-GB"/>
        </w:rPr>
        <w:t xml:space="preserve">Supplementary </w:t>
      </w:r>
      <w:r w:rsidRPr="00104F8C">
        <w:rPr>
          <w:rFonts w:cs="Times New Roman"/>
          <w:sz w:val="24"/>
          <w:szCs w:val="24"/>
        </w:rPr>
        <w:t xml:space="preserve">Figure </w:t>
      </w:r>
      <w:r w:rsidR="00D818B8">
        <w:rPr>
          <w:rFonts w:cs="Times New Roman"/>
          <w:sz w:val="24"/>
          <w:szCs w:val="24"/>
        </w:rPr>
        <w:t>7</w:t>
      </w:r>
      <w:r w:rsidRPr="00104F8C">
        <w:rPr>
          <w:sz w:val="24"/>
          <w:szCs w:val="24"/>
        </w:rPr>
        <w:t xml:space="preserve">. </w:t>
      </w:r>
      <w:r w:rsidRPr="00104F8C">
        <w:rPr>
          <w:b w:val="0"/>
          <w:bCs/>
          <w:sz w:val="24"/>
          <w:szCs w:val="24"/>
        </w:rPr>
        <w:t xml:space="preserve">Site-specific </w:t>
      </w:r>
      <w:r w:rsidR="00C749F5" w:rsidRPr="00C749F5">
        <w:rPr>
          <w:b w:val="0"/>
          <w:bCs/>
          <w:i/>
          <w:iCs w:val="0"/>
          <w:sz w:val="24"/>
          <w:szCs w:val="24"/>
        </w:rPr>
        <w:t>E</w:t>
      </w:r>
      <w:r w:rsidR="00C749F5" w:rsidRPr="00C749F5">
        <w:rPr>
          <w:b w:val="0"/>
          <w:bCs/>
          <w:sz w:val="24"/>
          <w:szCs w:val="24"/>
          <w:vertAlign w:val="subscript"/>
        </w:rPr>
        <w:t>b</w:t>
      </w:r>
      <w:r w:rsidRPr="00104F8C">
        <w:rPr>
          <w:b w:val="0"/>
          <w:bCs/>
          <w:sz w:val="24"/>
          <w:szCs w:val="24"/>
        </w:rPr>
        <w:t xml:space="preserve"> </w:t>
      </w:r>
      <w:r w:rsidR="00C749F5">
        <w:rPr>
          <w:b w:val="0"/>
          <w:bCs/>
          <w:sz w:val="24"/>
          <w:szCs w:val="24"/>
        </w:rPr>
        <w:t xml:space="preserve">at different surface </w:t>
      </w:r>
      <w:r w:rsidR="00C749F5" w:rsidRPr="00C749F5">
        <w:rPr>
          <w:b w:val="0"/>
          <w:bCs/>
          <w:sz w:val="24"/>
          <w:szCs w:val="24"/>
        </w:rPr>
        <w:t xml:space="preserve">adsorption sites </w:t>
      </w:r>
      <w:r w:rsidR="00C76696">
        <w:rPr>
          <w:b w:val="0"/>
          <w:bCs/>
          <w:sz w:val="24"/>
          <w:szCs w:val="24"/>
        </w:rPr>
        <w:t xml:space="preserve">near an isolated </w:t>
      </w:r>
      <w:r w:rsidR="00C76696" w:rsidRPr="00104F8C">
        <w:rPr>
          <w:b w:val="0"/>
          <w:bCs/>
          <w:sz w:val="24"/>
          <w:szCs w:val="24"/>
        </w:rPr>
        <w:t>stacking fault</w:t>
      </w:r>
      <w:r w:rsidR="00B86E82">
        <w:rPr>
          <w:b w:val="0"/>
          <w:bCs/>
          <w:sz w:val="24"/>
          <w:szCs w:val="24"/>
        </w:rPr>
        <w:t xml:space="preserve"> (SF)</w:t>
      </w:r>
      <w:r w:rsidR="00C76696" w:rsidRPr="00104F8C">
        <w:rPr>
          <w:b w:val="0"/>
          <w:bCs/>
          <w:sz w:val="24"/>
          <w:szCs w:val="24"/>
        </w:rPr>
        <w:t xml:space="preserve"> </w:t>
      </w:r>
      <w:r w:rsidRPr="00104F8C">
        <w:rPr>
          <w:b w:val="0"/>
          <w:bCs/>
          <w:sz w:val="24"/>
          <w:szCs w:val="24"/>
        </w:rPr>
        <w:t>calculated by ab initio simulation.</w:t>
      </w:r>
    </w:p>
    <w:p w14:paraId="230B8363" w14:textId="77777777" w:rsidR="00104F8C" w:rsidRDefault="00104F8C" w:rsidP="004A1951">
      <w:r>
        <w:br w:type="page"/>
      </w:r>
    </w:p>
    <w:p w14:paraId="4C97105D" w14:textId="4B738D86" w:rsidR="00F54609" w:rsidRDefault="00F54609" w:rsidP="004A19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F9D892" wp14:editId="30B19A7E">
            <wp:extent cx="5476604" cy="4154073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295" cy="4166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3CE3B2" w14:textId="6CAC4B9D" w:rsidR="00C6334F" w:rsidRPr="00104F8C" w:rsidRDefault="00C6334F" w:rsidP="00C6334F">
      <w:pPr>
        <w:pStyle w:val="ad"/>
        <w:rPr>
          <w:sz w:val="24"/>
          <w:szCs w:val="24"/>
        </w:rPr>
      </w:pPr>
      <w:r w:rsidRPr="00AA63E0">
        <w:rPr>
          <w:rFonts w:cs="Times New Roman"/>
          <w:sz w:val="24"/>
          <w:szCs w:val="24"/>
          <w:lang w:val="en-GB"/>
        </w:rPr>
        <w:t xml:space="preserve">Supplementary </w:t>
      </w:r>
      <w:r w:rsidRPr="00AA63E0">
        <w:rPr>
          <w:rFonts w:cs="Times New Roman"/>
          <w:sz w:val="24"/>
          <w:szCs w:val="24"/>
        </w:rPr>
        <w:t xml:space="preserve">Figure </w:t>
      </w:r>
      <w:r w:rsidR="007966A6" w:rsidRPr="00AA63E0">
        <w:rPr>
          <w:rFonts w:cs="Times New Roman"/>
          <w:sz w:val="24"/>
          <w:szCs w:val="24"/>
        </w:rPr>
        <w:t>8</w:t>
      </w:r>
      <w:r w:rsidRPr="00AA63E0">
        <w:rPr>
          <w:sz w:val="24"/>
          <w:szCs w:val="24"/>
        </w:rPr>
        <w:t>.</w:t>
      </w:r>
      <w:r>
        <w:t xml:space="preserve"> </w:t>
      </w:r>
      <w:r w:rsidRPr="00104F8C">
        <w:rPr>
          <w:b w:val="0"/>
          <w:bCs/>
          <w:sz w:val="24"/>
          <w:szCs w:val="24"/>
        </w:rPr>
        <w:t xml:space="preserve"> </w:t>
      </w:r>
      <w:r w:rsidRPr="00B07BF0">
        <w:rPr>
          <w:sz w:val="24"/>
          <w:szCs w:val="24"/>
        </w:rPr>
        <w:t xml:space="preserve">Site-specific </w:t>
      </w:r>
      <w:r w:rsidR="007F6843" w:rsidRPr="00B07BF0">
        <w:rPr>
          <w:i/>
          <w:iCs w:val="0"/>
          <w:sz w:val="24"/>
          <w:szCs w:val="24"/>
        </w:rPr>
        <w:t>E</w:t>
      </w:r>
      <w:r w:rsidR="007F6843" w:rsidRPr="00B07BF0">
        <w:rPr>
          <w:sz w:val="24"/>
          <w:szCs w:val="24"/>
          <w:vertAlign w:val="subscript"/>
        </w:rPr>
        <w:t>b</w:t>
      </w:r>
      <w:r w:rsidRPr="00B07BF0">
        <w:rPr>
          <w:sz w:val="24"/>
          <w:szCs w:val="24"/>
        </w:rPr>
        <w:t xml:space="preserve"> of </w:t>
      </w:r>
      <w:proofErr w:type="spellStart"/>
      <w:r w:rsidR="00AC36B8" w:rsidRPr="00B07BF0">
        <w:rPr>
          <w:sz w:val="24"/>
          <w:szCs w:val="24"/>
        </w:rPr>
        <w:t>nanotwinned</w:t>
      </w:r>
      <w:proofErr w:type="spellEnd"/>
      <w:r w:rsidR="00AC36B8" w:rsidRPr="00B07BF0">
        <w:rPr>
          <w:sz w:val="24"/>
          <w:szCs w:val="24"/>
        </w:rPr>
        <w:t xml:space="preserve"> Ag</w:t>
      </w:r>
      <w:r w:rsidR="002146CF" w:rsidRPr="00B07BF0">
        <w:rPr>
          <w:sz w:val="24"/>
          <w:szCs w:val="24"/>
        </w:rPr>
        <w:t xml:space="preserve"> nanocrystals</w:t>
      </w:r>
      <w:r w:rsidRPr="00B07BF0">
        <w:rPr>
          <w:sz w:val="24"/>
          <w:szCs w:val="24"/>
        </w:rPr>
        <w:t xml:space="preserve"> with </w:t>
      </w:r>
      <w:r w:rsidR="00AC36B8" w:rsidRPr="00B07BF0">
        <w:rPr>
          <w:sz w:val="24"/>
          <w:szCs w:val="24"/>
        </w:rPr>
        <w:t xml:space="preserve">different TB </w:t>
      </w:r>
      <w:r w:rsidRPr="00B07BF0">
        <w:rPr>
          <w:sz w:val="24"/>
          <w:szCs w:val="24"/>
        </w:rPr>
        <w:t>spacing</w:t>
      </w:r>
      <w:r w:rsidR="00B973A9" w:rsidRPr="00B07BF0">
        <w:rPr>
          <w:sz w:val="24"/>
          <w:szCs w:val="24"/>
        </w:rPr>
        <w:t>s</w:t>
      </w:r>
      <w:r w:rsidR="00AC36B8" w:rsidRPr="00B07BF0">
        <w:rPr>
          <w:sz w:val="24"/>
          <w:szCs w:val="24"/>
        </w:rPr>
        <w:t>.</w:t>
      </w:r>
      <w:r w:rsidRPr="00B07BF0">
        <w:rPr>
          <w:sz w:val="24"/>
          <w:szCs w:val="24"/>
        </w:rPr>
        <w:t xml:space="preserve"> </w:t>
      </w:r>
      <w:r w:rsidRPr="00B07BF0">
        <w:rPr>
          <w:b w:val="0"/>
          <w:bCs/>
          <w:sz w:val="24"/>
          <w:szCs w:val="24"/>
        </w:rPr>
        <w:t xml:space="preserve">(a) </w:t>
      </w:r>
      <w:r w:rsidR="00B07BF0">
        <w:rPr>
          <w:b w:val="0"/>
          <w:bCs/>
          <w:sz w:val="24"/>
          <w:szCs w:val="24"/>
        </w:rPr>
        <w:t>T</w:t>
      </w:r>
      <w:r w:rsidRPr="00B07BF0">
        <w:rPr>
          <w:b w:val="0"/>
          <w:bCs/>
          <w:sz w:val="24"/>
          <w:szCs w:val="24"/>
        </w:rPr>
        <w:t>wo (111) atomic layers (</w:t>
      </w:r>
      <w:r w:rsidRPr="00B07BF0">
        <w:rPr>
          <w:b w:val="0"/>
          <w:bCs/>
          <w:i/>
          <w:iCs w:val="0"/>
          <w:sz w:val="24"/>
          <w:szCs w:val="24"/>
        </w:rPr>
        <w:t>i.e.</w:t>
      </w:r>
      <w:r w:rsidRPr="00B07BF0">
        <w:rPr>
          <w:b w:val="0"/>
          <w:bCs/>
          <w:sz w:val="24"/>
          <w:szCs w:val="24"/>
        </w:rPr>
        <w:t>, extrinsic stacking fault configuration)</w:t>
      </w:r>
      <w:r w:rsidR="00B07BF0">
        <w:rPr>
          <w:b w:val="0"/>
          <w:bCs/>
          <w:sz w:val="24"/>
          <w:szCs w:val="24"/>
        </w:rPr>
        <w:t>.</w:t>
      </w:r>
      <w:r w:rsidRPr="00B07BF0">
        <w:rPr>
          <w:b w:val="0"/>
          <w:bCs/>
          <w:sz w:val="24"/>
          <w:szCs w:val="24"/>
        </w:rPr>
        <w:t xml:space="preserve"> (b) </w:t>
      </w:r>
      <w:r w:rsidR="00B07BF0">
        <w:rPr>
          <w:b w:val="0"/>
          <w:bCs/>
          <w:sz w:val="24"/>
          <w:szCs w:val="24"/>
        </w:rPr>
        <w:t>T</w:t>
      </w:r>
      <w:r w:rsidRPr="00B07BF0">
        <w:rPr>
          <w:b w:val="0"/>
          <w:bCs/>
          <w:sz w:val="24"/>
          <w:szCs w:val="24"/>
        </w:rPr>
        <w:t>hree (111) atomic layers</w:t>
      </w:r>
      <w:r w:rsidR="00B07BF0">
        <w:rPr>
          <w:b w:val="0"/>
          <w:bCs/>
          <w:sz w:val="24"/>
          <w:szCs w:val="24"/>
        </w:rPr>
        <w:t>.</w:t>
      </w:r>
      <w:r w:rsidRPr="00B07BF0">
        <w:rPr>
          <w:b w:val="0"/>
          <w:bCs/>
          <w:sz w:val="24"/>
          <w:szCs w:val="24"/>
        </w:rPr>
        <w:t xml:space="preserve"> (c) </w:t>
      </w:r>
      <w:r w:rsidR="00B07BF0">
        <w:rPr>
          <w:rFonts w:hint="eastAsia"/>
          <w:b w:val="0"/>
          <w:bCs/>
          <w:sz w:val="24"/>
          <w:szCs w:val="24"/>
        </w:rPr>
        <w:t>F</w:t>
      </w:r>
      <w:r w:rsidRPr="00B07BF0">
        <w:rPr>
          <w:b w:val="0"/>
          <w:bCs/>
          <w:sz w:val="24"/>
          <w:szCs w:val="24"/>
        </w:rPr>
        <w:t>our (111) atomic layers</w:t>
      </w:r>
      <w:r w:rsidR="00B07BF0">
        <w:rPr>
          <w:b w:val="0"/>
          <w:bCs/>
          <w:sz w:val="24"/>
          <w:szCs w:val="24"/>
        </w:rPr>
        <w:t>.</w:t>
      </w:r>
      <w:r w:rsidRPr="00B07BF0">
        <w:rPr>
          <w:b w:val="0"/>
          <w:bCs/>
          <w:sz w:val="24"/>
          <w:szCs w:val="24"/>
        </w:rPr>
        <w:t xml:space="preserve"> (d) </w:t>
      </w:r>
      <w:r w:rsidR="00B07BF0">
        <w:rPr>
          <w:b w:val="0"/>
          <w:bCs/>
          <w:sz w:val="24"/>
          <w:szCs w:val="24"/>
        </w:rPr>
        <w:t>S</w:t>
      </w:r>
      <w:r w:rsidRPr="00B07BF0">
        <w:rPr>
          <w:b w:val="0"/>
          <w:bCs/>
          <w:sz w:val="24"/>
          <w:szCs w:val="24"/>
        </w:rPr>
        <w:t>ix (111) atomic layers</w:t>
      </w:r>
      <w:r w:rsidR="00B07BF0">
        <w:rPr>
          <w:b w:val="0"/>
          <w:bCs/>
          <w:sz w:val="24"/>
          <w:szCs w:val="24"/>
        </w:rPr>
        <w:t>.</w:t>
      </w:r>
      <w:r w:rsidRPr="00B07BF0">
        <w:rPr>
          <w:b w:val="0"/>
          <w:bCs/>
          <w:sz w:val="24"/>
          <w:szCs w:val="24"/>
        </w:rPr>
        <w:t xml:space="preserve"> (e) </w:t>
      </w:r>
      <w:r w:rsidR="00B07BF0">
        <w:rPr>
          <w:b w:val="0"/>
          <w:bCs/>
          <w:sz w:val="24"/>
          <w:szCs w:val="24"/>
        </w:rPr>
        <w:t>T</w:t>
      </w:r>
      <w:r w:rsidRPr="00B07BF0">
        <w:rPr>
          <w:b w:val="0"/>
          <w:bCs/>
          <w:sz w:val="24"/>
          <w:szCs w:val="24"/>
        </w:rPr>
        <w:t>welve (111) atomic layers.</w:t>
      </w:r>
      <w:r>
        <w:rPr>
          <w:b w:val="0"/>
          <w:bCs/>
          <w:sz w:val="24"/>
          <w:szCs w:val="24"/>
        </w:rPr>
        <w:t xml:space="preserve">  </w:t>
      </w:r>
    </w:p>
    <w:p w14:paraId="3DB9FCAA" w14:textId="548C1635" w:rsidR="00F54609" w:rsidRPr="00C6334F" w:rsidRDefault="00F54609" w:rsidP="00C6334F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5AD1480C" w14:textId="52F37FDC" w:rsidR="00104F8C" w:rsidRDefault="00457188" w:rsidP="004A195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9B102A2" wp14:editId="627CECD1">
            <wp:extent cx="5467187" cy="4846320"/>
            <wp:effectExtent l="0" t="0" r="63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812" cy="4851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C5DEFC" w14:textId="01903CD8" w:rsidR="00104F8C" w:rsidRPr="009E27F6" w:rsidRDefault="009E27F6" w:rsidP="004A1951">
      <w:pPr>
        <w:pStyle w:val="ad"/>
        <w:rPr>
          <w:b w:val="0"/>
          <w:bCs/>
          <w:sz w:val="24"/>
          <w:szCs w:val="24"/>
        </w:rPr>
      </w:pPr>
      <w:bookmarkStart w:id="3" w:name="_Hlk38035779"/>
      <w:r w:rsidRPr="00104F8C">
        <w:rPr>
          <w:rFonts w:cs="Times New Roman"/>
          <w:sz w:val="24"/>
          <w:szCs w:val="24"/>
          <w:lang w:val="en-GB"/>
        </w:rPr>
        <w:t xml:space="preserve">Supplementary </w:t>
      </w:r>
      <w:r w:rsidRPr="00104F8C">
        <w:rPr>
          <w:rFonts w:cs="Times New Roman"/>
          <w:sz w:val="24"/>
          <w:szCs w:val="24"/>
        </w:rPr>
        <w:t xml:space="preserve">Figure </w:t>
      </w:r>
      <w:r w:rsidR="007966A6">
        <w:rPr>
          <w:rFonts w:cs="Times New Roman"/>
          <w:sz w:val="24"/>
          <w:szCs w:val="24"/>
        </w:rPr>
        <w:t>9</w:t>
      </w:r>
      <w:r w:rsidRPr="00104F8C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104F8C" w:rsidRPr="009E27F6">
        <w:rPr>
          <w:b w:val="0"/>
          <w:bCs/>
          <w:sz w:val="24"/>
          <w:szCs w:val="24"/>
        </w:rPr>
        <w:t xml:space="preserve">Site-specific </w:t>
      </w:r>
      <w:r w:rsidR="00C26EF2" w:rsidRPr="00C749F5">
        <w:rPr>
          <w:b w:val="0"/>
          <w:bCs/>
          <w:i/>
          <w:iCs w:val="0"/>
          <w:sz w:val="24"/>
          <w:szCs w:val="24"/>
        </w:rPr>
        <w:t>E</w:t>
      </w:r>
      <w:r w:rsidR="00C26EF2" w:rsidRPr="00C749F5">
        <w:rPr>
          <w:b w:val="0"/>
          <w:bCs/>
          <w:sz w:val="24"/>
          <w:szCs w:val="24"/>
          <w:vertAlign w:val="subscript"/>
        </w:rPr>
        <w:t>b</w:t>
      </w:r>
      <w:r w:rsidR="00104F8C" w:rsidRPr="009E27F6">
        <w:rPr>
          <w:b w:val="0"/>
          <w:bCs/>
          <w:sz w:val="24"/>
          <w:szCs w:val="24"/>
        </w:rPr>
        <w:t xml:space="preserve"> </w:t>
      </w:r>
      <w:r w:rsidR="00C26EF2">
        <w:rPr>
          <w:b w:val="0"/>
          <w:bCs/>
          <w:sz w:val="24"/>
          <w:szCs w:val="24"/>
        </w:rPr>
        <w:t>around</w:t>
      </w:r>
      <w:r w:rsidR="00104F8C" w:rsidRPr="009E27F6">
        <w:rPr>
          <w:b w:val="0"/>
          <w:bCs/>
          <w:sz w:val="24"/>
          <w:szCs w:val="24"/>
        </w:rPr>
        <w:t xml:space="preserve"> </w:t>
      </w:r>
      <w:bookmarkEnd w:id="3"/>
      <w:r w:rsidR="00C26EF2" w:rsidRPr="009E27F6">
        <w:rPr>
          <w:b w:val="0"/>
          <w:bCs/>
          <w:sz w:val="24"/>
          <w:szCs w:val="24"/>
        </w:rPr>
        <w:t>an atomic kink step</w:t>
      </w:r>
      <w:r w:rsidR="00C26EF2">
        <w:rPr>
          <w:b w:val="0"/>
          <w:bCs/>
          <w:sz w:val="24"/>
          <w:szCs w:val="24"/>
        </w:rPr>
        <w:t xml:space="preserve"> on the</w:t>
      </w:r>
      <w:r w:rsidR="00C26EF2" w:rsidRPr="009E27F6">
        <w:rPr>
          <w:b w:val="0"/>
          <w:bCs/>
          <w:sz w:val="24"/>
          <w:szCs w:val="24"/>
        </w:rPr>
        <w:t xml:space="preserve"> </w:t>
      </w:r>
      <w:r w:rsidR="00104F8C" w:rsidRPr="009E27F6">
        <w:rPr>
          <w:b w:val="0"/>
          <w:bCs/>
          <w:sz w:val="24"/>
          <w:szCs w:val="24"/>
        </w:rPr>
        <w:t xml:space="preserve">(111) surface </w:t>
      </w:r>
      <w:r w:rsidR="003928D0" w:rsidRPr="003928D0">
        <w:rPr>
          <w:b w:val="0"/>
          <w:bCs/>
          <w:sz w:val="24"/>
          <w:szCs w:val="24"/>
        </w:rPr>
        <w:t xml:space="preserve">in the vicinity of a SF </w:t>
      </w:r>
      <w:r w:rsidR="003928D0">
        <w:rPr>
          <w:b w:val="0"/>
          <w:bCs/>
          <w:sz w:val="24"/>
          <w:szCs w:val="24"/>
        </w:rPr>
        <w:t>in</w:t>
      </w:r>
      <w:r w:rsidR="00104F8C" w:rsidRPr="009E27F6">
        <w:rPr>
          <w:b w:val="0"/>
          <w:bCs/>
          <w:sz w:val="24"/>
          <w:szCs w:val="24"/>
        </w:rPr>
        <w:t xml:space="preserve"> Ag single crystal</w:t>
      </w:r>
      <w:r w:rsidR="00C26EF2">
        <w:rPr>
          <w:b w:val="0"/>
          <w:bCs/>
          <w:sz w:val="24"/>
          <w:szCs w:val="24"/>
        </w:rPr>
        <w:t>.</w:t>
      </w:r>
      <w:r w:rsidR="00104F8C" w:rsidRPr="009E27F6">
        <w:rPr>
          <w:b w:val="0"/>
          <w:bCs/>
          <w:sz w:val="24"/>
          <w:szCs w:val="24"/>
        </w:rPr>
        <w:t xml:space="preserve"> </w:t>
      </w:r>
    </w:p>
    <w:p w14:paraId="4FDA7EBA" w14:textId="4D7EB148" w:rsidR="007E4975" w:rsidRPr="007E4975" w:rsidRDefault="000049BB" w:rsidP="007E4975">
      <w:pPr>
        <w:widowControl/>
        <w:jc w:val="left"/>
      </w:pPr>
      <w:r>
        <w:br w:type="page"/>
      </w:r>
    </w:p>
    <w:p w14:paraId="0C3C834F" w14:textId="4603685A" w:rsidR="007E4975" w:rsidRPr="00503ABF" w:rsidRDefault="00140E59" w:rsidP="007E497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282B5A5A" wp14:editId="61EABD0B">
            <wp:extent cx="5470543" cy="1201981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" t="3767" r="493"/>
                    <a:stretch/>
                  </pic:blipFill>
                  <pic:spPr bwMode="auto">
                    <a:xfrm>
                      <a:off x="0" y="0"/>
                      <a:ext cx="5632503" cy="1237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862A18" w14:textId="42805814" w:rsidR="007E4975" w:rsidRDefault="007E4975" w:rsidP="007E4975">
      <w:pPr>
        <w:rPr>
          <w:rFonts w:ascii="Times New Roman" w:hAnsi="Times New Roman" w:cs="Times New Roman"/>
          <w:sz w:val="24"/>
        </w:rPr>
      </w:pPr>
      <w:r w:rsidRPr="007D0370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sz w:val="24"/>
        </w:rPr>
        <w:t xml:space="preserve">Figure </w:t>
      </w:r>
      <w:r w:rsidR="00D818B8">
        <w:rPr>
          <w:rFonts w:ascii="Times New Roman" w:hAnsi="Times New Roman" w:cs="Times New Roman"/>
          <w:b/>
          <w:sz w:val="24"/>
        </w:rPr>
        <w:t>1</w:t>
      </w:r>
      <w:r w:rsidR="007966A6">
        <w:rPr>
          <w:rFonts w:ascii="Times New Roman" w:hAnsi="Times New Roman" w:cs="Times New Roman"/>
          <w:b/>
          <w:sz w:val="24"/>
        </w:rPr>
        <w:t>0</w:t>
      </w:r>
      <w:r>
        <w:rPr>
          <w:rFonts w:ascii="Times New Roman" w:hAnsi="Times New Roman" w:cs="Times New Roman"/>
          <w:b/>
          <w:sz w:val="24"/>
        </w:rPr>
        <w:t xml:space="preserve">. Calculation of oxidation rate along the SF plane in Ag nanocrystal. </w:t>
      </w:r>
      <w:r w:rsidRPr="00503ABF">
        <w:rPr>
          <w:rFonts w:ascii="Times New Roman" w:hAnsi="Times New Roman" w:cs="Times New Roman"/>
          <w:sz w:val="24"/>
        </w:rPr>
        <w:t>(a)</w:t>
      </w:r>
      <w:r>
        <w:rPr>
          <w:rFonts w:ascii="Times New Roman" w:hAnsi="Times New Roman" w:cs="Times New Roman"/>
          <w:sz w:val="24"/>
        </w:rPr>
        <w:t xml:space="preserve"> Pristine </w:t>
      </w:r>
      <w:r w:rsidRPr="00503ABF">
        <w:rPr>
          <w:rFonts w:ascii="Times New Roman" w:hAnsi="Times New Roman" w:cs="Times New Roman"/>
          <w:sz w:val="24"/>
        </w:rPr>
        <w:t>Ag</w:t>
      </w:r>
      <w:r>
        <w:rPr>
          <w:rFonts w:ascii="Times New Roman" w:hAnsi="Times New Roman" w:cs="Times New Roman"/>
          <w:sz w:val="24"/>
        </w:rPr>
        <w:t xml:space="preserve"> nanocrystal</w:t>
      </w:r>
      <w:r w:rsidRPr="00503ABF">
        <w:rPr>
          <w:rFonts w:ascii="Times New Roman" w:hAnsi="Times New Roman" w:cs="Times New Roman"/>
          <w:sz w:val="24"/>
        </w:rPr>
        <w:t xml:space="preserve"> with a</w:t>
      </w:r>
      <w:r>
        <w:rPr>
          <w:rFonts w:ascii="Times New Roman" w:hAnsi="Times New Roman" w:cs="Times New Roman"/>
          <w:sz w:val="24"/>
        </w:rPr>
        <w:t xml:space="preserve">n </w:t>
      </w:r>
      <w:proofErr w:type="spellStart"/>
      <w:r w:rsidR="00765F09">
        <w:rPr>
          <w:rFonts w:ascii="Times New Roman" w:hAnsi="Times New Roman" w:cs="Times New Roman"/>
          <w:sz w:val="24"/>
        </w:rPr>
        <w:t>isolcated</w:t>
      </w:r>
      <w:proofErr w:type="spellEnd"/>
      <w:r w:rsidR="00765F09">
        <w:rPr>
          <w:rFonts w:ascii="Times New Roman" w:hAnsi="Times New Roman" w:cs="Times New Roman"/>
          <w:sz w:val="24"/>
        </w:rPr>
        <w:t xml:space="preserve"> transverse</w:t>
      </w:r>
      <w:r w:rsidRPr="00503AB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SF</w:t>
      </w:r>
      <w:r w:rsidR="004E1D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E1D61">
        <w:rPr>
          <w:rFonts w:ascii="Times New Roman" w:hAnsi="Times New Roman" w:cs="Times New Roman"/>
          <w:sz w:val="24"/>
        </w:rPr>
        <w:t>intesecting</w:t>
      </w:r>
      <w:proofErr w:type="spellEnd"/>
      <w:r w:rsidR="004E1D61">
        <w:rPr>
          <w:rFonts w:ascii="Times New Roman" w:hAnsi="Times New Roman" w:cs="Times New Roman"/>
          <w:sz w:val="24"/>
        </w:rPr>
        <w:t xml:space="preserve"> with both surfaces</w:t>
      </w:r>
      <w:r>
        <w:rPr>
          <w:rFonts w:ascii="Times New Roman" w:hAnsi="Times New Roman" w:cs="Times New Roman"/>
          <w:sz w:val="24"/>
        </w:rPr>
        <w:t xml:space="preserve">. (b) </w:t>
      </w:r>
      <w:r w:rsidR="00B516B7">
        <w:rPr>
          <w:rFonts w:ascii="Times New Roman" w:hAnsi="Times New Roman" w:cs="Times New Roman"/>
          <w:sz w:val="24"/>
        </w:rPr>
        <w:t xml:space="preserve">Simultaneous oxide nucleation at both SF-surface junctions. (c-d) </w:t>
      </w:r>
      <w:r>
        <w:rPr>
          <w:rFonts w:ascii="Times New Roman" w:hAnsi="Times New Roman" w:cs="Times New Roman"/>
          <w:sz w:val="24"/>
        </w:rPr>
        <w:t>Continuous inward oxid</w:t>
      </w:r>
      <w:r w:rsidR="00A43E69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</w:t>
      </w:r>
      <w:r w:rsidR="00A43E69">
        <w:rPr>
          <w:rFonts w:ascii="Times New Roman" w:hAnsi="Times New Roman" w:cs="Times New Roman"/>
          <w:sz w:val="24"/>
        </w:rPr>
        <w:t>growth along the SF</w:t>
      </w:r>
      <w:r>
        <w:rPr>
          <w:rFonts w:ascii="Times New Roman" w:hAnsi="Times New Roman" w:cs="Times New Roman"/>
          <w:sz w:val="24"/>
        </w:rPr>
        <w:t>, where the distance between two oxide fronts (</w:t>
      </w:r>
      <w:r w:rsidRPr="00FC1400">
        <w:rPr>
          <w:rFonts w:ascii="Times New Roman" w:hAnsi="Times New Roman" w:cs="Times New Roman"/>
          <w:i/>
          <w:iCs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) decreases from 12.4 nm to 7.2 nm. The </w:t>
      </w:r>
      <w:r w:rsidR="00765F09">
        <w:rPr>
          <w:rFonts w:ascii="Times New Roman" w:hAnsi="Times New Roman" w:cs="Times New Roman"/>
          <w:sz w:val="24"/>
        </w:rPr>
        <w:t xml:space="preserve">average </w:t>
      </w:r>
      <w:r>
        <w:rPr>
          <w:rFonts w:ascii="Times New Roman" w:hAnsi="Times New Roman" w:cs="Times New Roman"/>
          <w:sz w:val="24"/>
        </w:rPr>
        <w:t xml:space="preserve">oxidation rate is determined by </w:t>
      </w:r>
      <w:r>
        <w:rPr>
          <w:rFonts w:ascii="Times New Roman" w:hAnsi="Times New Roman" w:cs="Times New Roman" w:hint="eastAsia"/>
          <w:sz w:val="24"/>
        </w:rPr>
        <w:t>-</w:t>
      </w:r>
      <m:oMath>
        <m:r>
          <m:rPr>
            <m:nor/>
          </m:rPr>
          <w:rPr>
            <w:rFonts w:ascii="Times New Roman" w:hAnsi="Times New Roman" w:cs="Times New Roman"/>
            <w:sz w:val="24"/>
          </w:rPr>
          <m:t>∆</m:t>
        </m:r>
      </m:oMath>
      <w:r w:rsidRPr="00FC1400">
        <w:rPr>
          <w:rFonts w:ascii="Times New Roman" w:hAnsi="Times New Roman" w:cs="Times New Roman"/>
          <w:i/>
          <w:iCs/>
          <w:sz w:val="24"/>
        </w:rPr>
        <w:t>L</w:t>
      </w:r>
      <w:r w:rsidRPr="00765F09">
        <w:rPr>
          <w:rFonts w:ascii="Times New Roman" w:hAnsi="Times New Roman" w:cs="Times New Roman"/>
          <w:sz w:val="24"/>
        </w:rPr>
        <w:t>/</w:t>
      </w:r>
      <m:oMath>
        <m:r>
          <m:rPr>
            <m:nor/>
          </m:rPr>
          <w:rPr>
            <w:rFonts w:ascii="Times New Roman" w:hAnsi="Times New Roman" w:cs="Times New Roman"/>
            <w:iCs/>
            <w:sz w:val="24"/>
          </w:rPr>
          <m:t>2</m:t>
        </m:r>
        <m:r>
          <m:rPr>
            <m:nor/>
          </m:rPr>
          <w:rPr>
            <w:rFonts w:ascii="Times New Roman" w:hAnsi="Times New Roman" w:cs="Times New Roman"/>
            <w:sz w:val="24"/>
          </w:rPr>
          <m:t>∆</m:t>
        </m:r>
      </m:oMath>
      <w:r>
        <w:rPr>
          <w:rFonts w:ascii="Times New Roman" w:hAnsi="Times New Roman" w:cs="Times New Roman"/>
          <w:i/>
          <w:iCs/>
          <w:sz w:val="24"/>
        </w:rPr>
        <w:t>t</w:t>
      </w:r>
      <w:r>
        <w:rPr>
          <w:rFonts w:ascii="Times New Roman" w:hAnsi="Times New Roman" w:cs="Times New Roman"/>
          <w:sz w:val="24"/>
        </w:rPr>
        <w:t>, which gives 0.</w:t>
      </w:r>
      <w:r w:rsidR="008043E8">
        <w:rPr>
          <w:rFonts w:ascii="Times New Roman" w:hAnsi="Times New Roman" w:cs="Times New Roman"/>
          <w:sz w:val="24"/>
        </w:rPr>
        <w:t>16</w:t>
      </w:r>
      <w:r>
        <w:rPr>
          <w:rFonts w:ascii="Times New Roman" w:hAnsi="Times New Roman" w:cs="Times New Roman"/>
          <w:sz w:val="24"/>
        </w:rPr>
        <w:t xml:space="preserve"> nm/s and 0.0</w:t>
      </w:r>
      <w:r w:rsidR="008043E8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nm</w:t>
      </w:r>
      <w:r w:rsidR="00AA13E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</w:t>
      </w:r>
      <w:r w:rsidR="00AA13E4" w:rsidRPr="00AA13E4">
        <w:rPr>
          <w:rFonts w:ascii="Times New Roman" w:hAnsi="Times New Roman" w:cs="Times New Roman" w:hint="eastAsia"/>
          <w:sz w:val="24"/>
          <w:vertAlign w:val="superscript"/>
        </w:rPr>
        <w:t>-1</w:t>
      </w:r>
      <w:r>
        <w:rPr>
          <w:rFonts w:ascii="Times New Roman" w:hAnsi="Times New Roman" w:cs="Times New Roman"/>
          <w:sz w:val="24"/>
        </w:rPr>
        <w:t xml:space="preserve"> (with an average rate of 0.</w:t>
      </w:r>
      <w:r w:rsidR="00FF4034">
        <w:rPr>
          <w:rFonts w:ascii="Times New Roman" w:hAnsi="Times New Roman" w:cs="Times New Roman"/>
          <w:sz w:val="24"/>
        </w:rPr>
        <w:t>07</w:t>
      </w:r>
      <w:r>
        <w:rPr>
          <w:rFonts w:ascii="Times New Roman" w:hAnsi="Times New Roman" w:cs="Times New Roman"/>
          <w:sz w:val="24"/>
        </w:rPr>
        <w:t xml:space="preserve"> nm</w:t>
      </w:r>
      <w:r w:rsidR="00AA13E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</w:t>
      </w:r>
      <w:r w:rsidR="00AA13E4" w:rsidRPr="00AA13E4">
        <w:rPr>
          <w:rFonts w:ascii="Times New Roman" w:hAnsi="Times New Roman" w:cs="Times New Roman" w:hint="eastAsia"/>
          <w:sz w:val="24"/>
          <w:vertAlign w:val="superscript"/>
        </w:rPr>
        <w:t>-1</w:t>
      </w:r>
      <w:r>
        <w:rPr>
          <w:rFonts w:ascii="Times New Roman" w:hAnsi="Times New Roman" w:cs="Times New Roman"/>
          <w:sz w:val="24"/>
        </w:rPr>
        <w:t xml:space="preserve">) for </w:t>
      </w:r>
      <w:r w:rsidR="00765F09">
        <w:rPr>
          <w:rFonts w:ascii="Times New Roman" w:hAnsi="Times New Roman" w:cs="Times New Roman"/>
          <w:sz w:val="24"/>
        </w:rPr>
        <w:t>steady growth</w:t>
      </w:r>
      <w:r w:rsidR="00D1591A">
        <w:rPr>
          <w:rFonts w:ascii="Times New Roman" w:hAnsi="Times New Roman" w:cs="Times New Roman"/>
          <w:sz w:val="24"/>
        </w:rPr>
        <w:t xml:space="preserve"> (b-c)</w:t>
      </w:r>
      <w:r>
        <w:rPr>
          <w:rFonts w:ascii="Times New Roman" w:hAnsi="Times New Roman" w:cs="Times New Roman"/>
          <w:sz w:val="24"/>
        </w:rPr>
        <w:t xml:space="preserve"> and </w:t>
      </w:r>
      <w:r w:rsidR="00765F09">
        <w:rPr>
          <w:rFonts w:ascii="Times New Roman" w:hAnsi="Times New Roman" w:cs="Times New Roman"/>
          <w:sz w:val="24"/>
        </w:rPr>
        <w:t>self-limiting</w:t>
      </w:r>
      <w:r>
        <w:rPr>
          <w:rFonts w:ascii="Times New Roman" w:hAnsi="Times New Roman" w:cs="Times New Roman"/>
          <w:sz w:val="24"/>
        </w:rPr>
        <w:t xml:space="preserve"> </w:t>
      </w:r>
      <w:r w:rsidR="00D1591A">
        <w:rPr>
          <w:rFonts w:ascii="Times New Roman" w:hAnsi="Times New Roman" w:cs="Times New Roman"/>
          <w:sz w:val="24"/>
        </w:rPr>
        <w:t xml:space="preserve">(c-d) </w:t>
      </w:r>
      <w:r w:rsidR="002D5DC2">
        <w:rPr>
          <w:rFonts w:ascii="Times New Roman" w:hAnsi="Times New Roman" w:cs="Times New Roman"/>
          <w:sz w:val="24"/>
        </w:rPr>
        <w:t xml:space="preserve">oxidation </w:t>
      </w:r>
      <w:r>
        <w:rPr>
          <w:rFonts w:ascii="Times New Roman" w:hAnsi="Times New Roman" w:cs="Times New Roman"/>
          <w:sz w:val="24"/>
        </w:rPr>
        <w:t>stages, respectively.</w:t>
      </w:r>
      <w:r w:rsidR="00AC70D1">
        <w:rPr>
          <w:rFonts w:ascii="Times New Roman" w:hAnsi="Times New Roman" w:cs="Times New Roman"/>
          <w:sz w:val="24"/>
        </w:rPr>
        <w:t xml:space="preserve"> </w:t>
      </w:r>
      <w:r w:rsidR="00AC70D1">
        <w:rPr>
          <w:rFonts w:ascii="Times New Roman" w:hAnsi="Times New Roman" w:cs="Times New Roman" w:hint="eastAsia"/>
          <w:sz w:val="24"/>
        </w:rPr>
        <w:t>S</w:t>
      </w:r>
      <w:r w:rsidR="00AC70D1">
        <w:rPr>
          <w:rFonts w:ascii="Times New Roman" w:hAnsi="Times New Roman" w:cs="Times New Roman"/>
          <w:sz w:val="24"/>
        </w:rPr>
        <w:t>cale bar: 5 nm.</w:t>
      </w:r>
    </w:p>
    <w:p w14:paraId="06433142" w14:textId="5AC57516" w:rsidR="009C7A09" w:rsidRDefault="009C7A09" w:rsidP="007E4975">
      <w:pPr>
        <w:rPr>
          <w:rFonts w:ascii="Times New Roman" w:hAnsi="Times New Roman" w:cs="Times New Roman"/>
          <w:sz w:val="24"/>
        </w:rPr>
      </w:pPr>
    </w:p>
    <w:p w14:paraId="6429AB1A" w14:textId="7779A532" w:rsidR="009C7A09" w:rsidRPr="008043E8" w:rsidRDefault="009C7A09" w:rsidP="007E4975"/>
    <w:p w14:paraId="10C35E83" w14:textId="320D8375" w:rsidR="009C7A09" w:rsidRDefault="009C7A09" w:rsidP="007E4975"/>
    <w:p w14:paraId="4B78FE5D" w14:textId="1E0D8822" w:rsidR="009C7A09" w:rsidRDefault="009C7A09" w:rsidP="007E4975"/>
    <w:p w14:paraId="29E3C3B4" w14:textId="55755F58" w:rsidR="00D12B19" w:rsidRDefault="00D12B19" w:rsidP="007E4975"/>
    <w:p w14:paraId="12D7A670" w14:textId="7618C6A3" w:rsidR="000230D2" w:rsidRDefault="000230D2" w:rsidP="007E4975"/>
    <w:p w14:paraId="2F896502" w14:textId="77777777" w:rsidR="000230D2" w:rsidRDefault="000230D2" w:rsidP="007E4975"/>
    <w:p w14:paraId="04FC01A5" w14:textId="77777777" w:rsidR="009C7A09" w:rsidRDefault="009C7A09" w:rsidP="007E4975"/>
    <w:p w14:paraId="6AC5DB38" w14:textId="18AC923F" w:rsidR="009C7A09" w:rsidRPr="004A1951" w:rsidRDefault="00140E59" w:rsidP="009C7A09">
      <w:pPr>
        <w:widowControl/>
        <w:jc w:val="center"/>
      </w:pPr>
      <w:r>
        <w:rPr>
          <w:noProof/>
        </w:rPr>
        <w:drawing>
          <wp:inline distT="0" distB="0" distL="0" distR="0" wp14:anchorId="425DA93D" wp14:editId="124B746E">
            <wp:extent cx="5273749" cy="1698651"/>
            <wp:effectExtent l="0" t="0" r="317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2" t="3331" r="-1"/>
                    <a:stretch/>
                  </pic:blipFill>
                  <pic:spPr bwMode="auto">
                    <a:xfrm>
                      <a:off x="0" y="0"/>
                      <a:ext cx="5298416" cy="170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7F2CC" w14:textId="75954E53" w:rsidR="009C7A09" w:rsidRDefault="009C7A09" w:rsidP="009C7A09">
      <w:pPr>
        <w:autoSpaceDE w:val="0"/>
        <w:autoSpaceDN w:val="0"/>
        <w:adjustRightInd w:val="0"/>
        <w:rPr>
          <w:rFonts w:ascii="Times-Bold" w:hAnsi="Times-Bold" w:cs="Times-Bold"/>
          <w:bCs/>
          <w:kern w:val="0"/>
          <w:sz w:val="24"/>
          <w:szCs w:val="24"/>
        </w:rPr>
      </w:pPr>
      <w:r w:rsidRPr="007D0370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Pr="00BD4BEC">
        <w:rPr>
          <w:rFonts w:ascii="Times New Roman" w:hAnsi="Times New Roman" w:cs="Times New Roman"/>
          <w:b/>
          <w:sz w:val="24"/>
        </w:rPr>
        <w:t>Figure</w:t>
      </w:r>
      <w:r>
        <w:rPr>
          <w:rFonts w:ascii="Times New Roman" w:hAnsi="Times New Roman" w:cs="Times New Roman"/>
          <w:b/>
          <w:sz w:val="24"/>
        </w:rPr>
        <w:t xml:space="preserve"> 11</w:t>
      </w:r>
      <w:r w:rsidRPr="00BD4BEC">
        <w:rPr>
          <w:rFonts w:ascii="Times New Roman" w:hAnsi="Times New Roman" w:cs="Times New Roman"/>
          <w:b/>
          <w:sz w:val="24"/>
        </w:rPr>
        <w:t>.</w:t>
      </w:r>
      <w:r>
        <w:t xml:space="preserve"> </w:t>
      </w:r>
      <w:r w:rsidRPr="00B27D55">
        <w:rPr>
          <w:rFonts w:ascii="Times New Roman" w:hAnsi="Times New Roman" w:cs="Times New Roman"/>
          <w:b/>
          <w:sz w:val="24"/>
          <w:szCs w:val="24"/>
          <w:lang w:val="en-GB"/>
        </w:rPr>
        <w:t xml:space="preserve">Preferential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oxidation in an </w:t>
      </w:r>
      <w:r w:rsidRPr="00B27D55">
        <w:rPr>
          <w:rFonts w:ascii="Times New Roman" w:hAnsi="Times New Roman" w:cs="Times New Roman"/>
          <w:b/>
          <w:sz w:val="24"/>
          <w:szCs w:val="24"/>
          <w:lang w:val="en-GB"/>
        </w:rPr>
        <w:t xml:space="preserve">Ag nanocrystal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with multiple</w:t>
      </w:r>
      <w:r w:rsidRPr="00B27D5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twins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SFs</w:t>
      </w:r>
      <w:r>
        <w:rPr>
          <w:rFonts w:ascii="Times-Bold" w:hAnsi="Times-Bold" w:cs="Times-Bold"/>
          <w:b/>
          <w:bCs/>
          <w:kern w:val="0"/>
          <w:sz w:val="24"/>
          <w:szCs w:val="24"/>
        </w:rPr>
        <w:t xml:space="preserve">. </w:t>
      </w:r>
      <w:r w:rsidRPr="00BD4BEC">
        <w:rPr>
          <w:rFonts w:ascii="Times-Bold" w:hAnsi="Times-Bold" w:cs="Times-Bold"/>
          <w:bCs/>
          <w:kern w:val="0"/>
          <w:sz w:val="24"/>
          <w:szCs w:val="24"/>
        </w:rPr>
        <w:t xml:space="preserve">(a) </w:t>
      </w:r>
      <w:r>
        <w:rPr>
          <w:rFonts w:ascii="Times-Bold" w:hAnsi="Times-Bold" w:cs="Times-Bold"/>
          <w:bCs/>
          <w:kern w:val="0"/>
          <w:sz w:val="24"/>
          <w:szCs w:val="24"/>
        </w:rPr>
        <w:t xml:space="preserve">Morphology of the </w:t>
      </w:r>
      <w:r w:rsidR="00851040">
        <w:rPr>
          <w:rFonts w:ascii="Times-Bold" w:hAnsi="Times-Bold" w:cs="Times-Bold"/>
          <w:bCs/>
          <w:kern w:val="0"/>
          <w:sz w:val="24"/>
          <w:szCs w:val="24"/>
        </w:rPr>
        <w:t xml:space="preserve">pristine </w:t>
      </w:r>
      <w:r w:rsidRPr="00533E72">
        <w:rPr>
          <w:rFonts w:ascii="Times New Roman" w:hAnsi="Times New Roman" w:cs="Times New Roman"/>
          <w:sz w:val="24"/>
          <w:szCs w:val="24"/>
          <w:lang w:val="en-GB"/>
        </w:rPr>
        <w:t xml:space="preserve">Ag nanocrystal with multiple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TBs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SFs (indicated by the white arrows)</w:t>
      </w:r>
      <w:r w:rsidRPr="00533E72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-Bold" w:hAnsi="Times-Bold" w:cs="Times-Bold"/>
          <w:bCs/>
          <w:kern w:val="0"/>
          <w:sz w:val="24"/>
          <w:szCs w:val="24"/>
        </w:rPr>
        <w:t>(b) Preferential oxide nucleation at the defect-surface intersection sites. (c) Subsequent inward and lateral growth of the oxide.</w:t>
      </w:r>
      <w:r w:rsidR="00A446B8">
        <w:rPr>
          <w:rFonts w:ascii="Times-Bold" w:hAnsi="Times-Bold" w:cs="Times-Bold"/>
          <w:bCs/>
          <w:kern w:val="0"/>
          <w:sz w:val="24"/>
          <w:szCs w:val="24"/>
        </w:rPr>
        <w:t xml:space="preserve"> Scale bar: 5 nm.</w:t>
      </w:r>
    </w:p>
    <w:p w14:paraId="1E099DA2" w14:textId="77777777" w:rsidR="007E4975" w:rsidRDefault="007E4975" w:rsidP="007E4975">
      <w:pPr>
        <w:widowControl/>
        <w:jc w:val="left"/>
      </w:pPr>
      <w:r>
        <w:br w:type="page"/>
      </w:r>
    </w:p>
    <w:p w14:paraId="520C2425" w14:textId="1BBB1AAB" w:rsidR="000049BB" w:rsidRDefault="00EC06AC" w:rsidP="004A1951">
      <w:pPr>
        <w:pStyle w:val="ad"/>
        <w:jc w:val="center"/>
        <w:rPr>
          <w:rFonts w:cs="Times New Roman"/>
          <w:sz w:val="24"/>
          <w:szCs w:val="24"/>
          <w:lang w:val="en-GB"/>
        </w:rPr>
      </w:pPr>
      <w:r w:rsidRPr="00EC06AC">
        <w:rPr>
          <w:noProof/>
        </w:rPr>
        <w:lastRenderedPageBreak/>
        <w:drawing>
          <wp:inline distT="0" distB="0" distL="0" distR="0" wp14:anchorId="1E0EFCB7" wp14:editId="3C328C42">
            <wp:extent cx="5486400" cy="370014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42655" w14:textId="318EA457" w:rsidR="000049BB" w:rsidRPr="009E27F6" w:rsidRDefault="000049BB" w:rsidP="004A1951">
      <w:pPr>
        <w:pStyle w:val="ad"/>
        <w:rPr>
          <w:b w:val="0"/>
          <w:bCs/>
          <w:sz w:val="24"/>
          <w:szCs w:val="24"/>
        </w:rPr>
      </w:pPr>
      <w:r w:rsidRPr="00AA63E0">
        <w:rPr>
          <w:rFonts w:cs="Times New Roman"/>
          <w:sz w:val="24"/>
          <w:szCs w:val="24"/>
          <w:lang w:val="en-GB"/>
        </w:rPr>
        <w:t xml:space="preserve">Supplementary </w:t>
      </w:r>
      <w:r w:rsidRPr="00AA63E0">
        <w:rPr>
          <w:rFonts w:cs="Times New Roman"/>
          <w:sz w:val="24"/>
          <w:szCs w:val="24"/>
        </w:rPr>
        <w:t>Figure 1</w:t>
      </w:r>
      <w:r w:rsidR="00957C8C" w:rsidRPr="00AA63E0">
        <w:rPr>
          <w:rFonts w:cs="Times New Roman"/>
          <w:sz w:val="24"/>
          <w:szCs w:val="24"/>
        </w:rPr>
        <w:t>2</w:t>
      </w:r>
      <w:r w:rsidRPr="00AA63E0">
        <w:rPr>
          <w:sz w:val="24"/>
          <w:szCs w:val="24"/>
        </w:rPr>
        <w:t xml:space="preserve">. </w:t>
      </w:r>
      <w:r w:rsidRPr="00AA63E0">
        <w:rPr>
          <w:b w:val="0"/>
          <w:bCs/>
          <w:sz w:val="24"/>
          <w:szCs w:val="24"/>
        </w:rPr>
        <w:t>C</w:t>
      </w:r>
      <w:r w:rsidRPr="000049BB">
        <w:rPr>
          <w:b w:val="0"/>
          <w:bCs/>
          <w:sz w:val="24"/>
          <w:szCs w:val="24"/>
        </w:rPr>
        <w:t xml:space="preserve">oordination numbers </w:t>
      </w:r>
      <w:r>
        <w:rPr>
          <w:b w:val="0"/>
          <w:bCs/>
          <w:sz w:val="24"/>
          <w:szCs w:val="24"/>
        </w:rPr>
        <w:t xml:space="preserve">(CN) </w:t>
      </w:r>
      <w:r w:rsidR="004E5B29">
        <w:rPr>
          <w:b w:val="0"/>
          <w:bCs/>
          <w:sz w:val="24"/>
          <w:szCs w:val="24"/>
        </w:rPr>
        <w:t>of atoms in a</w:t>
      </w:r>
      <w:r w:rsidR="00EC06AC">
        <w:rPr>
          <w:b w:val="0"/>
          <w:bCs/>
          <w:sz w:val="24"/>
          <w:szCs w:val="24"/>
        </w:rPr>
        <w:t xml:space="preserve"> relaxed</w:t>
      </w:r>
      <w:r w:rsidRPr="000049BB">
        <w:rPr>
          <w:b w:val="0"/>
          <w:bCs/>
          <w:sz w:val="24"/>
          <w:szCs w:val="24"/>
        </w:rPr>
        <w:t xml:space="preserve"> Ag-Ag</w:t>
      </w:r>
      <w:r w:rsidRPr="000049BB">
        <w:rPr>
          <w:b w:val="0"/>
          <w:bCs/>
          <w:sz w:val="24"/>
          <w:szCs w:val="24"/>
          <w:vertAlign w:val="subscript"/>
        </w:rPr>
        <w:t>2</w:t>
      </w:r>
      <w:r w:rsidRPr="000049BB">
        <w:rPr>
          <w:b w:val="0"/>
          <w:bCs/>
          <w:sz w:val="24"/>
          <w:szCs w:val="24"/>
        </w:rPr>
        <w:t xml:space="preserve">O flat interface </w:t>
      </w:r>
      <w:r w:rsidR="00B1544D" w:rsidRPr="000049BB">
        <w:rPr>
          <w:b w:val="0"/>
          <w:bCs/>
          <w:sz w:val="24"/>
          <w:szCs w:val="24"/>
        </w:rPr>
        <w:t>at</w:t>
      </w:r>
      <w:r w:rsidR="00B1544D">
        <w:rPr>
          <w:sz w:val="24"/>
          <w:szCs w:val="24"/>
        </w:rPr>
        <w:t xml:space="preserve"> </w:t>
      </w:r>
      <w:r w:rsidR="00B1544D">
        <w:rPr>
          <w:b w:val="0"/>
          <w:bCs/>
          <w:sz w:val="24"/>
          <w:szCs w:val="24"/>
        </w:rPr>
        <w:t>equilibrium</w:t>
      </w:r>
      <w:r w:rsidR="00B1544D" w:rsidRPr="009E27F6">
        <w:rPr>
          <w:b w:val="0"/>
          <w:bCs/>
          <w:sz w:val="24"/>
          <w:szCs w:val="24"/>
        </w:rPr>
        <w:t xml:space="preserve"> </w:t>
      </w:r>
      <w:r w:rsidR="00B1544D">
        <w:rPr>
          <w:b w:val="0"/>
          <w:bCs/>
          <w:sz w:val="24"/>
          <w:szCs w:val="24"/>
        </w:rPr>
        <w:t xml:space="preserve">obtained </w:t>
      </w:r>
      <w:r w:rsidR="00B1544D" w:rsidRPr="009E27F6">
        <w:rPr>
          <w:b w:val="0"/>
          <w:bCs/>
          <w:sz w:val="24"/>
          <w:szCs w:val="24"/>
        </w:rPr>
        <w:t xml:space="preserve">by </w:t>
      </w:r>
      <w:r w:rsidR="00B1544D">
        <w:rPr>
          <w:b w:val="0"/>
          <w:bCs/>
          <w:sz w:val="24"/>
          <w:szCs w:val="24"/>
        </w:rPr>
        <w:t>DFT calculation</w:t>
      </w:r>
      <w:r>
        <w:rPr>
          <w:b w:val="0"/>
          <w:bCs/>
          <w:sz w:val="24"/>
          <w:szCs w:val="24"/>
        </w:rPr>
        <w:t>.</w:t>
      </w:r>
    </w:p>
    <w:p w14:paraId="67110CC7" w14:textId="580AEE34" w:rsidR="009C7A09" w:rsidRDefault="009C7A09" w:rsidP="000C2FA0">
      <w:pPr>
        <w:widowControl/>
        <w:jc w:val="center"/>
      </w:pPr>
    </w:p>
    <w:p w14:paraId="36612C30" w14:textId="77777777" w:rsidR="009C7A09" w:rsidRDefault="009C7A09">
      <w:pPr>
        <w:widowControl/>
        <w:jc w:val="left"/>
      </w:pPr>
      <w:r>
        <w:br w:type="page"/>
      </w:r>
    </w:p>
    <w:p w14:paraId="3D82A544" w14:textId="027859AA" w:rsidR="000C2FA0" w:rsidRDefault="00DD2279" w:rsidP="000C2FA0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058B0F07" wp14:editId="21BB7393">
            <wp:extent cx="5439434" cy="1272012"/>
            <wp:effectExtent l="0" t="0" r="889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" t="3475"/>
                    <a:stretch/>
                  </pic:blipFill>
                  <pic:spPr bwMode="auto">
                    <a:xfrm>
                      <a:off x="0" y="0"/>
                      <a:ext cx="5522584" cy="1291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8C53C" w14:textId="793677B3" w:rsidR="002C155C" w:rsidRPr="002C155C" w:rsidRDefault="002C155C" w:rsidP="002C155C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2C155C">
        <w:rPr>
          <w:rFonts w:ascii="Times New Roman" w:hAnsi="Times New Roman" w:cs="Times New Roman"/>
          <w:b/>
          <w:bCs/>
          <w:sz w:val="24"/>
          <w:szCs w:val="24"/>
        </w:rPr>
        <w:t>Supplementary Figure 13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Oxidation of </w:t>
      </w:r>
      <w:r w:rsidR="00132904">
        <w:rPr>
          <w:rFonts w:ascii="Times New Roman" w:hAnsi="Times New Roman" w:cs="Times New Roman"/>
          <w:b/>
          <w:bCs/>
          <w:sz w:val="24"/>
          <w:szCs w:val="24"/>
        </w:rPr>
        <w:t xml:space="preserve">a defect-free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Ag single crystal. </w:t>
      </w:r>
      <w:r w:rsidR="00DD2279" w:rsidRPr="00DD2279">
        <w:rPr>
          <w:rFonts w:ascii="Times New Roman" w:hAnsi="Times New Roman" w:cs="Times New Roman"/>
          <w:sz w:val="24"/>
          <w:szCs w:val="24"/>
        </w:rPr>
        <w:t>(a) Flat surface of the</w:t>
      </w:r>
      <w:r w:rsidR="00DD22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D2279" w:rsidRPr="00DD2279">
        <w:rPr>
          <w:rFonts w:ascii="Times New Roman" w:hAnsi="Times New Roman" w:cs="Times New Roman"/>
          <w:sz w:val="24"/>
          <w:szCs w:val="24"/>
        </w:rPr>
        <w:t xml:space="preserve">pristine Ag nanocrystal. </w:t>
      </w:r>
      <w:proofErr w:type="gramStart"/>
      <w:r w:rsidRPr="002C155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DD2279">
        <w:rPr>
          <w:rFonts w:ascii="Times New Roman" w:hAnsi="Times New Roman" w:cs="Times New Roman" w:hint="eastAsia"/>
          <w:sz w:val="24"/>
          <w:szCs w:val="24"/>
        </w:rPr>
        <w:t>b</w:t>
      </w:r>
      <w:r w:rsidRPr="002C155C">
        <w:rPr>
          <w:rFonts w:ascii="Times New Roman" w:hAnsi="Times New Roman" w:cs="Times New Roman"/>
          <w:sz w:val="24"/>
          <w:szCs w:val="24"/>
        </w:rPr>
        <w:t xml:space="preserve">) </w:t>
      </w:r>
      <w:r w:rsidR="00B07077">
        <w:rPr>
          <w:rFonts w:ascii="Times New Roman" w:hAnsi="Times New Roman" w:cs="Times New Roman"/>
          <w:sz w:val="24"/>
          <w:szCs w:val="24"/>
        </w:rPr>
        <w:t>Homogeneous</w:t>
      </w:r>
      <w:r w:rsidRPr="002C155C">
        <w:rPr>
          <w:rFonts w:ascii="Times New Roman" w:hAnsi="Times New Roman" w:cs="Times New Roman"/>
          <w:sz w:val="24"/>
          <w:szCs w:val="24"/>
        </w:rPr>
        <w:t xml:space="preserve"> </w:t>
      </w:r>
      <w:r w:rsidR="00132904" w:rsidRPr="002C155C">
        <w:rPr>
          <w:rFonts w:ascii="Times New Roman" w:hAnsi="Times New Roman" w:cs="Times New Roman"/>
          <w:sz w:val="24"/>
          <w:szCs w:val="24"/>
        </w:rPr>
        <w:t>oxide</w:t>
      </w:r>
      <w:r w:rsidR="00132904">
        <w:rPr>
          <w:rFonts w:ascii="Times New Roman" w:hAnsi="Times New Roman" w:cs="Times New Roman"/>
          <w:sz w:val="24"/>
          <w:szCs w:val="24"/>
        </w:rPr>
        <w:t xml:space="preserve"> </w:t>
      </w:r>
      <w:r w:rsidRPr="002C155C">
        <w:rPr>
          <w:rFonts w:ascii="Times New Roman" w:hAnsi="Times New Roman" w:cs="Times New Roman"/>
          <w:sz w:val="24"/>
          <w:szCs w:val="24"/>
        </w:rPr>
        <w:t>nucleation at multiple sites on the surface.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DD227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B87E18">
        <w:rPr>
          <w:rFonts w:ascii="Times New Roman" w:hAnsi="Times New Roman" w:cs="Times New Roman"/>
          <w:sz w:val="24"/>
          <w:szCs w:val="24"/>
        </w:rPr>
        <w:t>Slow i</w:t>
      </w:r>
      <w:r>
        <w:rPr>
          <w:rFonts w:ascii="Times New Roman" w:hAnsi="Times New Roman" w:cs="Times New Roman"/>
          <w:sz w:val="24"/>
          <w:szCs w:val="24"/>
        </w:rPr>
        <w:t xml:space="preserve">nward </w:t>
      </w:r>
      <w:r w:rsidR="00B87E18">
        <w:rPr>
          <w:rFonts w:ascii="Times New Roman" w:hAnsi="Times New Roman" w:cs="Times New Roman"/>
          <w:sz w:val="24"/>
          <w:szCs w:val="24"/>
        </w:rPr>
        <w:t xml:space="preserve">and lateral growth of the </w:t>
      </w:r>
      <w:r>
        <w:rPr>
          <w:rFonts w:ascii="Times New Roman" w:hAnsi="Times New Roman" w:cs="Times New Roman"/>
          <w:sz w:val="24"/>
          <w:szCs w:val="24"/>
        </w:rPr>
        <w:t>oxid</w:t>
      </w:r>
      <w:r w:rsidR="00B87E18">
        <w:rPr>
          <w:rFonts w:ascii="Times New Roman" w:hAnsi="Times New Roman" w:cs="Times New Roman"/>
          <w:sz w:val="24"/>
          <w:szCs w:val="24"/>
        </w:rPr>
        <w:t xml:space="preserve">es. </w:t>
      </w:r>
      <w:r w:rsidR="00672A40">
        <w:rPr>
          <w:rFonts w:ascii="Times New Roman" w:hAnsi="Times New Roman" w:cs="Times New Roman" w:hint="eastAsia"/>
          <w:sz w:val="24"/>
          <w:szCs w:val="24"/>
        </w:rPr>
        <w:t>Scale</w:t>
      </w:r>
      <w:r w:rsidR="00672A40">
        <w:rPr>
          <w:rFonts w:ascii="Times New Roman" w:hAnsi="Times New Roman" w:cs="Times New Roman"/>
          <w:sz w:val="24"/>
          <w:szCs w:val="24"/>
        </w:rPr>
        <w:t xml:space="preserve"> bar: 5 nm.</w:t>
      </w:r>
    </w:p>
    <w:sectPr w:rsidR="002C155C" w:rsidRPr="002C155C" w:rsidSect="00111491">
      <w:pgSz w:w="12240" w:h="15840" w:code="1"/>
      <w:pgMar w:top="1440" w:right="1800" w:bottom="1440" w:left="180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137FCE" w14:textId="77777777" w:rsidR="00ED5C0C" w:rsidRDefault="00ED5C0C" w:rsidP="00351940">
      <w:r>
        <w:separator/>
      </w:r>
    </w:p>
  </w:endnote>
  <w:endnote w:type="continuationSeparator" w:id="0">
    <w:p w14:paraId="1202FDB0" w14:textId="77777777" w:rsidR="00ED5C0C" w:rsidRDefault="00ED5C0C" w:rsidP="00351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PSTIM-I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7CD67A" w14:textId="7591553A" w:rsidR="001F6AF4" w:rsidRDefault="001F6AF4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61131">
      <w:rPr>
        <w:noProof/>
      </w:rPr>
      <w:t>9</w:t>
    </w:r>
    <w:r>
      <w:rPr>
        <w:noProof/>
      </w:rPr>
      <w:fldChar w:fldCharType="end"/>
    </w:r>
  </w:p>
  <w:p w14:paraId="303CF3DE" w14:textId="77777777" w:rsidR="001F6AF4" w:rsidRDefault="001F6AF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B512E9" w14:textId="77777777" w:rsidR="00ED5C0C" w:rsidRDefault="00ED5C0C" w:rsidP="00351940">
      <w:r>
        <w:separator/>
      </w:r>
    </w:p>
  </w:footnote>
  <w:footnote w:type="continuationSeparator" w:id="0">
    <w:p w14:paraId="7A36EC7A" w14:textId="77777777" w:rsidR="00ED5C0C" w:rsidRDefault="00ED5C0C" w:rsidP="003519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3NTE1tjQxNzeyNDNV0lEKTi0uzszPAykwqgUAJyqR4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t0ssv9prstenedrptppv0uftva5xv0za22&quot;&gt;My EndNote ZJU&lt;record-ids&gt;&lt;item&gt;871&lt;/item&gt;&lt;/record-ids&gt;&lt;/item&gt;&lt;/Libraries&gt;"/>
  </w:docVars>
  <w:rsids>
    <w:rsidRoot w:val="00DF4787"/>
    <w:rsid w:val="000049BB"/>
    <w:rsid w:val="000124EE"/>
    <w:rsid w:val="00017F88"/>
    <w:rsid w:val="00021990"/>
    <w:rsid w:val="000230D2"/>
    <w:rsid w:val="00026D51"/>
    <w:rsid w:val="00037958"/>
    <w:rsid w:val="00047804"/>
    <w:rsid w:val="0005373B"/>
    <w:rsid w:val="0006506C"/>
    <w:rsid w:val="0006528D"/>
    <w:rsid w:val="00082396"/>
    <w:rsid w:val="00082EB4"/>
    <w:rsid w:val="00085DF3"/>
    <w:rsid w:val="000A06EF"/>
    <w:rsid w:val="000A15E8"/>
    <w:rsid w:val="000C2FA0"/>
    <w:rsid w:val="000C74CC"/>
    <w:rsid w:val="000D5759"/>
    <w:rsid w:val="00102868"/>
    <w:rsid w:val="0010372A"/>
    <w:rsid w:val="00103D78"/>
    <w:rsid w:val="00104F8C"/>
    <w:rsid w:val="001062DB"/>
    <w:rsid w:val="00111491"/>
    <w:rsid w:val="00113EE9"/>
    <w:rsid w:val="00115178"/>
    <w:rsid w:val="00115797"/>
    <w:rsid w:val="0012044E"/>
    <w:rsid w:val="00121446"/>
    <w:rsid w:val="0013180E"/>
    <w:rsid w:val="00132904"/>
    <w:rsid w:val="00140E59"/>
    <w:rsid w:val="001538B6"/>
    <w:rsid w:val="00175ADC"/>
    <w:rsid w:val="001955B4"/>
    <w:rsid w:val="001A2FC1"/>
    <w:rsid w:val="001B2852"/>
    <w:rsid w:val="001C1241"/>
    <w:rsid w:val="001C461F"/>
    <w:rsid w:val="001F1B26"/>
    <w:rsid w:val="001F6AF4"/>
    <w:rsid w:val="002146CF"/>
    <w:rsid w:val="0021739F"/>
    <w:rsid w:val="002514CF"/>
    <w:rsid w:val="00274E7A"/>
    <w:rsid w:val="00295969"/>
    <w:rsid w:val="002A48F0"/>
    <w:rsid w:val="002B3812"/>
    <w:rsid w:val="002C155C"/>
    <w:rsid w:val="002C7F2E"/>
    <w:rsid w:val="002D54D5"/>
    <w:rsid w:val="002D5DC2"/>
    <w:rsid w:val="002E4BAB"/>
    <w:rsid w:val="002F44B8"/>
    <w:rsid w:val="0030388A"/>
    <w:rsid w:val="0031151E"/>
    <w:rsid w:val="00311F45"/>
    <w:rsid w:val="00315A85"/>
    <w:rsid w:val="00331F60"/>
    <w:rsid w:val="00333CD6"/>
    <w:rsid w:val="00351940"/>
    <w:rsid w:val="0035351B"/>
    <w:rsid w:val="00374D52"/>
    <w:rsid w:val="00376D82"/>
    <w:rsid w:val="00384D49"/>
    <w:rsid w:val="00390EF6"/>
    <w:rsid w:val="003928D0"/>
    <w:rsid w:val="003B05F7"/>
    <w:rsid w:val="003C5F62"/>
    <w:rsid w:val="003D61BF"/>
    <w:rsid w:val="003E067F"/>
    <w:rsid w:val="00410418"/>
    <w:rsid w:val="00412946"/>
    <w:rsid w:val="00423027"/>
    <w:rsid w:val="004243D9"/>
    <w:rsid w:val="004327CA"/>
    <w:rsid w:val="00453682"/>
    <w:rsid w:val="00457188"/>
    <w:rsid w:val="00470FE4"/>
    <w:rsid w:val="0048539F"/>
    <w:rsid w:val="004A00B0"/>
    <w:rsid w:val="004A1951"/>
    <w:rsid w:val="004B4F4F"/>
    <w:rsid w:val="004D3798"/>
    <w:rsid w:val="004E1D61"/>
    <w:rsid w:val="004E5B29"/>
    <w:rsid w:val="004F63CE"/>
    <w:rsid w:val="00503ABF"/>
    <w:rsid w:val="00516F7F"/>
    <w:rsid w:val="00521F14"/>
    <w:rsid w:val="00526D09"/>
    <w:rsid w:val="00533E72"/>
    <w:rsid w:val="00540020"/>
    <w:rsid w:val="0055053F"/>
    <w:rsid w:val="00567131"/>
    <w:rsid w:val="00576600"/>
    <w:rsid w:val="00580AD6"/>
    <w:rsid w:val="00592C01"/>
    <w:rsid w:val="005A5469"/>
    <w:rsid w:val="005B02B8"/>
    <w:rsid w:val="005C319B"/>
    <w:rsid w:val="005D50CD"/>
    <w:rsid w:val="005E0A62"/>
    <w:rsid w:val="00627D71"/>
    <w:rsid w:val="006301F0"/>
    <w:rsid w:val="0064081B"/>
    <w:rsid w:val="0064154E"/>
    <w:rsid w:val="00651B5B"/>
    <w:rsid w:val="0067286A"/>
    <w:rsid w:val="00672A40"/>
    <w:rsid w:val="00673646"/>
    <w:rsid w:val="00685F7A"/>
    <w:rsid w:val="00694240"/>
    <w:rsid w:val="006A34D8"/>
    <w:rsid w:val="006B2310"/>
    <w:rsid w:val="006C39A0"/>
    <w:rsid w:val="006D2F25"/>
    <w:rsid w:val="006D7BE1"/>
    <w:rsid w:val="0072411C"/>
    <w:rsid w:val="00752E40"/>
    <w:rsid w:val="00765F09"/>
    <w:rsid w:val="007764DF"/>
    <w:rsid w:val="00793018"/>
    <w:rsid w:val="007966A6"/>
    <w:rsid w:val="007B2295"/>
    <w:rsid w:val="007B3C0F"/>
    <w:rsid w:val="007D0370"/>
    <w:rsid w:val="007D639A"/>
    <w:rsid w:val="007E4975"/>
    <w:rsid w:val="007F6843"/>
    <w:rsid w:val="007F7DAA"/>
    <w:rsid w:val="00802D15"/>
    <w:rsid w:val="008043E8"/>
    <w:rsid w:val="00814342"/>
    <w:rsid w:val="00833C84"/>
    <w:rsid w:val="00837401"/>
    <w:rsid w:val="0085052F"/>
    <w:rsid w:val="00851040"/>
    <w:rsid w:val="00861131"/>
    <w:rsid w:val="00885DCE"/>
    <w:rsid w:val="008A2E22"/>
    <w:rsid w:val="008C3AEF"/>
    <w:rsid w:val="008C3FA8"/>
    <w:rsid w:val="008C7560"/>
    <w:rsid w:val="008E2742"/>
    <w:rsid w:val="008E311D"/>
    <w:rsid w:val="008F4114"/>
    <w:rsid w:val="009031AF"/>
    <w:rsid w:val="0091285F"/>
    <w:rsid w:val="009504AB"/>
    <w:rsid w:val="00957C8C"/>
    <w:rsid w:val="009639DD"/>
    <w:rsid w:val="0096613D"/>
    <w:rsid w:val="009758E8"/>
    <w:rsid w:val="0098470B"/>
    <w:rsid w:val="009A34D8"/>
    <w:rsid w:val="009B2B06"/>
    <w:rsid w:val="009C531C"/>
    <w:rsid w:val="009C7A09"/>
    <w:rsid w:val="009D7078"/>
    <w:rsid w:val="009E27F6"/>
    <w:rsid w:val="009F4080"/>
    <w:rsid w:val="009F7A63"/>
    <w:rsid w:val="00A05312"/>
    <w:rsid w:val="00A41A6A"/>
    <w:rsid w:val="00A43E69"/>
    <w:rsid w:val="00A446B8"/>
    <w:rsid w:val="00A47F9D"/>
    <w:rsid w:val="00A56122"/>
    <w:rsid w:val="00A7452F"/>
    <w:rsid w:val="00AA13E4"/>
    <w:rsid w:val="00AA2204"/>
    <w:rsid w:val="00AA3500"/>
    <w:rsid w:val="00AA557E"/>
    <w:rsid w:val="00AA63E0"/>
    <w:rsid w:val="00AA717E"/>
    <w:rsid w:val="00AA7CD2"/>
    <w:rsid w:val="00AB44F0"/>
    <w:rsid w:val="00AC36B8"/>
    <w:rsid w:val="00AC4412"/>
    <w:rsid w:val="00AC70D1"/>
    <w:rsid w:val="00AD270A"/>
    <w:rsid w:val="00AD3A11"/>
    <w:rsid w:val="00AE6C1F"/>
    <w:rsid w:val="00B07077"/>
    <w:rsid w:val="00B07BF0"/>
    <w:rsid w:val="00B1022E"/>
    <w:rsid w:val="00B1544D"/>
    <w:rsid w:val="00B17AB8"/>
    <w:rsid w:val="00B30622"/>
    <w:rsid w:val="00B31320"/>
    <w:rsid w:val="00B33147"/>
    <w:rsid w:val="00B43107"/>
    <w:rsid w:val="00B516B7"/>
    <w:rsid w:val="00B55C12"/>
    <w:rsid w:val="00B67B9E"/>
    <w:rsid w:val="00B770DB"/>
    <w:rsid w:val="00B86E82"/>
    <w:rsid w:val="00B87E18"/>
    <w:rsid w:val="00B973A9"/>
    <w:rsid w:val="00BB6F76"/>
    <w:rsid w:val="00BC6D8E"/>
    <w:rsid w:val="00BD4BEC"/>
    <w:rsid w:val="00C00DA6"/>
    <w:rsid w:val="00C01182"/>
    <w:rsid w:val="00C12A0D"/>
    <w:rsid w:val="00C26EF2"/>
    <w:rsid w:val="00C6334F"/>
    <w:rsid w:val="00C749F5"/>
    <w:rsid w:val="00C76696"/>
    <w:rsid w:val="00C823EC"/>
    <w:rsid w:val="00C83DFD"/>
    <w:rsid w:val="00C911BD"/>
    <w:rsid w:val="00CD6C09"/>
    <w:rsid w:val="00CF35FB"/>
    <w:rsid w:val="00D027F8"/>
    <w:rsid w:val="00D12B19"/>
    <w:rsid w:val="00D12DC3"/>
    <w:rsid w:val="00D1591A"/>
    <w:rsid w:val="00D1704F"/>
    <w:rsid w:val="00D22F8F"/>
    <w:rsid w:val="00D44D11"/>
    <w:rsid w:val="00D50D59"/>
    <w:rsid w:val="00D54280"/>
    <w:rsid w:val="00D70EF5"/>
    <w:rsid w:val="00D81667"/>
    <w:rsid w:val="00D818B8"/>
    <w:rsid w:val="00D85F1C"/>
    <w:rsid w:val="00D8665B"/>
    <w:rsid w:val="00DD2279"/>
    <w:rsid w:val="00DE3F54"/>
    <w:rsid w:val="00DF4787"/>
    <w:rsid w:val="00E27998"/>
    <w:rsid w:val="00E33441"/>
    <w:rsid w:val="00E46F9C"/>
    <w:rsid w:val="00E5370B"/>
    <w:rsid w:val="00E74B8C"/>
    <w:rsid w:val="00E8180B"/>
    <w:rsid w:val="00E9405C"/>
    <w:rsid w:val="00EA6D17"/>
    <w:rsid w:val="00EC06AC"/>
    <w:rsid w:val="00EC07F7"/>
    <w:rsid w:val="00ED5C0C"/>
    <w:rsid w:val="00F244E2"/>
    <w:rsid w:val="00F311EC"/>
    <w:rsid w:val="00F37825"/>
    <w:rsid w:val="00F46214"/>
    <w:rsid w:val="00F467A3"/>
    <w:rsid w:val="00F54609"/>
    <w:rsid w:val="00F7256B"/>
    <w:rsid w:val="00F738BE"/>
    <w:rsid w:val="00F769D0"/>
    <w:rsid w:val="00FB55C9"/>
    <w:rsid w:val="00FC01C9"/>
    <w:rsid w:val="00FC1400"/>
    <w:rsid w:val="00FC2C67"/>
    <w:rsid w:val="00FC35A6"/>
    <w:rsid w:val="00FC5BCA"/>
    <w:rsid w:val="00FD053E"/>
    <w:rsid w:val="00FF05C9"/>
    <w:rsid w:val="00FF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5114B"/>
  <w15:docId w15:val="{E4FAE376-78D0-4BA0-B869-50ED165E0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9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940"/>
    <w:rPr>
      <w:sz w:val="18"/>
      <w:szCs w:val="18"/>
    </w:rPr>
  </w:style>
  <w:style w:type="character" w:styleId="a7">
    <w:name w:val="Hyperlink"/>
    <w:basedOn w:val="a0"/>
    <w:uiPriority w:val="99"/>
    <w:unhideWhenUsed/>
    <w:rsid w:val="002A48F0"/>
    <w:rPr>
      <w:color w:val="0563C1" w:themeColor="hyperlink"/>
      <w:u w:val="single"/>
    </w:rPr>
  </w:style>
  <w:style w:type="paragraph" w:customStyle="1" w:styleId="Authors">
    <w:name w:val="Authors"/>
    <w:basedOn w:val="a"/>
    <w:rsid w:val="002A48F0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8">
    <w:name w:val="annotation reference"/>
    <w:basedOn w:val="a0"/>
    <w:uiPriority w:val="99"/>
    <w:semiHidden/>
    <w:unhideWhenUsed/>
    <w:rsid w:val="007B3C0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B3C0F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7B3C0F"/>
    <w:rPr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7B3C0F"/>
    <w:rPr>
      <w:rFonts w:ascii="Tahoma" w:hAnsi="Tahoma" w:cs="Tahoma"/>
      <w:sz w:val="16"/>
      <w:szCs w:val="16"/>
    </w:rPr>
  </w:style>
  <w:style w:type="character" w:customStyle="1" w:styleId="ac">
    <w:name w:val="批注框文本 字符"/>
    <w:basedOn w:val="a0"/>
    <w:link w:val="ab"/>
    <w:uiPriority w:val="99"/>
    <w:semiHidden/>
    <w:rsid w:val="007B3C0F"/>
    <w:rPr>
      <w:rFonts w:ascii="Tahoma" w:hAnsi="Tahoma" w:cs="Tahoma"/>
      <w:sz w:val="16"/>
      <w:szCs w:val="16"/>
    </w:rPr>
  </w:style>
  <w:style w:type="paragraph" w:styleId="ad">
    <w:name w:val="caption"/>
    <w:basedOn w:val="a"/>
    <w:next w:val="a"/>
    <w:uiPriority w:val="35"/>
    <w:unhideWhenUsed/>
    <w:qFormat/>
    <w:rsid w:val="00104F8C"/>
    <w:pPr>
      <w:widowControl/>
      <w:spacing w:after="200"/>
    </w:pPr>
    <w:rPr>
      <w:rFonts w:ascii="Times New Roman" w:hAnsi="Times New Roman"/>
      <w:b/>
      <w:iCs/>
      <w:kern w:val="0"/>
      <w:sz w:val="22"/>
      <w:szCs w:val="18"/>
    </w:rPr>
  </w:style>
  <w:style w:type="character" w:styleId="ae">
    <w:name w:val="Placeholder Text"/>
    <w:basedOn w:val="a0"/>
    <w:uiPriority w:val="99"/>
    <w:semiHidden/>
    <w:rsid w:val="00FC1400"/>
    <w:rPr>
      <w:color w:val="808080"/>
    </w:rPr>
  </w:style>
  <w:style w:type="paragraph" w:styleId="af">
    <w:name w:val="annotation subject"/>
    <w:basedOn w:val="a9"/>
    <w:next w:val="a9"/>
    <w:link w:val="af0"/>
    <w:uiPriority w:val="99"/>
    <w:semiHidden/>
    <w:unhideWhenUsed/>
    <w:rsid w:val="00AA63E0"/>
    <w:pPr>
      <w:jc w:val="left"/>
    </w:pPr>
    <w:rPr>
      <w:b/>
      <w:bCs/>
      <w:sz w:val="21"/>
      <w:szCs w:val="22"/>
    </w:rPr>
  </w:style>
  <w:style w:type="character" w:customStyle="1" w:styleId="af0">
    <w:name w:val="批注主题 字符"/>
    <w:basedOn w:val="aa"/>
    <w:link w:val="af"/>
    <w:uiPriority w:val="99"/>
    <w:semiHidden/>
    <w:rsid w:val="00AA63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2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20ACF-2FBA-497F-BF7E-B8855D6CA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chaolun Ni</dc:creator>
  <cp:keywords/>
  <dc:description/>
  <cp:lastModifiedBy>Zhu Qi</cp:lastModifiedBy>
  <cp:revision>3</cp:revision>
  <dcterms:created xsi:type="dcterms:W3CDTF">2020-06-10T13:11:00Z</dcterms:created>
  <dcterms:modified xsi:type="dcterms:W3CDTF">2020-06-10T15:39:00Z</dcterms:modified>
</cp:coreProperties>
</file>